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keepNext w:val="true"/>
        <w:keepLines/>
        <w:spacing w:before="480" w:after="240"/>
        <w:jc w:val="center"/>
        <w:rPr/>
      </w:pPr>
      <w:r>
        <w:rPr/>
        <w:t>Индивидуальный проект. Этап 1.</w:t>
      </w:r>
    </w:p>
    <w:p>
      <w:pPr>
        <w:pStyle w:val="Style15"/>
        <w:rPr/>
      </w:pPr>
      <w:r>
        <w:rPr/>
        <w:t>Установка Kali Linux</w:t>
      </w:r>
    </w:p>
    <w:p>
      <w:pPr>
        <w:pStyle w:val="Author"/>
        <w:rPr/>
      </w:pPr>
      <w:r>
        <w:rPr/>
        <w:t>Аскеров Александр Эдуардович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9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240_3495320960">
            <w:r>
              <w:rPr/>
              <w:t>1 Цель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242_3495320960">
            <w:r>
              <w:rPr/>
              <w:t>2 Выполнение лабораторной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244_3495320960">
            <w:r>
              <w:rPr/>
              <w:t>3 Выводы</w:t>
              <w:tab/>
              <w:t>11</w:t>
            </w:r>
          </w:hyperlink>
        </w:p>
        <w:p>
          <w:pPr>
            <w:pStyle w:val="11"/>
            <w:rPr/>
          </w:pPr>
          <w:hyperlink w:anchor="__RefHeading___Toc246_3495320960">
            <w:r>
              <w:rPr/>
              <w:t>Список литературы</w:t>
              <w:tab/>
              <w:t>11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240_3495320960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Установить и настроить Kali Linux.</w:t>
      </w:r>
      <w:bookmarkEnd w:id="2"/>
    </w:p>
    <w:p>
      <w:pPr>
        <w:pStyle w:val="1"/>
        <w:rPr/>
      </w:pPr>
      <w:bookmarkStart w:id="3" w:name="__RefHeading___Toc242_3495320960"/>
      <w:bookmarkStart w:id="4" w:name="выполнение-лабораторной-работы"/>
      <w:bookmarkEnd w:id="3"/>
      <w:r>
        <w:rPr>
          <w:rStyle w:val="SectionNumber"/>
        </w:rPr>
        <w:t>2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Создадим новую виртуальную машину, нажав кнопку Создать.</w:t>
      </w:r>
    </w:p>
    <w:p>
      <w:pPr>
        <w:pStyle w:val="CaptionedFigure"/>
        <w:rPr/>
      </w:pPr>
      <w:bookmarkStart w:id="5" w:name="fig%3A001"/>
      <w:r>
        <w:rPr/>
        <w:drawing>
          <wp:inline distT="0" distB="0" distL="0" distR="0">
            <wp:extent cx="4584700" cy="1168400"/>
            <wp:effectExtent l="0" t="0" r="0" b="0"/>
            <wp:docPr id="1" name="Picture" descr="Рис. 1: Создание новой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Создание новой ВМ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ImageCaption"/>
        <w:rPr/>
      </w:pPr>
      <w:r>
        <w:rPr/>
        <w:t>Рис. 1: Создание новой ВМ</w:t>
      </w:r>
    </w:p>
    <w:p>
      <w:pPr>
        <w:pStyle w:val="Style10"/>
        <w:rPr/>
      </w:pPr>
      <w:r>
        <w:rPr/>
        <w:t>Укажем имя ВМ, выберем образ для неё.</w:t>
      </w:r>
    </w:p>
    <w:p>
      <w:pPr>
        <w:pStyle w:val="CaptionedFigure"/>
        <w:rPr/>
      </w:pPr>
      <w:bookmarkStart w:id="6" w:name="fig%3A002"/>
      <w:r>
        <w:rPr/>
        <w:drawing>
          <wp:inline distT="0" distB="0" distL="0" distR="0">
            <wp:extent cx="5334000" cy="2940050"/>
            <wp:effectExtent l="0" t="0" r="0" b="0"/>
            <wp:docPr id="2" name="Изображение2" descr="Рис. 2: Указание имени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Рис. 2: Указание имени ВМ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/>
      </w:pPr>
      <w:r>
        <w:rPr/>
        <w:t>Рис. 2: Указание имени ВМ</w:t>
      </w:r>
    </w:p>
    <w:p>
      <w:pPr>
        <w:pStyle w:val="Style10"/>
        <w:rPr/>
      </w:pPr>
      <w:r>
        <w:rPr/>
        <w:t>Выделим основную память и число процессоров.</w:t>
      </w:r>
    </w:p>
    <w:p>
      <w:pPr>
        <w:pStyle w:val="CaptionedFigure"/>
        <w:rPr/>
      </w:pPr>
      <w:bookmarkStart w:id="7" w:name="fig%3A003"/>
      <w:r>
        <w:rPr/>
        <w:drawing>
          <wp:inline distT="0" distB="0" distL="0" distR="0">
            <wp:extent cx="5334000" cy="2952750"/>
            <wp:effectExtent l="0" t="0" r="0" b="0"/>
            <wp:docPr id="3" name="Изображение3" descr="Рис. 3: Настройка основной памяти и числа процесс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Рис. 3: Настройка основной памяти и числа процессоров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Рис. 3: Настройка основной памяти и числа процессоров</w:t>
      </w:r>
    </w:p>
    <w:p>
      <w:pPr>
        <w:pStyle w:val="Style10"/>
        <w:rPr/>
      </w:pPr>
      <w:r>
        <w:rPr/>
        <w:t>Определим размер виртуального жёсткого диска.</w:t>
      </w:r>
    </w:p>
    <w:p>
      <w:pPr>
        <w:pStyle w:val="CaptionedFigure"/>
        <w:rPr/>
      </w:pPr>
      <w:bookmarkStart w:id="8" w:name="fig%3A004"/>
      <w:r>
        <w:rPr/>
        <w:drawing>
          <wp:inline distT="0" distB="0" distL="0" distR="0">
            <wp:extent cx="5334000" cy="2993390"/>
            <wp:effectExtent l="0" t="0" r="0" b="0"/>
            <wp:docPr id="4" name="Изображение4" descr="Рис. 4: Указание размера виртуального жёсткого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Рис. 4: Указание размера виртуального жёсткого диск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Рис. 4: Указание размера виртуального жёсткого диска</w:t>
      </w:r>
    </w:p>
    <w:p>
      <w:pPr>
        <w:pStyle w:val="Style10"/>
        <w:rPr/>
      </w:pPr>
      <w:r>
        <w:rPr/>
        <w:t>Увидим итоговые настройки ВМ.</w:t>
      </w:r>
    </w:p>
    <w:p>
      <w:pPr>
        <w:pStyle w:val="CaptionedFigure"/>
        <w:rPr/>
      </w:pPr>
      <w:bookmarkStart w:id="9" w:name="fig%3A005"/>
      <w:r>
        <w:rPr/>
        <w:drawing>
          <wp:inline distT="0" distB="0" distL="0" distR="0">
            <wp:extent cx="5334000" cy="3003550"/>
            <wp:effectExtent l="0" t="0" r="0" b="0"/>
            <wp:docPr id="5" name="Изображение5" descr="Рис. 5: Итоговые настройки 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ис. 5: Итоговые настройки ВМ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Рис. 5: Итоговые настройки ВМ</w:t>
      </w:r>
    </w:p>
    <w:p>
      <w:pPr>
        <w:pStyle w:val="Style10"/>
        <w:rPr/>
      </w:pPr>
      <w:r>
        <w:rPr/>
        <w:t>Запустим ВМ и укажем язык системы.</w:t>
      </w:r>
    </w:p>
    <w:p>
      <w:pPr>
        <w:pStyle w:val="CaptionedFigure"/>
        <w:rPr/>
      </w:pPr>
      <w:bookmarkStart w:id="10" w:name="fig%3A006"/>
      <w:r>
        <w:rPr/>
        <w:drawing>
          <wp:inline distT="0" distB="0" distL="0" distR="0">
            <wp:extent cx="5334000" cy="4578350"/>
            <wp:effectExtent l="0" t="0" r="0" b="0"/>
            <wp:docPr id="6" name="Изображение6" descr="Рис. 6: Выбор языка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Рис. 6: Выбор языка системы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Рис. 6: Выбор языка системы</w:t>
      </w:r>
    </w:p>
    <w:p>
      <w:pPr>
        <w:pStyle w:val="Style10"/>
        <w:rPr/>
      </w:pPr>
      <w:r>
        <w:rPr/>
        <w:t>Укажем страну.</w:t>
      </w:r>
    </w:p>
    <w:p>
      <w:pPr>
        <w:pStyle w:val="CaptionedFigure"/>
        <w:rPr/>
      </w:pPr>
      <w:bookmarkStart w:id="11" w:name="fig%3A007"/>
      <w:r>
        <w:rPr/>
        <w:drawing>
          <wp:inline distT="0" distB="0" distL="0" distR="0">
            <wp:extent cx="5334000" cy="4563745"/>
            <wp:effectExtent l="0" t="0" r="0" b="0"/>
            <wp:docPr id="7" name="Изображение7" descr="Рис. 7: Указание стра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ис. 7: Указание страны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Рис. 7: Указание страны</w:t>
      </w:r>
    </w:p>
    <w:p>
      <w:pPr>
        <w:pStyle w:val="Style10"/>
        <w:rPr/>
      </w:pPr>
      <w:r>
        <w:rPr/>
        <w:t>Укажем раскладку клавиатуры.</w:t>
      </w:r>
    </w:p>
    <w:p>
      <w:pPr>
        <w:pStyle w:val="CaptionedFigure"/>
        <w:rPr/>
      </w:pPr>
      <w:bookmarkStart w:id="12" w:name="fig%3A008"/>
      <w:r>
        <w:rPr/>
        <w:drawing>
          <wp:inline distT="0" distB="0" distL="0" distR="0">
            <wp:extent cx="5334000" cy="4567555"/>
            <wp:effectExtent l="0" t="0" r="0" b="0"/>
            <wp:docPr id="8" name="Изображение8" descr="Рис. 8: Выбор раскладки клавиа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Рис. 8: Выбор раскладки клавиатуры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Рис. 8: Выбор раскладки клавиатуры</w:t>
      </w:r>
    </w:p>
    <w:p>
      <w:pPr>
        <w:pStyle w:val="Style10"/>
        <w:rPr/>
      </w:pPr>
      <w:r>
        <w:rPr/>
        <w:t>Подождём пока пройдёт загрузка.</w:t>
      </w:r>
    </w:p>
    <w:p>
      <w:pPr>
        <w:pStyle w:val="Style10"/>
        <w:rPr/>
      </w:pPr>
      <w:r>
        <w:rPr/>
        <w:t>Укажем имя хоста.</w:t>
      </w:r>
    </w:p>
    <w:p>
      <w:pPr>
        <w:pStyle w:val="CaptionedFigure"/>
        <w:rPr/>
      </w:pPr>
      <w:bookmarkStart w:id="13" w:name="fig%3A009"/>
      <w:r>
        <w:rPr/>
        <w:drawing>
          <wp:inline distT="0" distB="0" distL="0" distR="0">
            <wp:extent cx="5334000" cy="4556760"/>
            <wp:effectExtent l="0" t="0" r="0" b="0"/>
            <wp:docPr id="9" name="Изображение9" descr="Рис. 9: Указание имени хо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Рис. 9: Указание имени хост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Рис. 9: Указание имени хоста</w:t>
      </w:r>
    </w:p>
    <w:p>
      <w:pPr>
        <w:pStyle w:val="Style10"/>
        <w:rPr/>
      </w:pPr>
      <w:r>
        <w:rPr/>
        <w:t>Укажем пароль.</w:t>
      </w:r>
    </w:p>
    <w:p>
      <w:pPr>
        <w:pStyle w:val="CaptionedFigure"/>
        <w:rPr/>
      </w:pPr>
      <w:bookmarkStart w:id="14" w:name="fig%3A010"/>
      <w:r>
        <w:rPr/>
        <w:drawing>
          <wp:inline distT="0" distB="0" distL="0" distR="0">
            <wp:extent cx="5334000" cy="1962150"/>
            <wp:effectExtent l="0" t="0" r="0" b="0"/>
            <wp:docPr id="10" name="Изображение10" descr="Рис. 10: Указание пар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Рис. 10: Указание пароля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Рис. 10: Указание пароля</w:t>
      </w:r>
    </w:p>
    <w:p>
      <w:pPr>
        <w:pStyle w:val="Style10"/>
        <w:rPr/>
      </w:pPr>
      <w:r>
        <w:rPr/>
        <w:t>Разделим диск.</w:t>
      </w:r>
    </w:p>
    <w:p>
      <w:pPr>
        <w:pStyle w:val="CaptionedFigure"/>
        <w:rPr/>
      </w:pPr>
      <w:bookmarkStart w:id="15" w:name="fig%3A011"/>
      <w:r>
        <w:rPr/>
        <w:drawing>
          <wp:inline distT="0" distB="0" distL="0" distR="0">
            <wp:extent cx="5334000" cy="3998595"/>
            <wp:effectExtent l="0" t="0" r="0" b="0"/>
            <wp:docPr id="11" name="Изображение11" descr="Рис. 11: Разделение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Рис. 11: Разделение диск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Рис. 11: Разделение диска</w:t>
      </w:r>
    </w:p>
    <w:p>
      <w:pPr>
        <w:pStyle w:val="Style10"/>
        <w:rPr/>
      </w:pPr>
      <w:r>
        <w:rPr/>
        <w:t>Завершим разделение.</w:t>
      </w:r>
    </w:p>
    <w:p>
      <w:pPr>
        <w:pStyle w:val="CaptionedFigure"/>
        <w:rPr/>
      </w:pPr>
      <w:bookmarkStart w:id="16" w:name="fig%3A012"/>
      <w:r>
        <w:rPr/>
        <w:drawing>
          <wp:inline distT="0" distB="0" distL="0" distR="0">
            <wp:extent cx="5334000" cy="3449320"/>
            <wp:effectExtent l="0" t="0" r="0" b="0"/>
            <wp:docPr id="12" name="Изображение12" descr="Рис. 12: Итог разделения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Рис. 12: Итог разделения диск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Рис. 12: Итог разделения диска</w:t>
      </w:r>
    </w:p>
    <w:p>
      <w:pPr>
        <w:pStyle w:val="Style10"/>
        <w:rPr/>
      </w:pPr>
      <w:r>
        <w:rPr/>
        <w:t>Выберем запись изменений на диск.</w:t>
      </w:r>
    </w:p>
    <w:p>
      <w:pPr>
        <w:pStyle w:val="CaptionedFigure"/>
        <w:rPr/>
      </w:pPr>
      <w:bookmarkStart w:id="17" w:name="fig%3A013"/>
      <w:r>
        <w:rPr/>
        <w:drawing>
          <wp:inline distT="0" distB="0" distL="0" distR="0">
            <wp:extent cx="5334000" cy="2152650"/>
            <wp:effectExtent l="0" t="0" r="0" b="0"/>
            <wp:docPr id="13" name="Изображение13" descr="Рис. 13: Запись изменений на д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. 13: Запись изменений на диск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Рис. 13: Запись изменений на диск</w:t>
      </w:r>
    </w:p>
    <w:p>
      <w:pPr>
        <w:pStyle w:val="Style10"/>
        <w:rPr/>
      </w:pPr>
      <w:r>
        <w:rPr/>
        <w:t>Выберем ПО для установки.</w:t>
      </w:r>
    </w:p>
    <w:p>
      <w:pPr>
        <w:pStyle w:val="CaptionedFigure"/>
        <w:rPr/>
      </w:pPr>
      <w:bookmarkStart w:id="18" w:name="fig%3A014"/>
      <w:r>
        <w:rPr/>
        <w:drawing>
          <wp:inline distT="0" distB="0" distL="0" distR="0">
            <wp:extent cx="5334000" cy="1995805"/>
            <wp:effectExtent l="0" t="0" r="0" b="0"/>
            <wp:docPr id="14" name="Изображение14" descr="Рис. 14: Выбор ПО для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. 14: Выбор ПО для установки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r>
        <w:rPr/>
        <w:t>Рис. 14: Выбор ПО для установки</w:t>
      </w:r>
    </w:p>
    <w:p>
      <w:pPr>
        <w:pStyle w:val="Style10"/>
        <w:rPr/>
      </w:pPr>
      <w:r>
        <w:rPr/>
        <w:t>Установим загрузчик GRUB.</w:t>
      </w:r>
    </w:p>
    <w:p>
      <w:pPr>
        <w:pStyle w:val="CaptionedFigure"/>
        <w:rPr/>
      </w:pPr>
      <w:bookmarkStart w:id="19" w:name="fig%3A015"/>
      <w:r>
        <w:rPr/>
        <w:drawing>
          <wp:inline distT="0" distB="0" distL="0" distR="0">
            <wp:extent cx="5334000" cy="1429385"/>
            <wp:effectExtent l="0" t="0" r="0" b="0"/>
            <wp:docPr id="15" name="Изображение15" descr="Рис. 15: Установка загрузчика GR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Рис. 15: Установка загрузчика GRUB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r>
        <w:rPr/>
        <w:t>Рис. 15: Установка загрузчика GRUB</w:t>
      </w:r>
    </w:p>
    <w:p>
      <w:pPr>
        <w:pStyle w:val="Style10"/>
        <w:rPr/>
      </w:pPr>
      <w:r>
        <w:rPr/>
        <w:t>Выберем устройство для загрузчика.</w:t>
      </w:r>
    </w:p>
    <w:p>
      <w:pPr>
        <w:pStyle w:val="CaptionedFigure"/>
        <w:rPr/>
      </w:pPr>
      <w:bookmarkStart w:id="20" w:name="fig%3A016"/>
      <w:r>
        <w:rPr/>
        <w:drawing>
          <wp:inline distT="0" distB="0" distL="0" distR="0">
            <wp:extent cx="5334000" cy="1292225"/>
            <wp:effectExtent l="0" t="0" r="0" b="0"/>
            <wp:docPr id="16" name="Изображение16" descr="Рис. 16: Выбор устройства для загрузчика GR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Рис. 16: Выбор устройства для загрузчика GRUB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r>
        <w:rPr/>
        <w:t>Рис. 16: Выбор устройства для загрузчика GRUB</w:t>
      </w:r>
    </w:p>
    <w:p>
      <w:pPr>
        <w:pStyle w:val="Style10"/>
        <w:rPr/>
      </w:pPr>
      <w:r>
        <w:rPr/>
        <w:t>Завершим установку и перезагрузим ВМ.</w:t>
      </w:r>
    </w:p>
    <w:p>
      <w:pPr>
        <w:pStyle w:val="CaptionedFigure"/>
        <w:rPr/>
      </w:pPr>
      <w:bookmarkStart w:id="21" w:name="fig%3A017"/>
      <w:r>
        <w:rPr/>
        <w:drawing>
          <wp:inline distT="0" distB="0" distL="0" distR="0">
            <wp:extent cx="5334000" cy="1272540"/>
            <wp:effectExtent l="0" t="0" r="0" b="0"/>
            <wp:docPr id="17" name="Изображение17" descr="Рис. 17: 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Рис. 17: 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r>
        <w:rPr/>
        <w:t>Рис. 17: Завершение установки</w:t>
      </w:r>
    </w:p>
    <w:p>
      <w:pPr>
        <w:pStyle w:val="Style10"/>
        <w:rPr/>
      </w:pPr>
      <w:r>
        <w:rPr/>
        <w:t>Авторизуемся.</w:t>
      </w:r>
    </w:p>
    <w:p>
      <w:pPr>
        <w:pStyle w:val="CaptionedFigure"/>
        <w:rPr/>
      </w:pPr>
      <w:bookmarkStart w:id="22" w:name="fig%3A018"/>
      <w:r>
        <w:rPr/>
        <w:drawing>
          <wp:inline distT="0" distB="0" distL="0" distR="0">
            <wp:extent cx="5334000" cy="2812415"/>
            <wp:effectExtent l="0" t="0" r="0" b="0"/>
            <wp:docPr id="18" name="Изображение18" descr="Рис. 18: Рабочий стол в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Рис. 18: Рабочий стол в Kali Linux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bookmarkStart w:id="23" w:name="выполнение-лабораторной-работы"/>
      <w:r>
        <w:rPr/>
        <w:t>Рис. 18: Рабочий стол в Kali Linux</w:t>
      </w:r>
      <w:bookmarkEnd w:id="23"/>
    </w:p>
    <w:p>
      <w:pPr>
        <w:pStyle w:val="1"/>
        <w:rPr/>
      </w:pPr>
      <w:bookmarkStart w:id="24" w:name="__RefHeading___Toc244_3495320960"/>
      <w:bookmarkStart w:id="25" w:name="выводы"/>
      <w:bookmarkEnd w:id="24"/>
      <w:r>
        <w:rPr>
          <w:rStyle w:val="SectionNumber"/>
        </w:rPr>
        <w:t>3</w:t>
      </w:r>
      <w:r>
        <w:rPr/>
        <w:tab/>
        <w:t>Выводы</w:t>
      </w:r>
    </w:p>
    <w:p>
      <w:pPr>
        <w:pStyle w:val="FirstParagraph"/>
        <w:rPr/>
      </w:pPr>
      <w:bookmarkStart w:id="26" w:name="выводы"/>
      <w:r>
        <w:rPr/>
        <w:t>Установлена и настроена Kali Linux.</w:t>
      </w:r>
      <w:bookmarkEnd w:id="26"/>
    </w:p>
    <w:p>
      <w:pPr>
        <w:pStyle w:val="1"/>
        <w:rPr/>
      </w:pPr>
      <w:bookmarkStart w:id="27" w:name="__RefHeading___Toc246_3495320960"/>
      <w:bookmarkStart w:id="28" w:name="список-литературы"/>
      <w:bookmarkEnd w:id="27"/>
      <w:r>
        <w:rPr/>
        <w:t>Список литературы</w:t>
      </w:r>
    </w:p>
    <w:p>
      <w:pPr>
        <w:pStyle w:val="FirstParagraph"/>
        <w:spacing w:before="180" w:after="180"/>
        <w:rPr/>
      </w:pPr>
      <w:bookmarkStart w:id="29" w:name="список-литературы"/>
      <w:r>
        <w:rPr/>
        <w:t>Kali Linux: Тестирование на проникновение и безопасность - Ш. Парасрам, А. Замм, Т. Хериянто и др. Питер, 2022. - 448с.</w:t>
      </w:r>
      <w:bookmarkEnd w:id="29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10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10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10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10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10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10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10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10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10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Style7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8">
    <w:name w:val="Ссылка указателя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link w:val="BodyTextChar"/>
    <w:qFormat/>
    <w:pPr>
      <w:spacing w:before="180" w:after="18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10"/>
    <w:next w:val="Style10"/>
    <w:qFormat/>
    <w:pPr/>
    <w:rPr/>
  </w:style>
  <w:style w:type="paragraph" w:styleId="Compact" w:customStyle="1">
    <w:name w:val="Compact"/>
    <w:basedOn w:val="Style10"/>
    <w:qFormat/>
    <w:pPr>
      <w:spacing w:before="36" w:after="36"/>
    </w:pPr>
    <w:rPr/>
  </w:style>
  <w:style w:type="paragraph" w:styleId="Style14">
    <w:name w:val="Title"/>
    <w:basedOn w:val="Normal"/>
    <w:next w:val="Style10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5">
    <w:name w:val="Subtitle"/>
    <w:basedOn w:val="Style14"/>
    <w:next w:val="Style10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10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0"/>
    <w:next w:val="Style10"/>
    <w:uiPriority w:val="9"/>
    <w:unhideWhenUsed/>
    <w:qFormat/>
    <w:pPr>
      <w:spacing w:before="100" w:after="100"/>
      <w:ind w:left="480" w:right="480" w:hanging="0"/>
    </w:pPr>
    <w:rPr/>
  </w:style>
  <w:style w:type="paragraph" w:styleId="Style16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2"/>
    <w:qFormat/>
    <w:pPr>
      <w:keepNext w:val="true"/>
    </w:pPr>
    <w:rPr/>
  </w:style>
  <w:style w:type="paragraph" w:styleId="ImageCaption" w:customStyle="1">
    <w:name w:val="Image Caption"/>
    <w:basedOn w:val="Style12"/>
    <w:qFormat/>
    <w:pPr/>
    <w:rPr/>
  </w:style>
  <w:style w:type="paragraph" w:styleId="Style17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7"/>
    <w:qFormat/>
    <w:pPr>
      <w:keepNext w:val="true"/>
    </w:pPr>
    <w:rPr/>
  </w:style>
  <w:style w:type="paragraph" w:styleId="Style18">
    <w:name w:val="Index Heading"/>
    <w:basedOn w:val="Style9"/>
    <w:pPr/>
    <w:rPr/>
  </w:style>
  <w:style w:type="paragraph" w:styleId="Style19">
    <w:name w:val="TOC Heading"/>
    <w:basedOn w:val="1"/>
    <w:next w:val="Style10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3"/>
    <w:pPr>
      <w:tabs>
        <w:tab w:val="clear" w:pos="720"/>
        <w:tab w:val="right" w:pos="9360" w:leader="dot"/>
      </w:tabs>
      <w:ind w:left="0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LibreOffice/7.3.7.2$Linux_X86_64 LibreOffice_project/30$Build-2</Application>
  <AppVersion>15.0000</AppVersion>
  <Pages>11</Pages>
  <Words>239</Words>
  <Characters>1370</Characters>
  <CharactersWithSpaces>1557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2024-03-01T18:58:18Z</dcterms:created>
  <dc:creator>Аскеров Александр Эдуардович</dc:creator>
  <dc:description/>
  <dc:language>ru-RU</dc:language>
  <cp:lastModifiedBy/>
  <dcterms:modified xsi:type="dcterms:W3CDTF">2024-03-01T21:59:13Z</dcterms:modified>
  <cp:revision>1</cp:revision>
  <dc:subject/>
  <dc:title>Индивидуальный проект. Этап 1.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Установка Kali Linux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