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338DA" w14:textId="399B72AC" w:rsidR="00D05F71" w:rsidRPr="00F960E1" w:rsidRDefault="00F960E1" w:rsidP="0087413C">
      <w:pPr>
        <w:jc w:val="both"/>
        <w:rPr>
          <w:rFonts w:ascii="Times New Roman" w:hAnsi="Times New Roman" w:cs="Times New Roman"/>
          <w:b/>
        </w:rPr>
      </w:pPr>
      <w:r w:rsidRPr="00F960E1">
        <w:rPr>
          <w:rFonts w:ascii="Times New Roman" w:hAnsi="Times New Roman" w:cs="Times New Roman"/>
          <w:b/>
        </w:rPr>
        <w:t xml:space="preserve">Supplemental Methods </w:t>
      </w:r>
      <w:r w:rsidR="00C84D00">
        <w:rPr>
          <w:rFonts w:ascii="Times New Roman" w:hAnsi="Times New Roman" w:cs="Times New Roman"/>
          <w:b/>
        </w:rPr>
        <w:t>and Results</w:t>
      </w:r>
    </w:p>
    <w:p w14:paraId="0643753B" w14:textId="77777777" w:rsidR="005D4EF2" w:rsidRPr="003A2095" w:rsidRDefault="005D4EF2" w:rsidP="0087413C">
      <w:pPr>
        <w:spacing w:after="0" w:line="240" w:lineRule="auto"/>
        <w:jc w:val="both"/>
        <w:textAlignment w:val="baseline"/>
        <w:rPr>
          <w:rFonts w:ascii="Segoe UI" w:eastAsia="Times New Roman" w:hAnsi="Segoe UI" w:cs="Segoe UI"/>
          <w:sz w:val="18"/>
          <w:szCs w:val="18"/>
        </w:rPr>
      </w:pPr>
      <w:r w:rsidRPr="00C370BD">
        <w:rPr>
          <w:rFonts w:ascii="Times New Roman" w:eastAsia="Times New Roman" w:hAnsi="Times New Roman" w:cs="Times New Roman"/>
        </w:rPr>
        <w:t>a)  </w:t>
      </w:r>
      <w:r w:rsidRPr="003A2095">
        <w:rPr>
          <w:rFonts w:ascii="Times New Roman" w:eastAsia="Times New Roman" w:hAnsi="Times New Roman" w:cs="Times New Roman"/>
        </w:rPr>
        <w:t>General Husbandry </w:t>
      </w:r>
    </w:p>
    <w:p w14:paraId="64F4F9A0" w14:textId="27CC9F35" w:rsidR="005D4EF2" w:rsidRPr="003A2095" w:rsidRDefault="005D4EF2" w:rsidP="0087413C">
      <w:pPr>
        <w:spacing w:after="0" w:line="240" w:lineRule="auto"/>
        <w:ind w:left="720"/>
        <w:jc w:val="both"/>
        <w:textAlignment w:val="baseline"/>
        <w:rPr>
          <w:rFonts w:ascii="Times New Roman" w:eastAsia="Times New Roman" w:hAnsi="Times New Roman" w:cs="Times New Roman"/>
        </w:rPr>
      </w:pPr>
      <w:r w:rsidRPr="003A2095">
        <w:rPr>
          <w:rFonts w:ascii="Times New Roman" w:eastAsia="Times New Roman" w:hAnsi="Times New Roman" w:cs="Times New Roman"/>
        </w:rPr>
        <w:t>Adult </w:t>
      </w:r>
      <w:r w:rsidRPr="6C420757">
        <w:rPr>
          <w:rFonts w:ascii="Times New Roman" w:eastAsia="Times New Roman" w:hAnsi="Times New Roman" w:cs="Times New Roman"/>
          <w:i/>
          <w:iCs/>
        </w:rPr>
        <w:t>A. </w:t>
      </w:r>
      <w:proofErr w:type="spellStart"/>
      <w:r w:rsidRPr="6C420757">
        <w:rPr>
          <w:rFonts w:ascii="Times New Roman" w:eastAsia="Times New Roman" w:hAnsi="Times New Roman" w:cs="Times New Roman"/>
          <w:i/>
          <w:iCs/>
        </w:rPr>
        <w:t>sagrei</w:t>
      </w:r>
      <w:proofErr w:type="spellEnd"/>
      <w:r w:rsidRPr="003A2095">
        <w:rPr>
          <w:rFonts w:ascii="Times New Roman" w:eastAsia="Times New Roman" w:hAnsi="Times New Roman" w:cs="Times New Roman"/>
        </w:rPr>
        <w:t xml:space="preserve"> lizards </w:t>
      </w:r>
      <w:r w:rsidR="00D31644">
        <w:rPr>
          <w:rFonts w:ascii="Times New Roman" w:eastAsia="Times New Roman" w:hAnsi="Times New Roman" w:cs="Times New Roman"/>
        </w:rPr>
        <w:t>(n = 48 females, n = 54 males)</w:t>
      </w:r>
      <w:r w:rsidR="00144F00">
        <w:rPr>
          <w:rFonts w:ascii="Times New Roman" w:eastAsia="Times New Roman" w:hAnsi="Times New Roman" w:cs="Times New Roman"/>
        </w:rPr>
        <w:t xml:space="preserve"> </w:t>
      </w:r>
      <w:r w:rsidRPr="003A2095">
        <w:rPr>
          <w:rFonts w:ascii="Times New Roman" w:eastAsia="Times New Roman" w:hAnsi="Times New Roman" w:cs="Times New Roman"/>
        </w:rPr>
        <w:t>were collected from Palm Coast, Florida in April of 2018. The lizards were transported to Auburn University in Auburn, A</w:t>
      </w:r>
      <w:r w:rsidR="0091083F">
        <w:rPr>
          <w:rFonts w:ascii="Times New Roman" w:eastAsia="Times New Roman" w:hAnsi="Times New Roman" w:cs="Times New Roman"/>
        </w:rPr>
        <w:t>L</w:t>
      </w:r>
      <w:r w:rsidRPr="003A2095">
        <w:rPr>
          <w:rFonts w:ascii="Times New Roman" w:eastAsia="Times New Roman" w:hAnsi="Times New Roman" w:cs="Times New Roman"/>
        </w:rPr>
        <w:t> and acclimated to experimental conditions for three weeks</w:t>
      </w:r>
      <w:r w:rsidR="00077F43">
        <w:rPr>
          <w:rFonts w:ascii="Times New Roman" w:eastAsia="Times New Roman" w:hAnsi="Times New Roman" w:cs="Times New Roman"/>
        </w:rPr>
        <w:t xml:space="preserve"> (</w:t>
      </w:r>
      <w:r w:rsidR="00077F43" w:rsidRPr="00376DAC">
        <w:rPr>
          <w:rFonts w:ascii="Times New Roman" w:eastAsia="Times New Roman" w:hAnsi="Times New Roman" w:cs="Times New Roman"/>
          <w:b/>
          <w:bCs/>
        </w:rPr>
        <w:t>Supp. Fig.</w:t>
      </w:r>
      <w:r w:rsidR="00376DAC" w:rsidRPr="00376DAC">
        <w:rPr>
          <w:rFonts w:ascii="Times New Roman" w:eastAsia="Times New Roman" w:hAnsi="Times New Roman" w:cs="Times New Roman"/>
          <w:b/>
          <w:bCs/>
        </w:rPr>
        <w:t>1</w:t>
      </w:r>
      <w:r w:rsidR="00077F43">
        <w:rPr>
          <w:rFonts w:ascii="Times New Roman" w:eastAsia="Times New Roman" w:hAnsi="Times New Roman" w:cs="Times New Roman"/>
        </w:rPr>
        <w:t>)</w:t>
      </w:r>
      <w:r w:rsidRPr="003A2095">
        <w:rPr>
          <w:rFonts w:ascii="Times New Roman" w:eastAsia="Times New Roman" w:hAnsi="Times New Roman" w:cs="Times New Roman"/>
        </w:rPr>
        <w:t>. Each lizard was housed individually in </w:t>
      </w:r>
      <w:r w:rsidR="00077F43">
        <w:rPr>
          <w:rFonts w:ascii="Times New Roman" w:eastAsia="Times New Roman" w:hAnsi="Times New Roman" w:cs="Times New Roman"/>
        </w:rPr>
        <w:t xml:space="preserve">a </w:t>
      </w:r>
      <w:r w:rsidRPr="003A2095">
        <w:rPr>
          <w:rFonts w:ascii="Times New Roman" w:eastAsia="Times New Roman" w:hAnsi="Times New Roman" w:cs="Times New Roman"/>
        </w:rPr>
        <w:t>cage (</w:t>
      </w:r>
      <w:proofErr w:type="gramStart"/>
      <w:r w:rsidRPr="003A2095">
        <w:rPr>
          <w:rFonts w:ascii="Times New Roman" w:eastAsia="Times New Roman" w:hAnsi="Times New Roman" w:cs="Times New Roman"/>
        </w:rPr>
        <w:t>15.25”L</w:t>
      </w:r>
      <w:proofErr w:type="gramEnd"/>
      <w:r w:rsidRPr="003A2095">
        <w:rPr>
          <w:rFonts w:ascii="Times New Roman" w:eastAsia="Times New Roman" w:hAnsi="Times New Roman" w:cs="Times New Roman"/>
        </w:rPr>
        <w:t> x 11.5”W x 11.75” H) on a 12:12 hour light/dark cycle at ~29</w:t>
      </w:r>
      <w:r w:rsidRPr="003A2095">
        <w:rPr>
          <w:rFonts w:ascii="STIXGeneral-Regular" w:eastAsia="Times New Roman" w:hAnsi="STIXGeneral-Regular" w:cs="Segoe UI"/>
          <w:sz w:val="23"/>
          <w:szCs w:val="23"/>
          <w:bdr w:val="none" w:sz="0" w:space="0" w:color="auto" w:frame="1"/>
        </w:rPr>
        <w:t>°</w:t>
      </w:r>
      <w:r w:rsidRPr="003A2095">
        <w:rPr>
          <w:rFonts w:ascii="Times New Roman" w:eastAsia="Times New Roman" w:hAnsi="Times New Roman" w:cs="Times New Roman"/>
        </w:rPr>
        <w:t>C</w:t>
      </w:r>
      <w:r w:rsidR="00077F43">
        <w:rPr>
          <w:rFonts w:ascii="Times New Roman" w:eastAsia="Times New Roman" w:hAnsi="Times New Roman" w:cs="Times New Roman"/>
        </w:rPr>
        <w:t xml:space="preserve"> in a temperature controlled room</w:t>
      </w:r>
      <w:r w:rsidRPr="003A2095">
        <w:rPr>
          <w:rFonts w:ascii="Times New Roman" w:eastAsia="Times New Roman" w:hAnsi="Times New Roman" w:cs="Times New Roman"/>
        </w:rPr>
        <w:t xml:space="preserve">. Experimental conditions mimicked summer temperatures at the collection site, stimulating breeding and egg production.  Each cage contained reptile cage carpet, two bamboo perches, artificial greenery, and a nesting pot filled with </w:t>
      </w:r>
      <w:r w:rsidR="007B0AF3">
        <w:rPr>
          <w:rFonts w:ascii="Times New Roman" w:eastAsia="Times New Roman" w:hAnsi="Times New Roman" w:cs="Times New Roman"/>
        </w:rPr>
        <w:t xml:space="preserve">a ~1:1 ratio of </w:t>
      </w:r>
      <w:r w:rsidRPr="003A2095">
        <w:rPr>
          <w:rFonts w:ascii="Times New Roman" w:eastAsia="Times New Roman" w:hAnsi="Times New Roman" w:cs="Times New Roman"/>
        </w:rPr>
        <w:t>soil and peat moss. Lizards were provided UV illumination with Arcadia D3 + 12% UVB T5 Bulbs (Reptile Basics). </w:t>
      </w:r>
    </w:p>
    <w:p w14:paraId="30BD8EE6" w14:textId="700489D2" w:rsidR="000D3D6C" w:rsidRDefault="005D4EF2" w:rsidP="0087413C">
      <w:pPr>
        <w:spacing w:after="0" w:line="240" w:lineRule="auto"/>
        <w:jc w:val="both"/>
        <w:textAlignment w:val="baseline"/>
        <w:rPr>
          <w:rFonts w:ascii="Times New Roman" w:eastAsia="Times New Roman" w:hAnsi="Times New Roman" w:cs="Times New Roman"/>
        </w:rPr>
      </w:pPr>
      <w:r w:rsidRPr="003A2095">
        <w:rPr>
          <w:rFonts w:ascii="Times New Roman" w:eastAsia="Times New Roman" w:hAnsi="Times New Roman" w:cs="Times New Roman"/>
        </w:rPr>
        <w:t>b)</w:t>
      </w:r>
      <w:r w:rsidR="000D3D6C">
        <w:rPr>
          <w:rFonts w:ascii="Times New Roman" w:eastAsia="Times New Roman" w:hAnsi="Times New Roman" w:cs="Times New Roman"/>
        </w:rPr>
        <w:t xml:space="preserve"> </w:t>
      </w:r>
      <w:r w:rsidR="00AC55D1">
        <w:rPr>
          <w:rFonts w:ascii="Times New Roman" w:eastAsia="Times New Roman" w:hAnsi="Times New Roman" w:cs="Times New Roman"/>
        </w:rPr>
        <w:t>Resource</w:t>
      </w:r>
      <w:r w:rsidR="0091083F">
        <w:rPr>
          <w:rFonts w:ascii="Times New Roman" w:eastAsia="Times New Roman" w:hAnsi="Times New Roman" w:cs="Times New Roman"/>
        </w:rPr>
        <w:t>-</w:t>
      </w:r>
      <w:r w:rsidR="00AC55D1">
        <w:rPr>
          <w:rFonts w:ascii="Times New Roman" w:eastAsia="Times New Roman" w:hAnsi="Times New Roman" w:cs="Times New Roman"/>
        </w:rPr>
        <w:t xml:space="preserve">limited </w:t>
      </w:r>
      <w:r w:rsidR="0091083F">
        <w:rPr>
          <w:rFonts w:ascii="Times New Roman" w:eastAsia="Times New Roman" w:hAnsi="Times New Roman" w:cs="Times New Roman"/>
        </w:rPr>
        <w:t>C</w:t>
      </w:r>
      <w:r w:rsidR="00AC55D1">
        <w:rPr>
          <w:rFonts w:ascii="Times New Roman" w:eastAsia="Times New Roman" w:hAnsi="Times New Roman" w:cs="Times New Roman"/>
        </w:rPr>
        <w:t xml:space="preserve">ontrol </w:t>
      </w:r>
      <w:r w:rsidR="0091083F">
        <w:rPr>
          <w:rFonts w:ascii="Times New Roman" w:eastAsia="Times New Roman" w:hAnsi="Times New Roman" w:cs="Times New Roman"/>
        </w:rPr>
        <w:t>D</w:t>
      </w:r>
      <w:r w:rsidR="00AC55D1">
        <w:rPr>
          <w:rFonts w:ascii="Times New Roman" w:eastAsia="Times New Roman" w:hAnsi="Times New Roman" w:cs="Times New Roman"/>
        </w:rPr>
        <w:t>iet</w:t>
      </w:r>
      <w:r w:rsidR="000D3D6C">
        <w:rPr>
          <w:rFonts w:ascii="Times New Roman" w:eastAsia="Times New Roman" w:hAnsi="Times New Roman" w:cs="Times New Roman"/>
        </w:rPr>
        <w:t xml:space="preserve"> </w:t>
      </w:r>
      <w:r w:rsidRPr="003A2095">
        <w:rPr>
          <w:rFonts w:ascii="Times New Roman" w:eastAsia="Times New Roman" w:hAnsi="Times New Roman" w:cs="Times New Roman"/>
        </w:rPr>
        <w:t> </w:t>
      </w:r>
    </w:p>
    <w:p w14:paraId="26428A4D" w14:textId="7C18C8AC" w:rsidR="000D3D6C" w:rsidRPr="00735CA0" w:rsidRDefault="6C420757" w:rsidP="0087413C">
      <w:pPr>
        <w:spacing w:after="0" w:line="240" w:lineRule="auto"/>
        <w:ind w:left="720"/>
        <w:jc w:val="both"/>
        <w:textAlignment w:val="baseline"/>
        <w:rPr>
          <w:rFonts w:ascii="Segoe UI" w:eastAsia="Times New Roman" w:hAnsi="Segoe UI" w:cs="Segoe UI"/>
          <w:sz w:val="18"/>
          <w:szCs w:val="18"/>
        </w:rPr>
      </w:pPr>
      <w:r w:rsidRPr="6C420757">
        <w:rPr>
          <w:rFonts w:ascii="Times New Roman" w:eastAsia="Times New Roman" w:hAnsi="Times New Roman" w:cs="Times New Roman"/>
        </w:rPr>
        <w:t xml:space="preserve">All lizards were acclimated to a resource limited diet of two crickets (relative to </w:t>
      </w:r>
      <w:r w:rsidRPr="6C420757">
        <w:rPr>
          <w:rFonts w:ascii="Times New Roman" w:eastAsia="Times New Roman" w:hAnsi="Times New Roman" w:cs="Times New Roman"/>
          <w:i/>
          <w:iCs/>
        </w:rPr>
        <w:t>ad lib</w:t>
      </w:r>
      <w:r w:rsidRPr="6C420757">
        <w:rPr>
          <w:rFonts w:ascii="Times New Roman" w:eastAsia="Times New Roman" w:hAnsi="Times New Roman" w:cs="Times New Roman"/>
        </w:rPr>
        <w:t xml:space="preserve"> of 5 crickets weekly), supplemented with vitamin and calcium dust, twice weekly.  This led to the halt of reproduction in </w:t>
      </w:r>
      <w:r w:rsidR="00E869C8">
        <w:rPr>
          <w:rFonts w:ascii="Times New Roman" w:eastAsia="Times New Roman" w:hAnsi="Times New Roman" w:cs="Times New Roman"/>
        </w:rPr>
        <w:t>eleven</w:t>
      </w:r>
      <w:r w:rsidRPr="6C420757">
        <w:rPr>
          <w:rFonts w:ascii="Times New Roman" w:eastAsia="Times New Roman" w:hAnsi="Times New Roman" w:cs="Times New Roman"/>
        </w:rPr>
        <w:t xml:space="preserve"> (of 40 females) females. For these individuals, food supply was increased to 5 crickets per week, however, they did not resume reproduction. In order to not compound tradeoffs due to diet restriction with those due to tail regeneration, individuals that stopped reproduction due to diet restriction were excluded from the study, adjusting the sample size to N=30. </w:t>
      </w:r>
      <w:r w:rsidR="00AC55D1" w:rsidRPr="002E7607">
        <w:rPr>
          <w:rFonts w:ascii="Times New Roman" w:eastAsia="Times New Roman" w:hAnsi="Times New Roman" w:cs="Times New Roman"/>
        </w:rPr>
        <w:t>The limited diet</w:t>
      </w:r>
      <w:r w:rsidRPr="6C420757">
        <w:rPr>
          <w:rFonts w:ascii="Times New Roman" w:hAnsi="Times New Roman" w:cs="Times New Roman"/>
        </w:rPr>
        <w:t xml:space="preserve"> decreased the mean (F = 3.70; p = 0.06) and variance (var = 4.96; p = 0.002) of maternal mass before the experimental period (</w:t>
      </w:r>
      <w:r w:rsidRPr="6C420757">
        <w:rPr>
          <w:rFonts w:ascii="Times New Roman" w:hAnsi="Times New Roman" w:cs="Times New Roman"/>
          <w:b/>
          <w:bCs/>
        </w:rPr>
        <w:t>Supp. Fig. 3A</w:t>
      </w:r>
      <w:r w:rsidRPr="6C420757">
        <w:rPr>
          <w:rFonts w:ascii="Times New Roman" w:hAnsi="Times New Roman" w:cs="Times New Roman"/>
        </w:rPr>
        <w:t xml:space="preserve">). There were no differences in maternal mass (F = 0.018; p = 0.89) and </w:t>
      </w:r>
      <w:r w:rsidR="00144F00">
        <w:rPr>
          <w:rFonts w:ascii="Times New Roman" w:hAnsi="Times New Roman" w:cs="Times New Roman"/>
        </w:rPr>
        <w:t>snout-vent length (</w:t>
      </w:r>
      <w:r w:rsidRPr="6C420757">
        <w:rPr>
          <w:rFonts w:ascii="Times New Roman" w:hAnsi="Times New Roman" w:cs="Times New Roman"/>
        </w:rPr>
        <w:t>SVL</w:t>
      </w:r>
      <w:r w:rsidR="00144F00">
        <w:rPr>
          <w:rFonts w:ascii="Times New Roman" w:hAnsi="Times New Roman" w:cs="Times New Roman"/>
        </w:rPr>
        <w:t>)</w:t>
      </w:r>
      <w:r w:rsidRPr="6C420757">
        <w:rPr>
          <w:rFonts w:ascii="Times New Roman" w:hAnsi="Times New Roman" w:cs="Times New Roman"/>
        </w:rPr>
        <w:t xml:space="preserve"> (F = 0.85; p = 0.36) between treatments at the time of tail autotomy (see experimental design below). Additionally, there was no difference in percent weight loss between treatments over the study period (F = 0.19; p = 0.66; </w:t>
      </w:r>
      <w:r w:rsidRPr="6C420757">
        <w:rPr>
          <w:rFonts w:ascii="Times New Roman" w:hAnsi="Times New Roman" w:cs="Times New Roman"/>
          <w:b/>
          <w:bCs/>
        </w:rPr>
        <w:t>Supp. Fig. 3B</w:t>
      </w:r>
      <w:r w:rsidRPr="6C420757">
        <w:rPr>
          <w:rFonts w:ascii="Times New Roman" w:hAnsi="Times New Roman" w:cs="Times New Roman"/>
        </w:rPr>
        <w:t>). (</w:t>
      </w:r>
      <w:r w:rsidRPr="6C420757">
        <w:rPr>
          <w:rFonts w:ascii="Times New Roman" w:hAnsi="Times New Roman" w:cs="Times New Roman"/>
          <w:b/>
          <w:bCs/>
        </w:rPr>
        <w:t>Supp. Fig. 3C</w:t>
      </w:r>
      <w:r w:rsidRPr="6C420757">
        <w:rPr>
          <w:rFonts w:ascii="Times New Roman" w:hAnsi="Times New Roman" w:cs="Times New Roman"/>
        </w:rPr>
        <w:t>).</w:t>
      </w:r>
    </w:p>
    <w:p w14:paraId="25195AE0" w14:textId="4E8F606E" w:rsidR="005D4EF2" w:rsidRPr="000D3D6C" w:rsidRDefault="000D3D6C" w:rsidP="0087413C">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c) </w:t>
      </w:r>
      <w:r w:rsidR="005D4EF2" w:rsidRPr="003A2095">
        <w:rPr>
          <w:rFonts w:ascii="Times New Roman" w:eastAsia="Times New Roman" w:hAnsi="Times New Roman" w:cs="Times New Roman"/>
        </w:rPr>
        <w:t>Experimental Design </w:t>
      </w:r>
    </w:p>
    <w:p w14:paraId="1C8080E3" w14:textId="3AFA457D" w:rsidR="005D4EF2" w:rsidRPr="003A2095" w:rsidRDefault="00144F00" w:rsidP="002F68D2">
      <w:pPr>
        <w:spacing w:after="0" w:line="240" w:lineRule="auto"/>
        <w:ind w:left="720"/>
        <w:jc w:val="both"/>
        <w:textAlignment w:val="baseline"/>
        <w:rPr>
          <w:rFonts w:ascii="Segoe UI" w:eastAsia="Times New Roman" w:hAnsi="Segoe UI" w:cs="Segoe UI"/>
          <w:sz w:val="18"/>
          <w:szCs w:val="18"/>
        </w:rPr>
      </w:pPr>
      <w:r>
        <w:rPr>
          <w:rFonts w:ascii="Times New Roman" w:eastAsia="Times New Roman" w:hAnsi="Times New Roman" w:cs="Times New Roman"/>
        </w:rPr>
        <w:t xml:space="preserve">We used females that had no evidence of prior tail loss or regeneration. </w:t>
      </w:r>
      <w:r w:rsidR="6C420757" w:rsidRPr="6C420757">
        <w:rPr>
          <w:rFonts w:ascii="Times New Roman" w:eastAsia="Times New Roman" w:hAnsi="Times New Roman" w:cs="Times New Roman"/>
        </w:rPr>
        <w:t xml:space="preserve">Females were randomly assigned to one of two treatment groups, </w:t>
      </w:r>
      <w:r w:rsidR="0091083F">
        <w:rPr>
          <w:rFonts w:ascii="Times New Roman" w:eastAsia="Times New Roman" w:hAnsi="Times New Roman" w:cs="Times New Roman"/>
        </w:rPr>
        <w:t>C</w:t>
      </w:r>
      <w:r w:rsidR="6C420757" w:rsidRPr="6C420757">
        <w:rPr>
          <w:rFonts w:ascii="Times New Roman" w:eastAsia="Times New Roman" w:hAnsi="Times New Roman" w:cs="Times New Roman"/>
        </w:rPr>
        <w:t>ontrol and</w:t>
      </w:r>
      <w:r w:rsidR="0091083F">
        <w:rPr>
          <w:rFonts w:ascii="Times New Roman" w:eastAsia="Times New Roman" w:hAnsi="Times New Roman" w:cs="Times New Roman"/>
        </w:rPr>
        <w:t xml:space="preserve"> A</w:t>
      </w:r>
      <w:r w:rsidR="6C420757" w:rsidRPr="6C420757">
        <w:rPr>
          <w:rFonts w:ascii="Times New Roman" w:eastAsia="Times New Roman" w:hAnsi="Times New Roman" w:cs="Times New Roman"/>
        </w:rPr>
        <w:t>utotomy (n=1</w:t>
      </w:r>
      <w:r w:rsidR="00DC625F">
        <w:rPr>
          <w:rFonts w:ascii="Times New Roman" w:eastAsia="Times New Roman" w:hAnsi="Times New Roman" w:cs="Times New Roman"/>
        </w:rPr>
        <w:t>4</w:t>
      </w:r>
      <w:r w:rsidR="6C420757" w:rsidRPr="6C420757">
        <w:rPr>
          <w:rFonts w:ascii="Times New Roman" w:eastAsia="Times New Roman" w:hAnsi="Times New Roman" w:cs="Times New Roman"/>
        </w:rPr>
        <w:t xml:space="preserve"> </w:t>
      </w:r>
      <w:r w:rsidR="00E434AD">
        <w:rPr>
          <w:rFonts w:ascii="Times New Roman" w:eastAsia="Times New Roman" w:hAnsi="Times New Roman" w:cs="Times New Roman"/>
        </w:rPr>
        <w:t>and n=1</w:t>
      </w:r>
      <w:r w:rsidR="0091083F">
        <w:rPr>
          <w:rFonts w:ascii="Times New Roman" w:eastAsia="Times New Roman" w:hAnsi="Times New Roman" w:cs="Times New Roman"/>
        </w:rPr>
        <w:t>5</w:t>
      </w:r>
      <w:r w:rsidR="00E434AD">
        <w:rPr>
          <w:rFonts w:ascii="Times New Roman" w:eastAsia="Times New Roman" w:hAnsi="Times New Roman" w:cs="Times New Roman"/>
        </w:rPr>
        <w:t xml:space="preserve"> respectively</w:t>
      </w:r>
      <w:r w:rsidR="007138D8">
        <w:rPr>
          <w:rFonts w:ascii="Times New Roman" w:eastAsia="Times New Roman" w:hAnsi="Times New Roman" w:cs="Times New Roman"/>
        </w:rPr>
        <w:t xml:space="preserve">; </w:t>
      </w:r>
      <w:r w:rsidR="00CE6A7E" w:rsidRPr="00CE6A7E">
        <w:rPr>
          <w:rFonts w:ascii="Times New Roman" w:eastAsia="Times New Roman" w:hAnsi="Times New Roman" w:cs="Times New Roman"/>
          <w:b/>
          <w:bCs/>
        </w:rPr>
        <w:t>Supp. Table 1</w:t>
      </w:r>
      <w:r w:rsidR="00E434AD">
        <w:rPr>
          <w:rFonts w:ascii="Times New Roman" w:eastAsia="Times New Roman" w:hAnsi="Times New Roman" w:cs="Times New Roman"/>
        </w:rPr>
        <w:t>)</w:t>
      </w:r>
      <w:r w:rsidR="6C420757" w:rsidRPr="6C420757">
        <w:rPr>
          <w:rFonts w:ascii="Times New Roman" w:eastAsia="Times New Roman" w:hAnsi="Times New Roman" w:cs="Times New Roman"/>
        </w:rPr>
        <w:t xml:space="preserve"> female body size was not different between groups (</w:t>
      </w:r>
      <w:r w:rsidR="00455C64">
        <w:rPr>
          <w:rFonts w:ascii="Times New Roman" w:eastAsia="Times New Roman" w:hAnsi="Times New Roman" w:cs="Times New Roman"/>
        </w:rPr>
        <w:t>m</w:t>
      </w:r>
      <w:r w:rsidR="6C420757" w:rsidRPr="6C420757">
        <w:rPr>
          <w:rFonts w:ascii="Times New Roman" w:eastAsia="Times New Roman" w:hAnsi="Times New Roman" w:cs="Times New Roman"/>
        </w:rPr>
        <w:t>ass p = 0.892; SVL p = 0.448). One female assigned to the control group died of natural causes, decreasing the sample size to n=1</w:t>
      </w:r>
      <w:r w:rsidR="00DC625F">
        <w:rPr>
          <w:rFonts w:ascii="Times New Roman" w:eastAsia="Times New Roman" w:hAnsi="Times New Roman" w:cs="Times New Roman"/>
        </w:rPr>
        <w:t>3</w:t>
      </w:r>
      <w:r w:rsidR="6C420757" w:rsidRPr="6C420757">
        <w:rPr>
          <w:rFonts w:ascii="Times New Roman" w:eastAsia="Times New Roman" w:hAnsi="Times New Roman" w:cs="Times New Roman"/>
        </w:rPr>
        <w:t xml:space="preserve"> individuals</w:t>
      </w:r>
      <w:r>
        <w:rPr>
          <w:rFonts w:ascii="Times New Roman" w:eastAsia="Times New Roman" w:hAnsi="Times New Roman" w:cs="Times New Roman"/>
        </w:rPr>
        <w:t xml:space="preserve"> at the start of the experiment</w:t>
      </w:r>
      <w:r w:rsidR="6C420757" w:rsidRPr="6C420757">
        <w:rPr>
          <w:rFonts w:ascii="Times New Roman" w:eastAsia="Times New Roman" w:hAnsi="Times New Roman" w:cs="Times New Roman"/>
        </w:rPr>
        <w:t xml:space="preserve">. </w:t>
      </w:r>
      <w:r w:rsidR="002E7607">
        <w:rPr>
          <w:rFonts w:ascii="Times New Roman" w:eastAsia="Times New Roman" w:hAnsi="Times New Roman" w:cs="Times New Roman"/>
        </w:rPr>
        <w:t>M</w:t>
      </w:r>
      <w:r w:rsidR="00455C64">
        <w:rPr>
          <w:rFonts w:ascii="Times New Roman" w:eastAsia="Times New Roman" w:hAnsi="Times New Roman" w:cs="Times New Roman"/>
        </w:rPr>
        <w:t>ales can store sperm for many months, but to ensure a supply of sperm through the experiment, m</w:t>
      </w:r>
      <w:r w:rsidR="6C420757" w:rsidRPr="6C420757">
        <w:rPr>
          <w:rFonts w:ascii="Times New Roman" w:eastAsia="Times New Roman" w:hAnsi="Times New Roman" w:cs="Times New Roman"/>
        </w:rPr>
        <w:t xml:space="preserve">ales (N=10) were randomly assigned as a mate to a set of three females.  Females were strategically assigned a shelf-location based on their mate, alternating </w:t>
      </w:r>
      <w:r w:rsidR="00455C64">
        <w:rPr>
          <w:rFonts w:ascii="Times New Roman" w:eastAsia="Times New Roman" w:hAnsi="Times New Roman" w:cs="Times New Roman"/>
        </w:rPr>
        <w:t>C</w:t>
      </w:r>
      <w:r w:rsidR="6C420757" w:rsidRPr="6C420757">
        <w:rPr>
          <w:rFonts w:ascii="Times New Roman" w:eastAsia="Times New Roman" w:hAnsi="Times New Roman" w:cs="Times New Roman"/>
        </w:rPr>
        <w:t xml:space="preserve">ontrol and </w:t>
      </w:r>
      <w:r w:rsidR="00455C64">
        <w:rPr>
          <w:rFonts w:ascii="Times New Roman" w:eastAsia="Times New Roman" w:hAnsi="Times New Roman" w:cs="Times New Roman"/>
        </w:rPr>
        <w:t>A</w:t>
      </w:r>
      <w:r w:rsidR="6C420757" w:rsidRPr="6C420757">
        <w:rPr>
          <w:rFonts w:ascii="Times New Roman" w:eastAsia="Times New Roman" w:hAnsi="Times New Roman" w:cs="Times New Roman"/>
        </w:rPr>
        <w:t>utotomy females. During both the acclimation period and the experimental period, to ensure each female had a supply of sperm for egg fertilization, a mate was provided to each female once every 14 days for 24 hours. Males were housed separately from females at all other times so they would not compete with the females for resources. Males were always removed before feeding.  </w:t>
      </w:r>
      <w:r w:rsidR="00E434AD">
        <w:rPr>
          <w:rFonts w:ascii="Times New Roman" w:eastAsia="Times New Roman" w:hAnsi="Times New Roman" w:cs="Times New Roman"/>
        </w:rPr>
        <w:t xml:space="preserve">Death over the experimental period lead to </w:t>
      </w:r>
      <w:r>
        <w:rPr>
          <w:rFonts w:ascii="Times New Roman" w:eastAsia="Times New Roman" w:hAnsi="Times New Roman" w:cs="Times New Roman"/>
        </w:rPr>
        <w:t>C</w:t>
      </w:r>
      <w:r w:rsidR="00E434AD">
        <w:rPr>
          <w:rFonts w:ascii="Times New Roman" w:eastAsia="Times New Roman" w:hAnsi="Times New Roman" w:cs="Times New Roman"/>
        </w:rPr>
        <w:t xml:space="preserve">ontrol and </w:t>
      </w:r>
      <w:r>
        <w:rPr>
          <w:rFonts w:ascii="Times New Roman" w:eastAsia="Times New Roman" w:hAnsi="Times New Roman" w:cs="Times New Roman"/>
        </w:rPr>
        <w:t>A</w:t>
      </w:r>
      <w:r w:rsidR="00E434AD">
        <w:rPr>
          <w:rFonts w:ascii="Times New Roman" w:eastAsia="Times New Roman" w:hAnsi="Times New Roman" w:cs="Times New Roman"/>
        </w:rPr>
        <w:t>utotomy samples sizes of n=1</w:t>
      </w:r>
      <w:r w:rsidR="00DD0985">
        <w:rPr>
          <w:rFonts w:ascii="Times New Roman" w:eastAsia="Times New Roman" w:hAnsi="Times New Roman" w:cs="Times New Roman"/>
        </w:rPr>
        <w:t>3</w:t>
      </w:r>
      <w:r w:rsidR="00E434AD">
        <w:rPr>
          <w:rFonts w:ascii="Times New Roman" w:eastAsia="Times New Roman" w:hAnsi="Times New Roman" w:cs="Times New Roman"/>
        </w:rPr>
        <w:t xml:space="preserve"> and n=1</w:t>
      </w:r>
      <w:r w:rsidR="00ED65AF">
        <w:rPr>
          <w:rFonts w:ascii="Times New Roman" w:eastAsia="Times New Roman" w:hAnsi="Times New Roman" w:cs="Times New Roman"/>
        </w:rPr>
        <w:t>5</w:t>
      </w:r>
      <w:r w:rsidR="00E434AD">
        <w:rPr>
          <w:rFonts w:ascii="Times New Roman" w:eastAsia="Times New Roman" w:hAnsi="Times New Roman" w:cs="Times New Roman"/>
        </w:rPr>
        <w:t xml:space="preserve"> respectively. Individuals with partial regeneration period collections were used in analyses.</w:t>
      </w:r>
    </w:p>
    <w:p w14:paraId="08DD528B" w14:textId="06AFFE44" w:rsidR="005D4EF2" w:rsidRPr="003A2095" w:rsidRDefault="0087609F" w:rsidP="0087413C">
      <w:pPr>
        <w:spacing w:after="0" w:line="240" w:lineRule="auto"/>
        <w:jc w:val="both"/>
        <w:textAlignment w:val="baseline"/>
        <w:rPr>
          <w:rFonts w:ascii="Segoe UI" w:eastAsia="Times New Roman" w:hAnsi="Segoe UI" w:cs="Segoe UI"/>
          <w:sz w:val="18"/>
          <w:szCs w:val="18"/>
        </w:rPr>
      </w:pPr>
      <w:r>
        <w:rPr>
          <w:rFonts w:ascii="Times New Roman" w:eastAsia="Times New Roman" w:hAnsi="Times New Roman" w:cs="Times New Roman"/>
        </w:rPr>
        <w:t>d</w:t>
      </w:r>
      <w:r w:rsidR="005D4EF2" w:rsidRPr="003A2095">
        <w:rPr>
          <w:rFonts w:ascii="Times New Roman" w:eastAsia="Times New Roman" w:hAnsi="Times New Roman" w:cs="Times New Roman"/>
        </w:rPr>
        <w:t>) Induction of Autotomy </w:t>
      </w:r>
    </w:p>
    <w:p w14:paraId="2DB45C50" w14:textId="62D72C52" w:rsidR="005D4EF2" w:rsidRPr="003A2095" w:rsidRDefault="00426D81" w:rsidP="0087413C">
      <w:pPr>
        <w:spacing w:after="0" w:line="240" w:lineRule="auto"/>
        <w:ind w:left="720"/>
        <w:jc w:val="both"/>
        <w:textAlignment w:val="baseline"/>
        <w:rPr>
          <w:rFonts w:ascii="Segoe UI" w:eastAsia="Times New Roman" w:hAnsi="Segoe UI" w:cs="Segoe UI"/>
          <w:sz w:val="18"/>
          <w:szCs w:val="18"/>
        </w:rPr>
      </w:pPr>
      <w:r>
        <w:rPr>
          <w:rFonts w:ascii="Times New Roman" w:eastAsia="Times New Roman" w:hAnsi="Times New Roman" w:cs="Times New Roman"/>
        </w:rPr>
        <w:t>For the Autotomy group, l</w:t>
      </w:r>
      <w:r w:rsidR="005D4EF2" w:rsidRPr="003A2095">
        <w:rPr>
          <w:rFonts w:ascii="Times New Roman" w:eastAsia="Times New Roman" w:hAnsi="Times New Roman" w:cs="Times New Roman"/>
        </w:rPr>
        <w:t>izards were placed on </w:t>
      </w:r>
      <w:proofErr w:type="gramStart"/>
      <w:r w:rsidR="005D4EF2" w:rsidRPr="003A2095">
        <w:rPr>
          <w:rFonts w:ascii="Times New Roman" w:eastAsia="Times New Roman" w:hAnsi="Times New Roman" w:cs="Times New Roman"/>
        </w:rPr>
        <w:t>a flat surface and forceps</w:t>
      </w:r>
      <w:proofErr w:type="gramEnd"/>
      <w:r w:rsidR="005D4EF2" w:rsidRPr="003A2095">
        <w:rPr>
          <w:rFonts w:ascii="Times New Roman" w:eastAsia="Times New Roman" w:hAnsi="Times New Roman" w:cs="Times New Roman"/>
        </w:rPr>
        <w:t> were used to apply even pressure 2cm below the base of the tail. While pressure was applied to the tail, the lizard was able to move freely. This process continued until the lizard utilized its natural breakpoints to release the tail. The entire process was completed in less than one minute. Collected tails were measured and weighed, then flash frozen in liquid nitrogen and stored at -80</w:t>
      </w:r>
      <w:r w:rsidR="005D4EF2" w:rsidRPr="003A2095">
        <w:rPr>
          <w:rFonts w:ascii="STIXGeneral-Regular" w:eastAsia="Times New Roman" w:hAnsi="STIXGeneral-Regular" w:cs="Segoe UI"/>
          <w:sz w:val="23"/>
          <w:szCs w:val="23"/>
          <w:bdr w:val="none" w:sz="0" w:space="0" w:color="auto" w:frame="1"/>
        </w:rPr>
        <w:t>°</w:t>
      </w:r>
      <w:r w:rsidR="005D4EF2" w:rsidRPr="003A2095">
        <w:rPr>
          <w:rFonts w:ascii="Times New Roman" w:eastAsia="Times New Roman" w:hAnsi="Times New Roman" w:cs="Times New Roman"/>
        </w:rPr>
        <w:t xml:space="preserve">C.  To mimic the stress of tail autotomy in the </w:t>
      </w:r>
      <w:r>
        <w:rPr>
          <w:rFonts w:ascii="Times New Roman" w:eastAsia="Times New Roman" w:hAnsi="Times New Roman" w:cs="Times New Roman"/>
        </w:rPr>
        <w:t>C</w:t>
      </w:r>
      <w:r w:rsidR="005D4EF2" w:rsidRPr="003A2095">
        <w:rPr>
          <w:rFonts w:ascii="Times New Roman" w:eastAsia="Times New Roman" w:hAnsi="Times New Roman" w:cs="Times New Roman"/>
        </w:rPr>
        <w:t>ontrol</w:t>
      </w:r>
      <w:r>
        <w:rPr>
          <w:rFonts w:ascii="Times New Roman" w:eastAsia="Times New Roman" w:hAnsi="Times New Roman" w:cs="Times New Roman"/>
        </w:rPr>
        <w:t xml:space="preserve"> group</w:t>
      </w:r>
      <w:r w:rsidR="005D4EF2" w:rsidRPr="003A2095">
        <w:rPr>
          <w:rFonts w:ascii="Times New Roman" w:eastAsia="Times New Roman" w:hAnsi="Times New Roman" w:cs="Times New Roman"/>
        </w:rPr>
        <w:t>, individuals were removed fr</w:t>
      </w:r>
      <w:r>
        <w:rPr>
          <w:rFonts w:ascii="Times New Roman" w:eastAsia="Times New Roman" w:hAnsi="Times New Roman" w:cs="Times New Roman"/>
        </w:rPr>
        <w:t>o</w:t>
      </w:r>
      <w:r w:rsidR="00CE50C1">
        <w:rPr>
          <w:rFonts w:ascii="Times New Roman" w:eastAsia="Times New Roman" w:hAnsi="Times New Roman" w:cs="Times New Roman"/>
        </w:rPr>
        <w:t>m</w:t>
      </w:r>
      <w:r w:rsidR="005D4EF2" w:rsidRPr="003A2095">
        <w:rPr>
          <w:rFonts w:ascii="Times New Roman" w:eastAsia="Times New Roman" w:hAnsi="Times New Roman" w:cs="Times New Roman"/>
        </w:rPr>
        <w:t xml:space="preserve"> their housing and pressure was applied to the hind leg for a period of 30 seconds.  </w:t>
      </w:r>
    </w:p>
    <w:p w14:paraId="7B463D47" w14:textId="0615E330" w:rsidR="005D4EF2" w:rsidRPr="003A2095" w:rsidRDefault="0087609F" w:rsidP="0087413C">
      <w:pPr>
        <w:spacing w:after="0" w:line="240" w:lineRule="auto"/>
        <w:jc w:val="both"/>
        <w:textAlignment w:val="baseline"/>
        <w:rPr>
          <w:rFonts w:ascii="Segoe UI" w:eastAsia="Times New Roman" w:hAnsi="Segoe UI" w:cs="Segoe UI"/>
          <w:sz w:val="18"/>
          <w:szCs w:val="18"/>
        </w:rPr>
      </w:pPr>
      <w:r>
        <w:rPr>
          <w:rFonts w:ascii="Times New Roman" w:eastAsia="Times New Roman" w:hAnsi="Times New Roman" w:cs="Times New Roman"/>
        </w:rPr>
        <w:t>e</w:t>
      </w:r>
      <w:r w:rsidR="005D4EF2" w:rsidRPr="003A2095">
        <w:rPr>
          <w:rFonts w:ascii="Times New Roman" w:eastAsia="Times New Roman" w:hAnsi="Times New Roman" w:cs="Times New Roman"/>
        </w:rPr>
        <w:t>) </w:t>
      </w:r>
      <w:r w:rsidR="008B6736">
        <w:rPr>
          <w:rFonts w:ascii="Times New Roman" w:eastAsia="Times New Roman" w:hAnsi="Times New Roman" w:cs="Times New Roman"/>
        </w:rPr>
        <w:t xml:space="preserve">Measuring </w:t>
      </w:r>
      <w:r w:rsidR="005D4EF2" w:rsidRPr="003A2095">
        <w:rPr>
          <w:rFonts w:ascii="Times New Roman" w:eastAsia="Times New Roman" w:hAnsi="Times New Roman" w:cs="Times New Roman"/>
        </w:rPr>
        <w:t>Regenerati</w:t>
      </w:r>
      <w:r w:rsidR="008B6736">
        <w:rPr>
          <w:rFonts w:ascii="Times New Roman" w:eastAsia="Times New Roman" w:hAnsi="Times New Roman" w:cs="Times New Roman"/>
        </w:rPr>
        <w:t>ve Investment</w:t>
      </w:r>
    </w:p>
    <w:p w14:paraId="50A9D34A" w14:textId="1B9496AD" w:rsidR="005D4EF2" w:rsidRPr="003A2095" w:rsidRDefault="005D4EF2" w:rsidP="0087413C">
      <w:pPr>
        <w:spacing w:after="0" w:line="240" w:lineRule="auto"/>
        <w:ind w:left="720"/>
        <w:jc w:val="both"/>
        <w:textAlignment w:val="baseline"/>
        <w:rPr>
          <w:rFonts w:ascii="Segoe UI" w:eastAsia="Times New Roman" w:hAnsi="Segoe UI" w:cs="Segoe UI"/>
          <w:sz w:val="18"/>
          <w:szCs w:val="18"/>
        </w:rPr>
      </w:pPr>
      <w:r w:rsidRPr="003A2095">
        <w:rPr>
          <w:rFonts w:ascii="Times New Roman" w:eastAsia="Times New Roman" w:hAnsi="Times New Roman" w:cs="Times New Roman"/>
        </w:rPr>
        <w:lastRenderedPageBreak/>
        <w:t>SVL, tail length and mass measurements were taken immediately preceding and following autotomy. Every 14 days the length (mm) of newly regenerated tail was measured</w:t>
      </w:r>
      <w:r w:rsidR="003C77D1">
        <w:rPr>
          <w:rFonts w:ascii="Times New Roman" w:eastAsia="Times New Roman" w:hAnsi="Times New Roman" w:cs="Times New Roman"/>
        </w:rPr>
        <w:t xml:space="preserve"> along with </w:t>
      </w:r>
      <w:r w:rsidRPr="003A2095">
        <w:rPr>
          <w:rFonts w:ascii="Times New Roman" w:eastAsia="Times New Roman" w:hAnsi="Times New Roman" w:cs="Times New Roman"/>
        </w:rPr>
        <w:t>SVL and mass.  </w:t>
      </w:r>
    </w:p>
    <w:p w14:paraId="1E1B9986" w14:textId="7D34B066" w:rsidR="005D4EF2" w:rsidRPr="003A2095" w:rsidRDefault="0087609F" w:rsidP="0087413C">
      <w:pPr>
        <w:spacing w:after="0" w:line="240" w:lineRule="auto"/>
        <w:jc w:val="both"/>
        <w:textAlignment w:val="baseline"/>
        <w:rPr>
          <w:rFonts w:ascii="Segoe UI" w:eastAsia="Times New Roman" w:hAnsi="Segoe UI" w:cs="Segoe UI"/>
          <w:sz w:val="18"/>
          <w:szCs w:val="18"/>
        </w:rPr>
      </w:pPr>
      <w:r>
        <w:rPr>
          <w:rFonts w:ascii="Times New Roman" w:eastAsia="Times New Roman" w:hAnsi="Times New Roman" w:cs="Times New Roman"/>
        </w:rPr>
        <w:t>f</w:t>
      </w:r>
      <w:r w:rsidR="005D4EF2" w:rsidRPr="003A2095">
        <w:rPr>
          <w:rFonts w:ascii="Times New Roman" w:eastAsia="Times New Roman" w:hAnsi="Times New Roman" w:cs="Times New Roman"/>
        </w:rPr>
        <w:t xml:space="preserve">) </w:t>
      </w:r>
      <w:r w:rsidR="008B6736">
        <w:rPr>
          <w:rFonts w:ascii="Times New Roman" w:eastAsia="Times New Roman" w:hAnsi="Times New Roman" w:cs="Times New Roman"/>
        </w:rPr>
        <w:t xml:space="preserve">Measuring </w:t>
      </w:r>
      <w:r w:rsidR="005D4EF2" w:rsidRPr="003A2095">
        <w:rPr>
          <w:rFonts w:ascii="Times New Roman" w:eastAsia="Times New Roman" w:hAnsi="Times New Roman" w:cs="Times New Roman"/>
        </w:rPr>
        <w:t>Reproductive Investment </w:t>
      </w:r>
    </w:p>
    <w:p w14:paraId="7F232F80" w14:textId="697A2753" w:rsidR="005D4EF2" w:rsidRPr="003A2095" w:rsidRDefault="005D4EF2" w:rsidP="0087413C">
      <w:pPr>
        <w:spacing w:after="0" w:line="240" w:lineRule="auto"/>
        <w:ind w:left="720"/>
        <w:jc w:val="both"/>
        <w:textAlignment w:val="baseline"/>
        <w:rPr>
          <w:rFonts w:ascii="Times New Roman" w:eastAsia="Times New Roman" w:hAnsi="Times New Roman" w:cs="Times New Roman"/>
        </w:rPr>
      </w:pPr>
      <w:r w:rsidRPr="003A2095">
        <w:rPr>
          <w:rFonts w:ascii="Times New Roman" w:eastAsia="Times New Roman" w:hAnsi="Times New Roman" w:cs="Times New Roman"/>
        </w:rPr>
        <w:t>After tail autotomy, egg collection continued for 8 weeks. Nesting pots were checked three times weekly (Monday, Wednesday, and Friday). </w:t>
      </w:r>
      <w:r w:rsidRPr="00C5074E">
        <w:rPr>
          <w:rFonts w:ascii="Times New Roman" w:eastAsia="Times New Roman" w:hAnsi="Times New Roman" w:cs="Times New Roman"/>
        </w:rPr>
        <w:t>Eggs</w:t>
      </w:r>
      <w:r w:rsidRPr="003A2095">
        <w:rPr>
          <w:rFonts w:ascii="Times New Roman" w:eastAsia="Times New Roman" w:hAnsi="Times New Roman" w:cs="Times New Roman"/>
        </w:rPr>
        <w:t xml:space="preserve"> were weighed and incubated at 27</w:t>
      </w:r>
      <w:r w:rsidRPr="003A2095">
        <w:rPr>
          <w:rFonts w:ascii="STIXGeneral-Regular" w:eastAsia="Times New Roman" w:hAnsi="STIXGeneral-Regular" w:cs="Segoe UI"/>
          <w:sz w:val="23"/>
          <w:szCs w:val="23"/>
          <w:bdr w:val="none" w:sz="0" w:space="0" w:color="auto" w:frame="1"/>
        </w:rPr>
        <w:t>°</w:t>
      </w:r>
      <w:r w:rsidRPr="003A2095">
        <w:rPr>
          <w:rFonts w:ascii="Times New Roman" w:eastAsia="Times New Roman" w:hAnsi="Times New Roman" w:cs="Times New Roman"/>
        </w:rPr>
        <w:t xml:space="preserve">C in a 6cm petri dish half filled with vermiculite (1:1.20 </w:t>
      </w:r>
      <w:proofErr w:type="spellStart"/>
      <w:r w:rsidRPr="003A2095">
        <w:rPr>
          <w:rFonts w:ascii="Times New Roman" w:eastAsia="Times New Roman" w:hAnsi="Times New Roman" w:cs="Times New Roman"/>
        </w:rPr>
        <w:t>vermiculite</w:t>
      </w:r>
      <w:r w:rsidR="00861F49">
        <w:rPr>
          <w:rFonts w:ascii="Times New Roman" w:eastAsia="Times New Roman" w:hAnsi="Times New Roman" w:cs="Times New Roman"/>
        </w:rPr>
        <w:t>:</w:t>
      </w:r>
      <w:r w:rsidRPr="003A2095">
        <w:rPr>
          <w:rFonts w:ascii="Times New Roman" w:eastAsia="Times New Roman" w:hAnsi="Times New Roman" w:cs="Times New Roman"/>
        </w:rPr>
        <w:t>water</w:t>
      </w:r>
      <w:proofErr w:type="spellEnd"/>
      <w:r w:rsidRPr="003A2095">
        <w:rPr>
          <w:rFonts w:ascii="Times New Roman" w:eastAsia="Times New Roman" w:hAnsi="Times New Roman" w:cs="Times New Roman"/>
        </w:rPr>
        <w:t xml:space="preserve"> ratio) and incubated to hatching. </w:t>
      </w:r>
      <w:r w:rsidR="00C85725" w:rsidRPr="00606F8D">
        <w:rPr>
          <w:rFonts w:ascii="Times New Roman" w:eastAsia="Times New Roman" w:hAnsi="Times New Roman" w:cs="Times New Roman"/>
        </w:rPr>
        <w:t>Egg</w:t>
      </w:r>
      <w:r w:rsidR="00606F8D" w:rsidRPr="00606F8D">
        <w:rPr>
          <w:rFonts w:ascii="Times New Roman" w:eastAsia="Times New Roman" w:hAnsi="Times New Roman" w:cs="Times New Roman"/>
        </w:rPr>
        <w:t xml:space="preserve"> measures of maternal investment</w:t>
      </w:r>
      <w:r w:rsidR="000D1379" w:rsidRPr="00606F8D">
        <w:rPr>
          <w:rFonts w:ascii="Times New Roman" w:eastAsia="Times New Roman" w:hAnsi="Times New Roman" w:cs="Times New Roman"/>
        </w:rPr>
        <w:t xml:space="preserve"> included: egg number</w:t>
      </w:r>
      <w:r w:rsidR="002F2B55" w:rsidRPr="00606F8D">
        <w:rPr>
          <w:rFonts w:ascii="Times New Roman" w:eastAsia="Times New Roman" w:hAnsi="Times New Roman" w:cs="Times New Roman"/>
        </w:rPr>
        <w:t xml:space="preserve"> (F</w:t>
      </w:r>
      <w:r w:rsidR="00C33534" w:rsidRPr="00606F8D">
        <w:rPr>
          <w:rFonts w:ascii="Times New Roman" w:eastAsia="Times New Roman" w:hAnsi="Times New Roman" w:cs="Times New Roman"/>
        </w:rPr>
        <w:t xml:space="preserve"> = 0.0</w:t>
      </w:r>
      <w:r w:rsidR="00D87B77" w:rsidRPr="00606F8D">
        <w:rPr>
          <w:rFonts w:ascii="Times New Roman" w:eastAsia="Times New Roman" w:hAnsi="Times New Roman" w:cs="Times New Roman"/>
        </w:rPr>
        <w:t>8</w:t>
      </w:r>
      <w:r w:rsidR="00C33534" w:rsidRPr="00606F8D">
        <w:rPr>
          <w:rFonts w:ascii="Times New Roman" w:eastAsia="Times New Roman" w:hAnsi="Times New Roman" w:cs="Times New Roman"/>
        </w:rPr>
        <w:t>, p = 0.88)</w:t>
      </w:r>
      <w:r w:rsidR="000D1379" w:rsidRPr="00606F8D">
        <w:rPr>
          <w:rFonts w:ascii="Times New Roman" w:eastAsia="Times New Roman" w:hAnsi="Times New Roman" w:cs="Times New Roman"/>
        </w:rPr>
        <w:t>, incubation duration</w:t>
      </w:r>
      <w:r w:rsidR="00D73F4B" w:rsidRPr="00606F8D">
        <w:rPr>
          <w:rFonts w:ascii="Times New Roman" w:eastAsia="Times New Roman" w:hAnsi="Times New Roman" w:cs="Times New Roman"/>
        </w:rPr>
        <w:t xml:space="preserve"> (F = 1.93, p = .017)</w:t>
      </w:r>
      <w:r w:rsidR="000D1379" w:rsidRPr="00606F8D">
        <w:rPr>
          <w:rFonts w:ascii="Times New Roman" w:eastAsia="Times New Roman" w:hAnsi="Times New Roman" w:cs="Times New Roman"/>
        </w:rPr>
        <w:t>, egg mass</w:t>
      </w:r>
      <w:r w:rsidR="001968C0" w:rsidRPr="00606F8D">
        <w:rPr>
          <w:rFonts w:ascii="Times New Roman" w:eastAsia="Times New Roman" w:hAnsi="Times New Roman" w:cs="Times New Roman"/>
        </w:rPr>
        <w:t xml:space="preserve"> (F = </w:t>
      </w:r>
      <w:r w:rsidR="008E2197" w:rsidRPr="00606F8D">
        <w:rPr>
          <w:rFonts w:ascii="Times New Roman" w:eastAsia="Times New Roman" w:hAnsi="Times New Roman" w:cs="Times New Roman"/>
        </w:rPr>
        <w:t>0.226</w:t>
      </w:r>
      <w:r w:rsidR="001968C0" w:rsidRPr="00606F8D">
        <w:rPr>
          <w:rFonts w:ascii="Times New Roman" w:eastAsia="Times New Roman" w:hAnsi="Times New Roman" w:cs="Times New Roman"/>
        </w:rPr>
        <w:t xml:space="preserve">, p = </w:t>
      </w:r>
      <w:r w:rsidR="008E2197" w:rsidRPr="00606F8D">
        <w:rPr>
          <w:rFonts w:ascii="Times New Roman" w:eastAsia="Times New Roman" w:hAnsi="Times New Roman" w:cs="Times New Roman"/>
        </w:rPr>
        <w:t>0.63</w:t>
      </w:r>
      <w:r w:rsidR="001968C0" w:rsidRPr="00606F8D">
        <w:rPr>
          <w:rFonts w:ascii="Times New Roman" w:eastAsia="Times New Roman" w:hAnsi="Times New Roman" w:cs="Times New Roman"/>
        </w:rPr>
        <w:t>)</w:t>
      </w:r>
      <w:r w:rsidR="000D1379" w:rsidRPr="00606F8D">
        <w:rPr>
          <w:rFonts w:ascii="Times New Roman" w:eastAsia="Times New Roman" w:hAnsi="Times New Roman" w:cs="Times New Roman"/>
        </w:rPr>
        <w:t xml:space="preserve">, </w:t>
      </w:r>
      <w:r w:rsidR="00C85725" w:rsidRPr="00606F8D">
        <w:rPr>
          <w:rFonts w:ascii="Times New Roman" w:eastAsia="Times New Roman" w:hAnsi="Times New Roman" w:cs="Times New Roman"/>
        </w:rPr>
        <w:t>survival (F = 0.07, p = 0.78</w:t>
      </w:r>
      <w:r w:rsidR="00606F8D" w:rsidRPr="00606F8D">
        <w:rPr>
          <w:rFonts w:ascii="Times New Roman" w:eastAsia="Times New Roman" w:hAnsi="Times New Roman" w:cs="Times New Roman"/>
        </w:rPr>
        <w:t xml:space="preserve">). Hatchling measures of maternal investment included: </w:t>
      </w:r>
      <w:r w:rsidR="000D1379" w:rsidRPr="00606F8D">
        <w:rPr>
          <w:rFonts w:ascii="Times New Roman" w:eastAsia="Times New Roman" w:hAnsi="Times New Roman" w:cs="Times New Roman"/>
        </w:rPr>
        <w:t xml:space="preserve">hatchling </w:t>
      </w:r>
      <w:r w:rsidRPr="00606F8D">
        <w:rPr>
          <w:rFonts w:ascii="Times New Roman" w:eastAsia="Times New Roman" w:hAnsi="Times New Roman" w:cs="Times New Roman"/>
        </w:rPr>
        <w:t>SVL</w:t>
      </w:r>
      <w:r w:rsidR="00C5221D" w:rsidRPr="00606F8D">
        <w:rPr>
          <w:rFonts w:ascii="Times New Roman" w:eastAsia="Times New Roman" w:hAnsi="Times New Roman" w:cs="Times New Roman"/>
        </w:rPr>
        <w:t xml:space="preserve"> (F = 4.00, p = 0.04)</w:t>
      </w:r>
      <w:r w:rsidRPr="00606F8D">
        <w:rPr>
          <w:rFonts w:ascii="Times New Roman" w:eastAsia="Times New Roman" w:hAnsi="Times New Roman" w:cs="Times New Roman"/>
        </w:rPr>
        <w:t xml:space="preserve">, </w:t>
      </w:r>
      <w:r w:rsidR="000D1379" w:rsidRPr="00606F8D">
        <w:rPr>
          <w:rFonts w:ascii="Times New Roman" w:eastAsia="Times New Roman" w:hAnsi="Times New Roman" w:cs="Times New Roman"/>
        </w:rPr>
        <w:t>hatchling mass</w:t>
      </w:r>
      <w:r w:rsidR="00496773" w:rsidRPr="00606F8D">
        <w:rPr>
          <w:rFonts w:ascii="Times New Roman" w:eastAsia="Times New Roman" w:hAnsi="Times New Roman" w:cs="Times New Roman"/>
        </w:rPr>
        <w:t xml:space="preserve"> (F = 0.78, p = 0.37)</w:t>
      </w:r>
      <w:r w:rsidR="00606F8D" w:rsidRPr="00606F8D">
        <w:rPr>
          <w:rFonts w:ascii="Times New Roman" w:eastAsia="Times New Roman" w:hAnsi="Times New Roman" w:cs="Times New Roman"/>
        </w:rPr>
        <w:t xml:space="preserve"> and sex ratio (F = 0.001, p = 0.97).</w:t>
      </w:r>
    </w:p>
    <w:p w14:paraId="03E23F15" w14:textId="77777777" w:rsidR="005D4EF2" w:rsidRPr="003A2095" w:rsidRDefault="005D4EF2" w:rsidP="0087413C">
      <w:pPr>
        <w:spacing w:after="0" w:line="240" w:lineRule="auto"/>
        <w:jc w:val="both"/>
        <w:textAlignment w:val="baseline"/>
        <w:rPr>
          <w:rFonts w:ascii="Segoe UI" w:eastAsia="Times New Roman" w:hAnsi="Segoe UI" w:cs="Segoe UI"/>
          <w:sz w:val="18"/>
          <w:szCs w:val="18"/>
        </w:rPr>
      </w:pPr>
      <w:r w:rsidRPr="003A2095">
        <w:rPr>
          <w:rFonts w:ascii="Times New Roman" w:eastAsia="Times New Roman" w:hAnsi="Times New Roman" w:cs="Times New Roman"/>
        </w:rPr>
        <w:t>g) Statistical Analysis </w:t>
      </w:r>
    </w:p>
    <w:p w14:paraId="5B938943" w14:textId="3095BFC2" w:rsidR="00B478E5" w:rsidRPr="00B478E5" w:rsidRDefault="00B478E5" w:rsidP="00B478E5">
      <w:pPr>
        <w:ind w:left="630"/>
        <w:jc w:val="both"/>
        <w:rPr>
          <w:rFonts w:ascii="Times New Roman" w:hAnsi="Times New Roman" w:cs="Times New Roman"/>
          <w:bCs/>
        </w:rPr>
      </w:pPr>
      <w:r>
        <w:rPr>
          <w:rFonts w:ascii="Times New Roman" w:hAnsi="Times New Roman" w:cs="Times New Roman"/>
          <w:bCs/>
        </w:rPr>
        <w:t>Hatchling SVL and hatchling mass were highly correlated (r = 0.511; p = 1.91e</w:t>
      </w:r>
      <w:r w:rsidRPr="001828BE">
        <w:rPr>
          <w:rFonts w:ascii="Times New Roman" w:hAnsi="Times New Roman" w:cs="Times New Roman"/>
          <w:bCs/>
          <w:vertAlign w:val="superscript"/>
        </w:rPr>
        <w:t>-5</w:t>
      </w:r>
      <w:r>
        <w:rPr>
          <w:rFonts w:ascii="Times New Roman" w:hAnsi="Times New Roman" w:cs="Times New Roman"/>
          <w:bCs/>
        </w:rPr>
        <w:t>) and a Principle Component Analysis found that 75.53% of the variation was explained by the first principal component (</w:t>
      </w:r>
      <w:r w:rsidRPr="00737503">
        <w:rPr>
          <w:rFonts w:ascii="Times New Roman" w:hAnsi="Times New Roman" w:cs="Times New Roman"/>
          <w:b/>
        </w:rPr>
        <w:t xml:space="preserve">Supp. Fig. </w:t>
      </w:r>
      <w:r w:rsidR="00376DAC">
        <w:rPr>
          <w:rFonts w:ascii="Times New Roman" w:hAnsi="Times New Roman" w:cs="Times New Roman"/>
          <w:b/>
        </w:rPr>
        <w:t>4</w:t>
      </w:r>
      <w:r>
        <w:rPr>
          <w:rFonts w:ascii="Times New Roman" w:hAnsi="Times New Roman" w:cs="Times New Roman"/>
          <w:bCs/>
        </w:rPr>
        <w:t xml:space="preserve">). </w:t>
      </w:r>
      <w:r w:rsidR="00D83F89" w:rsidRPr="003A2095">
        <w:rPr>
          <w:rFonts w:ascii="Times New Roman" w:eastAsia="Times New Roman" w:hAnsi="Times New Roman" w:cs="Times New Roman"/>
        </w:rPr>
        <w:t xml:space="preserve">Egg mass was normalized by maternal mass to account for relative maternal investment to eggs and used as a dependent variable in analyses. </w:t>
      </w:r>
    </w:p>
    <w:p w14:paraId="097CB287" w14:textId="36E098B0" w:rsidR="004C4750" w:rsidRPr="00C826F0" w:rsidRDefault="00C5433B" w:rsidP="00C826F0">
      <w:pPr>
        <w:ind w:left="630"/>
        <w:jc w:val="both"/>
        <w:rPr>
          <w:rFonts w:ascii="Times New Roman" w:eastAsia="Times New Roman" w:hAnsi="Times New Roman" w:cs="Times New Roman"/>
        </w:rPr>
      </w:pPr>
      <w:r>
        <w:rPr>
          <w:rFonts w:ascii="Times New Roman" w:eastAsia="Times New Roman" w:hAnsi="Times New Roman" w:cs="Times New Roman"/>
        </w:rPr>
        <w:t xml:space="preserve">Reproductive investment was first analyzed across the </w:t>
      </w:r>
      <w:r w:rsidR="00ED0816">
        <w:rPr>
          <w:rFonts w:ascii="Times New Roman" w:eastAsia="Times New Roman" w:hAnsi="Times New Roman" w:cs="Times New Roman"/>
        </w:rPr>
        <w:t>eight-week</w:t>
      </w:r>
      <w:r>
        <w:rPr>
          <w:rFonts w:ascii="Times New Roman" w:eastAsia="Times New Roman" w:hAnsi="Times New Roman" w:cs="Times New Roman"/>
        </w:rPr>
        <w:t xml:space="preserve"> </w:t>
      </w:r>
      <w:r w:rsidR="000828B5">
        <w:rPr>
          <w:rFonts w:ascii="Times New Roman" w:eastAsia="Times New Roman" w:hAnsi="Times New Roman" w:cs="Times New Roman"/>
        </w:rPr>
        <w:t>time period</w:t>
      </w:r>
      <w:r>
        <w:rPr>
          <w:rFonts w:ascii="Times New Roman" w:eastAsia="Times New Roman" w:hAnsi="Times New Roman" w:cs="Times New Roman"/>
        </w:rPr>
        <w:t xml:space="preserve"> </w:t>
      </w:r>
      <w:r w:rsidR="00C723EF">
        <w:rPr>
          <w:rFonts w:ascii="Times New Roman" w:eastAsia="Times New Roman" w:hAnsi="Times New Roman" w:cs="Times New Roman"/>
        </w:rPr>
        <w:t xml:space="preserve">for treatment differences. </w:t>
      </w:r>
      <w:r w:rsidR="00C723EF">
        <w:rPr>
          <w:rFonts w:ascii="Times New Roman" w:hAnsi="Times New Roman" w:cs="Times New Roman"/>
          <w:bCs/>
        </w:rPr>
        <w:t xml:space="preserve">The first seven days of offspring data was </w:t>
      </w:r>
      <w:r w:rsidR="00D01762">
        <w:rPr>
          <w:rFonts w:ascii="Times New Roman" w:hAnsi="Times New Roman" w:cs="Times New Roman"/>
          <w:bCs/>
        </w:rPr>
        <w:t>ex</w:t>
      </w:r>
      <w:r w:rsidR="00DD4351">
        <w:rPr>
          <w:rFonts w:ascii="Times New Roman" w:hAnsi="Times New Roman" w:cs="Times New Roman"/>
          <w:bCs/>
        </w:rPr>
        <w:t>cluded</w:t>
      </w:r>
      <w:r w:rsidR="00C723EF">
        <w:rPr>
          <w:rFonts w:ascii="Times New Roman" w:hAnsi="Times New Roman" w:cs="Times New Roman"/>
          <w:bCs/>
        </w:rPr>
        <w:t xml:space="preserve"> from all analyses, as eggs laid during that time may have been yolked and shelled prior to treatment implementation.</w:t>
      </w:r>
      <w:r w:rsidR="00C826F0">
        <w:rPr>
          <w:rFonts w:ascii="Times New Roman" w:eastAsia="Times New Roman" w:hAnsi="Times New Roman" w:cs="Times New Roman"/>
        </w:rPr>
        <w:t xml:space="preserve"> </w:t>
      </w:r>
      <w:r w:rsidR="005D4EF2" w:rsidRPr="00617036">
        <w:rPr>
          <w:rFonts w:ascii="Times New Roman" w:eastAsia="Times New Roman" w:hAnsi="Times New Roman" w:cs="Times New Roman"/>
        </w:rPr>
        <w:t xml:space="preserve">Reproductive investment was </w:t>
      </w:r>
      <w:r w:rsidR="00CE472C">
        <w:rPr>
          <w:rFonts w:ascii="Times New Roman" w:eastAsia="Times New Roman" w:hAnsi="Times New Roman" w:cs="Times New Roman"/>
        </w:rPr>
        <w:t xml:space="preserve">then </w:t>
      </w:r>
      <w:r w:rsidR="005D4EF2" w:rsidRPr="00617036">
        <w:rPr>
          <w:rFonts w:ascii="Times New Roman" w:eastAsia="Times New Roman" w:hAnsi="Times New Roman" w:cs="Times New Roman"/>
        </w:rPr>
        <w:t xml:space="preserve">evaluated categorically between </w:t>
      </w:r>
      <w:r w:rsidR="009307D1">
        <w:rPr>
          <w:rFonts w:ascii="Times New Roman" w:eastAsia="Times New Roman" w:hAnsi="Times New Roman" w:cs="Times New Roman"/>
        </w:rPr>
        <w:t>time periods</w:t>
      </w:r>
      <w:r w:rsidR="009307D1" w:rsidRPr="00617036">
        <w:rPr>
          <w:rFonts w:ascii="Times New Roman" w:eastAsia="Times New Roman" w:hAnsi="Times New Roman" w:cs="Times New Roman"/>
        </w:rPr>
        <w:t xml:space="preserve"> </w:t>
      </w:r>
      <w:r w:rsidR="005D4EF2" w:rsidRPr="00617036">
        <w:rPr>
          <w:rFonts w:ascii="Times New Roman" w:eastAsia="Times New Roman" w:hAnsi="Times New Roman" w:cs="Times New Roman"/>
        </w:rPr>
        <w:t xml:space="preserve">defined as </w:t>
      </w:r>
      <w:r w:rsidR="00204CF7">
        <w:rPr>
          <w:rFonts w:ascii="Times New Roman" w:eastAsia="Times New Roman" w:hAnsi="Times New Roman" w:cs="Times New Roman"/>
        </w:rPr>
        <w:t>L</w:t>
      </w:r>
      <w:r w:rsidR="00646CCB" w:rsidRPr="00617036">
        <w:rPr>
          <w:rFonts w:ascii="Times New Roman" w:eastAsia="Times New Roman" w:hAnsi="Times New Roman" w:cs="Times New Roman"/>
        </w:rPr>
        <w:t xml:space="preserve">ow and </w:t>
      </w:r>
      <w:r w:rsidR="00204CF7">
        <w:rPr>
          <w:rFonts w:ascii="Times New Roman" w:eastAsia="Times New Roman" w:hAnsi="Times New Roman" w:cs="Times New Roman"/>
        </w:rPr>
        <w:t>High</w:t>
      </w:r>
      <w:r w:rsidR="00646CCB" w:rsidRPr="00617036">
        <w:rPr>
          <w:rFonts w:ascii="Times New Roman" w:eastAsia="Times New Roman" w:hAnsi="Times New Roman" w:cs="Times New Roman"/>
        </w:rPr>
        <w:t>, referring to the rate of regeneration</w:t>
      </w:r>
      <w:r w:rsidR="004C4750" w:rsidRPr="00617036">
        <w:rPr>
          <w:rFonts w:ascii="Times New Roman" w:hAnsi="Times New Roman" w:cs="Times New Roman"/>
          <w:bCs/>
        </w:rPr>
        <w:t>. Peak tail regeneration rate occurred at week 4, then decreasing dramatically at weeks 6 and 8 (</w:t>
      </w:r>
      <w:r w:rsidR="004C4750" w:rsidRPr="00617036">
        <w:rPr>
          <w:rFonts w:ascii="Times New Roman" w:hAnsi="Times New Roman" w:cs="Times New Roman"/>
          <w:b/>
        </w:rPr>
        <w:t>Fig. 2A</w:t>
      </w:r>
      <w:r w:rsidR="004C4750" w:rsidRPr="00617036">
        <w:rPr>
          <w:rFonts w:ascii="Times New Roman" w:hAnsi="Times New Roman" w:cs="Times New Roman"/>
          <w:bCs/>
        </w:rPr>
        <w:t>).</w:t>
      </w:r>
      <w:r w:rsidR="00ED0816" w:rsidRPr="00617036">
        <w:rPr>
          <w:rFonts w:ascii="Times New Roman" w:hAnsi="Times New Roman" w:cs="Times New Roman"/>
          <w:bCs/>
        </w:rPr>
        <w:t xml:space="preserve"> </w:t>
      </w:r>
      <w:r w:rsidR="004C4750" w:rsidRPr="00617036">
        <w:rPr>
          <w:rFonts w:ascii="Times New Roman" w:hAnsi="Times New Roman" w:cs="Times New Roman"/>
          <w:bCs/>
        </w:rPr>
        <w:t xml:space="preserve">Therefore, days </w:t>
      </w:r>
      <w:r w:rsidR="00920A54">
        <w:rPr>
          <w:rFonts w:ascii="Times New Roman" w:hAnsi="Times New Roman" w:cs="Times New Roman"/>
          <w:bCs/>
        </w:rPr>
        <w:t>8</w:t>
      </w:r>
      <w:r w:rsidR="004C4750" w:rsidRPr="00617036">
        <w:rPr>
          <w:rFonts w:ascii="Times New Roman" w:hAnsi="Times New Roman" w:cs="Times New Roman"/>
          <w:bCs/>
        </w:rPr>
        <w:t>-28 (weeks 1-4) were grouped as “</w:t>
      </w:r>
      <w:r w:rsidR="00204CF7">
        <w:rPr>
          <w:rFonts w:ascii="Times New Roman" w:hAnsi="Times New Roman" w:cs="Times New Roman"/>
          <w:bCs/>
        </w:rPr>
        <w:t>High</w:t>
      </w:r>
      <w:r w:rsidR="004C4750" w:rsidRPr="00617036">
        <w:rPr>
          <w:rFonts w:ascii="Times New Roman" w:hAnsi="Times New Roman" w:cs="Times New Roman"/>
          <w:bCs/>
        </w:rPr>
        <w:t>”, while days 28+ were grouped as “</w:t>
      </w:r>
      <w:r w:rsidR="00204CF7">
        <w:rPr>
          <w:rFonts w:ascii="Times New Roman" w:hAnsi="Times New Roman" w:cs="Times New Roman"/>
          <w:bCs/>
        </w:rPr>
        <w:t>Low</w:t>
      </w:r>
      <w:r w:rsidR="004C4750" w:rsidRPr="00617036">
        <w:rPr>
          <w:rFonts w:ascii="Times New Roman" w:hAnsi="Times New Roman" w:cs="Times New Roman"/>
          <w:bCs/>
        </w:rPr>
        <w:t>”.</w:t>
      </w:r>
    </w:p>
    <w:p w14:paraId="199ACC97" w14:textId="04732DD0" w:rsidR="005D4EF2" w:rsidRPr="003A2095" w:rsidRDefault="005D4EF2" w:rsidP="0087413C">
      <w:pPr>
        <w:spacing w:after="0" w:line="240" w:lineRule="auto"/>
        <w:ind w:left="630"/>
        <w:jc w:val="both"/>
        <w:textAlignment w:val="baseline"/>
        <w:rPr>
          <w:rFonts w:ascii="Segoe UI" w:eastAsia="Times New Roman" w:hAnsi="Segoe UI" w:cs="Segoe UI"/>
          <w:sz w:val="18"/>
          <w:szCs w:val="18"/>
        </w:rPr>
      </w:pPr>
      <w:r w:rsidRPr="003A2095">
        <w:rPr>
          <w:rFonts w:ascii="Times New Roman" w:eastAsia="Times New Roman" w:hAnsi="Times New Roman" w:cs="Times New Roman"/>
        </w:rPr>
        <w:t>Linear mixed models were used to test for differences in reproductive investment between treatment</w:t>
      </w:r>
      <w:r w:rsidR="00E33FF8">
        <w:rPr>
          <w:rFonts w:ascii="Times New Roman" w:eastAsia="Times New Roman" w:hAnsi="Times New Roman" w:cs="Times New Roman"/>
        </w:rPr>
        <w:t xml:space="preserve"> groups</w:t>
      </w:r>
      <w:r w:rsidRPr="003A2095">
        <w:rPr>
          <w:rFonts w:ascii="Times New Roman" w:eastAsia="Times New Roman" w:hAnsi="Times New Roman" w:cs="Times New Roman"/>
        </w:rPr>
        <w:t>. Maternal ID was included as a covariate in all models. </w:t>
      </w:r>
      <w:r w:rsidR="00D83F89">
        <w:rPr>
          <w:rFonts w:ascii="Times New Roman" w:hAnsi="Times New Roman" w:cs="Times New Roman"/>
          <w:bCs/>
        </w:rPr>
        <w:t xml:space="preserve">The loadings of </w:t>
      </w:r>
      <w:r w:rsidR="009307D1">
        <w:rPr>
          <w:rFonts w:ascii="Times New Roman" w:hAnsi="Times New Roman" w:cs="Times New Roman"/>
          <w:bCs/>
        </w:rPr>
        <w:t xml:space="preserve">hatchling size </w:t>
      </w:r>
      <w:r w:rsidR="00D83F89">
        <w:rPr>
          <w:rFonts w:ascii="Times New Roman" w:hAnsi="Times New Roman" w:cs="Times New Roman"/>
          <w:bCs/>
        </w:rPr>
        <w:t xml:space="preserve">PC1, which was termed “hatchling size”, and relative egg mass were used in linear models testing for differences in the two regeneration </w:t>
      </w:r>
      <w:r w:rsidR="009307D1">
        <w:rPr>
          <w:rFonts w:ascii="Times New Roman" w:hAnsi="Times New Roman" w:cs="Times New Roman"/>
          <w:bCs/>
        </w:rPr>
        <w:t>rate periods</w:t>
      </w:r>
      <w:r w:rsidR="00F91877">
        <w:rPr>
          <w:rFonts w:ascii="Times New Roman" w:hAnsi="Times New Roman" w:cs="Times New Roman"/>
          <w:bCs/>
        </w:rPr>
        <w:t xml:space="preserve"> (</w:t>
      </w:r>
      <w:r w:rsidR="00204CF7">
        <w:rPr>
          <w:rFonts w:ascii="Times New Roman" w:hAnsi="Times New Roman" w:cs="Times New Roman"/>
          <w:bCs/>
        </w:rPr>
        <w:t>High</w:t>
      </w:r>
      <w:r w:rsidR="00F91877">
        <w:rPr>
          <w:rFonts w:ascii="Times New Roman" w:hAnsi="Times New Roman" w:cs="Times New Roman"/>
          <w:bCs/>
        </w:rPr>
        <w:t xml:space="preserve"> and </w:t>
      </w:r>
      <w:r w:rsidR="00204CF7">
        <w:rPr>
          <w:rFonts w:ascii="Times New Roman" w:hAnsi="Times New Roman" w:cs="Times New Roman"/>
          <w:bCs/>
        </w:rPr>
        <w:t>L</w:t>
      </w:r>
      <w:r w:rsidR="00F91877">
        <w:rPr>
          <w:rFonts w:ascii="Times New Roman" w:hAnsi="Times New Roman" w:cs="Times New Roman"/>
          <w:bCs/>
        </w:rPr>
        <w:t>ow)</w:t>
      </w:r>
      <w:r w:rsidR="00D83F89">
        <w:rPr>
          <w:rFonts w:ascii="Times New Roman" w:hAnsi="Times New Roman" w:cs="Times New Roman"/>
          <w:bCs/>
        </w:rPr>
        <w:t xml:space="preserve"> </w:t>
      </w:r>
      <w:r w:rsidR="009307D1">
        <w:rPr>
          <w:rFonts w:ascii="Times New Roman" w:hAnsi="Times New Roman" w:cs="Times New Roman"/>
          <w:bCs/>
        </w:rPr>
        <w:t xml:space="preserve">for the Autotomy group </w:t>
      </w:r>
      <w:r w:rsidR="00D83F89">
        <w:rPr>
          <w:rFonts w:ascii="Times New Roman" w:hAnsi="Times New Roman" w:cs="Times New Roman"/>
          <w:bCs/>
        </w:rPr>
        <w:t xml:space="preserve">and the </w:t>
      </w:r>
      <w:r w:rsidR="009307D1">
        <w:rPr>
          <w:rFonts w:ascii="Times New Roman" w:hAnsi="Times New Roman" w:cs="Times New Roman"/>
          <w:bCs/>
        </w:rPr>
        <w:t>C</w:t>
      </w:r>
      <w:r w:rsidR="00D83F89">
        <w:rPr>
          <w:rFonts w:ascii="Times New Roman" w:hAnsi="Times New Roman" w:cs="Times New Roman"/>
          <w:bCs/>
        </w:rPr>
        <w:t xml:space="preserve">ontrol group. Tukey-based post-hoc analyses were performed to compare each of the </w:t>
      </w:r>
      <w:r w:rsidR="009307D1">
        <w:rPr>
          <w:rFonts w:ascii="Times New Roman" w:hAnsi="Times New Roman" w:cs="Times New Roman"/>
          <w:bCs/>
        </w:rPr>
        <w:t>r</w:t>
      </w:r>
      <w:r w:rsidR="00D83F89">
        <w:rPr>
          <w:rFonts w:ascii="Times New Roman" w:hAnsi="Times New Roman" w:cs="Times New Roman"/>
          <w:bCs/>
        </w:rPr>
        <w:t xml:space="preserve">egeneration status groups to the </w:t>
      </w:r>
      <w:r w:rsidR="009307D1">
        <w:rPr>
          <w:rFonts w:ascii="Times New Roman" w:hAnsi="Times New Roman" w:cs="Times New Roman"/>
          <w:bCs/>
        </w:rPr>
        <w:t>C</w:t>
      </w:r>
      <w:r w:rsidR="00D83F89">
        <w:rPr>
          <w:rFonts w:ascii="Times New Roman" w:hAnsi="Times New Roman" w:cs="Times New Roman"/>
          <w:bCs/>
        </w:rPr>
        <w:t xml:space="preserve">ontrol group. </w:t>
      </w:r>
      <w:r w:rsidRPr="003A2095">
        <w:rPr>
          <w:rFonts w:ascii="Times New Roman" w:eastAsia="Times New Roman" w:hAnsi="Times New Roman" w:cs="Times New Roman"/>
        </w:rPr>
        <w:t>Correlations were run between maternal measures, including regeneration rate and mass, as well as offspring measures with maternal mass. All analyses were performed using R software (</w:t>
      </w:r>
      <w:r w:rsidR="0046770B">
        <w:rPr>
          <w:rFonts w:ascii="Times New Roman" w:eastAsia="Times New Roman" w:hAnsi="Times New Roman" w:cs="Times New Roman"/>
        </w:rPr>
        <w:t>V</w:t>
      </w:r>
      <w:r w:rsidRPr="003A2095">
        <w:rPr>
          <w:rFonts w:ascii="Times New Roman" w:eastAsia="Times New Roman" w:hAnsi="Times New Roman" w:cs="Times New Roman"/>
        </w:rPr>
        <w:t>ersion 3.5.1, R Core Team). </w:t>
      </w:r>
    </w:p>
    <w:p w14:paraId="62A78D07" w14:textId="77777777" w:rsidR="005D4EF2" w:rsidRPr="003A2095" w:rsidRDefault="005D4EF2" w:rsidP="0087413C">
      <w:pPr>
        <w:spacing w:after="0" w:line="240" w:lineRule="auto"/>
        <w:ind w:left="720"/>
        <w:jc w:val="both"/>
        <w:textAlignment w:val="baseline"/>
        <w:rPr>
          <w:rFonts w:ascii="Segoe UI" w:eastAsia="Times New Roman" w:hAnsi="Segoe UI" w:cs="Segoe UI"/>
          <w:sz w:val="18"/>
          <w:szCs w:val="18"/>
        </w:rPr>
      </w:pPr>
      <w:r w:rsidRPr="003A2095">
        <w:rPr>
          <w:rFonts w:ascii="Times New Roman" w:eastAsia="Times New Roman" w:hAnsi="Times New Roman" w:cs="Times New Roman"/>
        </w:rPr>
        <w:t>  </w:t>
      </w:r>
    </w:p>
    <w:p w14:paraId="076715FD" w14:textId="2F32544B" w:rsidR="001D30FD" w:rsidRPr="00614370" w:rsidRDefault="001D30FD" w:rsidP="0087413C">
      <w:pPr>
        <w:jc w:val="both"/>
        <w:rPr>
          <w:rFonts w:ascii="Times New Roman" w:hAnsi="Times New Roman" w:cs="Times New Roman"/>
        </w:rPr>
      </w:pPr>
      <w:r w:rsidRPr="00614370">
        <w:rPr>
          <w:rFonts w:ascii="Times New Roman" w:hAnsi="Times New Roman" w:cs="Times New Roman"/>
        </w:rPr>
        <w:t xml:space="preserve">h) </w:t>
      </w:r>
      <w:r w:rsidR="005A1DAC" w:rsidRPr="00614370">
        <w:rPr>
          <w:rFonts w:ascii="Times New Roman" w:hAnsi="Times New Roman" w:cs="Times New Roman"/>
        </w:rPr>
        <w:t>Estimating Maternal Age</w:t>
      </w:r>
    </w:p>
    <w:p w14:paraId="5332F350" w14:textId="1E18B623" w:rsidR="002A430C" w:rsidRDefault="004838FB" w:rsidP="0087413C">
      <w:pPr>
        <w:ind w:left="630"/>
        <w:jc w:val="both"/>
        <w:rPr>
          <w:rFonts w:ascii="Times New Roman" w:hAnsi="Times New Roman" w:cs="Times New Roman"/>
          <w:bCs/>
        </w:rPr>
      </w:pPr>
      <w:r>
        <w:rPr>
          <w:rFonts w:ascii="Times New Roman" w:hAnsi="Times New Roman" w:cs="Times New Roman"/>
          <w:bCs/>
        </w:rPr>
        <w:t>F</w:t>
      </w:r>
      <w:r w:rsidR="002A430C">
        <w:rPr>
          <w:rFonts w:ascii="Times New Roman" w:hAnsi="Times New Roman" w:cs="Times New Roman"/>
          <w:bCs/>
        </w:rPr>
        <w:t xml:space="preserve">emales were wild caught animals and we were unable to account for age during regeneration. It is possible that there are differential strategies of investment in these two processes to maximize lifelong fitness. </w:t>
      </w:r>
      <w:r w:rsidR="00BC55CC">
        <w:rPr>
          <w:rFonts w:ascii="Times New Roman" w:hAnsi="Times New Roman" w:cs="Times New Roman"/>
          <w:bCs/>
        </w:rPr>
        <w:t>The</w:t>
      </w:r>
      <w:r w:rsidR="002A430C">
        <w:rPr>
          <w:rFonts w:ascii="Times New Roman" w:hAnsi="Times New Roman" w:cs="Times New Roman"/>
          <w:bCs/>
        </w:rPr>
        <w:t xml:space="preserve"> use of wild animals in this study means that all study individuals had been exposed to biologically relevant stressors related to the necessity of tail regeneration, such as predation. While we cannot be sure about the age of the experimental animals, previously collected data from wild caught animals was used to estimate age.</w:t>
      </w:r>
      <w:r w:rsidR="009307D1">
        <w:rPr>
          <w:rFonts w:ascii="Times New Roman" w:hAnsi="Times New Roman" w:cs="Times New Roman"/>
          <w:bCs/>
        </w:rPr>
        <w:t xml:space="preserve"> Based on their size, it</w:t>
      </w:r>
      <w:r w:rsidR="002A430C">
        <w:rPr>
          <w:rFonts w:ascii="Times New Roman" w:hAnsi="Times New Roman" w:cs="Times New Roman"/>
          <w:bCs/>
        </w:rPr>
        <w:t xml:space="preserve"> was estimated that 28 of the females were one year of age</w:t>
      </w:r>
      <w:r w:rsidR="009307D1">
        <w:rPr>
          <w:rFonts w:ascii="Times New Roman" w:hAnsi="Times New Roman" w:cs="Times New Roman"/>
          <w:bCs/>
        </w:rPr>
        <w:t xml:space="preserve"> (first year of reproduction)</w:t>
      </w:r>
      <w:r w:rsidR="002A430C">
        <w:rPr>
          <w:rFonts w:ascii="Times New Roman" w:hAnsi="Times New Roman" w:cs="Times New Roman"/>
          <w:bCs/>
        </w:rPr>
        <w:t>, while 2 individuals were likely two years of age</w:t>
      </w:r>
      <w:r w:rsidR="008C6022">
        <w:rPr>
          <w:rFonts w:ascii="Times New Roman" w:hAnsi="Times New Roman" w:cs="Times New Roman"/>
          <w:bCs/>
        </w:rPr>
        <w:t xml:space="preserve">. This </w:t>
      </w:r>
      <w:r w:rsidR="002A430C">
        <w:rPr>
          <w:rFonts w:ascii="Times New Roman" w:hAnsi="Times New Roman" w:cs="Times New Roman"/>
          <w:bCs/>
        </w:rPr>
        <w:t>mak</w:t>
      </w:r>
      <w:r w:rsidR="008C6022">
        <w:rPr>
          <w:rFonts w:ascii="Times New Roman" w:hAnsi="Times New Roman" w:cs="Times New Roman"/>
          <w:bCs/>
        </w:rPr>
        <w:t>es</w:t>
      </w:r>
      <w:r w:rsidR="002A430C">
        <w:rPr>
          <w:rFonts w:ascii="Times New Roman" w:hAnsi="Times New Roman" w:cs="Times New Roman"/>
          <w:bCs/>
        </w:rPr>
        <w:t xml:space="preserve"> it unlikely that the variation in our results is due to age alone. </w:t>
      </w:r>
    </w:p>
    <w:p w14:paraId="2250B661" w14:textId="77777777" w:rsidR="002A430C" w:rsidRDefault="002A430C" w:rsidP="0087413C">
      <w:pPr>
        <w:jc w:val="both"/>
      </w:pPr>
    </w:p>
    <w:sectPr w:rsidR="002A430C" w:rsidSect="00FF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TIXGeneral-Regular">
    <w:altName w:val="Cambria"/>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F3"/>
    <w:rsid w:val="00043C76"/>
    <w:rsid w:val="00077F43"/>
    <w:rsid w:val="000828B5"/>
    <w:rsid w:val="000D1379"/>
    <w:rsid w:val="000D3D6C"/>
    <w:rsid w:val="001154AF"/>
    <w:rsid w:val="00144F00"/>
    <w:rsid w:val="001968C0"/>
    <w:rsid w:val="001D30FD"/>
    <w:rsid w:val="001D7833"/>
    <w:rsid w:val="00201D49"/>
    <w:rsid w:val="00204CF7"/>
    <w:rsid w:val="00205EEA"/>
    <w:rsid w:val="002133AD"/>
    <w:rsid w:val="002169C5"/>
    <w:rsid w:val="00224F33"/>
    <w:rsid w:val="00241493"/>
    <w:rsid w:val="00277195"/>
    <w:rsid w:val="002A430C"/>
    <w:rsid w:val="002E7607"/>
    <w:rsid w:val="002F2B55"/>
    <w:rsid w:val="002F68D2"/>
    <w:rsid w:val="00376DAC"/>
    <w:rsid w:val="003A2095"/>
    <w:rsid w:val="003C665D"/>
    <w:rsid w:val="003C77D1"/>
    <w:rsid w:val="00426D81"/>
    <w:rsid w:val="00455C64"/>
    <w:rsid w:val="0046770B"/>
    <w:rsid w:val="00473D5F"/>
    <w:rsid w:val="004838FB"/>
    <w:rsid w:val="00496773"/>
    <w:rsid w:val="004C4750"/>
    <w:rsid w:val="004C614D"/>
    <w:rsid w:val="004E1182"/>
    <w:rsid w:val="00510AFD"/>
    <w:rsid w:val="005A19E3"/>
    <w:rsid w:val="005A1DAC"/>
    <w:rsid w:val="005D4EF2"/>
    <w:rsid w:val="00606F8D"/>
    <w:rsid w:val="00613994"/>
    <w:rsid w:val="00614370"/>
    <w:rsid w:val="00617036"/>
    <w:rsid w:val="00622DB5"/>
    <w:rsid w:val="00640A0A"/>
    <w:rsid w:val="00646CCB"/>
    <w:rsid w:val="00672050"/>
    <w:rsid w:val="00686B87"/>
    <w:rsid w:val="006F2F2D"/>
    <w:rsid w:val="007138D8"/>
    <w:rsid w:val="00735CA0"/>
    <w:rsid w:val="007B0AF3"/>
    <w:rsid w:val="008601C7"/>
    <w:rsid w:val="00861F49"/>
    <w:rsid w:val="0087413C"/>
    <w:rsid w:val="0087609F"/>
    <w:rsid w:val="00893DF2"/>
    <w:rsid w:val="008A4B80"/>
    <w:rsid w:val="008B6736"/>
    <w:rsid w:val="008C2FA7"/>
    <w:rsid w:val="008C6022"/>
    <w:rsid w:val="008E2197"/>
    <w:rsid w:val="0091083F"/>
    <w:rsid w:val="00920A54"/>
    <w:rsid w:val="00926801"/>
    <w:rsid w:val="009307D1"/>
    <w:rsid w:val="00950B88"/>
    <w:rsid w:val="00A30A18"/>
    <w:rsid w:val="00A85F23"/>
    <w:rsid w:val="00AC55D1"/>
    <w:rsid w:val="00AD67AC"/>
    <w:rsid w:val="00AF457D"/>
    <w:rsid w:val="00B44C36"/>
    <w:rsid w:val="00B474D2"/>
    <w:rsid w:val="00B478E5"/>
    <w:rsid w:val="00B64F5A"/>
    <w:rsid w:val="00B87EBD"/>
    <w:rsid w:val="00BC55CC"/>
    <w:rsid w:val="00C16479"/>
    <w:rsid w:val="00C24B5B"/>
    <w:rsid w:val="00C33534"/>
    <w:rsid w:val="00C47116"/>
    <w:rsid w:val="00C5074E"/>
    <w:rsid w:val="00C5221D"/>
    <w:rsid w:val="00C5433B"/>
    <w:rsid w:val="00C723EF"/>
    <w:rsid w:val="00C826F0"/>
    <w:rsid w:val="00C84D00"/>
    <w:rsid w:val="00C85725"/>
    <w:rsid w:val="00CC1613"/>
    <w:rsid w:val="00CE472C"/>
    <w:rsid w:val="00CE50C1"/>
    <w:rsid w:val="00CE6A7E"/>
    <w:rsid w:val="00D01762"/>
    <w:rsid w:val="00D05F71"/>
    <w:rsid w:val="00D12D2F"/>
    <w:rsid w:val="00D31644"/>
    <w:rsid w:val="00D73F4B"/>
    <w:rsid w:val="00D83F89"/>
    <w:rsid w:val="00D87B77"/>
    <w:rsid w:val="00DC625F"/>
    <w:rsid w:val="00DD0985"/>
    <w:rsid w:val="00DD4351"/>
    <w:rsid w:val="00E33FF8"/>
    <w:rsid w:val="00E434AD"/>
    <w:rsid w:val="00E56539"/>
    <w:rsid w:val="00E74CA4"/>
    <w:rsid w:val="00E869C8"/>
    <w:rsid w:val="00ED0816"/>
    <w:rsid w:val="00ED65AF"/>
    <w:rsid w:val="00F47940"/>
    <w:rsid w:val="00F557EE"/>
    <w:rsid w:val="00F74535"/>
    <w:rsid w:val="00F91877"/>
    <w:rsid w:val="00F960E1"/>
    <w:rsid w:val="00FF2DB1"/>
    <w:rsid w:val="00FF2DF3"/>
    <w:rsid w:val="6C42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804"/>
  <w15:chartTrackingRefBased/>
  <w15:docId w15:val="{3F3B174E-D4D5-5E44-8269-1491826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30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30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430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A430C"/>
    <w:rPr>
      <w:sz w:val="16"/>
      <w:szCs w:val="16"/>
    </w:rPr>
  </w:style>
  <w:style w:type="paragraph" w:styleId="CommentText">
    <w:name w:val="annotation text"/>
    <w:basedOn w:val="Normal"/>
    <w:link w:val="CommentTextChar"/>
    <w:uiPriority w:val="99"/>
    <w:unhideWhenUsed/>
    <w:rsid w:val="002A430C"/>
    <w:pPr>
      <w:spacing w:line="240" w:lineRule="auto"/>
    </w:pPr>
    <w:rPr>
      <w:sz w:val="20"/>
      <w:szCs w:val="20"/>
    </w:rPr>
  </w:style>
  <w:style w:type="character" w:customStyle="1" w:styleId="CommentTextChar">
    <w:name w:val="Comment Text Char"/>
    <w:basedOn w:val="DefaultParagraphFont"/>
    <w:link w:val="CommentText"/>
    <w:uiPriority w:val="99"/>
    <w:rsid w:val="002A430C"/>
    <w:rPr>
      <w:sz w:val="20"/>
      <w:szCs w:val="20"/>
    </w:rPr>
  </w:style>
  <w:style w:type="paragraph" w:styleId="CommentSubject">
    <w:name w:val="annotation subject"/>
    <w:basedOn w:val="CommentText"/>
    <w:next w:val="CommentText"/>
    <w:link w:val="CommentSubjectChar"/>
    <w:uiPriority w:val="99"/>
    <w:semiHidden/>
    <w:unhideWhenUsed/>
    <w:rsid w:val="00622DB5"/>
    <w:rPr>
      <w:b/>
      <w:bCs/>
    </w:rPr>
  </w:style>
  <w:style w:type="character" w:customStyle="1" w:styleId="CommentSubjectChar">
    <w:name w:val="Comment Subject Char"/>
    <w:basedOn w:val="CommentTextChar"/>
    <w:link w:val="CommentSubject"/>
    <w:uiPriority w:val="99"/>
    <w:semiHidden/>
    <w:rsid w:val="00622D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Beatty</dc:creator>
  <cp:keywords/>
  <dc:description/>
  <cp:lastModifiedBy>Abby Beatty</cp:lastModifiedBy>
  <cp:revision>118</cp:revision>
  <dcterms:created xsi:type="dcterms:W3CDTF">2020-06-04T06:18:00Z</dcterms:created>
  <dcterms:modified xsi:type="dcterms:W3CDTF">2020-10-25T01:32:00Z</dcterms:modified>
</cp:coreProperties>
</file>