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E58" w:rsidRDefault="00756E58" w:rsidP="00756E58">
      <w:pPr>
        <w:pStyle w:val="Title"/>
        <w:rPr>
          <w:rFonts w:eastAsia="Times New Roman"/>
        </w:rPr>
      </w:pPr>
      <w:r>
        <w:rPr>
          <w:rFonts w:eastAsia="Times New Roman"/>
        </w:rPr>
        <w:t>BIOS6640: Final R Project</w:t>
      </w:r>
    </w:p>
    <w:p w:rsidR="002A3160" w:rsidRPr="002A3160" w:rsidRDefault="002A3160" w:rsidP="002A3160">
      <w:r>
        <w:t>Ana Babinec</w:t>
      </w:r>
    </w:p>
    <w:p w:rsidR="00BB6740" w:rsidRDefault="00BB6740" w:rsidP="00756E58">
      <w:pPr>
        <w:pStyle w:val="Heading1"/>
        <w:rPr>
          <w:rFonts w:eastAsia="Times New Roman"/>
        </w:rPr>
      </w:pPr>
      <w:r>
        <w:rPr>
          <w:rFonts w:eastAsia="Times New Roman"/>
        </w:rPr>
        <w:t>The WHO African Region and Malaria</w:t>
      </w:r>
    </w:p>
    <w:p w:rsidR="009E1D57" w:rsidRDefault="00BB6740" w:rsidP="00BB6740">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 xml:space="preserve">The WHO African Region continues to bear the brunt of the global burden of malaria, despite the decline in malaria cases and malaria death rate that </w:t>
      </w:r>
      <w:r w:rsidR="00684B50">
        <w:rPr>
          <w:rFonts w:ascii="Times New Roman" w:eastAsia="Times New Roman" w:hAnsi="Times New Roman" w:cs="Times New Roman"/>
          <w:color w:val="333333"/>
        </w:rPr>
        <w:t>occurred during 2000 and 2015</w:t>
      </w:r>
      <w:r w:rsidR="00BD433F">
        <w:rPr>
          <w:rFonts w:ascii="Times New Roman" w:eastAsia="Times New Roman" w:hAnsi="Times New Roman" w:cs="Times New Roman"/>
          <w:color w:val="333333"/>
          <w:vertAlign w:val="superscript"/>
        </w:rPr>
        <w:t>1</w:t>
      </w:r>
      <w:r>
        <w:rPr>
          <w:rFonts w:ascii="Times New Roman" w:eastAsia="Times New Roman" w:hAnsi="Times New Roman" w:cs="Times New Roman"/>
          <w:color w:val="333333"/>
        </w:rPr>
        <w:t>.  In 2016, it is estimated that 445,000 people died from malaria worldwide, with the majority being children in sub-Saharan Africa</w:t>
      </w:r>
      <w:r w:rsidR="00BD433F">
        <w:rPr>
          <w:rFonts w:ascii="Times New Roman" w:eastAsia="Times New Roman" w:hAnsi="Times New Roman" w:cs="Times New Roman"/>
          <w:color w:val="333333"/>
          <w:vertAlign w:val="superscript"/>
        </w:rPr>
        <w:t>5</w:t>
      </w:r>
      <w:r>
        <w:rPr>
          <w:rFonts w:ascii="Times New Roman" w:eastAsia="Times New Roman" w:hAnsi="Times New Roman" w:cs="Times New Roman"/>
          <w:color w:val="333333"/>
        </w:rPr>
        <w:t xml:space="preserve">. In addition to the high death incidence, malaria causes socioeconomic struggles in population as it results in absenteeism from work and prevents students from attending school due to illness and symptoms. </w:t>
      </w:r>
      <w:r w:rsidR="00DB03F0">
        <w:rPr>
          <w:rFonts w:ascii="Times New Roman" w:eastAsia="Times New Roman" w:hAnsi="Times New Roman" w:cs="Times New Roman"/>
          <w:color w:val="333333"/>
        </w:rPr>
        <w:t>The biology and infection pathway of malaria is well understood—m</w:t>
      </w:r>
      <w:r>
        <w:rPr>
          <w:rFonts w:ascii="Times New Roman" w:eastAsia="Times New Roman" w:hAnsi="Times New Roman" w:cs="Times New Roman"/>
          <w:color w:val="333333"/>
        </w:rPr>
        <w:t xml:space="preserve">alaria is caused by the </w:t>
      </w:r>
      <w:r>
        <w:rPr>
          <w:rFonts w:ascii="Times New Roman" w:eastAsia="Times New Roman" w:hAnsi="Times New Roman" w:cs="Times New Roman"/>
          <w:i/>
          <w:color w:val="333333"/>
        </w:rPr>
        <w:t xml:space="preserve">Plasmodium </w:t>
      </w:r>
      <w:r>
        <w:rPr>
          <w:rFonts w:ascii="Times New Roman" w:eastAsia="Times New Roman" w:hAnsi="Times New Roman" w:cs="Times New Roman"/>
          <w:color w:val="333333"/>
        </w:rPr>
        <w:t xml:space="preserve">parasite—female </w:t>
      </w:r>
      <w:r>
        <w:rPr>
          <w:rFonts w:ascii="Times New Roman" w:eastAsia="Times New Roman" w:hAnsi="Times New Roman" w:cs="Times New Roman"/>
          <w:i/>
          <w:color w:val="333333"/>
        </w:rPr>
        <w:t xml:space="preserve">Anopheles mosquitoes </w:t>
      </w:r>
      <w:r>
        <w:rPr>
          <w:rFonts w:ascii="Times New Roman" w:eastAsia="Times New Roman" w:hAnsi="Times New Roman" w:cs="Times New Roman"/>
          <w:color w:val="333333"/>
        </w:rPr>
        <w:t xml:space="preserve">act as malaria vectors and </w:t>
      </w:r>
      <w:r w:rsidR="00DB03F0">
        <w:rPr>
          <w:rFonts w:ascii="Times New Roman" w:eastAsia="Times New Roman" w:hAnsi="Times New Roman" w:cs="Times New Roman"/>
          <w:color w:val="333333"/>
        </w:rPr>
        <w:t>the disease is spread to humans when one is bitten by the infected mosquito</w:t>
      </w:r>
      <w:r w:rsidR="00BD433F">
        <w:rPr>
          <w:rFonts w:ascii="Times New Roman" w:eastAsia="Times New Roman" w:hAnsi="Times New Roman" w:cs="Times New Roman"/>
          <w:color w:val="333333"/>
          <w:vertAlign w:val="superscript"/>
        </w:rPr>
        <w:t>4</w:t>
      </w:r>
      <w:r w:rsidR="00DB03F0">
        <w:rPr>
          <w:rFonts w:ascii="Times New Roman" w:eastAsia="Times New Roman" w:hAnsi="Times New Roman" w:cs="Times New Roman"/>
          <w:color w:val="333333"/>
        </w:rPr>
        <w:t xml:space="preserve">. However, there is not as clear of an understanding as to why Africa continues to bear the brunt of the burden of malaria, despite increased funding, innovations and resource allocation. </w:t>
      </w:r>
    </w:p>
    <w:p w:rsidR="00B709E6" w:rsidRDefault="00B709E6" w:rsidP="00BB6740">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Insufficient and inaccurate methods of malaria recording and reporting are part of the explanation—it wasn’t until 2000 that the United Nations dedicated a Millennium Development Goal to reducing malaria incidence</w:t>
      </w:r>
      <w:r w:rsidR="00BD433F">
        <w:rPr>
          <w:rFonts w:ascii="Times New Roman" w:eastAsia="Times New Roman" w:hAnsi="Times New Roman" w:cs="Times New Roman"/>
          <w:color w:val="333333"/>
          <w:vertAlign w:val="superscript"/>
        </w:rPr>
        <w:t>5</w:t>
      </w:r>
      <w:r>
        <w:rPr>
          <w:rFonts w:ascii="Times New Roman" w:eastAsia="Times New Roman" w:hAnsi="Times New Roman" w:cs="Times New Roman"/>
          <w:color w:val="333333"/>
        </w:rPr>
        <w:t xml:space="preserve">. This commitment </w:t>
      </w:r>
      <w:r w:rsidR="00061F64">
        <w:rPr>
          <w:rFonts w:ascii="Times New Roman" w:eastAsia="Times New Roman" w:hAnsi="Times New Roman" w:cs="Times New Roman"/>
          <w:color w:val="333333"/>
        </w:rPr>
        <w:t>led to improvements in health system infrastructure and malaria control – from 2000 to 2015 over 6.2 million deaths were averted and the global mortality rate and incidence rate declined by 58% and 37% respectively</w:t>
      </w:r>
      <w:r w:rsidR="00BD433F">
        <w:rPr>
          <w:rFonts w:ascii="Times New Roman" w:eastAsia="Times New Roman" w:hAnsi="Times New Roman" w:cs="Times New Roman"/>
          <w:color w:val="333333"/>
          <w:vertAlign w:val="superscript"/>
        </w:rPr>
        <w:t>4</w:t>
      </w:r>
      <w:r w:rsidR="00061F64">
        <w:rPr>
          <w:rFonts w:ascii="Times New Roman" w:eastAsia="Times New Roman" w:hAnsi="Times New Roman" w:cs="Times New Roman"/>
          <w:color w:val="333333"/>
        </w:rPr>
        <w:t xml:space="preserve">. </w:t>
      </w:r>
      <w:r w:rsidR="0030412C">
        <w:rPr>
          <w:rFonts w:ascii="Times New Roman" w:eastAsia="Times New Roman" w:hAnsi="Times New Roman" w:cs="Times New Roman"/>
          <w:color w:val="333333"/>
        </w:rPr>
        <w:t>However, despite the regional efforts across Africa, discrepancies still remain in malaria burden across the continent.</w:t>
      </w:r>
    </w:p>
    <w:p w:rsidR="0030412C" w:rsidRDefault="00756E58" w:rsidP="00756E58">
      <w:pPr>
        <w:pStyle w:val="Heading1"/>
        <w:rPr>
          <w:rFonts w:eastAsia="Times New Roman"/>
        </w:rPr>
      </w:pPr>
      <w:r>
        <w:rPr>
          <w:rFonts w:eastAsia="Times New Roman"/>
        </w:rPr>
        <w:t>Prior r</w:t>
      </w:r>
      <w:r w:rsidR="005C5575">
        <w:rPr>
          <w:rFonts w:eastAsia="Times New Roman"/>
        </w:rPr>
        <w:t>esearch on s</w:t>
      </w:r>
      <w:r w:rsidR="00E86972">
        <w:rPr>
          <w:rFonts w:eastAsia="Times New Roman"/>
        </w:rPr>
        <w:t xml:space="preserve">patial analysis of malaria </w:t>
      </w:r>
    </w:p>
    <w:p w:rsidR="005C5575" w:rsidRDefault="00E86972" w:rsidP="0030412C">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 xml:space="preserve">Prior research has utilized spatial analysis to understand the association between malaria incidence and </w:t>
      </w:r>
      <w:proofErr w:type="spellStart"/>
      <w:r>
        <w:rPr>
          <w:rFonts w:ascii="Times New Roman" w:eastAsia="Times New Roman" w:hAnsi="Times New Roman" w:cs="Times New Roman"/>
          <w:color w:val="333333"/>
        </w:rPr>
        <w:t>spatio</w:t>
      </w:r>
      <w:proofErr w:type="spellEnd"/>
      <w:r>
        <w:rPr>
          <w:rFonts w:ascii="Times New Roman" w:eastAsia="Times New Roman" w:hAnsi="Times New Roman" w:cs="Times New Roman"/>
          <w:color w:val="333333"/>
        </w:rPr>
        <w:t xml:space="preserve">-temporal climate variations. Significant associations were found </w:t>
      </w:r>
      <w:r w:rsidR="00BD7462">
        <w:rPr>
          <w:rFonts w:ascii="Times New Roman" w:eastAsia="Times New Roman" w:hAnsi="Times New Roman" w:cs="Times New Roman"/>
          <w:color w:val="333333"/>
        </w:rPr>
        <w:t>among incidence anomalies and climate pattern</w:t>
      </w:r>
      <w:r w:rsidR="005C5575">
        <w:rPr>
          <w:rFonts w:ascii="Times New Roman" w:eastAsia="Times New Roman" w:hAnsi="Times New Roman" w:cs="Times New Roman"/>
          <w:color w:val="333333"/>
        </w:rPr>
        <w:t>s. Remote influences such as monsoon rainfalls and large-scale climate events such as the Indian Ocean Diploe and El Nino Southern Oscillation both have been linked to malaria incidence</w:t>
      </w:r>
      <w:r w:rsidR="00BD433F">
        <w:rPr>
          <w:rFonts w:ascii="Times New Roman" w:eastAsia="Times New Roman" w:hAnsi="Times New Roman" w:cs="Times New Roman"/>
          <w:color w:val="333333"/>
          <w:vertAlign w:val="superscript"/>
        </w:rPr>
        <w:t>2</w:t>
      </w:r>
      <w:r w:rsidR="005C5575">
        <w:rPr>
          <w:rFonts w:ascii="Times New Roman" w:eastAsia="Times New Roman" w:hAnsi="Times New Roman" w:cs="Times New Roman"/>
          <w:color w:val="333333"/>
        </w:rPr>
        <w:t xml:space="preserve">. </w:t>
      </w:r>
      <w:r w:rsidR="001F4749">
        <w:rPr>
          <w:rFonts w:ascii="Times New Roman" w:eastAsia="Times New Roman" w:hAnsi="Times New Roman" w:cs="Times New Roman"/>
          <w:color w:val="333333"/>
        </w:rPr>
        <w:t>There is consensus</w:t>
      </w:r>
      <w:r w:rsidR="005C5575">
        <w:rPr>
          <w:rFonts w:ascii="Times New Roman" w:eastAsia="Times New Roman" w:hAnsi="Times New Roman" w:cs="Times New Roman"/>
          <w:color w:val="333333"/>
        </w:rPr>
        <w:t xml:space="preserve"> among </w:t>
      </w:r>
      <w:r w:rsidR="001F4749">
        <w:rPr>
          <w:rFonts w:ascii="Times New Roman" w:eastAsia="Times New Roman" w:hAnsi="Times New Roman" w:cs="Times New Roman"/>
          <w:color w:val="333333"/>
        </w:rPr>
        <w:t>spatial analysis studies that</w:t>
      </w:r>
      <w:r w:rsidR="005C5575">
        <w:rPr>
          <w:rFonts w:ascii="Times New Roman" w:eastAsia="Times New Roman" w:hAnsi="Times New Roman" w:cs="Times New Roman"/>
          <w:color w:val="333333"/>
        </w:rPr>
        <w:t xml:space="preserve"> temperature across Africa, as a whole, is a strong predictor for the transmission of </w:t>
      </w:r>
      <w:r w:rsidR="001F4749">
        <w:rPr>
          <w:rFonts w:ascii="Times New Roman" w:eastAsia="Times New Roman" w:hAnsi="Times New Roman" w:cs="Times New Roman"/>
          <w:i/>
          <w:color w:val="333333"/>
        </w:rPr>
        <w:t xml:space="preserve">Plasmodium, </w:t>
      </w:r>
      <w:r w:rsidR="001F4749">
        <w:rPr>
          <w:rFonts w:ascii="Times New Roman" w:eastAsia="Times New Roman" w:hAnsi="Times New Roman" w:cs="Times New Roman"/>
          <w:color w:val="333333"/>
        </w:rPr>
        <w:t>however there is disagreement as to whether rainfall or temperature is the primary driver of malaria incidence</w:t>
      </w:r>
      <w:r w:rsidR="00BD433F">
        <w:rPr>
          <w:rFonts w:ascii="Times New Roman" w:eastAsia="Times New Roman" w:hAnsi="Times New Roman" w:cs="Times New Roman"/>
          <w:color w:val="333333"/>
          <w:vertAlign w:val="superscript"/>
        </w:rPr>
        <w:t>4</w:t>
      </w:r>
      <w:r w:rsidR="001F4749">
        <w:rPr>
          <w:rFonts w:ascii="Times New Roman" w:eastAsia="Times New Roman" w:hAnsi="Times New Roman" w:cs="Times New Roman"/>
          <w:color w:val="333333"/>
        </w:rPr>
        <w:t xml:space="preserve">. Studies have incorporated lag time between climate variables and malaria incidence to better explain the relationship </w:t>
      </w:r>
      <w:r w:rsidR="000A480A">
        <w:rPr>
          <w:rFonts w:ascii="Times New Roman" w:eastAsia="Times New Roman" w:hAnsi="Times New Roman" w:cs="Times New Roman"/>
          <w:color w:val="333333"/>
        </w:rPr>
        <w:t xml:space="preserve">as malaria incidence is </w:t>
      </w:r>
      <w:r w:rsidR="000A480A">
        <w:rPr>
          <w:rFonts w:ascii="Times New Roman" w:eastAsia="Times New Roman" w:hAnsi="Times New Roman" w:cs="Times New Roman"/>
          <w:color w:val="333333"/>
        </w:rPr>
        <w:lastRenderedPageBreak/>
        <w:t xml:space="preserve">dependent on the life cycle of the mosquito vector and parasite and the number of days between infection and diagnosis. Specifically, a study focused on the seasonally lagged effects of climatic factors on malaria incidence in South Africa </w:t>
      </w:r>
      <w:r w:rsidR="001762E0">
        <w:rPr>
          <w:rFonts w:ascii="Times New Roman" w:eastAsia="Times New Roman" w:hAnsi="Times New Roman" w:cs="Times New Roman"/>
          <w:color w:val="333333"/>
        </w:rPr>
        <w:t>found that malaria incidence rate anomalies were associated with higher than normal precipitation in southern Mozambique at a lag of two months</w:t>
      </w:r>
      <w:r w:rsidR="00BD433F">
        <w:rPr>
          <w:rFonts w:ascii="Times New Roman" w:eastAsia="Times New Roman" w:hAnsi="Times New Roman" w:cs="Times New Roman"/>
          <w:color w:val="333333"/>
          <w:vertAlign w:val="superscript"/>
        </w:rPr>
        <w:t>1</w:t>
      </w:r>
      <w:r w:rsidR="001762E0">
        <w:rPr>
          <w:rFonts w:ascii="Times New Roman" w:eastAsia="Times New Roman" w:hAnsi="Times New Roman" w:cs="Times New Roman"/>
          <w:color w:val="333333"/>
        </w:rPr>
        <w:t xml:space="preserve">. </w:t>
      </w:r>
    </w:p>
    <w:p w:rsidR="001762E0" w:rsidRDefault="001762E0" w:rsidP="00756E58">
      <w:pPr>
        <w:pStyle w:val="Heading1"/>
        <w:rPr>
          <w:rFonts w:eastAsia="Times New Roman"/>
        </w:rPr>
      </w:pPr>
      <w:r>
        <w:rPr>
          <w:rFonts w:eastAsia="Times New Roman"/>
        </w:rPr>
        <w:t xml:space="preserve">Motivation and objective  </w:t>
      </w:r>
    </w:p>
    <w:p w:rsidR="001762E0" w:rsidRDefault="001762E0" w:rsidP="001762E0">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Despite the numerous studies on spatial analysis of climatic variables and malaria incidence, there is inconclusive evidence of the statistical significance of lagged temperature and precipitatio</w:t>
      </w:r>
      <w:r w:rsidR="00FB2952">
        <w:rPr>
          <w:rFonts w:ascii="Times New Roman" w:eastAsia="Times New Roman" w:hAnsi="Times New Roman" w:cs="Times New Roman"/>
          <w:color w:val="333333"/>
        </w:rPr>
        <w:t xml:space="preserve">n on the malaria incidence. </w:t>
      </w:r>
      <w:r w:rsidR="00DB3C57">
        <w:rPr>
          <w:rFonts w:ascii="Times New Roman" w:eastAsia="Times New Roman" w:hAnsi="Times New Roman" w:cs="Times New Roman"/>
          <w:color w:val="333333"/>
        </w:rPr>
        <w:t xml:space="preserve">Additionally, previous studies have been limited by the lack of cases and data surrounding climatic variables as well the aggregation of malaria incidence to high and low rates, rather than raw values. </w:t>
      </w:r>
      <w:r w:rsidR="00FB2952">
        <w:rPr>
          <w:rFonts w:ascii="Times New Roman" w:eastAsia="Times New Roman" w:hAnsi="Times New Roman" w:cs="Times New Roman"/>
          <w:color w:val="333333"/>
        </w:rPr>
        <w:t xml:space="preserve">In regards to our country </w:t>
      </w:r>
      <w:r w:rsidR="00E14B07">
        <w:rPr>
          <w:rFonts w:ascii="Times New Roman" w:eastAsia="Times New Roman" w:hAnsi="Times New Roman" w:cs="Times New Roman"/>
          <w:color w:val="333333"/>
        </w:rPr>
        <w:t xml:space="preserve">of interest, Mozambique, previous spatial analysis studies on malaria had to impute </w:t>
      </w:r>
      <w:r w:rsidR="0015352D">
        <w:rPr>
          <w:rFonts w:ascii="Times New Roman" w:eastAsia="Times New Roman" w:hAnsi="Times New Roman" w:cs="Times New Roman"/>
          <w:color w:val="333333"/>
        </w:rPr>
        <w:t xml:space="preserve">climatic data due to incompleteness. In addition, </w:t>
      </w:r>
      <w:r w:rsidR="00E82348">
        <w:rPr>
          <w:rFonts w:ascii="Times New Roman" w:eastAsia="Times New Roman" w:hAnsi="Times New Roman" w:cs="Times New Roman"/>
          <w:color w:val="333333"/>
        </w:rPr>
        <w:t xml:space="preserve">prevalence data was used spanning from 1999-2008—the use of data prior to the establishment of the MDG of 2000 may affect the analysis as commitment to decreasing incidence came after the UN declared malaria an MDG. </w:t>
      </w:r>
    </w:p>
    <w:p w:rsidR="00E82348" w:rsidRDefault="00E82348" w:rsidP="001762E0">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Given</w:t>
      </w:r>
      <w:r w:rsidR="006A28F2">
        <w:rPr>
          <w:rFonts w:ascii="Times New Roman" w:eastAsia="Times New Roman" w:hAnsi="Times New Roman" w:cs="Times New Roman"/>
          <w:color w:val="333333"/>
        </w:rPr>
        <w:t xml:space="preserve"> that</w:t>
      </w:r>
      <w:r w:rsidR="00FE15F5">
        <w:rPr>
          <w:rFonts w:ascii="Times New Roman" w:eastAsia="Times New Roman" w:hAnsi="Times New Roman" w:cs="Times New Roman"/>
          <w:color w:val="333333"/>
        </w:rPr>
        <w:t xml:space="preserve"> Mozambique </w:t>
      </w:r>
      <w:r>
        <w:rPr>
          <w:rFonts w:ascii="Times New Roman" w:eastAsia="Times New Roman" w:hAnsi="Times New Roman" w:cs="Times New Roman"/>
          <w:color w:val="333333"/>
        </w:rPr>
        <w:t xml:space="preserve">still has high year-round </w:t>
      </w:r>
      <w:r w:rsidR="00FE15F5">
        <w:rPr>
          <w:rFonts w:ascii="Times New Roman" w:eastAsia="Times New Roman" w:hAnsi="Times New Roman" w:cs="Times New Roman"/>
          <w:color w:val="333333"/>
        </w:rPr>
        <w:t xml:space="preserve">malaria incidence it is important that </w:t>
      </w:r>
      <w:r w:rsidR="005C57D8">
        <w:rPr>
          <w:rFonts w:ascii="Times New Roman" w:eastAsia="Times New Roman" w:hAnsi="Times New Roman" w:cs="Times New Roman"/>
          <w:color w:val="333333"/>
        </w:rPr>
        <w:t>a thorough</w:t>
      </w:r>
      <w:r w:rsidR="00FE15F5">
        <w:rPr>
          <w:rFonts w:ascii="Times New Roman" w:eastAsia="Times New Roman" w:hAnsi="Times New Roman" w:cs="Times New Roman"/>
          <w:color w:val="333333"/>
        </w:rPr>
        <w:t xml:space="preserve"> spatial analysis of </w:t>
      </w:r>
      <w:r w:rsidR="005C57D8">
        <w:rPr>
          <w:rFonts w:ascii="Times New Roman" w:eastAsia="Times New Roman" w:hAnsi="Times New Roman" w:cs="Times New Roman"/>
          <w:color w:val="333333"/>
        </w:rPr>
        <w:t>the association between climatic variables and malaria incidence is performed to better understand th</w:t>
      </w:r>
      <w:r w:rsidR="000877ED">
        <w:rPr>
          <w:rFonts w:ascii="Times New Roman" w:eastAsia="Times New Roman" w:hAnsi="Times New Roman" w:cs="Times New Roman"/>
          <w:color w:val="333333"/>
        </w:rPr>
        <w:t>e</w:t>
      </w:r>
      <w:r w:rsidR="005C57D8">
        <w:rPr>
          <w:rFonts w:ascii="Times New Roman" w:eastAsia="Times New Roman" w:hAnsi="Times New Roman" w:cs="Times New Roman"/>
          <w:color w:val="333333"/>
        </w:rPr>
        <w:t xml:space="preserve"> ology of malaria. The goal of the following analysis is to better describe how the temporal and spatial variation relate to the variation in malaria incidence</w:t>
      </w:r>
      <w:r w:rsidR="00C1056D">
        <w:rPr>
          <w:rFonts w:ascii="Times New Roman" w:eastAsia="Times New Roman" w:hAnsi="Times New Roman" w:cs="Times New Roman"/>
          <w:color w:val="333333"/>
        </w:rPr>
        <w:t xml:space="preserve">. Specifically, analysis focused on </w:t>
      </w:r>
      <w:r w:rsidR="00ED46B8">
        <w:rPr>
          <w:rFonts w:ascii="Times New Roman" w:eastAsia="Times New Roman" w:hAnsi="Times New Roman" w:cs="Times New Roman"/>
          <w:color w:val="333333"/>
        </w:rPr>
        <w:t xml:space="preserve">1) the impact of weekly rainfall and temperature on malaria incidence and 2) the </w:t>
      </w:r>
      <w:r w:rsidR="004B6DB9">
        <w:rPr>
          <w:rFonts w:ascii="Times New Roman" w:eastAsia="Times New Roman" w:hAnsi="Times New Roman" w:cs="Times New Roman"/>
          <w:color w:val="333333"/>
        </w:rPr>
        <w:t xml:space="preserve">incorporation of lagged variables for weather data and their relative significance. </w:t>
      </w:r>
    </w:p>
    <w:p w:rsidR="00804E0D" w:rsidRDefault="00756E58" w:rsidP="00756E58">
      <w:pPr>
        <w:pStyle w:val="Heading1"/>
        <w:rPr>
          <w:rFonts w:eastAsia="Times New Roman"/>
        </w:rPr>
      </w:pPr>
      <w:r>
        <w:rPr>
          <w:rFonts w:eastAsia="Times New Roman"/>
        </w:rPr>
        <w:t>Data</w:t>
      </w:r>
      <w:r w:rsidR="004B6DB9">
        <w:rPr>
          <w:rFonts w:eastAsia="Times New Roman"/>
        </w:rPr>
        <w:t xml:space="preserve"> and </w:t>
      </w:r>
      <w:r>
        <w:rPr>
          <w:rFonts w:eastAsia="Times New Roman"/>
        </w:rPr>
        <w:t xml:space="preserve">Analysis </w:t>
      </w:r>
      <w:r w:rsidR="004B6DB9">
        <w:rPr>
          <w:rFonts w:eastAsia="Times New Roman"/>
        </w:rPr>
        <w:t>Methods</w:t>
      </w:r>
    </w:p>
    <w:p w:rsidR="002A3160" w:rsidRDefault="002A3160" w:rsidP="00756E58">
      <w:pPr>
        <w:pStyle w:val="Subtitle"/>
        <w:rPr>
          <w:rFonts w:eastAsia="Times New Roman"/>
        </w:rPr>
      </w:pPr>
    </w:p>
    <w:p w:rsidR="004B6DB9" w:rsidRPr="002A3160" w:rsidRDefault="004B6DB9" w:rsidP="00756E58">
      <w:pPr>
        <w:pStyle w:val="Subtitle"/>
        <w:rPr>
          <w:rFonts w:eastAsia="Times New Roman"/>
          <w:sz w:val="24"/>
        </w:rPr>
      </w:pPr>
      <w:r w:rsidRPr="002A3160">
        <w:rPr>
          <w:rFonts w:eastAsia="Times New Roman"/>
          <w:sz w:val="24"/>
        </w:rPr>
        <w:t>Malaria data</w:t>
      </w:r>
    </w:p>
    <w:p w:rsidR="00804E0D" w:rsidRDefault="004A49E8" w:rsidP="004B6DB9">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Malaria case data for Mozambi</w:t>
      </w:r>
      <w:r w:rsidR="00BD433F">
        <w:rPr>
          <w:rFonts w:ascii="Times New Roman" w:eastAsia="Times New Roman" w:hAnsi="Times New Roman" w:cs="Times New Roman"/>
          <w:color w:val="333333"/>
        </w:rPr>
        <w:t>que was collected from 2010-2016</w:t>
      </w:r>
      <w:r>
        <w:rPr>
          <w:rFonts w:ascii="Times New Roman" w:eastAsia="Times New Roman" w:hAnsi="Times New Roman" w:cs="Times New Roman"/>
          <w:color w:val="333333"/>
        </w:rPr>
        <w:t xml:space="preserve">. Data was recorded every epi-week—an </w:t>
      </w:r>
      <w:proofErr w:type="spellStart"/>
      <w:r>
        <w:rPr>
          <w:rFonts w:ascii="Times New Roman" w:eastAsia="Times New Roman" w:hAnsi="Times New Roman" w:cs="Times New Roman"/>
          <w:color w:val="333333"/>
        </w:rPr>
        <w:t>epiweek</w:t>
      </w:r>
      <w:proofErr w:type="spellEnd"/>
      <w:r>
        <w:rPr>
          <w:rFonts w:ascii="Times New Roman" w:eastAsia="Times New Roman" w:hAnsi="Times New Roman" w:cs="Times New Roman"/>
          <w:color w:val="333333"/>
        </w:rPr>
        <w:t xml:space="preserve"> begins on a Sunday and end on a Saturday, with the first epi-week of the year ending on th</w:t>
      </w:r>
      <w:r w:rsidR="00CC004C">
        <w:rPr>
          <w:rFonts w:ascii="Times New Roman" w:eastAsia="Times New Roman" w:hAnsi="Times New Roman" w:cs="Times New Roman"/>
          <w:color w:val="333333"/>
        </w:rPr>
        <w:t>e first Saturday of January. District level data, including total population, proportion of the total population under 5 years of age, the number of malaria cases, and a unique identifier for district are all present in the data set. Malaria incidence in cases per 1,000 population in children under 5 years of age was calculated using the u</w:t>
      </w:r>
      <w:r w:rsidR="00756E58">
        <w:rPr>
          <w:rFonts w:ascii="Times New Roman" w:eastAsia="Times New Roman" w:hAnsi="Times New Roman" w:cs="Times New Roman"/>
          <w:color w:val="333333"/>
        </w:rPr>
        <w:t xml:space="preserve">nder 5 weight and total </w:t>
      </w:r>
      <w:r w:rsidR="00756E58" w:rsidRPr="00756E58">
        <w:rPr>
          <w:rFonts w:ascii="Times New Roman" w:eastAsia="Times New Roman" w:hAnsi="Times New Roman" w:cs="Times New Roman"/>
        </w:rPr>
        <w:t>province</w:t>
      </w:r>
      <w:r w:rsidR="00CC004C" w:rsidRPr="00756E58">
        <w:rPr>
          <w:rFonts w:ascii="Times New Roman" w:eastAsia="Times New Roman" w:hAnsi="Times New Roman" w:cs="Times New Roman"/>
        </w:rPr>
        <w:t xml:space="preserve"> population. </w:t>
      </w:r>
    </w:p>
    <w:p w:rsidR="002A3160" w:rsidRDefault="002A3160" w:rsidP="00756E58">
      <w:pPr>
        <w:pStyle w:val="Subtitle"/>
        <w:rPr>
          <w:rFonts w:eastAsia="Times New Roman"/>
        </w:rPr>
      </w:pPr>
    </w:p>
    <w:p w:rsidR="00756E58" w:rsidRPr="002A3160" w:rsidRDefault="00756E58" w:rsidP="00756E58">
      <w:pPr>
        <w:pStyle w:val="Subtitle"/>
        <w:rPr>
          <w:rFonts w:eastAsia="Times New Roman"/>
          <w:sz w:val="24"/>
        </w:rPr>
      </w:pPr>
      <w:r w:rsidRPr="002A3160">
        <w:rPr>
          <w:rFonts w:eastAsia="Times New Roman"/>
          <w:sz w:val="24"/>
        </w:rPr>
        <w:lastRenderedPageBreak/>
        <w:t xml:space="preserve">Explanatory </w:t>
      </w:r>
      <w:r w:rsidR="00CC004C" w:rsidRPr="002A3160">
        <w:rPr>
          <w:rFonts w:eastAsia="Times New Roman"/>
          <w:sz w:val="24"/>
        </w:rPr>
        <w:t>data</w:t>
      </w:r>
    </w:p>
    <w:p w:rsidR="00804E0D" w:rsidRPr="00756E58" w:rsidRDefault="00804E0D" w:rsidP="00756E58">
      <w:pPr>
        <w:spacing w:line="360" w:lineRule="auto"/>
        <w:rPr>
          <w:rFonts w:ascii="Times New Roman" w:eastAsia="Times New Roman" w:hAnsi="Times New Roman" w:cs="Times New Roman"/>
        </w:rPr>
      </w:pPr>
      <w:r w:rsidRPr="00756E58">
        <w:rPr>
          <w:rFonts w:ascii="Times New Roman" w:hAnsi="Times New Roman" w:cs="Times New Roman"/>
        </w:rPr>
        <w:t>Weather data was also included in the dataset, and was also coll</w:t>
      </w:r>
      <w:r w:rsidR="00756E58" w:rsidRPr="00756E58">
        <w:rPr>
          <w:rFonts w:ascii="Times New Roman" w:hAnsi="Times New Roman" w:cs="Times New Roman"/>
        </w:rPr>
        <w:t>ected by epi-week from 2010-2016 by province</w:t>
      </w:r>
      <w:r w:rsidRPr="00756E58">
        <w:rPr>
          <w:rFonts w:ascii="Times New Roman" w:hAnsi="Times New Roman" w:cs="Times New Roman"/>
        </w:rPr>
        <w:t xml:space="preserve">. Data includes weekly average rainfall, weekly total rainfall, weekly average temperature, </w:t>
      </w:r>
      <w:r w:rsidR="00BB28C0" w:rsidRPr="00756E58">
        <w:rPr>
          <w:rFonts w:ascii="Times New Roman" w:hAnsi="Times New Roman" w:cs="Times New Roman"/>
        </w:rPr>
        <w:t>relative humidity, days above a threshold temperature and threshold precipitation</w:t>
      </w:r>
      <w:r w:rsidR="00985133" w:rsidRPr="00756E58">
        <w:rPr>
          <w:rFonts w:ascii="Times New Roman" w:hAnsi="Times New Roman" w:cs="Times New Roman"/>
        </w:rPr>
        <w:t xml:space="preserve">, as well as the surface barometric pressure (which is a general indicator of large-scale weather activity and exhibits a strong seasonal cycle). </w:t>
      </w:r>
      <w:r w:rsidR="00756E58" w:rsidRPr="00756E58">
        <w:rPr>
          <w:rFonts w:ascii="Times New Roman" w:hAnsi="Times New Roman" w:cs="Times New Roman"/>
        </w:rPr>
        <w:t>Weekly averages by province</w:t>
      </w:r>
      <w:r w:rsidR="003322C5" w:rsidRPr="00756E58">
        <w:rPr>
          <w:rFonts w:ascii="Times New Roman" w:hAnsi="Times New Roman" w:cs="Times New Roman"/>
        </w:rPr>
        <w:t xml:space="preserve"> will be used in the analysis to match the week units of malaria cases</w:t>
      </w:r>
      <w:r w:rsidR="003322C5" w:rsidRPr="00756E58">
        <w:rPr>
          <w:rFonts w:ascii="Times New Roman" w:eastAsia="Times New Roman" w:hAnsi="Times New Roman" w:cs="Times New Roman"/>
        </w:rPr>
        <w:t xml:space="preserve">. </w:t>
      </w:r>
    </w:p>
    <w:p w:rsidR="00257B32" w:rsidRDefault="00257B32" w:rsidP="00756E58">
      <w:pPr>
        <w:pStyle w:val="Heading1"/>
        <w:rPr>
          <w:rFonts w:eastAsia="Times New Roman"/>
        </w:rPr>
      </w:pPr>
      <w:r>
        <w:rPr>
          <w:rFonts w:eastAsia="Times New Roman"/>
        </w:rPr>
        <w:t>Analysis</w:t>
      </w:r>
      <w:r w:rsidR="009954BD">
        <w:rPr>
          <w:rFonts w:eastAsia="Times New Roman"/>
        </w:rPr>
        <w:t xml:space="preserve"> Plan</w:t>
      </w:r>
    </w:p>
    <w:p w:rsidR="000877ED" w:rsidRDefault="000877ED" w:rsidP="00CC004C">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For describing the temporal and spatial variation in the data and to draw conclusions about the relationships between the variables, a spatial analysis was performed, incorporating lagged effect of weather at 0, 2,4, and 8 weeks, on malaria incidence per 1,000 population in children under 5.</w:t>
      </w:r>
      <w:r w:rsidR="009954BD">
        <w:rPr>
          <w:rFonts w:ascii="Times New Roman" w:eastAsia="Times New Roman" w:hAnsi="Times New Roman" w:cs="Times New Roman"/>
          <w:color w:val="333333"/>
        </w:rPr>
        <w:t xml:space="preserve"> </w:t>
      </w:r>
    </w:p>
    <w:p w:rsidR="009954BD" w:rsidRDefault="009954BD" w:rsidP="00CC004C">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 xml:space="preserve">Elementary analysis was performed to understand the current distribution of malaria across Mozambique as well as the current weather and temporal patterns across the country. </w:t>
      </w:r>
      <w:r w:rsidR="00756E58">
        <w:rPr>
          <w:rFonts w:ascii="Times New Roman" w:eastAsia="Times New Roman" w:hAnsi="Times New Roman" w:cs="Times New Roman"/>
          <w:color w:val="333333"/>
        </w:rPr>
        <w:t xml:space="preserve">Province </w:t>
      </w:r>
      <w:r>
        <w:rPr>
          <w:rFonts w:ascii="Times New Roman" w:eastAsia="Times New Roman" w:hAnsi="Times New Roman" w:cs="Times New Roman"/>
          <w:color w:val="333333"/>
        </w:rPr>
        <w:t>level differences were determined and recorded</w:t>
      </w:r>
      <w:r w:rsidR="00523032">
        <w:rPr>
          <w:rFonts w:ascii="Times New Roman" w:eastAsia="Times New Roman" w:hAnsi="Times New Roman" w:cs="Times New Roman"/>
          <w:color w:val="333333"/>
        </w:rPr>
        <w:t xml:space="preserve">, for both malaria incidence and weather variables. In addition to across </w:t>
      </w:r>
      <w:r w:rsidR="00756E58">
        <w:rPr>
          <w:rFonts w:ascii="Times New Roman" w:eastAsia="Times New Roman" w:hAnsi="Times New Roman" w:cs="Times New Roman"/>
          <w:color w:val="333333"/>
        </w:rPr>
        <w:t>province</w:t>
      </w:r>
      <w:r w:rsidR="00523032">
        <w:rPr>
          <w:rFonts w:ascii="Times New Roman" w:eastAsia="Times New Roman" w:hAnsi="Times New Roman" w:cs="Times New Roman"/>
          <w:color w:val="333333"/>
        </w:rPr>
        <w:t xml:space="preserve"> differences, changes in incidence and </w:t>
      </w:r>
      <w:r w:rsidR="0088470B">
        <w:rPr>
          <w:rFonts w:ascii="Times New Roman" w:eastAsia="Times New Roman" w:hAnsi="Times New Roman" w:cs="Times New Roman"/>
          <w:color w:val="333333"/>
        </w:rPr>
        <w:t xml:space="preserve">weather conditions were analyzed across years. </w:t>
      </w:r>
    </w:p>
    <w:p w:rsidR="0088470B" w:rsidRDefault="0088470B" w:rsidP="00CC004C">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 xml:space="preserve">Analysis was performed on a data set obtained from Dr. Colborn, University of Colorado-Anschutz Medical Campus using </w:t>
      </w:r>
      <w:proofErr w:type="spellStart"/>
      <w:r>
        <w:rPr>
          <w:rFonts w:ascii="Times New Roman" w:eastAsia="Times New Roman" w:hAnsi="Times New Roman" w:cs="Times New Roman"/>
          <w:color w:val="333333"/>
        </w:rPr>
        <w:t>RStudio</w:t>
      </w:r>
      <w:proofErr w:type="spellEnd"/>
      <w:r>
        <w:rPr>
          <w:rFonts w:ascii="Times New Roman" w:eastAsia="Times New Roman" w:hAnsi="Times New Roman" w:cs="Times New Roman"/>
          <w:color w:val="333333"/>
        </w:rPr>
        <w:t xml:space="preserve"> Version 3.5.1. </w:t>
      </w:r>
    </w:p>
    <w:p w:rsidR="00752865" w:rsidRDefault="00752865" w:rsidP="00756E58">
      <w:pPr>
        <w:pStyle w:val="Heading1"/>
        <w:rPr>
          <w:rFonts w:eastAsia="Times New Roman"/>
        </w:rPr>
      </w:pPr>
      <w:r>
        <w:rPr>
          <w:rFonts w:eastAsia="Times New Roman"/>
        </w:rPr>
        <w:t>Results</w:t>
      </w:r>
    </w:p>
    <w:p w:rsidR="00752865" w:rsidRDefault="00752865" w:rsidP="00756E58">
      <w:pPr>
        <w:pStyle w:val="Subtitle"/>
        <w:rPr>
          <w:rFonts w:eastAsia="Times New Roman"/>
        </w:rPr>
      </w:pPr>
      <w:r>
        <w:rPr>
          <w:rFonts w:eastAsia="Times New Roman"/>
        </w:rPr>
        <w:t>Average under 5 malaria incidence across Mozambique</w:t>
      </w:r>
    </w:p>
    <w:p w:rsidR="00F04620" w:rsidRPr="006F72FE" w:rsidRDefault="006F72FE" w:rsidP="006F72FE">
      <w:pPr>
        <w:spacing w:line="360" w:lineRule="auto"/>
        <w:ind w:firstLine="720"/>
      </w:pPr>
      <w:r>
        <w:rPr>
          <w:noProof/>
        </w:rPr>
        <mc:AlternateContent>
          <mc:Choice Requires="wps">
            <w:drawing>
              <wp:anchor distT="0" distB="0" distL="114300" distR="114300" simplePos="0" relativeHeight="251660288" behindDoc="1" locked="0" layoutInCell="1" allowOverlap="1" wp14:anchorId="213449AE" wp14:editId="6DFB4CCF">
                <wp:simplePos x="0" y="0"/>
                <wp:positionH relativeFrom="column">
                  <wp:posOffset>3543300</wp:posOffset>
                </wp:positionH>
                <wp:positionV relativeFrom="paragraph">
                  <wp:posOffset>2428875</wp:posOffset>
                </wp:positionV>
                <wp:extent cx="300482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3004820" cy="635"/>
                        </a:xfrm>
                        <a:prstGeom prst="rect">
                          <a:avLst/>
                        </a:prstGeom>
                        <a:solidFill>
                          <a:prstClr val="white"/>
                        </a:solidFill>
                        <a:ln>
                          <a:noFill/>
                        </a:ln>
                        <a:effectLst/>
                      </wps:spPr>
                      <wps:txbx>
                        <w:txbxContent>
                          <w:p w:rsidR="006F72FE" w:rsidRPr="00B07910" w:rsidRDefault="006F72FE" w:rsidP="006F72FE">
                            <w:pPr>
                              <w:pStyle w:val="Caption"/>
                              <w:rPr>
                                <w:noProof/>
                              </w:rPr>
                            </w:pPr>
                            <w:r w:rsidRPr="006F72FE">
                              <w:rPr>
                                <w:b/>
                              </w:rPr>
                              <w:t xml:space="preserve">Figure </w:t>
                            </w:r>
                            <w:r w:rsidRPr="006F72FE">
                              <w:rPr>
                                <w:b/>
                              </w:rPr>
                              <w:fldChar w:fldCharType="begin"/>
                            </w:r>
                            <w:r w:rsidRPr="006F72FE">
                              <w:rPr>
                                <w:b/>
                              </w:rPr>
                              <w:instrText xml:space="preserve"> SEQ Figure \* ARABIC </w:instrText>
                            </w:r>
                            <w:r w:rsidRPr="006F72FE">
                              <w:rPr>
                                <w:b/>
                              </w:rPr>
                              <w:fldChar w:fldCharType="separate"/>
                            </w:r>
                            <w:r w:rsidR="003E5F5E">
                              <w:rPr>
                                <w:b/>
                                <w:noProof/>
                              </w:rPr>
                              <w:t>1</w:t>
                            </w:r>
                            <w:r w:rsidRPr="006F72FE">
                              <w:rPr>
                                <w:b/>
                              </w:rPr>
                              <w:fldChar w:fldCharType="end"/>
                            </w:r>
                            <w:r>
                              <w:t xml:space="preserve"> Under 5 malaria incidence cases by province across Epiyear.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3449AE" id="_x0000_t202" coordsize="21600,21600" o:spt="202" path="m,l,21600r21600,l21600,xe">
                <v:stroke joinstyle="miter"/>
                <v:path gradientshapeok="t" o:connecttype="rect"/>
              </v:shapetype>
              <v:shape id="Text Box 6" o:spid="_x0000_s1026" type="#_x0000_t202" style="position:absolute;left:0;text-align:left;margin-left:279pt;margin-top:191.25pt;width:236.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" stroked="f">
                <v:textbox style="mso-fit-shape-to-text:t" inset="0,0,0,0">
                  <w:txbxContent>
                    <w:p w:rsidR="006F72FE" w:rsidRPr="00B07910" w:rsidRDefault="006F72FE" w:rsidP="006F72FE">
                      <w:pPr>
                        <w:pStyle w:val="Caption"/>
                        <w:rPr>
                          <w:noProof/>
                        </w:rPr>
                      </w:pPr>
                      <w:r w:rsidRPr="006F72FE">
                        <w:rPr>
                          <w:b/>
                        </w:rPr>
                        <w:t xml:space="preserve">Figure </w:t>
                      </w:r>
                      <w:r w:rsidRPr="006F72FE">
                        <w:rPr>
                          <w:b/>
                        </w:rPr>
                        <w:fldChar w:fldCharType="begin"/>
                      </w:r>
                      <w:r w:rsidRPr="006F72FE">
                        <w:rPr>
                          <w:b/>
                        </w:rPr>
                        <w:instrText xml:space="preserve"> SEQ Figure \* ARABIC </w:instrText>
                      </w:r>
                      <w:r w:rsidRPr="006F72FE">
                        <w:rPr>
                          <w:b/>
                        </w:rPr>
                        <w:fldChar w:fldCharType="separate"/>
                      </w:r>
                      <w:r w:rsidR="003E5F5E">
                        <w:rPr>
                          <w:b/>
                          <w:noProof/>
                        </w:rPr>
                        <w:t>1</w:t>
                      </w:r>
                      <w:r w:rsidRPr="006F72FE">
                        <w:rPr>
                          <w:b/>
                        </w:rPr>
                        <w:fldChar w:fldCharType="end"/>
                      </w:r>
                      <w:r>
                        <w:t xml:space="preserve"> Under 5 malaria incidence cases by province across Epiyear.</w:t>
                      </w:r>
                    </w:p>
                  </w:txbxContent>
                </v:textbox>
                <w10:wrap type="tight"/>
              </v:shape>
            </w:pict>
          </mc:Fallback>
        </mc:AlternateContent>
      </w:r>
      <w:r>
        <w:rPr>
          <w:noProof/>
        </w:rPr>
        <w:drawing>
          <wp:anchor distT="0" distB="0" distL="114300" distR="114300" simplePos="0" relativeHeight="251658240" behindDoc="1" locked="0" layoutInCell="1" allowOverlap="1">
            <wp:simplePos x="0" y="0"/>
            <wp:positionH relativeFrom="column">
              <wp:posOffset>3543300</wp:posOffset>
            </wp:positionH>
            <wp:positionV relativeFrom="paragraph">
              <wp:posOffset>9525</wp:posOffset>
            </wp:positionV>
            <wp:extent cx="3005060" cy="2362200"/>
            <wp:effectExtent l="0" t="0" r="5080" b="0"/>
            <wp:wrapTight wrapText="bothSides">
              <wp:wrapPolygon edited="0">
                <wp:start x="0" y="0"/>
                <wp:lineTo x="0" y="21426"/>
                <wp:lineTo x="21500" y="21426"/>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4584" r="13301"/>
                    <a:stretch/>
                  </pic:blipFill>
                  <pic:spPr bwMode="auto">
                    <a:xfrm>
                      <a:off x="0" y="0"/>
                      <a:ext cx="3005060" cy="2362200"/>
                    </a:xfrm>
                    <a:prstGeom prst="rect">
                      <a:avLst/>
                    </a:prstGeom>
                    <a:ln>
                      <a:noFill/>
                    </a:ln>
                    <a:extLst>
                      <a:ext uri="{53640926-AAD7-44D8-BBD7-CCE9431645EC}">
                        <a14:shadowObscured xmlns:a14="http://schemas.microsoft.com/office/drawing/2010/main"/>
                      </a:ext>
                    </a:extLst>
                  </pic:spPr>
                </pic:pic>
              </a:graphicData>
            </a:graphic>
          </wp:anchor>
        </w:drawing>
      </w:r>
      <w:r w:rsidR="00EE2FD1">
        <w:rPr>
          <w:rFonts w:ascii="Times New Roman" w:eastAsia="Times New Roman" w:hAnsi="Times New Roman" w:cs="Times New Roman"/>
          <w:color w:val="333333"/>
        </w:rPr>
        <w:t>Based on the figure to the right (Figure 1)</w:t>
      </w:r>
      <w:r w:rsidR="00752865">
        <w:rPr>
          <w:rFonts w:ascii="Times New Roman" w:eastAsia="Times New Roman" w:hAnsi="Times New Roman" w:cs="Times New Roman"/>
          <w:color w:val="333333"/>
        </w:rPr>
        <w:t xml:space="preserve">, </w:t>
      </w:r>
      <w:r w:rsidR="00DD797D">
        <w:rPr>
          <w:rFonts w:ascii="Times New Roman" w:eastAsia="Times New Roman" w:hAnsi="Times New Roman" w:cs="Times New Roman"/>
          <w:color w:val="333333"/>
        </w:rPr>
        <w:t xml:space="preserve">it is clear that malaria incidence in children under 5 is increasing over time. The Northern region experienced the greatest increase in malaria incidence, whereas the Center region experienced the least increase in malaria incidence. Change in malaria incidence does seem to depend on geographic region, which could be due to differences in weather conditions, such as temperature and rainfall—both known influences of malaria. </w:t>
      </w:r>
      <w:r w:rsidR="00B84F3B">
        <w:rPr>
          <w:rFonts w:ascii="Times New Roman" w:eastAsia="Times New Roman" w:hAnsi="Times New Roman" w:cs="Times New Roman"/>
          <w:color w:val="333333"/>
        </w:rPr>
        <w:t xml:space="preserve">In 2010, six </w:t>
      </w:r>
      <w:r w:rsidR="00756E58">
        <w:rPr>
          <w:rFonts w:ascii="Times New Roman" w:eastAsia="Times New Roman" w:hAnsi="Times New Roman" w:cs="Times New Roman"/>
          <w:color w:val="333333"/>
        </w:rPr>
        <w:t>provinces</w:t>
      </w:r>
      <w:r w:rsidR="00B84F3B">
        <w:rPr>
          <w:rFonts w:ascii="Times New Roman" w:eastAsia="Times New Roman" w:hAnsi="Times New Roman" w:cs="Times New Roman"/>
          <w:color w:val="333333"/>
        </w:rPr>
        <w:t xml:space="preserve"> had a malaria incidence under 10 cases/1,000, whereas </w:t>
      </w:r>
      <w:r w:rsidR="00F04620">
        <w:rPr>
          <w:rFonts w:ascii="Times New Roman" w:eastAsia="Times New Roman" w:hAnsi="Times New Roman" w:cs="Times New Roman"/>
          <w:color w:val="333333"/>
        </w:rPr>
        <w:t xml:space="preserve">only three </w:t>
      </w:r>
      <w:r w:rsidR="00756E58">
        <w:rPr>
          <w:rFonts w:ascii="Times New Roman" w:eastAsia="Times New Roman" w:hAnsi="Times New Roman" w:cs="Times New Roman"/>
          <w:color w:val="333333"/>
        </w:rPr>
        <w:t>provinces</w:t>
      </w:r>
      <w:r w:rsidR="00EE2FD1">
        <w:rPr>
          <w:rFonts w:ascii="Times New Roman" w:eastAsia="Times New Roman" w:hAnsi="Times New Roman" w:cs="Times New Roman"/>
          <w:color w:val="333333"/>
        </w:rPr>
        <w:t xml:space="preserve"> </w:t>
      </w:r>
      <w:r w:rsidR="00F04620">
        <w:rPr>
          <w:rFonts w:ascii="Times New Roman" w:eastAsia="Times New Roman" w:hAnsi="Times New Roman" w:cs="Times New Roman"/>
          <w:color w:val="333333"/>
        </w:rPr>
        <w:t xml:space="preserve">had malaria </w:t>
      </w:r>
      <w:r w:rsidR="00F04620">
        <w:rPr>
          <w:rFonts w:ascii="Times New Roman" w:eastAsia="Times New Roman" w:hAnsi="Times New Roman" w:cs="Times New Roman"/>
          <w:color w:val="333333"/>
        </w:rPr>
        <w:lastRenderedPageBreak/>
        <w:t xml:space="preserve">incidence under 10 cases/1,000 in 2016.  However, </w:t>
      </w:r>
      <w:r w:rsidR="002A5B01">
        <w:rPr>
          <w:rFonts w:ascii="Times New Roman" w:eastAsia="Times New Roman" w:hAnsi="Times New Roman" w:cs="Times New Roman"/>
          <w:color w:val="333333"/>
        </w:rPr>
        <w:t xml:space="preserve">while cases are more prevalent in the Northern and Center region, </w:t>
      </w:r>
      <w:r w:rsidR="00F04620">
        <w:rPr>
          <w:rFonts w:ascii="Times New Roman" w:eastAsia="Times New Roman" w:hAnsi="Times New Roman" w:cs="Times New Roman"/>
          <w:color w:val="333333"/>
        </w:rPr>
        <w:t xml:space="preserve">cases </w:t>
      </w:r>
      <w:r w:rsidR="00756E58">
        <w:rPr>
          <w:rFonts w:ascii="Times New Roman" w:eastAsia="Times New Roman" w:hAnsi="Times New Roman" w:cs="Times New Roman"/>
          <w:color w:val="333333"/>
        </w:rPr>
        <w:t xml:space="preserve">aren’t noticeable </w:t>
      </w:r>
      <w:r w:rsidR="002A5B01">
        <w:rPr>
          <w:rFonts w:ascii="Times New Roman" w:eastAsia="Times New Roman" w:hAnsi="Times New Roman" w:cs="Times New Roman"/>
          <w:color w:val="333333"/>
        </w:rPr>
        <w:t xml:space="preserve">clustered in these regions—across Mozambique theres is significant incident malaria cases. </w:t>
      </w:r>
    </w:p>
    <w:p w:rsidR="00756E58" w:rsidRDefault="00EE2FD1" w:rsidP="00756E58">
      <w:pPr>
        <w:pStyle w:val="Heading2"/>
        <w:rPr>
          <w:rFonts w:eastAsia="Times New Roman"/>
        </w:rPr>
      </w:pPr>
      <w:r>
        <w:rPr>
          <w:rFonts w:eastAsia="Times New Roman"/>
        </w:rPr>
        <w:t>Explanatory variables (rainfall and average temperature) across Mozambique</w:t>
      </w:r>
    </w:p>
    <w:p w:rsidR="006F72FE" w:rsidRDefault="006F72FE" w:rsidP="00C12EA9">
      <w:pPr>
        <w:keepNext/>
        <w:rPr>
          <w:noProof/>
        </w:rPr>
      </w:pPr>
      <w:r>
        <w:rPr>
          <w:noProof/>
        </w:rPr>
        <mc:AlternateContent>
          <mc:Choice Requires="wps">
            <w:drawing>
              <wp:anchor distT="0" distB="0" distL="114300" distR="114300" simplePos="0" relativeHeight="251664384" behindDoc="1" locked="0" layoutInCell="1" allowOverlap="1" wp14:anchorId="0CC325F8" wp14:editId="359451B8">
                <wp:simplePos x="0" y="0"/>
                <wp:positionH relativeFrom="column">
                  <wp:posOffset>0</wp:posOffset>
                </wp:positionH>
                <wp:positionV relativeFrom="paragraph">
                  <wp:posOffset>2982595</wp:posOffset>
                </wp:positionV>
                <wp:extent cx="28067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806700" cy="635"/>
                        </a:xfrm>
                        <a:prstGeom prst="rect">
                          <a:avLst/>
                        </a:prstGeom>
                        <a:solidFill>
                          <a:prstClr val="white"/>
                        </a:solidFill>
                        <a:ln>
                          <a:noFill/>
                        </a:ln>
                        <a:effectLst/>
                      </wps:spPr>
                      <wps:txbx>
                        <w:txbxContent>
                          <w:p w:rsidR="006F72FE" w:rsidRPr="00DF1DD9" w:rsidRDefault="006F72FE" w:rsidP="006F72FE">
                            <w:pPr>
                              <w:pStyle w:val="Caption"/>
                              <w:rPr>
                                <w:noProof/>
                              </w:rPr>
                            </w:pPr>
                            <w:r w:rsidRPr="006F72FE">
                              <w:rPr>
                                <w:b/>
                              </w:rPr>
                              <w:t xml:space="preserve">Figure </w:t>
                            </w:r>
                            <w:r w:rsidRPr="006F72FE">
                              <w:rPr>
                                <w:b/>
                              </w:rPr>
                              <w:fldChar w:fldCharType="begin"/>
                            </w:r>
                            <w:r w:rsidRPr="006F72FE">
                              <w:rPr>
                                <w:b/>
                              </w:rPr>
                              <w:instrText xml:space="preserve"> SEQ Figure \* ARABIC </w:instrText>
                            </w:r>
                            <w:r w:rsidRPr="006F72FE">
                              <w:rPr>
                                <w:b/>
                              </w:rPr>
                              <w:fldChar w:fldCharType="separate"/>
                            </w:r>
                            <w:r w:rsidR="003E5F5E">
                              <w:rPr>
                                <w:b/>
                                <w:noProof/>
                              </w:rPr>
                              <w:t>2</w:t>
                            </w:r>
                            <w:r w:rsidRPr="006F72FE">
                              <w:rPr>
                                <w:b/>
                              </w:rPr>
                              <w:fldChar w:fldCharType="end"/>
                            </w:r>
                            <w:r>
                              <w:t xml:space="preserve"> Average temperature by province across Epiyear</w:t>
                            </w:r>
                            <w:r w:rsidR="00641EF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C325F8" id="Text Box 10" o:spid="_x0000_s1027" type="#_x0000_t202" style="position:absolute;margin-left:0;margin-top:234.85pt;width:22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" stroked="f">
                <v:textbox style="mso-fit-shape-to-text:t" inset="0,0,0,0">
                  <w:txbxContent>
                    <w:p w:rsidR="006F72FE" w:rsidRPr="00DF1DD9" w:rsidRDefault="006F72FE" w:rsidP="006F72FE">
                      <w:pPr>
                        <w:pStyle w:val="Caption"/>
                        <w:rPr>
                          <w:noProof/>
                        </w:rPr>
                      </w:pPr>
                      <w:r w:rsidRPr="006F72FE">
                        <w:rPr>
                          <w:b/>
                        </w:rPr>
                        <w:t xml:space="preserve">Figure </w:t>
                      </w:r>
                      <w:r w:rsidRPr="006F72FE">
                        <w:rPr>
                          <w:b/>
                        </w:rPr>
                        <w:fldChar w:fldCharType="begin"/>
                      </w:r>
                      <w:r w:rsidRPr="006F72FE">
                        <w:rPr>
                          <w:b/>
                        </w:rPr>
                        <w:instrText xml:space="preserve"> SEQ Figure \* ARABIC </w:instrText>
                      </w:r>
                      <w:r w:rsidRPr="006F72FE">
                        <w:rPr>
                          <w:b/>
                        </w:rPr>
                        <w:fldChar w:fldCharType="separate"/>
                      </w:r>
                      <w:r w:rsidR="003E5F5E">
                        <w:rPr>
                          <w:b/>
                          <w:noProof/>
                        </w:rPr>
                        <w:t>2</w:t>
                      </w:r>
                      <w:r w:rsidRPr="006F72FE">
                        <w:rPr>
                          <w:b/>
                        </w:rPr>
                        <w:fldChar w:fldCharType="end"/>
                      </w:r>
                      <w:r>
                        <w:t xml:space="preserve"> Average temperature by province across Epiyear</w:t>
                      </w:r>
                      <w:r w:rsidR="00641EF3">
                        <w:t>.</w:t>
                      </w:r>
                    </w:p>
                  </w:txbxContent>
                </v:textbox>
                <w10:wrap type="tight"/>
              </v:shape>
            </w:pict>
          </mc:Fallback>
        </mc:AlternateContent>
      </w:r>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658495</wp:posOffset>
            </wp:positionV>
            <wp:extent cx="2806985" cy="2266950"/>
            <wp:effectExtent l="0" t="0" r="0" b="0"/>
            <wp:wrapTight wrapText="bothSides">
              <wp:wrapPolygon edited="0">
                <wp:start x="0" y="0"/>
                <wp:lineTo x="0" y="21418"/>
                <wp:lineTo x="21405" y="21418"/>
                <wp:lineTo x="2140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5706" r="14102"/>
                    <a:stretch/>
                  </pic:blipFill>
                  <pic:spPr bwMode="auto">
                    <a:xfrm>
                      <a:off x="0" y="0"/>
                      <a:ext cx="2806985" cy="2266950"/>
                    </a:xfrm>
                    <a:prstGeom prst="rect">
                      <a:avLst/>
                    </a:prstGeom>
                    <a:ln>
                      <a:noFill/>
                    </a:ln>
                    <a:extLst>
                      <a:ext uri="{53640926-AAD7-44D8-BBD7-CCE9431645EC}">
                        <a14:shadowObscured xmlns:a14="http://schemas.microsoft.com/office/drawing/2010/main"/>
                      </a:ext>
                    </a:extLst>
                  </pic:spPr>
                </pic:pic>
              </a:graphicData>
            </a:graphic>
          </wp:anchor>
        </w:drawing>
      </w:r>
    </w:p>
    <w:p w:rsidR="00C12EA9" w:rsidRDefault="00C12EA9" w:rsidP="006F72FE">
      <w:pPr>
        <w:keepNext/>
        <w:ind w:left="4320" w:firstLine="720"/>
      </w:pPr>
    </w:p>
    <w:p w:rsidR="006F72FE" w:rsidRDefault="006F72FE" w:rsidP="006F72FE">
      <w:pPr>
        <w:pStyle w:val="Caption"/>
        <w:rPr>
          <w:noProof/>
        </w:rPr>
      </w:pPr>
      <w:r>
        <w:rPr>
          <w:noProof/>
        </w:rPr>
        <w:drawing>
          <wp:anchor distT="0" distB="0" distL="114300" distR="114300" simplePos="0" relativeHeight="251662336" behindDoc="1" locked="0" layoutInCell="1" allowOverlap="1">
            <wp:simplePos x="0" y="0"/>
            <wp:positionH relativeFrom="column">
              <wp:posOffset>2876550</wp:posOffset>
            </wp:positionH>
            <wp:positionV relativeFrom="paragraph">
              <wp:posOffset>163830</wp:posOffset>
            </wp:positionV>
            <wp:extent cx="2624339" cy="2105025"/>
            <wp:effectExtent l="0" t="0" r="5080" b="0"/>
            <wp:wrapTight wrapText="bothSides">
              <wp:wrapPolygon edited="0">
                <wp:start x="0" y="0"/>
                <wp:lineTo x="0" y="21307"/>
                <wp:lineTo x="21485" y="21307"/>
                <wp:lineTo x="2148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5385" r="13943"/>
                    <a:stretch/>
                  </pic:blipFill>
                  <pic:spPr bwMode="auto">
                    <a:xfrm>
                      <a:off x="0" y="0"/>
                      <a:ext cx="2624339" cy="2105025"/>
                    </a:xfrm>
                    <a:prstGeom prst="rect">
                      <a:avLst/>
                    </a:prstGeom>
                    <a:ln>
                      <a:noFill/>
                    </a:ln>
                    <a:extLst>
                      <a:ext uri="{53640926-AAD7-44D8-BBD7-CCE9431645EC}">
                        <a14:shadowObscured xmlns:a14="http://schemas.microsoft.com/office/drawing/2010/main"/>
                      </a:ext>
                    </a:extLst>
                  </pic:spPr>
                </pic:pic>
              </a:graphicData>
            </a:graphic>
          </wp:anchor>
        </w:drawing>
      </w:r>
      <w:r w:rsidR="00C12EA9">
        <w:t xml:space="preserve">                  </w:t>
      </w:r>
    </w:p>
    <w:p w:rsidR="00C12EA9" w:rsidRDefault="00C12EA9" w:rsidP="00C12EA9">
      <w:pPr>
        <w:rPr>
          <w:rFonts w:ascii="Times New Roman" w:eastAsia="Times New Roman" w:hAnsi="Times New Roman" w:cs="Times New Roman"/>
          <w:color w:val="333333"/>
        </w:rPr>
      </w:pPr>
    </w:p>
    <w:p w:rsidR="006F72FE" w:rsidRDefault="006F72FE" w:rsidP="00C12EA9">
      <w:pPr>
        <w:spacing w:line="360" w:lineRule="auto"/>
        <w:rPr>
          <w:rFonts w:ascii="Times New Roman" w:eastAsia="Times New Roman" w:hAnsi="Times New Roman" w:cs="Times New Roman"/>
          <w:color w:val="333333"/>
        </w:rPr>
      </w:pPr>
    </w:p>
    <w:p w:rsidR="006F72FE" w:rsidRDefault="006F72FE" w:rsidP="00C12EA9">
      <w:pPr>
        <w:spacing w:line="360" w:lineRule="auto"/>
        <w:rPr>
          <w:rFonts w:ascii="Times New Roman" w:eastAsia="Times New Roman" w:hAnsi="Times New Roman" w:cs="Times New Roman"/>
          <w:color w:val="333333"/>
        </w:rPr>
      </w:pPr>
    </w:p>
    <w:p w:rsidR="006F72FE" w:rsidRDefault="006F72FE" w:rsidP="00C12EA9">
      <w:pPr>
        <w:spacing w:line="360" w:lineRule="auto"/>
        <w:rPr>
          <w:rFonts w:ascii="Times New Roman" w:eastAsia="Times New Roman" w:hAnsi="Times New Roman" w:cs="Times New Roman"/>
          <w:color w:val="333333"/>
        </w:rPr>
      </w:pPr>
    </w:p>
    <w:p w:rsidR="006F72FE" w:rsidRDefault="006F72FE" w:rsidP="00C12EA9">
      <w:pPr>
        <w:spacing w:line="360" w:lineRule="auto"/>
        <w:rPr>
          <w:rFonts w:ascii="Times New Roman" w:eastAsia="Times New Roman" w:hAnsi="Times New Roman" w:cs="Times New Roman"/>
          <w:color w:val="333333"/>
        </w:rPr>
      </w:pPr>
    </w:p>
    <w:p w:rsidR="006F72FE" w:rsidRDefault="006F72FE" w:rsidP="00C12EA9">
      <w:pPr>
        <w:spacing w:line="360" w:lineRule="auto"/>
        <w:rPr>
          <w:rFonts w:ascii="Times New Roman" w:eastAsia="Times New Roman" w:hAnsi="Times New Roman" w:cs="Times New Roman"/>
          <w:color w:val="333333"/>
        </w:rPr>
      </w:pPr>
    </w:p>
    <w:p w:rsidR="006F72FE" w:rsidRDefault="00641EF3" w:rsidP="00C12EA9">
      <w:pPr>
        <w:spacing w:line="360" w:lineRule="auto"/>
        <w:rPr>
          <w:rFonts w:ascii="Times New Roman" w:eastAsia="Times New Roman" w:hAnsi="Times New Roman" w:cs="Times New Roman"/>
          <w:color w:val="333333"/>
        </w:rPr>
      </w:pPr>
      <w:r>
        <w:rPr>
          <w:noProof/>
        </w:rPr>
        <mc:AlternateContent>
          <mc:Choice Requires="wps">
            <w:drawing>
              <wp:anchor distT="0" distB="0" distL="114300" distR="114300" simplePos="0" relativeHeight="251666432" behindDoc="1" locked="0" layoutInCell="1" allowOverlap="1" wp14:anchorId="2F6A1427" wp14:editId="1393E407">
                <wp:simplePos x="0" y="0"/>
                <wp:positionH relativeFrom="column">
                  <wp:posOffset>2781300</wp:posOffset>
                </wp:positionH>
                <wp:positionV relativeFrom="paragraph">
                  <wp:posOffset>128905</wp:posOffset>
                </wp:positionV>
                <wp:extent cx="28067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2806700" cy="635"/>
                        </a:xfrm>
                        <a:prstGeom prst="rect">
                          <a:avLst/>
                        </a:prstGeom>
                        <a:solidFill>
                          <a:prstClr val="white"/>
                        </a:solidFill>
                        <a:ln>
                          <a:noFill/>
                        </a:ln>
                        <a:effectLst/>
                      </wps:spPr>
                      <wps:txbx>
                        <w:txbxContent>
                          <w:p w:rsidR="00641EF3" w:rsidRPr="00DF1DD9" w:rsidRDefault="00641EF3" w:rsidP="00641EF3">
                            <w:pPr>
                              <w:pStyle w:val="Caption"/>
                              <w:rPr>
                                <w:noProof/>
                              </w:rPr>
                            </w:pPr>
                            <w:r w:rsidRPr="006F72FE">
                              <w:rPr>
                                <w:b/>
                              </w:rPr>
                              <w:t xml:space="preserve">Figure </w:t>
                            </w:r>
                            <w:r>
                              <w:rPr>
                                <w:b/>
                              </w:rPr>
                              <w:t>3</w:t>
                            </w:r>
                            <w:r>
                              <w:t xml:space="preserve"> Average rainfall (mm) by province across Epiyear.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6A1427" id="Text Box 11" o:spid="_x0000_s1028" type="#_x0000_t202" style="position:absolute;margin-left:219pt;margin-top:10.15pt;width:221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" stroked="f">
                <v:textbox style="mso-fit-shape-to-text:t" inset="0,0,0,0">
                  <w:txbxContent>
                    <w:p w:rsidR="00641EF3" w:rsidRPr="00DF1DD9" w:rsidRDefault="00641EF3" w:rsidP="00641EF3">
                      <w:pPr>
                        <w:pStyle w:val="Caption"/>
                        <w:rPr>
                          <w:noProof/>
                        </w:rPr>
                      </w:pPr>
                      <w:r w:rsidRPr="006F72FE">
                        <w:rPr>
                          <w:b/>
                        </w:rPr>
                        <w:t xml:space="preserve">Figure </w:t>
                      </w:r>
                      <w:r>
                        <w:rPr>
                          <w:b/>
                        </w:rPr>
                        <w:t>3</w:t>
                      </w:r>
                      <w:r>
                        <w:t xml:space="preserve"> Average </w:t>
                      </w:r>
                      <w:r>
                        <w:t xml:space="preserve">rainfall (mm) </w:t>
                      </w:r>
                      <w:r>
                        <w:t>by province across Epiyear</w:t>
                      </w:r>
                      <w:r>
                        <w:t>.</w:t>
                      </w:r>
                    </w:p>
                  </w:txbxContent>
                </v:textbox>
                <w10:wrap type="tight"/>
              </v:shape>
            </w:pict>
          </mc:Fallback>
        </mc:AlternateContent>
      </w:r>
    </w:p>
    <w:p w:rsidR="006F72FE" w:rsidRDefault="006F72FE" w:rsidP="00C12EA9">
      <w:pPr>
        <w:spacing w:line="360" w:lineRule="auto"/>
        <w:rPr>
          <w:rFonts w:ascii="Times New Roman" w:eastAsia="Times New Roman" w:hAnsi="Times New Roman" w:cs="Times New Roman"/>
          <w:color w:val="333333"/>
        </w:rPr>
      </w:pPr>
    </w:p>
    <w:p w:rsidR="00C12EA9" w:rsidRPr="00C12EA9" w:rsidRDefault="00C12EA9" w:rsidP="00C12EA9">
      <w:pPr>
        <w:spacing w:line="360" w:lineRule="auto"/>
      </w:pPr>
      <w:r>
        <w:rPr>
          <w:rFonts w:ascii="Times New Roman" w:eastAsia="Times New Roman" w:hAnsi="Times New Roman" w:cs="Times New Roman"/>
          <w:color w:val="333333"/>
        </w:rPr>
        <w:t>The plots above show the distribution of average weekly temperature (</w:t>
      </w:r>
      <w:proofErr w:type="spellStart"/>
      <w:r>
        <w:rPr>
          <w:rFonts w:ascii="Times New Roman" w:eastAsia="Times New Roman" w:hAnsi="Times New Roman" w:cs="Times New Roman"/>
          <w:color w:val="333333"/>
          <w:vertAlign w:val="superscript"/>
        </w:rPr>
        <w:t>o</w:t>
      </w:r>
      <w:r>
        <w:rPr>
          <w:rFonts w:ascii="Times New Roman" w:eastAsia="Times New Roman" w:hAnsi="Times New Roman" w:cs="Times New Roman"/>
          <w:color w:val="333333"/>
        </w:rPr>
        <w:t>C</w:t>
      </w:r>
      <w:proofErr w:type="spellEnd"/>
      <w:r>
        <w:rPr>
          <w:rFonts w:ascii="Times New Roman" w:eastAsia="Times New Roman" w:hAnsi="Times New Roman" w:cs="Times New Roman"/>
          <w:color w:val="333333"/>
        </w:rPr>
        <w:t xml:space="preserve">) and average weekly rainfall (mm) across Mozambique. From the plots it is clear that rainfall is variable by year across all provinces, with the northern region experiencing the greatest rainfall across nearly all years. Temperature is more variable across Mozambique, however there has been a general increases over time. The northern and coastal region have increased in temperature the most. The correlates with the increase in malaria incidence seen in Figure 1. </w:t>
      </w:r>
    </w:p>
    <w:p w:rsidR="00C12EA9" w:rsidRPr="00C12EA9" w:rsidRDefault="00C12EA9" w:rsidP="00C12EA9"/>
    <w:p w:rsidR="00F04620" w:rsidRDefault="00F04620" w:rsidP="00756E58">
      <w:pPr>
        <w:pStyle w:val="Heading2"/>
        <w:rPr>
          <w:rFonts w:eastAsia="Times New Roman"/>
        </w:rPr>
      </w:pPr>
      <w:r w:rsidRPr="00F04620">
        <w:rPr>
          <w:rFonts w:eastAsia="Times New Roman"/>
        </w:rPr>
        <w:t>Effect of weather on malaria incidence</w:t>
      </w:r>
    </w:p>
    <w:p w:rsidR="00F04620" w:rsidRPr="00D05A18" w:rsidRDefault="00F04620" w:rsidP="00756E58">
      <w:pPr>
        <w:pStyle w:val="Subtitle"/>
        <w:rPr>
          <w:rFonts w:eastAsia="Times New Roman"/>
        </w:rPr>
      </w:pPr>
      <w:r>
        <w:rPr>
          <w:rFonts w:eastAsia="Times New Roman"/>
        </w:rPr>
        <w:t>Average rainfall (mm)</w:t>
      </w:r>
      <w:r w:rsidR="00D05A18">
        <w:rPr>
          <w:rFonts w:eastAsia="Times New Roman"/>
        </w:rPr>
        <w:t xml:space="preserve"> and temperature (</w:t>
      </w:r>
      <w:proofErr w:type="spellStart"/>
      <w:r w:rsidR="00D05A18">
        <w:rPr>
          <w:rFonts w:eastAsia="Times New Roman"/>
          <w:vertAlign w:val="superscript"/>
        </w:rPr>
        <w:t>o</w:t>
      </w:r>
      <w:r w:rsidR="00D05A18">
        <w:rPr>
          <w:rFonts w:eastAsia="Times New Roman"/>
        </w:rPr>
        <w:t>C</w:t>
      </w:r>
      <w:proofErr w:type="spellEnd"/>
      <w:r w:rsidR="00D05A18">
        <w:rPr>
          <w:rFonts w:eastAsia="Times New Roman"/>
        </w:rPr>
        <w:t>)</w:t>
      </w:r>
    </w:p>
    <w:p w:rsidR="00D05A18" w:rsidRDefault="00F04620" w:rsidP="00CC004C">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 xml:space="preserve">Based on </w:t>
      </w:r>
      <w:r w:rsidR="006F72FE">
        <w:rPr>
          <w:rFonts w:ascii="Times New Roman" w:eastAsia="Times New Roman" w:hAnsi="Times New Roman" w:cs="Times New Roman"/>
          <w:color w:val="333333"/>
        </w:rPr>
        <w:t>the analysis</w:t>
      </w:r>
      <w:r w:rsidR="002A5B01">
        <w:rPr>
          <w:rFonts w:ascii="Times New Roman" w:eastAsia="Times New Roman" w:hAnsi="Times New Roman" w:cs="Times New Roman"/>
          <w:color w:val="333333"/>
        </w:rPr>
        <w:t xml:space="preserve"> of un-lagged weekly rainfall by Epiyear and region with under 5 malaria incidence, it is apparent that lagged effect does exist, as rainfall is lowest during </w:t>
      </w:r>
      <w:proofErr w:type="spellStart"/>
      <w:r w:rsidR="002A5B01">
        <w:rPr>
          <w:rFonts w:ascii="Times New Roman" w:eastAsia="Times New Roman" w:hAnsi="Times New Roman" w:cs="Times New Roman"/>
          <w:color w:val="333333"/>
        </w:rPr>
        <w:t>Epiweeks</w:t>
      </w:r>
      <w:proofErr w:type="spellEnd"/>
      <w:r w:rsidR="002A5B01">
        <w:rPr>
          <w:rFonts w:ascii="Times New Roman" w:eastAsia="Times New Roman" w:hAnsi="Times New Roman" w:cs="Times New Roman"/>
          <w:color w:val="333333"/>
        </w:rPr>
        <w:t xml:space="preserve"> 20-40 across all regions, however malaria incidence drops to its near minimum value at week 30, which is consistent across all </w:t>
      </w:r>
      <w:r w:rsidR="002A5B01">
        <w:rPr>
          <w:rFonts w:ascii="Times New Roman" w:eastAsia="Times New Roman" w:hAnsi="Times New Roman" w:cs="Times New Roman"/>
          <w:color w:val="333333"/>
        </w:rPr>
        <w:lastRenderedPageBreak/>
        <w:t xml:space="preserve">regions. The rainfall patterns in the Coastal and Southern regions are less variable than the Northern and Center region, which is consistent with the previously discussed higher malaria incidence in these regions. </w:t>
      </w:r>
    </w:p>
    <w:p w:rsidR="007E0FFE" w:rsidRPr="007E0FFE" w:rsidRDefault="00283BE9" w:rsidP="00CC004C">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 xml:space="preserve">With average temperature, a similar </w:t>
      </w:r>
      <w:r w:rsidR="007E0FFE">
        <w:rPr>
          <w:rFonts w:ascii="Times New Roman" w:eastAsia="Times New Roman" w:hAnsi="Times New Roman" w:cs="Times New Roman"/>
          <w:color w:val="333333"/>
        </w:rPr>
        <w:t>pattern exists, as average temperature increased (up to around 26</w:t>
      </w:r>
      <w:r w:rsidR="007E0FFE">
        <w:rPr>
          <w:rFonts w:ascii="Times New Roman" w:eastAsia="Times New Roman" w:hAnsi="Times New Roman" w:cs="Times New Roman"/>
          <w:color w:val="333333"/>
          <w:vertAlign w:val="superscript"/>
        </w:rPr>
        <w:t>o</w:t>
      </w:r>
      <w:r w:rsidR="007E0FFE">
        <w:rPr>
          <w:rFonts w:ascii="Times New Roman" w:eastAsia="Times New Roman" w:hAnsi="Times New Roman" w:cs="Times New Roman"/>
          <w:color w:val="333333"/>
        </w:rPr>
        <w:t>C) incidence of malaria trended upward. After this temperature, incidence decline. Rainfall follows a similar trajectory of malaria incidence, there is an increase in rainfall up until 25</w:t>
      </w:r>
      <w:r w:rsidR="007E0FFE">
        <w:rPr>
          <w:rFonts w:ascii="Times New Roman" w:eastAsia="Times New Roman" w:hAnsi="Times New Roman" w:cs="Times New Roman"/>
          <w:color w:val="333333"/>
          <w:vertAlign w:val="superscript"/>
        </w:rPr>
        <w:t>o</w:t>
      </w:r>
      <w:r w:rsidR="007E0FFE">
        <w:rPr>
          <w:rFonts w:ascii="Times New Roman" w:eastAsia="Times New Roman" w:hAnsi="Times New Roman" w:cs="Times New Roman"/>
          <w:color w:val="333333"/>
        </w:rPr>
        <w:t>C, and then a sharp decline. To further explain the relationship between temperature and rainfall with malaria incidence, lagged-effects were created.</w:t>
      </w:r>
    </w:p>
    <w:p w:rsidR="00F20C78" w:rsidRDefault="00F20C78" w:rsidP="00756E58">
      <w:pPr>
        <w:pStyle w:val="Heading1"/>
        <w:rPr>
          <w:rFonts w:eastAsia="Times New Roman"/>
        </w:rPr>
      </w:pPr>
      <w:r>
        <w:rPr>
          <w:rFonts w:eastAsia="Times New Roman"/>
        </w:rPr>
        <w:t>Correlation of lagged rainfall and average temperature on incidence</w:t>
      </w:r>
    </w:p>
    <w:p w:rsidR="006F72FE" w:rsidRDefault="00641EF3" w:rsidP="006F72FE">
      <w:pPr>
        <w:rPr>
          <w:noProof/>
        </w:rPr>
      </w:pPr>
      <w:r>
        <w:rPr>
          <w:noProof/>
        </w:rPr>
        <mc:AlternateContent>
          <mc:Choice Requires="wps">
            <w:drawing>
              <wp:anchor distT="0" distB="0" distL="114300" distR="114300" simplePos="0" relativeHeight="251669504" behindDoc="1" locked="0" layoutInCell="1" allowOverlap="1" wp14:anchorId="757DD152" wp14:editId="76D43185">
                <wp:simplePos x="0" y="0"/>
                <wp:positionH relativeFrom="column">
                  <wp:posOffset>3009900</wp:posOffset>
                </wp:positionH>
                <wp:positionV relativeFrom="paragraph">
                  <wp:posOffset>2911475</wp:posOffset>
                </wp:positionV>
                <wp:extent cx="310959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3109595" cy="635"/>
                        </a:xfrm>
                        <a:prstGeom prst="rect">
                          <a:avLst/>
                        </a:prstGeom>
                        <a:solidFill>
                          <a:prstClr val="white"/>
                        </a:solidFill>
                        <a:ln>
                          <a:noFill/>
                        </a:ln>
                        <a:effectLst/>
                      </wps:spPr>
                      <wps:txbx>
                        <w:txbxContent>
                          <w:p w:rsidR="00641EF3" w:rsidRPr="001A2AAC" w:rsidRDefault="00641EF3" w:rsidP="00641EF3">
                            <w:pPr>
                              <w:pStyle w:val="Caption"/>
                              <w:rPr>
                                <w:noProof/>
                              </w:rPr>
                            </w:pPr>
                            <w:r w:rsidRPr="00641EF3">
                              <w:rPr>
                                <w:b/>
                              </w:rPr>
                              <w:t>Figure 4</w:t>
                            </w:r>
                            <w:r>
                              <w:t xml:space="preserve"> Correlation plot of lagged weather variables with under 5 malaria incidence.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7DD152" id="Text Box 12" o:spid="_x0000_s1029" type="#_x0000_t202" style="position:absolute;margin-left:237pt;margin-top:229.25pt;width:244.8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" stroked="f">
                <v:textbox style="mso-fit-shape-to-text:t" inset="0,0,0,0">
                  <w:txbxContent>
                    <w:p w:rsidR="00641EF3" w:rsidRPr="001A2AAC" w:rsidRDefault="00641EF3" w:rsidP="00641EF3">
                      <w:pPr>
                        <w:pStyle w:val="Caption"/>
                        <w:rPr>
                          <w:noProof/>
                        </w:rPr>
                      </w:pPr>
                      <w:r w:rsidRPr="00641EF3">
                        <w:rPr>
                          <w:b/>
                        </w:rPr>
                        <w:t>Figure 4</w:t>
                      </w:r>
                      <w:r>
                        <w:t xml:space="preserve"> Correlation plot of lagged weather variables with under 5 malaria incidence.</w:t>
                      </w:r>
                    </w:p>
                  </w:txbxContent>
                </v:textbox>
                <w10:wrap type="tight"/>
              </v:shape>
            </w:pict>
          </mc:Fallback>
        </mc:AlternateContent>
      </w:r>
      <w:r>
        <w:rPr>
          <w:noProof/>
        </w:rPr>
        <w:drawing>
          <wp:anchor distT="0" distB="0" distL="114300" distR="114300" simplePos="0" relativeHeight="251667456" behindDoc="1" locked="0" layoutInCell="1" allowOverlap="1">
            <wp:simplePos x="0" y="0"/>
            <wp:positionH relativeFrom="column">
              <wp:posOffset>3009900</wp:posOffset>
            </wp:positionH>
            <wp:positionV relativeFrom="paragraph">
              <wp:posOffset>111125</wp:posOffset>
            </wp:positionV>
            <wp:extent cx="3109753" cy="2743200"/>
            <wp:effectExtent l="0" t="0" r="0" b="0"/>
            <wp:wrapTight wrapText="bothSides">
              <wp:wrapPolygon edited="0">
                <wp:start x="0" y="0"/>
                <wp:lineTo x="0" y="21450"/>
                <wp:lineTo x="21437" y="21450"/>
                <wp:lineTo x="214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7308" r="18430"/>
                    <a:stretch/>
                  </pic:blipFill>
                  <pic:spPr bwMode="auto">
                    <a:xfrm>
                      <a:off x="0" y="0"/>
                      <a:ext cx="3109753" cy="2743200"/>
                    </a:xfrm>
                    <a:prstGeom prst="rect">
                      <a:avLst/>
                    </a:prstGeom>
                    <a:ln>
                      <a:noFill/>
                    </a:ln>
                    <a:extLst>
                      <a:ext uri="{53640926-AAD7-44D8-BBD7-CCE9431645EC}">
                        <a14:shadowObscured xmlns:a14="http://schemas.microsoft.com/office/drawing/2010/main"/>
                      </a:ext>
                    </a:extLst>
                  </pic:spPr>
                </pic:pic>
              </a:graphicData>
            </a:graphic>
          </wp:anchor>
        </w:drawing>
      </w:r>
    </w:p>
    <w:p w:rsidR="00D40217" w:rsidRDefault="00641EF3" w:rsidP="00CC004C">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From the correlation plot (right</w:t>
      </w:r>
      <w:r w:rsidR="00F20C78">
        <w:rPr>
          <w:rFonts w:ascii="Times New Roman" w:eastAsia="Times New Roman" w:hAnsi="Times New Roman" w:cs="Times New Roman"/>
          <w:color w:val="333333"/>
        </w:rPr>
        <w:t xml:space="preserve">) it is apparent that the </w:t>
      </w:r>
      <w:r w:rsidR="008D1F3A">
        <w:rPr>
          <w:rFonts w:ascii="Times New Roman" w:eastAsia="Times New Roman" w:hAnsi="Times New Roman" w:cs="Times New Roman"/>
          <w:color w:val="333333"/>
        </w:rPr>
        <w:t>lagged effects of 4 weeks for rainfall and 8 weeks for temperature are most correlated with malaria incidence in children under 5. This is consistent with the smoothed plot</w:t>
      </w:r>
      <w:r w:rsidR="00257515">
        <w:rPr>
          <w:rFonts w:ascii="Times New Roman" w:eastAsia="Times New Roman" w:hAnsi="Times New Roman" w:cs="Times New Roman"/>
          <w:color w:val="333333"/>
        </w:rPr>
        <w:t>s</w:t>
      </w:r>
      <w:r w:rsidR="008D1F3A">
        <w:rPr>
          <w:rFonts w:ascii="Times New Roman" w:eastAsia="Times New Roman" w:hAnsi="Times New Roman" w:cs="Times New Roman"/>
          <w:color w:val="333333"/>
        </w:rPr>
        <w:t xml:space="preserve"> generated (below) which plots the incidence cases under 5 in each region by epidemiology week with the total rainfall (mm) with lagg</w:t>
      </w:r>
      <w:r w:rsidR="00257515">
        <w:rPr>
          <w:rFonts w:ascii="Times New Roman" w:eastAsia="Times New Roman" w:hAnsi="Times New Roman" w:cs="Times New Roman"/>
          <w:color w:val="333333"/>
        </w:rPr>
        <w:t>ed effect of 0, 2</w:t>
      </w:r>
      <w:proofErr w:type="gramStart"/>
      <w:r w:rsidR="00257515">
        <w:rPr>
          <w:rFonts w:ascii="Times New Roman" w:eastAsia="Times New Roman" w:hAnsi="Times New Roman" w:cs="Times New Roman"/>
          <w:color w:val="333333"/>
        </w:rPr>
        <w:t>,4</w:t>
      </w:r>
      <w:proofErr w:type="gramEnd"/>
      <w:r w:rsidR="00257515">
        <w:rPr>
          <w:rFonts w:ascii="Times New Roman" w:eastAsia="Times New Roman" w:hAnsi="Times New Roman" w:cs="Times New Roman"/>
          <w:color w:val="333333"/>
        </w:rPr>
        <w:t>, and 8 week and the average temperature (Celsius)</w:t>
      </w:r>
      <w:r w:rsidR="008D1F3A">
        <w:rPr>
          <w:rFonts w:ascii="Times New Roman" w:eastAsia="Times New Roman" w:hAnsi="Times New Roman" w:cs="Times New Roman"/>
          <w:color w:val="333333"/>
        </w:rPr>
        <w:t xml:space="preserve">. </w:t>
      </w:r>
      <w:r w:rsidR="004D3E2A">
        <w:rPr>
          <w:rFonts w:ascii="Times New Roman" w:eastAsia="Times New Roman" w:hAnsi="Times New Roman" w:cs="Times New Roman"/>
          <w:color w:val="333333"/>
        </w:rPr>
        <w:t>The four week lag varies consistently with malaria incidence across regions and years. There is a considerable improvement over ‘No lag’, further su</w:t>
      </w:r>
      <w:r w:rsidR="00FC7FEF">
        <w:rPr>
          <w:rFonts w:ascii="Times New Roman" w:eastAsia="Times New Roman" w:hAnsi="Times New Roman" w:cs="Times New Roman"/>
          <w:color w:val="333333"/>
        </w:rPr>
        <w:t xml:space="preserve">pporting the delayed effect </w:t>
      </w:r>
      <w:r w:rsidR="00007402">
        <w:rPr>
          <w:rFonts w:ascii="Times New Roman" w:eastAsia="Times New Roman" w:hAnsi="Times New Roman" w:cs="Times New Roman"/>
          <w:color w:val="333333"/>
        </w:rPr>
        <w:t xml:space="preserve">of climatic variables </w:t>
      </w:r>
      <w:r w:rsidR="00FC7FEF">
        <w:rPr>
          <w:rFonts w:ascii="Times New Roman" w:eastAsia="Times New Roman" w:hAnsi="Times New Roman" w:cs="Times New Roman"/>
          <w:color w:val="333333"/>
        </w:rPr>
        <w:t xml:space="preserve">and </w:t>
      </w:r>
      <w:r w:rsidR="00007402">
        <w:rPr>
          <w:rFonts w:ascii="Times New Roman" w:eastAsia="Times New Roman" w:hAnsi="Times New Roman" w:cs="Times New Roman"/>
          <w:color w:val="333333"/>
        </w:rPr>
        <w:t xml:space="preserve">the </w:t>
      </w:r>
      <w:r w:rsidR="00FC7FEF">
        <w:rPr>
          <w:rFonts w:ascii="Times New Roman" w:eastAsia="Times New Roman" w:hAnsi="Times New Roman" w:cs="Times New Roman"/>
          <w:color w:val="333333"/>
        </w:rPr>
        <w:t xml:space="preserve">infection and incubation period of malaria. </w:t>
      </w:r>
      <w:r w:rsidR="00007402">
        <w:rPr>
          <w:rFonts w:ascii="Times New Roman" w:eastAsia="Times New Roman" w:hAnsi="Times New Roman" w:cs="Times New Roman"/>
          <w:color w:val="333333"/>
        </w:rPr>
        <w:t xml:space="preserve"> With regards to lagged temperature effect, an 8 week lag is similarly more consistent with the change in malaria incidence over </w:t>
      </w:r>
      <w:proofErr w:type="spellStart"/>
      <w:r w:rsidR="00007402">
        <w:rPr>
          <w:rFonts w:ascii="Times New Roman" w:eastAsia="Times New Roman" w:hAnsi="Times New Roman" w:cs="Times New Roman"/>
          <w:color w:val="333333"/>
        </w:rPr>
        <w:t>Epiweeks</w:t>
      </w:r>
      <w:proofErr w:type="spellEnd"/>
      <w:r w:rsidR="00007402">
        <w:rPr>
          <w:rFonts w:ascii="Times New Roman" w:eastAsia="Times New Roman" w:hAnsi="Times New Roman" w:cs="Times New Roman"/>
          <w:color w:val="333333"/>
        </w:rPr>
        <w:t>. Lags of 2 and 4 weeks resulted in very similar trends as ‘no lag’, which, again, further supports the delayed effect of climatic variables.</w:t>
      </w:r>
    </w:p>
    <w:tbl>
      <w:tblPr>
        <w:tblStyle w:val="PlainTable2"/>
        <w:tblW w:w="0" w:type="auto"/>
        <w:tblLook w:val="04A0" w:firstRow="1" w:lastRow="0" w:firstColumn="1" w:lastColumn="0" w:noHBand="0" w:noVBand="1"/>
      </w:tblPr>
      <w:tblGrid>
        <w:gridCol w:w="1054"/>
        <w:gridCol w:w="970"/>
        <w:gridCol w:w="949"/>
        <w:gridCol w:w="1050"/>
        <w:gridCol w:w="1023"/>
        <w:gridCol w:w="1050"/>
        <w:gridCol w:w="642"/>
        <w:gridCol w:w="754"/>
        <w:gridCol w:w="754"/>
        <w:gridCol w:w="754"/>
      </w:tblGrid>
      <w:tr w:rsidR="00641EF3" w:rsidTr="00197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rsidR="00641EF3" w:rsidRPr="00197559" w:rsidRDefault="00641EF3" w:rsidP="00641EF3">
            <w:pPr>
              <w:pStyle w:val="NoSpacing"/>
            </w:pPr>
            <w:r w:rsidRPr="00197559">
              <w:t>Variable</w:t>
            </w:r>
          </w:p>
        </w:tc>
        <w:tc>
          <w:tcPr>
            <w:tcW w:w="970" w:type="dxa"/>
          </w:tcPr>
          <w:p w:rsidR="00641EF3" w:rsidRDefault="00641EF3" w:rsidP="00641EF3">
            <w:pPr>
              <w:pStyle w:val="NoSpacing"/>
              <w:cnfStyle w:val="100000000000" w:firstRow="1" w:lastRow="0" w:firstColumn="0" w:lastColumn="0" w:oddVBand="0" w:evenVBand="0" w:oddHBand="0" w:evenHBand="0" w:firstRowFirstColumn="0" w:firstRowLastColumn="0" w:lastRowFirstColumn="0" w:lastRowLastColumn="0"/>
            </w:pPr>
            <w:r>
              <w:t>Under5</w:t>
            </w:r>
          </w:p>
        </w:tc>
        <w:tc>
          <w:tcPr>
            <w:tcW w:w="949" w:type="dxa"/>
          </w:tcPr>
          <w:p w:rsidR="00641EF3" w:rsidRDefault="00641EF3" w:rsidP="00641EF3">
            <w:pPr>
              <w:pStyle w:val="NoSpacing"/>
              <w:cnfStyle w:val="100000000000" w:firstRow="1" w:lastRow="0" w:firstColumn="0" w:lastColumn="0" w:oddVBand="0" w:evenVBand="0" w:oddHBand="0" w:evenHBand="0" w:firstRowFirstColumn="0" w:firstRowLastColumn="0" w:lastRowFirstColumn="0" w:lastRowLastColumn="0"/>
            </w:pPr>
            <w:proofErr w:type="spellStart"/>
            <w:r>
              <w:t>rainTot</w:t>
            </w:r>
            <w:proofErr w:type="spellEnd"/>
          </w:p>
        </w:tc>
        <w:tc>
          <w:tcPr>
            <w:tcW w:w="1050" w:type="dxa"/>
          </w:tcPr>
          <w:p w:rsidR="00641EF3" w:rsidRDefault="00641EF3" w:rsidP="00641EF3">
            <w:pPr>
              <w:pStyle w:val="NoSpacing"/>
              <w:cnfStyle w:val="100000000000" w:firstRow="1" w:lastRow="0" w:firstColumn="0" w:lastColumn="0" w:oddVBand="0" w:evenVBand="0" w:oddHBand="0" w:evenHBand="0" w:firstRowFirstColumn="0" w:firstRowLastColumn="0" w:lastRowFirstColumn="0" w:lastRowLastColumn="0"/>
            </w:pPr>
            <w:r>
              <w:t>rainTot2</w:t>
            </w:r>
          </w:p>
        </w:tc>
        <w:tc>
          <w:tcPr>
            <w:tcW w:w="1023" w:type="dxa"/>
          </w:tcPr>
          <w:p w:rsidR="00641EF3" w:rsidRDefault="00641EF3" w:rsidP="00641EF3">
            <w:pPr>
              <w:pStyle w:val="NoSpacing"/>
              <w:cnfStyle w:val="100000000000" w:firstRow="1" w:lastRow="0" w:firstColumn="0" w:lastColumn="0" w:oddVBand="0" w:evenVBand="0" w:oddHBand="0" w:evenHBand="0" w:firstRowFirstColumn="0" w:firstRowLastColumn="0" w:lastRowFirstColumn="0" w:lastRowLastColumn="0"/>
            </w:pPr>
            <w:r>
              <w:t>rainTot4</w:t>
            </w:r>
          </w:p>
        </w:tc>
        <w:tc>
          <w:tcPr>
            <w:tcW w:w="1050" w:type="dxa"/>
          </w:tcPr>
          <w:p w:rsidR="00641EF3" w:rsidRDefault="00641EF3" w:rsidP="00641EF3">
            <w:pPr>
              <w:pStyle w:val="NoSpacing"/>
              <w:cnfStyle w:val="100000000000" w:firstRow="1" w:lastRow="0" w:firstColumn="0" w:lastColumn="0" w:oddVBand="0" w:evenVBand="0" w:oddHBand="0" w:evenHBand="0" w:firstRowFirstColumn="0" w:firstRowLastColumn="0" w:lastRowFirstColumn="0" w:lastRowLastColumn="0"/>
            </w:pPr>
            <w:r>
              <w:t>rainTot8</w:t>
            </w:r>
          </w:p>
        </w:tc>
        <w:tc>
          <w:tcPr>
            <w:tcW w:w="642" w:type="dxa"/>
          </w:tcPr>
          <w:p w:rsidR="00641EF3" w:rsidRDefault="00641EF3" w:rsidP="00641EF3">
            <w:pPr>
              <w:pStyle w:val="NoSpacing"/>
              <w:cnfStyle w:val="100000000000" w:firstRow="1" w:lastRow="0" w:firstColumn="0" w:lastColumn="0" w:oddVBand="0" w:evenVBand="0" w:oddHBand="0" w:evenHBand="0" w:firstRowFirstColumn="0" w:firstRowLastColumn="0" w:lastRowFirstColumn="0" w:lastRowLastColumn="0"/>
            </w:pPr>
            <w:proofErr w:type="spellStart"/>
            <w:r>
              <w:t>Tavg</w:t>
            </w:r>
            <w:proofErr w:type="spellEnd"/>
          </w:p>
        </w:tc>
        <w:tc>
          <w:tcPr>
            <w:tcW w:w="754" w:type="dxa"/>
          </w:tcPr>
          <w:p w:rsidR="00641EF3" w:rsidRDefault="00641EF3" w:rsidP="00641EF3">
            <w:pPr>
              <w:pStyle w:val="NoSpacing"/>
              <w:cnfStyle w:val="100000000000" w:firstRow="1" w:lastRow="0" w:firstColumn="0" w:lastColumn="0" w:oddVBand="0" w:evenVBand="0" w:oddHBand="0" w:evenHBand="0" w:firstRowFirstColumn="0" w:firstRowLastColumn="0" w:lastRowFirstColumn="0" w:lastRowLastColumn="0"/>
            </w:pPr>
            <w:r>
              <w:t>Tavg2</w:t>
            </w:r>
          </w:p>
        </w:tc>
        <w:tc>
          <w:tcPr>
            <w:tcW w:w="754" w:type="dxa"/>
          </w:tcPr>
          <w:p w:rsidR="00641EF3" w:rsidRDefault="00641EF3" w:rsidP="00641EF3">
            <w:pPr>
              <w:pStyle w:val="NoSpacing"/>
              <w:cnfStyle w:val="100000000000" w:firstRow="1" w:lastRow="0" w:firstColumn="0" w:lastColumn="0" w:oddVBand="0" w:evenVBand="0" w:oddHBand="0" w:evenHBand="0" w:firstRowFirstColumn="0" w:firstRowLastColumn="0" w:lastRowFirstColumn="0" w:lastRowLastColumn="0"/>
            </w:pPr>
            <w:r>
              <w:t>Tavg4</w:t>
            </w:r>
          </w:p>
        </w:tc>
        <w:tc>
          <w:tcPr>
            <w:tcW w:w="754" w:type="dxa"/>
          </w:tcPr>
          <w:p w:rsidR="00641EF3" w:rsidRDefault="00641EF3" w:rsidP="00641EF3">
            <w:pPr>
              <w:pStyle w:val="NoSpacing"/>
              <w:cnfStyle w:val="100000000000" w:firstRow="1" w:lastRow="0" w:firstColumn="0" w:lastColumn="0" w:oddVBand="0" w:evenVBand="0" w:oddHBand="0" w:evenHBand="0" w:firstRowFirstColumn="0" w:firstRowLastColumn="0" w:lastRowFirstColumn="0" w:lastRowLastColumn="0"/>
            </w:pPr>
            <w:r>
              <w:t>Tavg8</w:t>
            </w:r>
          </w:p>
        </w:tc>
      </w:tr>
      <w:tr w:rsidR="00641EF3" w:rsidTr="00197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rsidR="00641EF3" w:rsidRDefault="00641EF3" w:rsidP="00641EF3">
            <w:pPr>
              <w:pStyle w:val="NoSpacing"/>
            </w:pPr>
            <w:r>
              <w:t>Under5</w:t>
            </w:r>
          </w:p>
        </w:tc>
        <w:tc>
          <w:tcPr>
            <w:tcW w:w="970" w:type="dxa"/>
          </w:tcPr>
          <w:p w:rsidR="00641EF3" w:rsidRDefault="00197559" w:rsidP="00641EF3">
            <w:pPr>
              <w:pStyle w:val="NoSpacing"/>
              <w:cnfStyle w:val="000000100000" w:firstRow="0" w:lastRow="0" w:firstColumn="0" w:lastColumn="0" w:oddVBand="0" w:evenVBand="0" w:oddHBand="1" w:evenHBand="0" w:firstRowFirstColumn="0" w:firstRowLastColumn="0" w:lastRowFirstColumn="0" w:lastRowLastColumn="0"/>
            </w:pPr>
            <w:r>
              <w:t>1.0</w:t>
            </w:r>
          </w:p>
        </w:tc>
        <w:tc>
          <w:tcPr>
            <w:tcW w:w="949" w:type="dxa"/>
          </w:tcPr>
          <w:p w:rsidR="00641EF3" w:rsidRDefault="00197559" w:rsidP="00641EF3">
            <w:pPr>
              <w:pStyle w:val="NoSpacing"/>
              <w:cnfStyle w:val="000000100000" w:firstRow="0" w:lastRow="0" w:firstColumn="0" w:lastColumn="0" w:oddVBand="0" w:evenVBand="0" w:oddHBand="1" w:evenHBand="0" w:firstRowFirstColumn="0" w:firstRowLastColumn="0" w:lastRowFirstColumn="0" w:lastRowLastColumn="0"/>
            </w:pPr>
            <w:r>
              <w:t>0.07</w:t>
            </w:r>
          </w:p>
        </w:tc>
        <w:tc>
          <w:tcPr>
            <w:tcW w:w="1050" w:type="dxa"/>
          </w:tcPr>
          <w:p w:rsidR="00641EF3" w:rsidRDefault="00197559" w:rsidP="00641EF3">
            <w:pPr>
              <w:pStyle w:val="NoSpacing"/>
              <w:cnfStyle w:val="000000100000" w:firstRow="0" w:lastRow="0" w:firstColumn="0" w:lastColumn="0" w:oddVBand="0" w:evenVBand="0" w:oddHBand="1" w:evenHBand="0" w:firstRowFirstColumn="0" w:firstRowLastColumn="0" w:lastRowFirstColumn="0" w:lastRowLastColumn="0"/>
            </w:pPr>
            <w:r>
              <w:t>0.09</w:t>
            </w:r>
          </w:p>
        </w:tc>
        <w:tc>
          <w:tcPr>
            <w:tcW w:w="1023" w:type="dxa"/>
          </w:tcPr>
          <w:p w:rsidR="00641EF3" w:rsidRPr="00197559" w:rsidRDefault="00197559" w:rsidP="00641EF3">
            <w:pPr>
              <w:pStyle w:val="NoSpacing"/>
              <w:cnfStyle w:val="000000100000" w:firstRow="0" w:lastRow="0" w:firstColumn="0" w:lastColumn="0" w:oddVBand="0" w:evenVBand="0" w:oddHBand="1" w:evenHBand="0" w:firstRowFirstColumn="0" w:firstRowLastColumn="0" w:lastRowFirstColumn="0" w:lastRowLastColumn="0"/>
              <w:rPr>
                <w:b/>
              </w:rPr>
            </w:pPr>
            <w:r w:rsidRPr="00197559">
              <w:rPr>
                <w:b/>
                <w:highlight w:val="yellow"/>
              </w:rPr>
              <w:t>0.14</w:t>
            </w:r>
          </w:p>
        </w:tc>
        <w:tc>
          <w:tcPr>
            <w:tcW w:w="1050" w:type="dxa"/>
          </w:tcPr>
          <w:p w:rsidR="00641EF3" w:rsidRDefault="00197559" w:rsidP="00641EF3">
            <w:pPr>
              <w:pStyle w:val="NoSpacing"/>
              <w:cnfStyle w:val="000000100000" w:firstRow="0" w:lastRow="0" w:firstColumn="0" w:lastColumn="0" w:oddVBand="0" w:evenVBand="0" w:oddHBand="1" w:evenHBand="0" w:firstRowFirstColumn="0" w:firstRowLastColumn="0" w:lastRowFirstColumn="0" w:lastRowLastColumn="0"/>
            </w:pPr>
            <w:r>
              <w:t>0.12</w:t>
            </w:r>
          </w:p>
        </w:tc>
        <w:tc>
          <w:tcPr>
            <w:tcW w:w="642" w:type="dxa"/>
          </w:tcPr>
          <w:p w:rsidR="00641EF3" w:rsidRDefault="00197559" w:rsidP="00641EF3">
            <w:pPr>
              <w:pStyle w:val="NoSpacing"/>
              <w:cnfStyle w:val="000000100000" w:firstRow="0" w:lastRow="0" w:firstColumn="0" w:lastColumn="0" w:oddVBand="0" w:evenVBand="0" w:oddHBand="1" w:evenHBand="0" w:firstRowFirstColumn="0" w:firstRowLastColumn="0" w:lastRowFirstColumn="0" w:lastRowLastColumn="0"/>
            </w:pPr>
            <w:r>
              <w:t>0.01</w:t>
            </w:r>
          </w:p>
        </w:tc>
        <w:tc>
          <w:tcPr>
            <w:tcW w:w="754" w:type="dxa"/>
          </w:tcPr>
          <w:p w:rsidR="00641EF3" w:rsidRDefault="00197559" w:rsidP="00641EF3">
            <w:pPr>
              <w:pStyle w:val="NoSpacing"/>
              <w:cnfStyle w:val="000000100000" w:firstRow="0" w:lastRow="0" w:firstColumn="0" w:lastColumn="0" w:oddVBand="0" w:evenVBand="0" w:oddHBand="1" w:evenHBand="0" w:firstRowFirstColumn="0" w:firstRowLastColumn="0" w:lastRowFirstColumn="0" w:lastRowLastColumn="0"/>
            </w:pPr>
            <w:r>
              <w:t>0.05</w:t>
            </w:r>
          </w:p>
        </w:tc>
        <w:tc>
          <w:tcPr>
            <w:tcW w:w="754" w:type="dxa"/>
          </w:tcPr>
          <w:p w:rsidR="00641EF3" w:rsidRDefault="00197559" w:rsidP="00641EF3">
            <w:pPr>
              <w:pStyle w:val="NoSpacing"/>
              <w:cnfStyle w:val="000000100000" w:firstRow="0" w:lastRow="0" w:firstColumn="0" w:lastColumn="0" w:oddVBand="0" w:evenVBand="0" w:oddHBand="1" w:evenHBand="0" w:firstRowFirstColumn="0" w:firstRowLastColumn="0" w:lastRowFirstColumn="0" w:lastRowLastColumn="0"/>
            </w:pPr>
            <w:r>
              <w:t>0.08</w:t>
            </w:r>
          </w:p>
        </w:tc>
        <w:tc>
          <w:tcPr>
            <w:tcW w:w="754" w:type="dxa"/>
          </w:tcPr>
          <w:p w:rsidR="00641EF3" w:rsidRDefault="00197559" w:rsidP="00641EF3">
            <w:pPr>
              <w:pStyle w:val="NoSpacing"/>
              <w:cnfStyle w:val="000000100000" w:firstRow="0" w:lastRow="0" w:firstColumn="0" w:lastColumn="0" w:oddVBand="0" w:evenVBand="0" w:oddHBand="1" w:evenHBand="0" w:firstRowFirstColumn="0" w:firstRowLastColumn="0" w:lastRowFirstColumn="0" w:lastRowLastColumn="0"/>
            </w:pPr>
            <w:r w:rsidRPr="00197559">
              <w:rPr>
                <w:highlight w:val="yellow"/>
              </w:rPr>
              <w:t>0.16</w:t>
            </w:r>
          </w:p>
        </w:tc>
      </w:tr>
    </w:tbl>
    <w:p w:rsidR="00197559" w:rsidRDefault="00197559" w:rsidP="00756E58">
      <w:pPr>
        <w:pStyle w:val="Heading1"/>
        <w:rPr>
          <w:rFonts w:asciiTheme="minorHAnsi" w:eastAsia="Times New Roman" w:hAnsiTheme="minorHAnsi" w:cstheme="minorHAnsi"/>
          <w:i/>
          <w:color w:val="333333"/>
          <w:sz w:val="20"/>
          <w:szCs w:val="22"/>
        </w:rPr>
      </w:pPr>
      <w:r w:rsidRPr="00197559">
        <w:rPr>
          <w:rFonts w:asciiTheme="minorHAnsi" w:eastAsia="Times New Roman" w:hAnsiTheme="minorHAnsi" w:cstheme="minorHAnsi"/>
          <w:b/>
          <w:color w:val="333333"/>
          <w:sz w:val="20"/>
          <w:szCs w:val="22"/>
        </w:rPr>
        <w:t>Table 1:</w:t>
      </w:r>
      <w:r w:rsidRPr="00197559">
        <w:rPr>
          <w:rFonts w:asciiTheme="minorHAnsi" w:eastAsia="Times New Roman" w:hAnsiTheme="minorHAnsi" w:cstheme="minorHAnsi"/>
          <w:color w:val="333333"/>
          <w:sz w:val="20"/>
          <w:szCs w:val="22"/>
        </w:rPr>
        <w:t xml:space="preserve"> </w:t>
      </w:r>
      <w:r w:rsidRPr="00197559">
        <w:rPr>
          <w:rFonts w:asciiTheme="minorHAnsi" w:eastAsia="Times New Roman" w:hAnsiTheme="minorHAnsi" w:cstheme="minorHAnsi"/>
          <w:i/>
          <w:color w:val="333333"/>
          <w:sz w:val="20"/>
          <w:szCs w:val="22"/>
        </w:rPr>
        <w:t>Correlation of lagged variables (rain and avg. temp) with under 5 malaria incidence. Week-lag denoted in variable name.</w:t>
      </w:r>
    </w:p>
    <w:p w:rsidR="00B90D1D" w:rsidRDefault="00B90D1D" w:rsidP="00B90D1D"/>
    <w:p w:rsidR="00B90D1D" w:rsidRPr="00B90D1D" w:rsidRDefault="00B90D1D" w:rsidP="00B90D1D">
      <w:pPr>
        <w:rPr>
          <w:rFonts w:ascii="Times New Roman" w:hAnsi="Times New Roman" w:cs="Times New Roman"/>
        </w:rPr>
      </w:pPr>
      <w:r>
        <w:rPr>
          <w:noProof/>
        </w:rPr>
        <w:lastRenderedPageBreak/>
        <w:drawing>
          <wp:anchor distT="0" distB="0" distL="114300" distR="114300" simplePos="0" relativeHeight="251670528" behindDoc="1" locked="0" layoutInCell="1" allowOverlap="1">
            <wp:simplePos x="0" y="0"/>
            <wp:positionH relativeFrom="column">
              <wp:posOffset>0</wp:posOffset>
            </wp:positionH>
            <wp:positionV relativeFrom="paragraph">
              <wp:posOffset>0</wp:posOffset>
            </wp:positionV>
            <wp:extent cx="4591050" cy="2602576"/>
            <wp:effectExtent l="0" t="0" r="0" b="7620"/>
            <wp:wrapTight wrapText="bothSides">
              <wp:wrapPolygon edited="0">
                <wp:start x="0" y="0"/>
                <wp:lineTo x="0" y="21505"/>
                <wp:lineTo x="21510" y="21505"/>
                <wp:lineTo x="2151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91050" cy="2602576"/>
                    </a:xfrm>
                    <a:prstGeom prst="rect">
                      <a:avLst/>
                    </a:prstGeom>
                  </pic:spPr>
                </pic:pic>
              </a:graphicData>
            </a:graphic>
          </wp:anchor>
        </w:drawing>
      </w:r>
    </w:p>
    <w:p w:rsidR="00B90D1D" w:rsidRDefault="00B90D1D" w:rsidP="00756E58">
      <w:pPr>
        <w:pStyle w:val="Heading1"/>
        <w:rPr>
          <w:rFonts w:eastAsia="Times New Roman"/>
        </w:rPr>
      </w:pPr>
    </w:p>
    <w:p w:rsidR="00B90D1D" w:rsidRDefault="00B90D1D" w:rsidP="00756E58">
      <w:pPr>
        <w:pStyle w:val="Heading1"/>
        <w:rPr>
          <w:rFonts w:eastAsia="Times New Roman"/>
        </w:rPr>
      </w:pPr>
    </w:p>
    <w:p w:rsidR="00B90D1D" w:rsidRDefault="00B90D1D" w:rsidP="00756E58">
      <w:pPr>
        <w:pStyle w:val="Heading1"/>
        <w:rPr>
          <w:rFonts w:eastAsia="Times New Roman"/>
        </w:rPr>
      </w:pPr>
    </w:p>
    <w:p w:rsidR="00B90D1D" w:rsidRDefault="00B90D1D" w:rsidP="00756E58">
      <w:pPr>
        <w:pStyle w:val="Heading1"/>
        <w:rPr>
          <w:rFonts w:eastAsia="Times New Roman"/>
        </w:rPr>
      </w:pPr>
    </w:p>
    <w:p w:rsidR="00B90D1D" w:rsidRDefault="00B90D1D" w:rsidP="00756E58">
      <w:pPr>
        <w:pStyle w:val="Heading1"/>
        <w:rPr>
          <w:rFonts w:eastAsia="Times New Roman"/>
        </w:rPr>
      </w:pPr>
    </w:p>
    <w:p w:rsidR="00B90D1D" w:rsidRDefault="00B90D1D" w:rsidP="00756E58">
      <w:pPr>
        <w:pStyle w:val="Heading1"/>
        <w:rPr>
          <w:rFonts w:eastAsia="Times New Roman"/>
        </w:rPr>
      </w:pPr>
      <w:r>
        <w:rPr>
          <w:noProof/>
        </w:rPr>
        <mc:AlternateContent>
          <mc:Choice Requires="wps">
            <w:drawing>
              <wp:anchor distT="0" distB="0" distL="114300" distR="114300" simplePos="0" relativeHeight="251672576" behindDoc="1" locked="0" layoutInCell="1" allowOverlap="1" wp14:anchorId="40F48E01" wp14:editId="00F88AF8">
                <wp:simplePos x="0" y="0"/>
                <wp:positionH relativeFrom="column">
                  <wp:posOffset>-485775</wp:posOffset>
                </wp:positionH>
                <wp:positionV relativeFrom="paragraph">
                  <wp:posOffset>347345</wp:posOffset>
                </wp:positionV>
                <wp:extent cx="459105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4591050" cy="635"/>
                        </a:xfrm>
                        <a:prstGeom prst="rect">
                          <a:avLst/>
                        </a:prstGeom>
                        <a:solidFill>
                          <a:prstClr val="white"/>
                        </a:solidFill>
                        <a:ln>
                          <a:noFill/>
                        </a:ln>
                        <a:effectLst/>
                      </wps:spPr>
                      <wps:txbx>
                        <w:txbxContent>
                          <w:p w:rsidR="00B90D1D" w:rsidRPr="00DE6175" w:rsidRDefault="00B90D1D" w:rsidP="00B90D1D">
                            <w:pPr>
                              <w:pStyle w:val="Caption"/>
                              <w:rPr>
                                <w:noProof/>
                              </w:rPr>
                            </w:pPr>
                            <w:r w:rsidRPr="00B90D1D">
                              <w:rPr>
                                <w:b/>
                              </w:rPr>
                              <w:t>Figure 5</w:t>
                            </w:r>
                            <w:r>
                              <w:t xml:space="preserve"> Total rain (mm) with various lag effect versus under 5 incidence by </w:t>
                            </w:r>
                            <w:proofErr w:type="spellStart"/>
                            <w:r>
                              <w:t>Epiweek</w:t>
                            </w:r>
                            <w:proofErr w:type="spellEnd"/>
                            <w:r>
                              <w:t xml:space="preserve"> and 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48E01" id="Text Box 14" o:spid="_x0000_s1030" type="#_x0000_t202" style="position:absolute;margin-left:-38.25pt;margin-top:27.35pt;width:361.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" stroked="f">
                <v:textbox style="mso-fit-shape-to-text:t" inset="0,0,0,0">
                  <w:txbxContent>
                    <w:p w:rsidR="00B90D1D" w:rsidRPr="00DE6175" w:rsidRDefault="00B90D1D" w:rsidP="00B90D1D">
                      <w:pPr>
                        <w:pStyle w:val="Caption"/>
                        <w:rPr>
                          <w:noProof/>
                        </w:rPr>
                      </w:pPr>
                      <w:r w:rsidRPr="00B90D1D">
                        <w:rPr>
                          <w:b/>
                        </w:rPr>
                        <w:t>Figure 5</w:t>
                      </w:r>
                      <w:r>
                        <w:t xml:space="preserve"> Total rain (mm) with various lag effect versus under 5 incidence by </w:t>
                      </w:r>
                      <w:proofErr w:type="spellStart"/>
                      <w:r>
                        <w:t>Epiweek</w:t>
                      </w:r>
                      <w:proofErr w:type="spellEnd"/>
                      <w:r>
                        <w:t xml:space="preserve"> and Region.</w:t>
                      </w:r>
                    </w:p>
                  </w:txbxContent>
                </v:textbox>
                <w10:wrap type="tight"/>
              </v:shape>
            </w:pict>
          </mc:Fallback>
        </mc:AlternateContent>
      </w:r>
    </w:p>
    <w:p w:rsidR="00B90D1D" w:rsidRDefault="00B90D1D" w:rsidP="00B90D1D"/>
    <w:p w:rsidR="00B90D1D" w:rsidRDefault="00B90D1D" w:rsidP="00B90D1D">
      <w:r>
        <w:rPr>
          <w:noProof/>
        </w:rPr>
        <w:drawing>
          <wp:inline distT="0" distB="0" distL="0" distR="0" wp14:anchorId="7C879462" wp14:editId="62C82051">
            <wp:extent cx="4553474" cy="2581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3315" cy="2586854"/>
                    </a:xfrm>
                    <a:prstGeom prst="rect">
                      <a:avLst/>
                    </a:prstGeom>
                  </pic:spPr>
                </pic:pic>
              </a:graphicData>
            </a:graphic>
          </wp:inline>
        </w:drawing>
      </w:r>
    </w:p>
    <w:p w:rsidR="00257515" w:rsidRDefault="00257515" w:rsidP="00B90D1D">
      <w:r>
        <w:rPr>
          <w:noProof/>
        </w:rPr>
        <mc:AlternateContent>
          <mc:Choice Requires="wps">
            <w:drawing>
              <wp:anchor distT="0" distB="0" distL="114300" distR="114300" simplePos="0" relativeHeight="251674624" behindDoc="1" locked="0" layoutInCell="1" allowOverlap="1" wp14:anchorId="54D7DBA4" wp14:editId="7811FC0A">
                <wp:simplePos x="0" y="0"/>
                <wp:positionH relativeFrom="column">
                  <wp:posOffset>-295275</wp:posOffset>
                </wp:positionH>
                <wp:positionV relativeFrom="paragraph">
                  <wp:posOffset>114300</wp:posOffset>
                </wp:positionV>
                <wp:extent cx="459105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4591050" cy="635"/>
                        </a:xfrm>
                        <a:prstGeom prst="rect">
                          <a:avLst/>
                        </a:prstGeom>
                        <a:solidFill>
                          <a:prstClr val="white"/>
                        </a:solidFill>
                        <a:ln>
                          <a:noFill/>
                        </a:ln>
                        <a:effectLst/>
                      </wps:spPr>
                      <wps:txbx>
                        <w:txbxContent>
                          <w:p w:rsidR="00257515" w:rsidRPr="00DE6175" w:rsidRDefault="00257515" w:rsidP="00257515">
                            <w:pPr>
                              <w:pStyle w:val="Caption"/>
                              <w:rPr>
                                <w:noProof/>
                              </w:rPr>
                            </w:pPr>
                            <w:r w:rsidRPr="00B90D1D">
                              <w:rPr>
                                <w:b/>
                              </w:rPr>
                              <w:t xml:space="preserve">Figure </w:t>
                            </w:r>
                            <w:r>
                              <w:rPr>
                                <w:b/>
                              </w:rPr>
                              <w:t xml:space="preserve">6 </w:t>
                            </w:r>
                            <w:r>
                              <w:t xml:space="preserve">Average temp (Celsius) with various lag effect versus under 5 incidence by </w:t>
                            </w:r>
                            <w:proofErr w:type="spellStart"/>
                            <w:r>
                              <w:t>Epiweek</w:t>
                            </w:r>
                            <w:proofErr w:type="spellEnd"/>
                            <w:r>
                              <w:t xml:space="preserve"> and 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D7DBA4" id="Text Box 16" o:spid="_x0000_s1031" type="#_x0000_t202" style="position:absolute;margin-left:-23.25pt;margin-top:9pt;width:361.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" stroked="f">
                <v:textbox style="mso-fit-shape-to-text:t" inset="0,0,0,0">
                  <w:txbxContent>
                    <w:p w:rsidR="00257515" w:rsidRPr="00DE6175" w:rsidRDefault="00257515" w:rsidP="00257515">
                      <w:pPr>
                        <w:pStyle w:val="Caption"/>
                        <w:rPr>
                          <w:noProof/>
                        </w:rPr>
                      </w:pPr>
                      <w:r w:rsidRPr="00B90D1D">
                        <w:rPr>
                          <w:b/>
                        </w:rPr>
                        <w:t xml:space="preserve">Figure </w:t>
                      </w:r>
                      <w:r>
                        <w:rPr>
                          <w:b/>
                        </w:rPr>
                        <w:t xml:space="preserve">6 </w:t>
                      </w:r>
                      <w:r>
                        <w:t>Average temp (Celsius)</w:t>
                      </w:r>
                      <w:r>
                        <w:t xml:space="preserve"> with various lag effect versus under 5 incidence by </w:t>
                      </w:r>
                      <w:proofErr w:type="spellStart"/>
                      <w:r>
                        <w:t>Epiweek</w:t>
                      </w:r>
                      <w:proofErr w:type="spellEnd"/>
                      <w:r>
                        <w:t xml:space="preserve"> and Region.</w:t>
                      </w:r>
                    </w:p>
                  </w:txbxContent>
                </v:textbox>
                <w10:wrap type="tight"/>
              </v:shape>
            </w:pict>
          </mc:Fallback>
        </mc:AlternateContent>
      </w:r>
    </w:p>
    <w:p w:rsidR="00B90D1D" w:rsidRPr="00B90D1D" w:rsidRDefault="00B90D1D" w:rsidP="00B90D1D"/>
    <w:p w:rsidR="00B90D1D" w:rsidRDefault="00B90D1D" w:rsidP="00756E58">
      <w:pPr>
        <w:pStyle w:val="Heading1"/>
        <w:rPr>
          <w:rFonts w:eastAsia="Times New Roman"/>
        </w:rPr>
      </w:pPr>
    </w:p>
    <w:p w:rsidR="00D40217" w:rsidRDefault="00D40217" w:rsidP="00756E58">
      <w:pPr>
        <w:pStyle w:val="Heading1"/>
        <w:rPr>
          <w:rFonts w:eastAsia="Times New Roman"/>
        </w:rPr>
      </w:pPr>
      <w:r>
        <w:rPr>
          <w:rFonts w:eastAsia="Times New Roman"/>
        </w:rPr>
        <w:t>Change in lagged effects over years</w:t>
      </w:r>
    </w:p>
    <w:p w:rsidR="00D40217" w:rsidRDefault="00D40217" w:rsidP="00CC004C">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 xml:space="preserve">Taking into account the correlation </w:t>
      </w:r>
      <w:proofErr w:type="gramStart"/>
      <w:r>
        <w:rPr>
          <w:rFonts w:ascii="Times New Roman" w:eastAsia="Times New Roman" w:hAnsi="Times New Roman" w:cs="Times New Roman"/>
          <w:color w:val="333333"/>
        </w:rPr>
        <w:t>betwe</w:t>
      </w:r>
      <w:r w:rsidR="00DA4D37">
        <w:rPr>
          <w:rFonts w:ascii="Times New Roman" w:eastAsia="Times New Roman" w:hAnsi="Times New Roman" w:cs="Times New Roman"/>
          <w:color w:val="333333"/>
        </w:rPr>
        <w:t>en</w:t>
      </w:r>
      <w:r w:rsidR="00E348A8">
        <w:rPr>
          <w:rFonts w:ascii="Times New Roman" w:eastAsia="Times New Roman" w:hAnsi="Times New Roman" w:cs="Times New Roman"/>
          <w:color w:val="333333"/>
        </w:rPr>
        <w:t xml:space="preserve"> </w:t>
      </w:r>
      <w:r w:rsidR="0013505B">
        <w:rPr>
          <w:rFonts w:ascii="Times New Roman" w:eastAsia="Times New Roman" w:hAnsi="Times New Roman" w:cs="Times New Roman"/>
          <w:color w:val="333333"/>
        </w:rPr>
        <w:t xml:space="preserve">8 </w:t>
      </w:r>
      <w:r w:rsidR="00DA4D37">
        <w:rPr>
          <w:rFonts w:ascii="Times New Roman" w:eastAsia="Times New Roman" w:hAnsi="Times New Roman" w:cs="Times New Roman"/>
          <w:color w:val="333333"/>
        </w:rPr>
        <w:t>week</w:t>
      </w:r>
      <w:proofErr w:type="gramEnd"/>
      <w:r w:rsidR="00DA4D37">
        <w:rPr>
          <w:rFonts w:ascii="Times New Roman" w:eastAsia="Times New Roman" w:hAnsi="Times New Roman" w:cs="Times New Roman"/>
          <w:color w:val="333333"/>
        </w:rPr>
        <w:t xml:space="preserve"> lagged temperature,</w:t>
      </w:r>
      <w:r>
        <w:rPr>
          <w:rFonts w:ascii="Times New Roman" w:eastAsia="Times New Roman" w:hAnsi="Times New Roman" w:cs="Times New Roman"/>
          <w:color w:val="333333"/>
        </w:rPr>
        <w:t xml:space="preserve"> 4 week lagged</w:t>
      </w:r>
      <w:r w:rsidR="0013505B">
        <w:rPr>
          <w:rFonts w:ascii="Times New Roman" w:eastAsia="Times New Roman" w:hAnsi="Times New Roman" w:cs="Times New Roman"/>
          <w:color w:val="333333"/>
        </w:rPr>
        <w:t xml:space="preserve"> rain</w:t>
      </w:r>
      <w:r>
        <w:rPr>
          <w:rFonts w:ascii="Times New Roman" w:eastAsia="Times New Roman" w:hAnsi="Times New Roman" w:cs="Times New Roman"/>
          <w:color w:val="333333"/>
        </w:rPr>
        <w:t xml:space="preserve"> </w:t>
      </w:r>
      <w:r w:rsidR="00DA4D37">
        <w:rPr>
          <w:rFonts w:ascii="Times New Roman" w:eastAsia="Times New Roman" w:hAnsi="Times New Roman" w:cs="Times New Roman"/>
          <w:color w:val="333333"/>
        </w:rPr>
        <w:t xml:space="preserve">and malaria incidence in children under 5, analysis was performed to determine the percent change in these variables between </w:t>
      </w:r>
      <w:proofErr w:type="spellStart"/>
      <w:r w:rsidR="00DA4D37">
        <w:rPr>
          <w:rFonts w:ascii="Times New Roman" w:eastAsia="Times New Roman" w:hAnsi="Times New Roman" w:cs="Times New Roman"/>
          <w:color w:val="333333"/>
        </w:rPr>
        <w:t>Epiyears</w:t>
      </w:r>
      <w:proofErr w:type="spellEnd"/>
      <w:r w:rsidR="00DA4D37">
        <w:rPr>
          <w:rFonts w:ascii="Times New Roman" w:eastAsia="Times New Roman" w:hAnsi="Times New Roman" w:cs="Times New Roman"/>
          <w:color w:val="333333"/>
        </w:rPr>
        <w:t>. The plot below shows that there is the most variability in rainfall and malaria incidence—rainfall and temperature had similar percent changes up until 2012 (i.e. percent change f</w:t>
      </w:r>
      <w:r w:rsidR="00715329">
        <w:rPr>
          <w:rFonts w:ascii="Times New Roman" w:eastAsia="Times New Roman" w:hAnsi="Times New Roman" w:cs="Times New Roman"/>
          <w:color w:val="333333"/>
        </w:rPr>
        <w:t xml:space="preserve">rom </w:t>
      </w:r>
      <w:r w:rsidR="00715329">
        <w:rPr>
          <w:rFonts w:ascii="Times New Roman" w:eastAsia="Times New Roman" w:hAnsi="Times New Roman" w:cs="Times New Roman"/>
          <w:color w:val="333333"/>
        </w:rPr>
        <w:lastRenderedPageBreak/>
        <w:t xml:space="preserve">2011 to 2012). Temperature changes rather consistently across years, indicating it is less effected by climatic events such as La Nina. Thus, there is reason to believe there is higher correlation between rainfall and malaria incidence, and efforts should be directed towards controlling the increase in incidence increased rainfall brings. </w:t>
      </w:r>
    </w:p>
    <w:p w:rsidR="003E5F5E" w:rsidRDefault="00257515" w:rsidP="003E5F5E">
      <w:pPr>
        <w:keepNext/>
        <w:spacing w:before="300" w:after="150" w:line="396" w:lineRule="atLeast"/>
        <w:outlineLvl w:val="2"/>
      </w:pPr>
      <w:r>
        <w:rPr>
          <w:noProof/>
        </w:rPr>
        <w:drawing>
          <wp:inline distT="0" distB="0" distL="0" distR="0" wp14:anchorId="37E49895" wp14:editId="7F2FD1C1">
            <wp:extent cx="5175167" cy="29337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3684" cy="2944197"/>
                    </a:xfrm>
                    <a:prstGeom prst="rect">
                      <a:avLst/>
                    </a:prstGeom>
                  </pic:spPr>
                </pic:pic>
              </a:graphicData>
            </a:graphic>
          </wp:inline>
        </w:drawing>
      </w:r>
    </w:p>
    <w:p w:rsidR="003E5F5E" w:rsidRPr="00E348A8" w:rsidRDefault="003E5F5E" w:rsidP="003E5F5E">
      <w:pPr>
        <w:pStyle w:val="Caption"/>
        <w:rPr>
          <w:rFonts w:ascii="&amp;quot" w:eastAsia="Times New Roman" w:hAnsi="&amp;quot" w:cs="Times New Roman"/>
          <w:color w:val="333333"/>
          <w:sz w:val="32"/>
          <w:szCs w:val="36"/>
        </w:rPr>
      </w:pPr>
      <w:r w:rsidRPr="003E5F5E">
        <w:rPr>
          <w:b/>
        </w:rPr>
        <w:t>Figure 7</w:t>
      </w:r>
      <w:r>
        <w:t xml:space="preserve"> Percent change in lagged weather effects by Epiyear.</w:t>
      </w:r>
    </w:p>
    <w:p w:rsidR="00F04620" w:rsidRDefault="007E0FFE" w:rsidP="00756E58">
      <w:pPr>
        <w:pStyle w:val="Heading1"/>
        <w:rPr>
          <w:rFonts w:eastAsia="Times New Roman"/>
        </w:rPr>
      </w:pPr>
      <w:r>
        <w:rPr>
          <w:rFonts w:eastAsia="Times New Roman"/>
        </w:rPr>
        <w:t>Discussion and further analysis</w:t>
      </w:r>
    </w:p>
    <w:p w:rsidR="00E3292C" w:rsidRDefault="004812D2" w:rsidP="00CC004C">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 xml:space="preserve">With this analysis and prior research, it is clear that there are lagged effects of weather on malaria incidence as well as between region variability in Mozambique. </w:t>
      </w:r>
      <w:r w:rsidR="00E348A8">
        <w:rPr>
          <w:rFonts w:ascii="Times New Roman" w:eastAsia="Times New Roman" w:hAnsi="Times New Roman" w:cs="Times New Roman"/>
          <w:color w:val="333333"/>
        </w:rPr>
        <w:t>Results from the smoothed plots of the lagged effects of climate on under 5 incidence as well as the correlation plot, show that there are significant associations between malaria and weather variables.</w:t>
      </w:r>
      <w:r w:rsidR="00C7195E">
        <w:rPr>
          <w:rFonts w:ascii="Times New Roman" w:eastAsia="Times New Roman" w:hAnsi="Times New Roman" w:cs="Times New Roman"/>
          <w:color w:val="333333"/>
        </w:rPr>
        <w:t xml:space="preserve"> While these associations are present across all regions of Mozambique, some regions have higher underlying malaria incident rates, as well as ra</w:t>
      </w:r>
      <w:r w:rsidR="00A33E7B">
        <w:rPr>
          <w:rFonts w:ascii="Times New Roman" w:eastAsia="Times New Roman" w:hAnsi="Times New Roman" w:cs="Times New Roman"/>
          <w:color w:val="333333"/>
        </w:rPr>
        <w:t>infall and average temperature, which are seen from the maps of rainfall, temperature and malaria.</w:t>
      </w:r>
      <w:r w:rsidR="00E348A8">
        <w:rPr>
          <w:rFonts w:ascii="Times New Roman" w:eastAsia="Times New Roman" w:hAnsi="Times New Roman" w:cs="Times New Roman"/>
          <w:color w:val="333333"/>
        </w:rPr>
        <w:t xml:space="preserve"> </w:t>
      </w:r>
      <w:r w:rsidR="00E3292C">
        <w:rPr>
          <w:rFonts w:ascii="Times New Roman" w:eastAsia="Times New Roman" w:hAnsi="Times New Roman" w:cs="Times New Roman"/>
          <w:color w:val="333333"/>
        </w:rPr>
        <w:t xml:space="preserve">However, there are some limitations in </w:t>
      </w:r>
      <w:r w:rsidR="00E62FD8">
        <w:rPr>
          <w:rFonts w:ascii="Times New Roman" w:eastAsia="Times New Roman" w:hAnsi="Times New Roman" w:cs="Times New Roman"/>
          <w:color w:val="333333"/>
        </w:rPr>
        <w:t>this analysis—no statistical model was developed to analyze statistical correlation between the measures of interest—this model would incorpor</w:t>
      </w:r>
      <w:r w:rsidR="00756E58">
        <w:rPr>
          <w:rFonts w:ascii="Times New Roman" w:eastAsia="Times New Roman" w:hAnsi="Times New Roman" w:cs="Times New Roman"/>
          <w:color w:val="333333"/>
        </w:rPr>
        <w:t>ate random effects (for province</w:t>
      </w:r>
      <w:r w:rsidR="00E62FD8">
        <w:rPr>
          <w:rFonts w:ascii="Times New Roman" w:eastAsia="Times New Roman" w:hAnsi="Times New Roman" w:cs="Times New Roman"/>
          <w:color w:val="333333"/>
        </w:rPr>
        <w:t xml:space="preserve">) and allow for the interaction between weather variables. </w:t>
      </w:r>
      <w:r w:rsidR="003E5F5E">
        <w:rPr>
          <w:rFonts w:ascii="Times New Roman" w:eastAsia="Times New Roman" w:hAnsi="Times New Roman" w:cs="Times New Roman"/>
          <w:color w:val="333333"/>
        </w:rPr>
        <w:t xml:space="preserve">In addition, societal </w:t>
      </w:r>
      <w:r w:rsidR="00A33E7B">
        <w:rPr>
          <w:rFonts w:ascii="Times New Roman" w:eastAsia="Times New Roman" w:hAnsi="Times New Roman" w:cs="Times New Roman"/>
          <w:color w:val="333333"/>
        </w:rPr>
        <w:t xml:space="preserve">and political factors such as current political state, healthcare delivery infrastructure, global commitment to malaria and perception of malaria risk among community members are potential confounders, and were not addressed in this analysis. </w:t>
      </w:r>
      <w:r w:rsidR="00E62FD8">
        <w:rPr>
          <w:rFonts w:ascii="Times New Roman" w:eastAsia="Times New Roman" w:hAnsi="Times New Roman" w:cs="Times New Roman"/>
          <w:color w:val="333333"/>
        </w:rPr>
        <w:t xml:space="preserve">Further analysis should investigate </w:t>
      </w:r>
      <w:r w:rsidR="00101F69">
        <w:rPr>
          <w:rFonts w:ascii="Times New Roman" w:eastAsia="Times New Roman" w:hAnsi="Times New Roman" w:cs="Times New Roman"/>
          <w:color w:val="333333"/>
        </w:rPr>
        <w:t>such a model and</w:t>
      </w:r>
      <w:r w:rsidR="00E62FD8">
        <w:rPr>
          <w:rFonts w:ascii="Times New Roman" w:eastAsia="Times New Roman" w:hAnsi="Times New Roman" w:cs="Times New Roman"/>
          <w:color w:val="333333"/>
        </w:rPr>
        <w:t xml:space="preserve"> allow for nonlinear trends </w:t>
      </w:r>
      <w:r w:rsidR="00E62FD8">
        <w:rPr>
          <w:rFonts w:ascii="Times New Roman" w:eastAsia="Times New Roman" w:hAnsi="Times New Roman" w:cs="Times New Roman"/>
          <w:color w:val="333333"/>
        </w:rPr>
        <w:lastRenderedPageBreak/>
        <w:t xml:space="preserve">in </w:t>
      </w:r>
      <w:r w:rsidR="00101F69">
        <w:rPr>
          <w:rFonts w:ascii="Times New Roman" w:eastAsia="Times New Roman" w:hAnsi="Times New Roman" w:cs="Times New Roman"/>
          <w:color w:val="333333"/>
        </w:rPr>
        <w:t xml:space="preserve">weather effects. </w:t>
      </w:r>
      <w:r w:rsidR="0024001C">
        <w:rPr>
          <w:rFonts w:ascii="Times New Roman" w:eastAsia="Times New Roman" w:hAnsi="Times New Roman" w:cs="Times New Roman"/>
          <w:color w:val="333333"/>
        </w:rPr>
        <w:t xml:space="preserve">Additionally, geographically weighted regression and ‘nearest neighbor interpolation’ should be explored to determine how one </w:t>
      </w:r>
      <w:r w:rsidR="00756E58">
        <w:rPr>
          <w:rFonts w:ascii="Times New Roman" w:eastAsia="Times New Roman" w:hAnsi="Times New Roman" w:cs="Times New Roman"/>
          <w:color w:val="333333"/>
        </w:rPr>
        <w:t>province</w:t>
      </w:r>
      <w:r w:rsidR="0024001C">
        <w:rPr>
          <w:rFonts w:ascii="Times New Roman" w:eastAsia="Times New Roman" w:hAnsi="Times New Roman" w:cs="Times New Roman"/>
          <w:color w:val="333333"/>
        </w:rPr>
        <w:t xml:space="preserve"> influence</w:t>
      </w:r>
      <w:r w:rsidR="00756E58">
        <w:rPr>
          <w:rFonts w:ascii="Times New Roman" w:eastAsia="Times New Roman" w:hAnsi="Times New Roman" w:cs="Times New Roman"/>
          <w:color w:val="333333"/>
        </w:rPr>
        <w:t xml:space="preserve"> those provinces</w:t>
      </w:r>
      <w:r w:rsidR="0024001C">
        <w:rPr>
          <w:rFonts w:ascii="Times New Roman" w:eastAsia="Times New Roman" w:hAnsi="Times New Roman" w:cs="Times New Roman"/>
          <w:color w:val="333333"/>
        </w:rPr>
        <w:t xml:space="preserve"> it neighbors. </w:t>
      </w:r>
    </w:p>
    <w:p w:rsidR="00B84F3B" w:rsidRDefault="00B84F3B" w:rsidP="00CC004C">
      <w:pPr>
        <w:spacing w:before="300" w:after="150" w:line="396" w:lineRule="atLeast"/>
        <w:outlineLvl w:val="2"/>
        <w:rPr>
          <w:rFonts w:ascii="Times New Roman" w:eastAsia="Times New Roman" w:hAnsi="Times New Roman" w:cs="Times New Roman"/>
          <w:b/>
          <w:color w:val="333333"/>
        </w:rPr>
      </w:pPr>
    </w:p>
    <w:p w:rsidR="00E94018" w:rsidRDefault="00E94018" w:rsidP="00756E58">
      <w:pPr>
        <w:pStyle w:val="Heading1"/>
        <w:rPr>
          <w:rFonts w:eastAsia="Times New Roman"/>
        </w:rPr>
      </w:pPr>
      <w:r>
        <w:rPr>
          <w:rFonts w:eastAsia="Times New Roman"/>
        </w:rPr>
        <w:t>References</w:t>
      </w:r>
    </w:p>
    <w:p w:rsidR="00E94018" w:rsidRPr="003E5F5E" w:rsidRDefault="00684B50" w:rsidP="00CC004C">
      <w:pPr>
        <w:spacing w:before="300" w:after="150" w:line="396" w:lineRule="atLeast"/>
        <w:outlineLvl w:val="2"/>
        <w:rPr>
          <w:rFonts w:ascii="Times New Roman" w:eastAsia="Times New Roman" w:hAnsi="Times New Roman" w:cs="Times New Roman"/>
        </w:rPr>
      </w:pPr>
      <w:r w:rsidRPr="003E5F5E">
        <w:rPr>
          <w:rFonts w:ascii="Times New Roman" w:hAnsi="Times New Roman" w:cs="Times New Roman"/>
        </w:rPr>
        <w:t xml:space="preserve">1. </w:t>
      </w:r>
      <w:proofErr w:type="spellStart"/>
      <w:r w:rsidR="00E94018" w:rsidRPr="003E5F5E">
        <w:rPr>
          <w:rFonts w:ascii="Times New Roman" w:hAnsi="Times New Roman" w:cs="Times New Roman"/>
        </w:rPr>
        <w:t>Ferrão</w:t>
      </w:r>
      <w:proofErr w:type="spellEnd"/>
      <w:r w:rsidR="00E94018" w:rsidRPr="003E5F5E">
        <w:rPr>
          <w:rFonts w:ascii="Times New Roman" w:hAnsi="Times New Roman" w:cs="Times New Roman"/>
        </w:rPr>
        <w:t xml:space="preserve">, </w:t>
      </w:r>
      <w:proofErr w:type="spellStart"/>
      <w:r w:rsidR="00E94018" w:rsidRPr="003E5F5E">
        <w:rPr>
          <w:rFonts w:ascii="Times New Roman" w:hAnsi="Times New Roman" w:cs="Times New Roman"/>
        </w:rPr>
        <w:t>João</w:t>
      </w:r>
      <w:proofErr w:type="spellEnd"/>
      <w:r w:rsidR="00E94018" w:rsidRPr="003E5F5E">
        <w:rPr>
          <w:rFonts w:ascii="Times New Roman" w:hAnsi="Times New Roman" w:cs="Times New Roman"/>
        </w:rPr>
        <w:t xml:space="preserve"> </w:t>
      </w:r>
      <w:proofErr w:type="spellStart"/>
      <w:r w:rsidR="00E94018" w:rsidRPr="003E5F5E">
        <w:rPr>
          <w:rFonts w:ascii="Times New Roman" w:hAnsi="Times New Roman" w:cs="Times New Roman"/>
        </w:rPr>
        <w:t>Luís</w:t>
      </w:r>
      <w:proofErr w:type="spellEnd"/>
      <w:r w:rsidR="00E94018" w:rsidRPr="003E5F5E">
        <w:rPr>
          <w:rFonts w:ascii="Times New Roman" w:hAnsi="Times New Roman" w:cs="Times New Roman"/>
        </w:rPr>
        <w:t xml:space="preserve">, et al. “Malaria Mortality Characterization and the Relationship between Malaria Mortality and Climate in </w:t>
      </w:r>
      <w:proofErr w:type="spellStart"/>
      <w:r w:rsidR="00E94018" w:rsidRPr="003E5F5E">
        <w:rPr>
          <w:rFonts w:ascii="Times New Roman" w:hAnsi="Times New Roman" w:cs="Times New Roman"/>
        </w:rPr>
        <w:t>Chimoio</w:t>
      </w:r>
      <w:proofErr w:type="spellEnd"/>
      <w:r w:rsidR="00E94018" w:rsidRPr="003E5F5E">
        <w:rPr>
          <w:rFonts w:ascii="Times New Roman" w:hAnsi="Times New Roman" w:cs="Times New Roman"/>
        </w:rPr>
        <w:t xml:space="preserve">, Mozambique.” </w:t>
      </w:r>
      <w:r w:rsidR="00E94018" w:rsidRPr="003E5F5E">
        <w:rPr>
          <w:rFonts w:ascii="Times New Roman" w:hAnsi="Times New Roman" w:cs="Times New Roman"/>
          <w:i/>
          <w:iCs/>
        </w:rPr>
        <w:t>Malaria Journal</w:t>
      </w:r>
      <w:r w:rsidR="00E94018" w:rsidRPr="003E5F5E">
        <w:rPr>
          <w:rFonts w:ascii="Times New Roman" w:hAnsi="Times New Roman" w:cs="Times New Roman"/>
        </w:rPr>
        <w:t>, vol. 16, no. 1, 2017, doi</w:t>
      </w:r>
      <w:proofErr w:type="gramStart"/>
      <w:r w:rsidR="00E94018" w:rsidRPr="003E5F5E">
        <w:rPr>
          <w:rFonts w:ascii="Times New Roman" w:hAnsi="Times New Roman" w:cs="Times New Roman"/>
        </w:rPr>
        <w:t>:10.1186</w:t>
      </w:r>
      <w:proofErr w:type="gramEnd"/>
      <w:r w:rsidR="00E94018" w:rsidRPr="003E5F5E">
        <w:rPr>
          <w:rFonts w:ascii="Times New Roman" w:hAnsi="Times New Roman" w:cs="Times New Roman"/>
        </w:rPr>
        <w:t>/s12936-017-1866-0.</w:t>
      </w:r>
    </w:p>
    <w:p w:rsidR="00E94018" w:rsidRPr="003E5F5E" w:rsidRDefault="00684B50" w:rsidP="00CC004C">
      <w:pPr>
        <w:spacing w:before="300" w:after="150" w:line="396" w:lineRule="atLeast"/>
        <w:outlineLvl w:val="2"/>
        <w:rPr>
          <w:rFonts w:ascii="Times New Roman" w:hAnsi="Times New Roman" w:cs="Times New Roman"/>
        </w:rPr>
      </w:pPr>
      <w:r w:rsidRPr="003E5F5E">
        <w:rPr>
          <w:rFonts w:ascii="Times New Roman" w:hAnsi="Times New Roman" w:cs="Times New Roman"/>
        </w:rPr>
        <w:t xml:space="preserve">2. </w:t>
      </w:r>
      <w:r w:rsidR="00E94018" w:rsidRPr="003E5F5E">
        <w:rPr>
          <w:rFonts w:ascii="Times New Roman" w:hAnsi="Times New Roman" w:cs="Times New Roman"/>
        </w:rPr>
        <w:t xml:space="preserve">Ikeda, Takayoshi, et al. “Seasonally Lagged Effects of Climatic Factors on Malaria Incidence in South Africa.” </w:t>
      </w:r>
      <w:r w:rsidR="00E94018" w:rsidRPr="003E5F5E">
        <w:rPr>
          <w:rFonts w:ascii="Times New Roman" w:hAnsi="Times New Roman" w:cs="Times New Roman"/>
          <w:i/>
          <w:iCs/>
        </w:rPr>
        <w:t>Scientific Reports</w:t>
      </w:r>
      <w:r w:rsidR="00E94018" w:rsidRPr="003E5F5E">
        <w:rPr>
          <w:rFonts w:ascii="Times New Roman" w:hAnsi="Times New Roman" w:cs="Times New Roman"/>
        </w:rPr>
        <w:t>, vol. 7, no. 1, 2017, doi</w:t>
      </w:r>
      <w:proofErr w:type="gramStart"/>
      <w:r w:rsidR="00E94018" w:rsidRPr="003E5F5E">
        <w:rPr>
          <w:rFonts w:ascii="Times New Roman" w:hAnsi="Times New Roman" w:cs="Times New Roman"/>
        </w:rPr>
        <w:t>:10.1038</w:t>
      </w:r>
      <w:proofErr w:type="gramEnd"/>
      <w:r w:rsidR="00E94018" w:rsidRPr="003E5F5E">
        <w:rPr>
          <w:rFonts w:ascii="Times New Roman" w:hAnsi="Times New Roman" w:cs="Times New Roman"/>
        </w:rPr>
        <w:t>/s41598-017-02680-6.</w:t>
      </w:r>
    </w:p>
    <w:p w:rsidR="00684B50" w:rsidRPr="003E5F5E" w:rsidRDefault="00684B50" w:rsidP="00CC004C">
      <w:pPr>
        <w:spacing w:before="300" w:after="150" w:line="396" w:lineRule="atLeast"/>
        <w:outlineLvl w:val="2"/>
        <w:rPr>
          <w:rFonts w:ascii="Times New Roman" w:hAnsi="Times New Roman" w:cs="Times New Roman"/>
          <w:i/>
        </w:rPr>
      </w:pPr>
      <w:r w:rsidRPr="003E5F5E">
        <w:rPr>
          <w:rFonts w:ascii="Times New Roman" w:hAnsi="Times New Roman" w:cs="Times New Roman"/>
        </w:rPr>
        <w:t xml:space="preserve">3. K. Colborn, Exploratory Data Analysis course notes. </w:t>
      </w:r>
      <w:r w:rsidRPr="003E5F5E">
        <w:rPr>
          <w:rFonts w:ascii="Times New Roman" w:hAnsi="Times New Roman" w:cs="Times New Roman"/>
          <w:i/>
        </w:rPr>
        <w:t>See /ExploratoryDataAnalysisLec%20(1).html (2018).</w:t>
      </w:r>
    </w:p>
    <w:p w:rsidR="00E94018" w:rsidRPr="003E5F5E" w:rsidRDefault="00684B50" w:rsidP="00CC004C">
      <w:pPr>
        <w:spacing w:before="300" w:after="150" w:line="396" w:lineRule="atLeast"/>
        <w:outlineLvl w:val="2"/>
        <w:rPr>
          <w:rFonts w:ascii="Times New Roman" w:hAnsi="Times New Roman" w:cs="Times New Roman"/>
        </w:rPr>
      </w:pPr>
      <w:r w:rsidRPr="003E5F5E">
        <w:rPr>
          <w:rFonts w:ascii="Times New Roman" w:hAnsi="Times New Roman" w:cs="Times New Roman"/>
        </w:rPr>
        <w:t xml:space="preserve">4. </w:t>
      </w:r>
      <w:r w:rsidR="00E94018" w:rsidRPr="003E5F5E">
        <w:rPr>
          <w:rFonts w:ascii="Times New Roman" w:hAnsi="Times New Roman" w:cs="Times New Roman"/>
        </w:rPr>
        <w:t xml:space="preserve">Noor, </w:t>
      </w:r>
      <w:proofErr w:type="spellStart"/>
      <w:r w:rsidR="00E94018" w:rsidRPr="003E5F5E">
        <w:rPr>
          <w:rFonts w:ascii="Times New Roman" w:hAnsi="Times New Roman" w:cs="Times New Roman"/>
        </w:rPr>
        <w:t>Abdisalan</w:t>
      </w:r>
      <w:proofErr w:type="spellEnd"/>
      <w:r w:rsidR="00E94018" w:rsidRPr="003E5F5E">
        <w:rPr>
          <w:rFonts w:ascii="Times New Roman" w:hAnsi="Times New Roman" w:cs="Times New Roman"/>
        </w:rPr>
        <w:t xml:space="preserve"> M, et al. “The Changing Risk of Plasmodium Falciparum Malaria Infection in Africa: 2000–10: a Spatial and Temporal Analysis of Transmission Intensity.” </w:t>
      </w:r>
      <w:r w:rsidR="00E94018" w:rsidRPr="003E5F5E">
        <w:rPr>
          <w:rFonts w:ascii="Times New Roman" w:hAnsi="Times New Roman" w:cs="Times New Roman"/>
          <w:i/>
          <w:iCs/>
        </w:rPr>
        <w:t>The Lancet</w:t>
      </w:r>
      <w:r w:rsidR="00E94018" w:rsidRPr="003E5F5E">
        <w:rPr>
          <w:rFonts w:ascii="Times New Roman" w:hAnsi="Times New Roman" w:cs="Times New Roman"/>
        </w:rPr>
        <w:t>, vol. 383, no. 9930, 2014, pp. 1739–</w:t>
      </w:r>
      <w:proofErr w:type="gramStart"/>
      <w:r w:rsidR="00E94018" w:rsidRPr="003E5F5E">
        <w:rPr>
          <w:rFonts w:ascii="Times New Roman" w:hAnsi="Times New Roman" w:cs="Times New Roman"/>
        </w:rPr>
        <w:t>1747.,</w:t>
      </w:r>
      <w:proofErr w:type="gramEnd"/>
      <w:r w:rsidR="00E94018" w:rsidRPr="003E5F5E">
        <w:rPr>
          <w:rFonts w:ascii="Times New Roman" w:hAnsi="Times New Roman" w:cs="Times New Roman"/>
        </w:rPr>
        <w:t xml:space="preserve"> doi:10.1016/s0140-6736(13)62566-0.</w:t>
      </w:r>
    </w:p>
    <w:p w:rsidR="00684B50" w:rsidRDefault="00684B50" w:rsidP="00684B50">
      <w:pPr>
        <w:spacing w:before="100" w:beforeAutospacing="1" w:after="100" w:afterAutospacing="1" w:line="240" w:lineRule="auto"/>
        <w:ind w:left="567" w:hanging="567"/>
        <w:rPr>
          <w:rFonts w:ascii="Times New Roman" w:eastAsia="Times New Roman" w:hAnsi="Times New Roman" w:cs="Times New Roman"/>
        </w:rPr>
      </w:pPr>
      <w:r w:rsidRPr="003E5F5E">
        <w:rPr>
          <w:rFonts w:ascii="Times New Roman" w:eastAsia="Times New Roman" w:hAnsi="Times New Roman" w:cs="Times New Roman"/>
        </w:rPr>
        <w:t xml:space="preserve">5. </w:t>
      </w:r>
      <w:r w:rsidRPr="00684B50">
        <w:rPr>
          <w:rFonts w:ascii="Times New Roman" w:eastAsia="Times New Roman" w:hAnsi="Times New Roman" w:cs="Times New Roman"/>
        </w:rPr>
        <w:t xml:space="preserve">World Health Organization. “Malaria.” </w:t>
      </w:r>
      <w:r w:rsidRPr="00684B50">
        <w:rPr>
          <w:rFonts w:ascii="Times New Roman" w:eastAsia="Times New Roman" w:hAnsi="Times New Roman" w:cs="Times New Roman"/>
          <w:i/>
          <w:iCs/>
        </w:rPr>
        <w:t>World Health Organization</w:t>
      </w:r>
      <w:r w:rsidRPr="00684B50">
        <w:rPr>
          <w:rFonts w:ascii="Times New Roman" w:eastAsia="Times New Roman" w:hAnsi="Times New Roman" w:cs="Times New Roman"/>
        </w:rPr>
        <w:t>, World Health Organization, afro.who.int/health-topics/malaria.</w:t>
      </w:r>
    </w:p>
    <w:p w:rsidR="00A30E47" w:rsidRDefault="00A30E47" w:rsidP="00684B50">
      <w:pPr>
        <w:spacing w:before="100" w:beforeAutospacing="1" w:after="100" w:afterAutospacing="1" w:line="240" w:lineRule="auto"/>
        <w:ind w:left="567" w:hanging="567"/>
        <w:rPr>
          <w:rFonts w:ascii="Times New Roman" w:eastAsia="Times New Roman" w:hAnsi="Times New Roman" w:cs="Times New Roman"/>
        </w:rPr>
      </w:pPr>
    </w:p>
    <w:p w:rsidR="00A30E47" w:rsidRDefault="00A30E47" w:rsidP="00684B50">
      <w:pPr>
        <w:spacing w:before="100" w:beforeAutospacing="1" w:after="100" w:afterAutospacing="1" w:line="240" w:lineRule="auto"/>
        <w:ind w:left="567" w:hanging="567"/>
        <w:rPr>
          <w:rFonts w:ascii="Times New Roman" w:eastAsia="Times New Roman" w:hAnsi="Times New Roman" w:cs="Times New Roman"/>
        </w:rPr>
      </w:pPr>
      <w:bookmarkStart w:id="0" w:name="_GoBack"/>
      <w:bookmarkEnd w:id="0"/>
      <w:r>
        <w:rPr>
          <w:rFonts w:ascii="Times New Roman" w:eastAsia="Times New Roman" w:hAnsi="Times New Roman" w:cs="Times New Roman"/>
        </w:rPr>
        <w:t xml:space="preserve">Code available at: </w:t>
      </w:r>
      <w:r w:rsidRPr="00A30E47">
        <w:rPr>
          <w:rFonts w:ascii="Times New Roman" w:eastAsia="Times New Roman" w:hAnsi="Times New Roman" w:cs="Times New Roman"/>
        </w:rPr>
        <w:t>https://github.com/aebabinec/BIOS6640_Bab</w:t>
      </w:r>
    </w:p>
    <w:p w:rsidR="00A30E47" w:rsidRDefault="00A30E47" w:rsidP="00A30E47">
      <w:pPr>
        <w:spacing w:before="100" w:beforeAutospacing="1" w:after="100" w:afterAutospacing="1" w:line="240" w:lineRule="auto"/>
        <w:rPr>
          <w:rFonts w:ascii="Times New Roman" w:eastAsia="Times New Roman" w:hAnsi="Times New Roman" w:cs="Times New Roman"/>
        </w:rPr>
      </w:pPr>
    </w:p>
    <w:p w:rsidR="00A30E47" w:rsidRPr="00684B50" w:rsidRDefault="00A30E47" w:rsidP="00A30E47">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Collaborated with Yuli Chen and Anjin Singh.</w:t>
      </w:r>
    </w:p>
    <w:p w:rsidR="00684B50" w:rsidRPr="00E94018" w:rsidRDefault="00684B50" w:rsidP="00CC004C">
      <w:pPr>
        <w:spacing w:before="300" w:after="150" w:line="396" w:lineRule="atLeast"/>
        <w:outlineLvl w:val="2"/>
        <w:rPr>
          <w:rFonts w:ascii="&amp;quot" w:eastAsia="Times New Roman" w:hAnsi="&amp;quot" w:cs="Times New Roman"/>
          <w:color w:val="333333"/>
          <w:sz w:val="32"/>
          <w:szCs w:val="36"/>
        </w:rPr>
      </w:pPr>
    </w:p>
    <w:p w:rsidR="00752865" w:rsidRDefault="00752865" w:rsidP="00CC004C">
      <w:pPr>
        <w:spacing w:before="300" w:after="150" w:line="396" w:lineRule="atLeast"/>
        <w:outlineLvl w:val="2"/>
        <w:rPr>
          <w:rFonts w:ascii="Times New Roman" w:eastAsia="Times New Roman" w:hAnsi="Times New Roman" w:cs="Times New Roman"/>
          <w:color w:val="333333"/>
        </w:rPr>
      </w:pPr>
    </w:p>
    <w:p w:rsidR="00752865" w:rsidRDefault="00752865" w:rsidP="00CC004C">
      <w:pPr>
        <w:spacing w:before="300" w:after="150" w:line="396" w:lineRule="atLeast"/>
        <w:outlineLvl w:val="2"/>
        <w:rPr>
          <w:rFonts w:ascii="Times New Roman" w:eastAsia="Times New Roman" w:hAnsi="Times New Roman" w:cs="Times New Roman"/>
          <w:color w:val="333333"/>
        </w:rPr>
      </w:pPr>
    </w:p>
    <w:p w:rsidR="00752865" w:rsidRPr="00752865" w:rsidRDefault="00752865" w:rsidP="00CC004C">
      <w:pPr>
        <w:spacing w:before="300" w:after="150" w:line="396" w:lineRule="atLeast"/>
        <w:outlineLvl w:val="2"/>
        <w:rPr>
          <w:rFonts w:ascii="&amp;quot" w:eastAsia="Times New Roman" w:hAnsi="&amp;quot" w:cs="Times New Roman"/>
          <w:color w:val="333333"/>
          <w:sz w:val="32"/>
          <w:szCs w:val="36"/>
        </w:rPr>
      </w:pPr>
    </w:p>
    <w:p w:rsidR="00752865" w:rsidRDefault="00752865" w:rsidP="00CC004C">
      <w:pPr>
        <w:spacing w:before="300" w:after="150" w:line="396" w:lineRule="atLeast"/>
        <w:outlineLvl w:val="2"/>
        <w:rPr>
          <w:rFonts w:ascii="&amp;quot" w:eastAsia="Times New Roman" w:hAnsi="&amp;quot" w:cs="Times New Roman"/>
          <w:color w:val="333333"/>
          <w:sz w:val="36"/>
          <w:szCs w:val="36"/>
        </w:rPr>
      </w:pPr>
    </w:p>
    <w:p w:rsidR="00CC004C" w:rsidRDefault="00CC004C" w:rsidP="00CC004C">
      <w:pPr>
        <w:spacing w:before="300" w:after="150" w:line="396" w:lineRule="atLeast"/>
        <w:outlineLvl w:val="2"/>
        <w:rPr>
          <w:rFonts w:ascii="&amp;quot" w:eastAsia="Times New Roman" w:hAnsi="&amp;quot" w:cs="Times New Roman"/>
          <w:color w:val="333333"/>
          <w:sz w:val="36"/>
          <w:szCs w:val="36"/>
        </w:rPr>
      </w:pPr>
    </w:p>
    <w:p w:rsidR="00853911" w:rsidRPr="00A30E47" w:rsidRDefault="00853911" w:rsidP="00A30E47">
      <w:pPr>
        <w:spacing w:before="300" w:after="150" w:line="396" w:lineRule="atLeast"/>
        <w:outlineLvl w:val="2"/>
        <w:rPr>
          <w:rFonts w:ascii="&amp;quot" w:eastAsia="Times New Roman" w:hAnsi="&amp;quot" w:cs="Times New Roman"/>
          <w:color w:val="333333"/>
          <w:sz w:val="36"/>
          <w:szCs w:val="36"/>
        </w:rPr>
      </w:pPr>
    </w:p>
    <w:sectPr w:rsidR="00853911" w:rsidRPr="00A30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55067A"/>
    <w:multiLevelType w:val="hybridMultilevel"/>
    <w:tmpl w:val="80F4A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3.4.0&quot;,&quot;RepresentMissingValues&quot;:null,&quot;CustomMissingValue&quot;:null}"/>
  </w:docVars>
  <w:rsids>
    <w:rsidRoot w:val="00BB6740"/>
    <w:rsid w:val="00007402"/>
    <w:rsid w:val="00061F64"/>
    <w:rsid w:val="000877ED"/>
    <w:rsid w:val="000A480A"/>
    <w:rsid w:val="000C02EB"/>
    <w:rsid w:val="00101F69"/>
    <w:rsid w:val="0013505B"/>
    <w:rsid w:val="0015352D"/>
    <w:rsid w:val="001762E0"/>
    <w:rsid w:val="00197559"/>
    <w:rsid w:val="001E263C"/>
    <w:rsid w:val="001F2FDA"/>
    <w:rsid w:val="001F4749"/>
    <w:rsid w:val="0024001C"/>
    <w:rsid w:val="00257515"/>
    <w:rsid w:val="00257B32"/>
    <w:rsid w:val="00283BE9"/>
    <w:rsid w:val="002A3160"/>
    <w:rsid w:val="002A4F5C"/>
    <w:rsid w:val="002A5B01"/>
    <w:rsid w:val="0030412C"/>
    <w:rsid w:val="003148BE"/>
    <w:rsid w:val="003322C5"/>
    <w:rsid w:val="003910CE"/>
    <w:rsid w:val="003A0847"/>
    <w:rsid w:val="003D523E"/>
    <w:rsid w:val="003E5F5E"/>
    <w:rsid w:val="00407D21"/>
    <w:rsid w:val="004812D2"/>
    <w:rsid w:val="004A49E8"/>
    <w:rsid w:val="004B6DB9"/>
    <w:rsid w:val="004D3E2A"/>
    <w:rsid w:val="00501F77"/>
    <w:rsid w:val="00523032"/>
    <w:rsid w:val="00566418"/>
    <w:rsid w:val="00583B4B"/>
    <w:rsid w:val="005C5575"/>
    <w:rsid w:val="005C57D8"/>
    <w:rsid w:val="00641EF3"/>
    <w:rsid w:val="00684B50"/>
    <w:rsid w:val="006A28F2"/>
    <w:rsid w:val="006F72FE"/>
    <w:rsid w:val="00715329"/>
    <w:rsid w:val="00752865"/>
    <w:rsid w:val="00756E58"/>
    <w:rsid w:val="007E0FFE"/>
    <w:rsid w:val="00804E0D"/>
    <w:rsid w:val="00853911"/>
    <w:rsid w:val="00880BCA"/>
    <w:rsid w:val="0088470B"/>
    <w:rsid w:val="008D1F3A"/>
    <w:rsid w:val="008D34E4"/>
    <w:rsid w:val="00985133"/>
    <w:rsid w:val="009954BD"/>
    <w:rsid w:val="009A7E13"/>
    <w:rsid w:val="009E1D57"/>
    <w:rsid w:val="00A0457C"/>
    <w:rsid w:val="00A11185"/>
    <w:rsid w:val="00A30E47"/>
    <w:rsid w:val="00A33E7B"/>
    <w:rsid w:val="00AF4CA8"/>
    <w:rsid w:val="00B17B15"/>
    <w:rsid w:val="00B34E11"/>
    <w:rsid w:val="00B709E6"/>
    <w:rsid w:val="00B84F3B"/>
    <w:rsid w:val="00B90D1D"/>
    <w:rsid w:val="00BB28C0"/>
    <w:rsid w:val="00BB6740"/>
    <w:rsid w:val="00BD433F"/>
    <w:rsid w:val="00BD7462"/>
    <w:rsid w:val="00C1056D"/>
    <w:rsid w:val="00C12EA9"/>
    <w:rsid w:val="00C7195E"/>
    <w:rsid w:val="00C95559"/>
    <w:rsid w:val="00CB3C73"/>
    <w:rsid w:val="00CC004C"/>
    <w:rsid w:val="00D05A18"/>
    <w:rsid w:val="00D40217"/>
    <w:rsid w:val="00D46711"/>
    <w:rsid w:val="00D8147E"/>
    <w:rsid w:val="00DA4D37"/>
    <w:rsid w:val="00DB03F0"/>
    <w:rsid w:val="00DB3C57"/>
    <w:rsid w:val="00DD797D"/>
    <w:rsid w:val="00E14B07"/>
    <w:rsid w:val="00E3292C"/>
    <w:rsid w:val="00E348A8"/>
    <w:rsid w:val="00E62FD8"/>
    <w:rsid w:val="00E82348"/>
    <w:rsid w:val="00E86972"/>
    <w:rsid w:val="00E94018"/>
    <w:rsid w:val="00ED46B8"/>
    <w:rsid w:val="00EE2FD1"/>
    <w:rsid w:val="00F04620"/>
    <w:rsid w:val="00F20C78"/>
    <w:rsid w:val="00FB2952"/>
    <w:rsid w:val="00FC7FEF"/>
    <w:rsid w:val="00FE1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D44A8-ABB0-4AA4-81D3-437C810AD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6E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6E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B67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674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674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6740"/>
    <w:rPr>
      <w:i/>
      <w:iCs/>
    </w:rPr>
  </w:style>
  <w:style w:type="character" w:customStyle="1" w:styleId="citation">
    <w:name w:val="citation"/>
    <w:basedOn w:val="DefaultParagraphFont"/>
    <w:rsid w:val="00BB6740"/>
  </w:style>
  <w:style w:type="character" w:styleId="Strong">
    <w:name w:val="Strong"/>
    <w:basedOn w:val="DefaultParagraphFont"/>
    <w:uiPriority w:val="22"/>
    <w:qFormat/>
    <w:rsid w:val="00BB6740"/>
    <w:rPr>
      <w:b/>
      <w:bCs/>
    </w:rPr>
  </w:style>
  <w:style w:type="paragraph" w:styleId="ListParagraph">
    <w:name w:val="List Paragraph"/>
    <w:basedOn w:val="Normal"/>
    <w:uiPriority w:val="34"/>
    <w:qFormat/>
    <w:rsid w:val="00BB6740"/>
    <w:pPr>
      <w:ind w:left="720"/>
      <w:contextualSpacing/>
    </w:pPr>
  </w:style>
  <w:style w:type="character" w:styleId="Hyperlink">
    <w:name w:val="Hyperlink"/>
    <w:basedOn w:val="DefaultParagraphFont"/>
    <w:uiPriority w:val="99"/>
    <w:unhideWhenUsed/>
    <w:rsid w:val="000C02EB"/>
    <w:rPr>
      <w:color w:val="0563C1" w:themeColor="hyperlink"/>
      <w:u w:val="single"/>
    </w:rPr>
  </w:style>
  <w:style w:type="character" w:customStyle="1" w:styleId="Heading1Char">
    <w:name w:val="Heading 1 Char"/>
    <w:basedOn w:val="DefaultParagraphFont"/>
    <w:link w:val="Heading1"/>
    <w:uiPriority w:val="9"/>
    <w:rsid w:val="00756E5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56E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E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5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56E58"/>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EE2FD1"/>
    <w:pPr>
      <w:spacing w:after="200" w:line="240" w:lineRule="auto"/>
    </w:pPr>
    <w:rPr>
      <w:i/>
      <w:iCs/>
      <w:color w:val="44546A" w:themeColor="text2"/>
      <w:sz w:val="18"/>
      <w:szCs w:val="18"/>
    </w:rPr>
  </w:style>
  <w:style w:type="table" w:styleId="TableGrid">
    <w:name w:val="Table Grid"/>
    <w:basedOn w:val="TableNormal"/>
    <w:uiPriority w:val="39"/>
    <w:rsid w:val="00641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41EF3"/>
    <w:pPr>
      <w:spacing w:after="0" w:line="240" w:lineRule="auto"/>
    </w:pPr>
  </w:style>
  <w:style w:type="table" w:styleId="PlainTable2">
    <w:name w:val="Plain Table 2"/>
    <w:basedOn w:val="TableNormal"/>
    <w:uiPriority w:val="42"/>
    <w:rsid w:val="001975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B34E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E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567798">
      <w:bodyDiv w:val="1"/>
      <w:marLeft w:val="0"/>
      <w:marRight w:val="0"/>
      <w:marTop w:val="0"/>
      <w:marBottom w:val="0"/>
      <w:divBdr>
        <w:top w:val="none" w:sz="0" w:space="0" w:color="auto"/>
        <w:left w:val="none" w:sz="0" w:space="0" w:color="auto"/>
        <w:bottom w:val="none" w:sz="0" w:space="0" w:color="auto"/>
        <w:right w:val="none" w:sz="0" w:space="0" w:color="auto"/>
      </w:divBdr>
    </w:div>
    <w:div w:id="61479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2014</Words>
  <Characters>11481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babinec</dc:creator>
  <cp:keywords/>
  <dc:description/>
  <cp:lastModifiedBy>ana babinec</cp:lastModifiedBy>
  <cp:revision>5</cp:revision>
  <dcterms:created xsi:type="dcterms:W3CDTF">2018-10-27T01:00:00Z</dcterms:created>
  <dcterms:modified xsi:type="dcterms:W3CDTF">2018-10-27T01:03:00Z</dcterms:modified>
</cp:coreProperties>
</file>