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b/>
          <w:color w:val="1F3864"/>
          <w:sz w:val="36"/>
        </w:rPr>
        <w:t>휠로더 암 감성 기반 Current Ramp Calibration 지원 프로그램 — 프로젝트 기획서</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항목</w:t>
            </w:r>
          </w:p>
        </w:tc>
        <w:tc>
          <w:tcPr>
            <w:tcW w:type="dxa" w:w="4320"/>
            <w:shd w:val="clear" w:color="auto" w:fill="E8EEF6"/>
          </w:tcPr>
          <w:p>
            <w:r>
              <w:rPr>
                <w:b/>
              </w:rPr>
            </w:r>
            <w:r>
              <w:rPr>
                <w:rFonts w:ascii="맑은 고딕" w:hAnsi="맑은 고딕" w:eastAsia="맑은 고딕"/>
                <w:b/>
                <w:sz w:val="19"/>
              </w:rPr>
              <w:t>내용</w:t>
            </w:r>
          </w:p>
        </w:tc>
      </w:tr>
      <w:tr>
        <w:tc>
          <w:tcPr>
            <w:tcW w:type="dxa" w:w="4320"/>
          </w:tcPr>
          <w:p>
            <w:r/>
            <w:r>
              <w:rPr>
                <w:rFonts w:ascii="맑은 고딕" w:hAnsi="맑은 고딕" w:eastAsia="맑은 고딕"/>
                <w:sz w:val="19"/>
              </w:rPr>
              <w:t>리포</w:t>
            </w:r>
          </w:p>
        </w:tc>
        <w:tc>
          <w:tcPr>
            <w:tcW w:type="dxa" w:w="4320"/>
          </w:tcPr>
          <w:p>
            <w:r/>
            <w:r>
              <w:rPr>
                <w:rFonts w:ascii="맑은 고딕" w:hAnsi="맑은 고딕" w:eastAsia="맑은 고딕"/>
                <w:sz w:val="19"/>
              </w:rPr>
              <w:t>data09-09</w:t>
            </w:r>
          </w:p>
        </w:tc>
      </w:tr>
      <w:tr>
        <w:tc>
          <w:tcPr>
            <w:tcW w:type="dxa" w:w="4320"/>
          </w:tcPr>
          <w:p>
            <w:r/>
            <w:r>
              <w:rPr>
                <w:rFonts w:ascii="맑은 고딕" w:hAnsi="맑은 고딕" w:eastAsia="맑은 고딕"/>
                <w:sz w:val="19"/>
              </w:rPr>
              <w:t>제출자</w:t>
            </w:r>
          </w:p>
        </w:tc>
        <w:tc>
          <w:tcPr>
            <w:tcW w:type="dxa" w:w="4320"/>
          </w:tcPr>
          <w:p>
            <w:r/>
            <w:r>
              <w:rPr>
                <w:rFonts w:ascii="맑은 고딕" w:hAnsi="맑은 고딕" w:eastAsia="맑은 고딕"/>
                <w:sz w:val="19"/>
              </w:rPr>
              <w:t>이영우</w:t>
            </w:r>
          </w:p>
        </w:tc>
      </w:tr>
      <w:tr>
        <w:tc>
          <w:tcPr>
            <w:tcW w:type="dxa" w:w="4320"/>
          </w:tcPr>
          <w:p>
            <w:r/>
            <w:r>
              <w:rPr>
                <w:rFonts w:ascii="맑은 고딕" w:hAnsi="맑은 고딕" w:eastAsia="맑은 고딕"/>
                <w:sz w:val="19"/>
              </w:rPr>
              <w:t>직무·소속</w:t>
            </w:r>
          </w:p>
        </w:tc>
        <w:tc>
          <w:tcPr>
            <w:tcW w:type="dxa" w:w="4320"/>
          </w:tcPr>
          <w:p>
            <w:r/>
            <w:r>
              <w:rPr>
                <w:rFonts w:ascii="맑은 고딕" w:hAnsi="맑은 고딕" w:eastAsia="맑은 고딕"/>
                <w:sz w:val="19"/>
              </w:rPr>
              <w:t>휠로더 시험 담당 (데이터 취득, 파라미터 튜닝 및 데이터 분석, 성능 개발)</w:t>
            </w:r>
          </w:p>
        </w:tc>
      </w:tr>
      <w:tr>
        <w:tc>
          <w:tcPr>
            <w:tcW w:type="dxa" w:w="4320"/>
          </w:tcPr>
          <w:p>
            <w:r/>
            <w:r>
              <w:rPr>
                <w:rFonts w:ascii="맑은 고딕" w:hAnsi="맑은 고딕" w:eastAsia="맑은 고딕"/>
                <w:sz w:val="19"/>
              </w:rPr>
              <w:t>과정</w:t>
            </w:r>
          </w:p>
        </w:tc>
        <w:tc>
          <w:tcPr>
            <w:tcW w:type="dxa" w:w="4320"/>
          </w:tcPr>
          <w:p>
            <w:r/>
            <w:r>
              <w:rPr>
                <w:rFonts w:ascii="맑은 고딕" w:hAnsi="맑은 고딕" w:eastAsia="맑은 고딕"/>
                <w:sz w:val="19"/>
              </w:rPr>
              <w:t>현장 데이터 디지털화 전문가과정 1차수</w:t>
            </w:r>
          </w:p>
        </w:tc>
      </w:tr>
      <w:tr>
        <w:tc>
          <w:tcPr>
            <w:tcW w:type="dxa" w:w="4320"/>
          </w:tcPr>
          <w:p>
            <w:r/>
            <w:r>
              <w:rPr>
                <w:rFonts w:ascii="맑은 고딕" w:hAnsi="맑은 고딕" w:eastAsia="맑은 고딕"/>
                <w:sz w:val="19"/>
              </w:rPr>
              <w:t>작성일</w:t>
            </w:r>
          </w:p>
        </w:tc>
        <w:tc>
          <w:tcPr>
            <w:tcW w:type="dxa" w:w="4320"/>
          </w:tcPr>
          <w:p>
            <w:r/>
            <w:r>
              <w:rPr>
                <w:rFonts w:ascii="맑은 고딕" w:hAnsi="맑은 고딕" w:eastAsia="맑은 고딕"/>
                <w:sz w:val="19"/>
              </w:rPr>
              <w:t>2026-09-28</w:t>
            </w:r>
          </w:p>
        </w:tc>
      </w:tr>
      <w:tr>
        <w:tc>
          <w:tcPr>
            <w:tcW w:type="dxa" w:w="4320"/>
          </w:tcPr>
          <w:p>
            <w:r/>
            <w:r>
              <w:rPr>
                <w:rFonts w:ascii="맑은 고딕" w:hAnsi="맑은 고딕" w:eastAsia="맑은 고딕"/>
                <w:sz w:val="19"/>
              </w:rPr>
              <w:t>문서 상태</w:t>
            </w:r>
          </w:p>
        </w:tc>
        <w:tc>
          <w:tcPr>
            <w:tcW w:type="dxa" w:w="4320"/>
          </w:tcPr>
          <w:p>
            <w:r/>
            <w:r>
              <w:rPr>
                <w:rFonts w:ascii="맑은 고딕" w:hAnsi="맑은 고딕" w:eastAsia="맑은 고딕"/>
                <w:sz w:val="19"/>
              </w:rPr>
              <w:t>초안 v0.2 — 수강생 추가 게시물·댓글 반영</w:t>
            </w:r>
          </w:p>
        </w:tc>
      </w:tr>
    </w:tbl>
    <w:p/>
    <w:p>
      <w:pPr>
        <w:ind w:left="360"/>
      </w:pPr>
      <w:r>
        <w:rPr>
          <w:rFonts w:ascii="맑은 고딕" w:hAnsi="맑은 고딕" w:eastAsia="맑은 고딕"/>
          <w:sz w:val="20"/>
        </w:rPr>
        <w:t xml:space="preserve">v0.2 는 수강생이 2026-09-28 에 다시 올린 </w:t>
      </w:r>
      <w:r>
        <w:rPr>
          <w:rFonts w:ascii="맑은 고딕" w:hAnsi="맑은 고딕" w:eastAsia="맑은 고딕"/>
          <w:b/>
          <w:sz w:val="20"/>
        </w:rPr>
        <w:t>보안 해제본 개발 기획서</w:t>
      </w:r>
      <w:r>
        <w:rPr>
          <w:rFonts w:ascii="맑은 고딕" w:hAnsi="맑은 고딕" w:eastAsia="맑은 고딕"/>
          <w:sz w:val="20"/>
        </w:rPr>
        <w:t xml:space="preserve">와 확인 사항 답변 댓글을 바탕으로 다시 썼습니다. 기획서는 같은 날 두 번 올라왔고, </w:t>
      </w:r>
      <w:r>
        <w:rPr>
          <w:rFonts w:ascii="맑은 고딕" w:hAnsi="맑은 고딕" w:eastAsia="맑은 고딕"/>
          <w:b/>
          <w:sz w:val="20"/>
        </w:rPr>
        <w:t>09:30 판(`docs/source/03_Current_Ramp_Calibration_개발기획서_ChannelMapping_0930.docx`, 이하 「제출 기획서」)을 정본</w:t>
      </w:r>
      <w:r>
        <w:rPr>
          <w:rFonts w:ascii="맑은 고딕" w:hAnsi="맑은 고딕" w:eastAsia="맑은 고딕"/>
          <w:sz w:val="20"/>
        </w:rPr>
        <w:t>으로 삼았습니다. 08:34 판(</w:t>
      </w:r>
      <w:r>
        <w:rPr>
          <w:rFonts w:ascii="Consolas" w:hAnsi="Consolas" w:eastAsia="맑은 고딕"/>
          <w:sz w:val="19"/>
        </w:rPr>
        <w:t>02_…_0834.docx</w:t>
      </w:r>
      <w:r>
        <w:rPr>
          <w:rFonts w:ascii="맑은 고딕" w:hAnsi="맑은 고딕" w:eastAsia="맑은 고딕"/>
          <w:sz w:val="20"/>
        </w:rPr>
        <w:t>)과의 차이는 4.3 Channel Mapping 절과 완료 기준 AC-13~19 추가이며, 3.2절에 반영했습니다. 용어·화면·신호·판정 상태·단계는 제출 기획서를 따릅니다. v0.1 은 첨부가 DRM 암호화되어 게시물 본문만으로 썼던 초안이며, 그 경위는 부록에 남겼습니다.</w:t>
      </w:r>
    </w:p>
    <w:p>
      <w:pPr>
        <w:pStyle w:val="Heading2"/>
      </w:pPr>
      <w:r>
        <w:rPr>
          <w:rFonts w:ascii="맑은 고딕" w:hAnsi="맑은 고딕" w:eastAsia="맑은 고딕"/>
          <w:b/>
          <w:color w:val="1F3864"/>
          <w:sz w:val="28"/>
        </w:rPr>
        <w:t>1. 추진 배경과 현안</w:t>
      </w:r>
    </w:p>
    <w:p>
      <w:r>
        <w:rPr>
          <w:rFonts w:ascii="맑은 고딕" w:hAnsi="맑은 고딕" w:eastAsia="맑은 고딕"/>
          <w:sz w:val="21"/>
        </w:rPr>
        <w:t>제출자가 적은 현안은 두 가지입니다.</w:t>
      </w:r>
    </w:p>
    <w:p>
      <w:pPr>
        <w:pStyle w:val="ListNumber"/>
      </w:pPr>
      <w:r>
        <w:rPr>
          <w:rFonts w:ascii="맑은 고딕" w:hAnsi="맑은 고딕" w:eastAsia="맑은 고딕"/>
          <w:b/>
          <w:sz w:val="21"/>
        </w:rPr>
        <w:t>감성 기준의 불일치</w:t>
      </w:r>
      <w:r>
        <w:rPr>
          <w:rFonts w:ascii="맑은 고딕" w:hAnsi="맑은 고딕" w:eastAsia="맑은 고딕"/>
          <w:sz w:val="21"/>
        </w:rPr>
        <w:t xml:space="preserve"> — 파라미터 튜닝 시 장비마다 시험자별로 느끼는 감성(작업장치/조향의 속도, 충격, 응답성 등의 프로파일)이 달라, 같은 시리즈인데도 모델별로 일관된 컨셉을 유지하기 어렵습니다.</w:t>
      </w:r>
    </w:p>
    <w:p>
      <w:pPr>
        <w:pStyle w:val="ListNumber"/>
      </w:pPr>
      <w:r>
        <w:rPr>
          <w:rFonts w:ascii="맑은 고딕" w:hAnsi="맑은 고딕" w:eastAsia="맑은 고딕"/>
          <w:b/>
          <w:sz w:val="21"/>
        </w:rPr>
        <w:t>반복 입력의 비효율</w:t>
      </w:r>
      <w:r>
        <w:rPr>
          <w:rFonts w:ascii="맑은 고딕" w:hAnsi="맑은 고딕" w:eastAsia="맑은 고딕"/>
          <w:sz w:val="21"/>
        </w:rPr>
        <w:t xml:space="preserve"> — 파라미터 값을 일일이 입력하고 작동해 보는 방식을 반복해야 해서 업무 효율이 떨어집니다.</w:t>
      </w:r>
    </w:p>
    <w:p>
      <w:r>
        <w:rPr>
          <w:rFonts w:ascii="맑은 고딕" w:hAnsi="맑은 고딕" w:eastAsia="맑은 고딕"/>
          <w:sz w:val="21"/>
        </w:rPr>
        <w:t>제출 기획서는 배경을 이렇게 더 좁혀 적었습니다.</w:t>
      </w:r>
    </w:p>
    <w:p>
      <w:pPr>
        <w:pStyle w:val="ListBullet"/>
      </w:pPr>
      <w:r>
        <w:rPr>
          <w:rFonts w:ascii="맑은 고딕" w:hAnsi="맑은 고딕" w:eastAsia="맑은 고딕"/>
          <w:sz w:val="21"/>
        </w:rPr>
        <w:t>암 조작성은 압력·속도만으로 평가하기 어렵고, 베테랑 시험원이 느끼는 「탁 걸림」「쏠림」「부드러움」「반응이 답답함」 같은 감성 판단이 Calibration 에 중요합니다.</w:t>
      </w:r>
    </w:p>
    <w:p>
      <w:pPr>
        <w:pStyle w:val="ListBullet"/>
      </w:pPr>
      <w:r>
        <w:rPr>
          <w:rFonts w:ascii="맑은 고딕" w:hAnsi="맑은 고딕" w:eastAsia="맑은 고딕"/>
          <w:sz w:val="21"/>
        </w:rPr>
        <w:t>이 감성 판단이 개인 경험에 머물러 있어, 기준 인원의 암묵지를 데이터와 연결해 재사용할 수 있게 보존해야 합니다.</w:t>
      </w:r>
    </w:p>
    <w:p>
      <w:pPr>
        <w:pStyle w:val="ListBullet"/>
      </w:pPr>
      <w:r>
        <w:rPr>
          <w:rFonts w:ascii="맑은 고딕" w:hAnsi="맑은 고딕" w:eastAsia="맑은 고딕"/>
          <w:sz w:val="21"/>
        </w:rPr>
        <w:t xml:space="preserve">Current Ramp 를 지나치게 느리게 하면 충격은 줄지만 응답성이 나빠집니다. 그래서 목표는 </w:t>
      </w:r>
      <w:r>
        <w:rPr>
          <w:rFonts w:ascii="맑은 고딕" w:hAnsi="맑은 고딕" w:eastAsia="맑은 고딕"/>
          <w:b/>
          <w:sz w:val="21"/>
        </w:rPr>
        <w:t>「충격 최소화」가 아니라 「감성 허용범위 안에서 가장 좋은 응답성」</w:t>
      </w:r>
      <w:r>
        <w:rPr>
          <w:rFonts w:ascii="맑은 고딕" w:hAnsi="맑은 고딕" w:eastAsia="맑은 고딕"/>
          <w:sz w:val="21"/>
        </w:rPr>
        <w:t xml:space="preserve"> 입니다.</w:t>
      </w:r>
    </w:p>
    <w:p>
      <w:pPr>
        <w:pStyle w:val="Heading2"/>
      </w:pPr>
      <w:r>
        <w:rPr>
          <w:rFonts w:ascii="맑은 고딕" w:hAnsi="맑은 고딕" w:eastAsia="맑은 고딕"/>
          <w:b/>
          <w:color w:val="1F3864"/>
          <w:sz w:val="28"/>
        </w:rPr>
        <w:t>2. 목표</w:t>
      </w:r>
    </w:p>
    <w:p>
      <w:pPr>
        <w:pStyle w:val="Heading3"/>
      </w:pPr>
      <w:r>
        <w:rPr>
          <w:rFonts w:ascii="맑은 고딕" w:hAnsi="맑은 고딕" w:eastAsia="맑은 고딕"/>
          <w:b/>
          <w:color w:val="1F3864"/>
          <w:sz w:val="24"/>
        </w:rPr>
        <w:t>최종 목표</w:t>
      </w:r>
    </w:p>
    <w:p>
      <w:r>
        <w:rPr>
          <w:rFonts w:ascii="맑은 고딕" w:hAnsi="맑은 고딕" w:eastAsia="맑은 고딕"/>
          <w:sz w:val="21"/>
        </w:rPr>
        <w:t xml:space="preserve">휠로더 암의 UP/DOWN 조작 감성을 정량화하고, 암 높이 4개 Zone 별 Start/Stop(End) Current Ramp 파라미터를 시험원이 직접 조정·검증하도록 돕는 </w:t>
      </w:r>
      <w:r>
        <w:rPr>
          <w:rFonts w:ascii="맑은 고딕" w:hAnsi="맑은 고딕" w:eastAsia="맑은 고딕"/>
          <w:b/>
          <w:sz w:val="21"/>
        </w:rPr>
        <w:t>Offline Calibration Tool</w:t>
      </w:r>
      <w:r>
        <w:rPr>
          <w:rFonts w:ascii="맑은 고딕" w:hAnsi="맑은 고딕" w:eastAsia="맑은 고딕"/>
          <w:sz w:val="21"/>
        </w:rPr>
        <w:t xml:space="preserve"> 을 만듭니다. 제출 기획서의 구현 철학대로 </w:t>
      </w:r>
      <w:r>
        <w:rPr>
          <w:rFonts w:ascii="맑은 고딕" w:hAnsi="맑은 고딕" w:eastAsia="맑은 고딕"/>
          <w:b/>
          <w:sz w:val="21"/>
        </w:rPr>
        <w:t>감성을 AI 로 대체하는 도구가 아니라, 감성을 데이터화해 사람이 더 빠르고 일관되게 Calibration 하게 하는 도구</w:t>
      </w:r>
      <w:r>
        <w:rPr>
          <w:rFonts w:ascii="맑은 고딕" w:hAnsi="맑은 고딕" w:eastAsia="맑은 고딕"/>
          <w:sz w:val="21"/>
        </w:rPr>
        <w:t>입니다.</w:t>
      </w:r>
    </w:p>
    <w:p>
      <w:pPr>
        <w:pStyle w:val="Heading3"/>
      </w:pPr>
      <w:r>
        <w:rPr>
          <w:rFonts w:ascii="맑은 고딕" w:hAnsi="맑은 고딕" w:eastAsia="맑은 고딕"/>
          <w:b/>
          <w:color w:val="1F3864"/>
          <w:sz w:val="24"/>
        </w:rPr>
        <w:t>범위 원칙 (제출 기획서에서 확정)</w:t>
      </w:r>
    </w:p>
    <w:p>
      <w:pPr>
        <w:pStyle w:val="ListBullet"/>
      </w:pPr>
      <w:r>
        <w:rPr>
          <w:rFonts w:ascii="맑은 고딕" w:hAnsi="맑은 고딕" w:eastAsia="맑은 고딕"/>
          <w:b/>
          <w:sz w:val="21"/>
        </w:rPr>
        <w:t>시험 종료 후 저장한 로그를 올려 분석</w:t>
      </w:r>
      <w:r>
        <w:rPr>
          <w:rFonts w:ascii="맑은 고딕" w:hAnsi="맑은 고딕" w:eastAsia="맑은 고딕"/>
          <w:sz w:val="21"/>
        </w:rPr>
        <w:t>하는 방식으로 고정합니다. 실시간 장비 연결·실시간 CAN 수집·ECU Parameter Write 는 범위에서 제외합니다.</w:t>
      </w:r>
    </w:p>
    <w:p>
      <w:pPr>
        <w:pStyle w:val="ListBullet"/>
      </w:pPr>
      <w:r>
        <w:rPr>
          <w:rFonts w:ascii="맑은 고딕" w:hAnsi="맑은 고딕" w:eastAsia="맑은 고딕"/>
          <w:sz w:val="21"/>
        </w:rPr>
        <w:t xml:space="preserve">추천값은 </w:t>
      </w:r>
      <w:r>
        <w:rPr>
          <w:rFonts w:ascii="맑은 고딕" w:hAnsi="맑은 고딕" w:eastAsia="맑은 고딕"/>
          <w:b/>
          <w:sz w:val="21"/>
        </w:rPr>
        <w:t>우측 참고 패널에만</w:t>
      </w:r>
      <w:r>
        <w:rPr>
          <w:rFonts w:ascii="맑은 고딕" w:hAnsi="맑은 고딕" w:eastAsia="맑은 고딕"/>
          <w:sz w:val="21"/>
        </w:rPr>
        <w:t xml:space="preserve"> 보여 주고, 사용자가 「추천값 적용」을 누르기 전에는 Ramp 값을 바꾸지 않습니다. 최종 결정은 시험원이 합니다.</w:t>
      </w:r>
    </w:p>
    <w:p>
      <w:pPr>
        <w:pStyle w:val="ListBullet"/>
      </w:pPr>
      <w:r>
        <w:rPr>
          <w:rFonts w:ascii="맑은 고딕" w:hAnsi="맑은 고딕" w:eastAsia="맑은 고딕"/>
          <w:sz w:val="21"/>
        </w:rPr>
        <w:t xml:space="preserve">「오프라인」은 </w:t>
      </w:r>
      <w:r>
        <w:rPr>
          <w:rFonts w:ascii="맑은 고딕" w:hAnsi="맑은 고딕" w:eastAsia="맑은 고딕"/>
          <w:b/>
          <w:sz w:val="21"/>
        </w:rPr>
        <w:t>인터넷이 없는 PC에서 동작</w:t>
      </w:r>
      <w:r>
        <w:rPr>
          <w:rFonts w:ascii="맑은 고딕" w:hAnsi="맑은 고딕" w:eastAsia="맑은 고딕"/>
          <w:sz w:val="21"/>
        </w:rPr>
        <w:t xml:space="preserve">하고, </w:t>
      </w:r>
      <w:r>
        <w:rPr>
          <w:rFonts w:ascii="맑은 고딕" w:hAnsi="맑은 고딕" w:eastAsia="맑은 고딕"/>
          <w:b/>
          <w:sz w:val="21"/>
        </w:rPr>
        <w:t>장비 컨트롤러와 연결하지 않는 분석 전용</w:t>
      </w:r>
      <w:r>
        <w:rPr>
          <w:rFonts w:ascii="맑은 고딕" w:hAnsi="맑은 고딕" w:eastAsia="맑은 고딕"/>
          <w:sz w:val="21"/>
        </w:rPr>
        <w:t>이라는 두 뜻을 모두 만족해야 합니다(댓글 답변 8).</w:t>
      </w:r>
    </w:p>
    <w:p>
      <w:pPr>
        <w:pStyle w:val="Heading3"/>
      </w:pPr>
      <w:r>
        <w:rPr>
          <w:rFonts w:ascii="맑은 고딕" w:hAnsi="맑은 고딕" w:eastAsia="맑은 고딕"/>
          <w:b/>
          <w:color w:val="1F3864"/>
          <w:sz w:val="24"/>
        </w:rPr>
        <w:t>1차 개발 목표</w:t>
      </w:r>
    </w:p>
    <w:p>
      <w:pPr>
        <w:pStyle w:val="ListBullet"/>
      </w:pPr>
      <w:r>
        <w:rPr>
          <w:rFonts w:ascii="맑은 고딕" w:hAnsi="맑은 고딕" w:eastAsia="맑은 고딕"/>
          <w:sz w:val="21"/>
        </w:rPr>
        <w:t xml:space="preserve">4 Zone × UP/DOWN × Start/Stop = </w:t>
      </w:r>
      <w:r>
        <w:rPr>
          <w:rFonts w:ascii="맑은 고딕" w:hAnsi="맑은 고딕" w:eastAsia="맑은 고딕"/>
          <w:b/>
          <w:sz w:val="21"/>
        </w:rPr>
        <w:t>16개 Ramp 파라미터</w:t>
      </w:r>
      <w:r>
        <w:rPr>
          <w:rFonts w:ascii="맑은 고딕" w:hAnsi="맑은 고딕" w:eastAsia="맑은 고딕"/>
          <w:sz w:val="21"/>
        </w:rPr>
        <w:t>를 한 화면에서 보고, 그래프 드래그·기울기(%/sec) 입력·파라미터 직접 입력 세 방식으로 고치되 서로 즉시 맞춰지게 합니다.</w:t>
      </w:r>
    </w:p>
    <w:p>
      <w:pPr>
        <w:pStyle w:val="ListBullet"/>
      </w:pPr>
      <w:r>
        <w:rPr>
          <w:rFonts w:ascii="맑은 고딕" w:hAnsi="맑은 고딕" w:eastAsia="맑은 고딕"/>
          <w:sz w:val="21"/>
        </w:rPr>
        <w:t xml:space="preserve">로그를 올리면 Arm Angle Percent 에서 </w:t>
      </w:r>
      <w:r>
        <w:rPr>
          <w:rFonts w:ascii="맑은 고딕" w:hAnsi="맑은 고딕" w:eastAsia="맑은 고딕"/>
          <w:b/>
          <w:sz w:val="21"/>
        </w:rPr>
        <w:t>Movement Start/Stop 이벤트를 검출</w:t>
      </w:r>
      <w:r>
        <w:rPr>
          <w:rFonts w:ascii="맑은 고딕" w:hAnsi="맑은 고딕" w:eastAsia="맑은 고딕"/>
          <w:sz w:val="21"/>
        </w:rPr>
        <w:t>하고, 이벤트 순간의 Arm Angle % 로 Zone 을 정하며, 이벤트 창(Window)에서 충격·안정도·응답성 Feature 를 계산합니다.</w:t>
      </w:r>
    </w:p>
    <w:p>
      <w:pPr>
        <w:pStyle w:val="ListBullet"/>
      </w:pPr>
      <w:r>
        <w:rPr>
          <w:rFonts w:ascii="맑은 고딕" w:hAnsi="맑은 고딕" w:eastAsia="맑은 고딕"/>
          <w:sz w:val="21"/>
        </w:rPr>
        <w:t xml:space="preserve">기준 시험원 Profile(허용 범위)과 비교해 </w:t>
      </w:r>
      <w:r>
        <w:rPr>
          <w:rFonts w:ascii="맑은 고딕" w:hAnsi="맑은 고딕" w:eastAsia="맑은 고딕"/>
          <w:b/>
          <w:sz w:val="21"/>
        </w:rPr>
        <w:t>PASS / CAUTION / FAIL 원인</w:t>
      </w:r>
      <w:r>
        <w:rPr>
          <w:rFonts w:ascii="맑은 고딕" w:hAnsi="맑은 고딕" w:eastAsia="맑은 고딕"/>
          <w:sz w:val="21"/>
        </w:rPr>
        <w:t>을 표시합니다.</w:t>
      </w:r>
    </w:p>
    <w:p>
      <w:pPr>
        <w:pStyle w:val="ListBullet"/>
      </w:pPr>
      <w:r>
        <w:rPr>
          <w:rFonts w:ascii="맑은 고딕" w:hAnsi="맑은 고딕" w:eastAsia="맑은 고딕"/>
          <w:sz w:val="21"/>
        </w:rPr>
        <w:t>Calibration Set 을 버전으로 저장·비교·복원·내보내기합니다.</w:t>
      </w:r>
    </w:p>
    <w:p>
      <w:pPr>
        <w:pStyle w:val="Heading2"/>
      </w:pPr>
      <w:r>
        <w:rPr>
          <w:rFonts w:ascii="맑은 고딕" w:hAnsi="맑은 고딕" w:eastAsia="맑은 고딕"/>
          <w:b/>
          <w:color w:val="1F3864"/>
          <w:sz w:val="28"/>
        </w:rP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EF6"/>
          </w:tcPr>
          <w:p>
            <w:r>
              <w:rPr>
                <w:b/>
              </w:rPr>
            </w:r>
            <w:r>
              <w:rPr>
                <w:rFonts w:ascii="맑은 고딕" w:hAnsi="맑은 고딕" w:eastAsia="맑은 고딕"/>
                <w:b/>
                <w:sz w:val="19"/>
              </w:rPr>
              <w:t>데이터</w:t>
            </w:r>
          </w:p>
        </w:tc>
        <w:tc>
          <w:tcPr>
            <w:tcW w:type="dxa" w:w="2160"/>
            <w:shd w:val="clear" w:color="auto" w:fill="E8EEF6"/>
          </w:tcPr>
          <w:p>
            <w:r>
              <w:rPr>
                <w:b/>
              </w:rPr>
            </w:r>
            <w:r>
              <w:rPr>
                <w:rFonts w:ascii="맑은 고딕" w:hAnsi="맑은 고딕" w:eastAsia="맑은 고딕"/>
                <w:b/>
                <w:sz w:val="19"/>
              </w:rPr>
              <w:t>형태</w:t>
            </w:r>
          </w:p>
        </w:tc>
        <w:tc>
          <w:tcPr>
            <w:tcW w:type="dxa" w:w="2160"/>
            <w:shd w:val="clear" w:color="auto" w:fill="E8EEF6"/>
          </w:tcPr>
          <w:p>
            <w:r>
              <w:rPr>
                <w:b/>
              </w:rPr>
            </w:r>
            <w:r>
              <w:rPr>
                <w:rFonts w:ascii="맑은 고딕" w:hAnsi="맑은 고딕" w:eastAsia="맑은 고딕"/>
                <w:b/>
                <w:sz w:val="19"/>
              </w:rPr>
              <w:t>규모·주기</w:t>
            </w:r>
          </w:p>
        </w:tc>
        <w:tc>
          <w:tcPr>
            <w:tcW w:type="dxa" w:w="2160"/>
            <w:shd w:val="clear" w:color="auto" w:fill="E8EEF6"/>
          </w:tcPr>
          <w:p>
            <w:r>
              <w:rPr>
                <w:b/>
              </w:rPr>
            </w:r>
            <w:r>
              <w:rPr>
                <w:rFonts w:ascii="맑은 고딕" w:hAnsi="맑은 고딕" w:eastAsia="맑은 고딕"/>
                <w:b/>
                <w:sz w:val="19"/>
              </w:rPr>
              <w:t>비고(민감도 등)</w:t>
            </w:r>
          </w:p>
        </w:tc>
      </w:tr>
      <w:tr>
        <w:tc>
          <w:tcPr>
            <w:tcW w:type="dxa" w:w="2160"/>
          </w:tcPr>
          <w:p>
            <w:r/>
            <w:r>
              <w:rPr>
                <w:rFonts w:ascii="맑은 고딕" w:hAnsi="맑은 고딕" w:eastAsia="맑은 고딕"/>
                <w:sz w:val="19"/>
              </w:rPr>
              <w:t>시험 로깅데이터</w:t>
            </w:r>
          </w:p>
        </w:tc>
        <w:tc>
          <w:tcPr>
            <w:tcW w:type="dxa" w:w="2160"/>
          </w:tcPr>
          <w:p>
            <w:r/>
            <w:r>
              <w:rPr>
                <w:rFonts w:ascii="맑은 고딕" w:hAnsi="맑은 고딕" w:eastAsia="맑은 고딕"/>
                <w:sz w:val="19"/>
              </w:rPr>
              <w:t>CSV (제출 기획서는 CAN/CSV/MDF 로그를 언급)</w:t>
            </w:r>
          </w:p>
        </w:tc>
        <w:tc>
          <w:tcPr>
            <w:tcW w:type="dxa" w:w="2160"/>
          </w:tcPr>
          <w:p>
            <w:r/>
            <w:r>
              <w:rPr>
                <w:rFonts w:ascii="맑은 고딕" w:hAnsi="맑은 고딕" w:eastAsia="맑은 고딕"/>
                <w:sz w:val="19"/>
              </w:rPr>
              <w:t xml:space="preserve">샘플링 10 ms(100 Hz). 현재 샘플 1건 보유(댓글 답변 2) — 제출 기획서 4.3 의 </w:t>
            </w:r>
            <w:r>
              <w:rPr>
                <w:rFonts w:ascii="Consolas" w:hAnsi="Consolas" w:eastAsia="맑은 고딕"/>
                <w:sz w:val="18"/>
              </w:rPr>
              <w:t>sample data.csv</w:t>
            </w:r>
            <w:r>
              <w:rPr>
                <w:rFonts w:ascii="맑은 고딕" w:hAnsi="맑은 고딕" w:eastAsia="맑은 고딕"/>
                <w:sz w:val="19"/>
              </w:rPr>
              <w:t>: 6,599행, 채널 8개, 0.00~65.98 s, Δt 중앙값 10.00 ms</w:t>
            </w:r>
          </w:p>
        </w:tc>
        <w:tc>
          <w:tcPr>
            <w:tcW w:type="dxa" w:w="2160"/>
          </w:tcPr>
          <w:p>
            <w:r/>
            <w:r>
              <w:rPr>
                <w:rFonts w:ascii="맑은 고딕" w:hAnsi="맑은 고딕" w:eastAsia="맑은 고딕"/>
                <w:sz w:val="19"/>
              </w:rPr>
              <w:t>헤더 8개는 3.2절. 파일 자체는 아직 받지 않았습니다</w:t>
            </w:r>
          </w:p>
        </w:tc>
      </w:tr>
      <w:tr>
        <w:tc>
          <w:tcPr>
            <w:tcW w:type="dxa" w:w="2160"/>
          </w:tcPr>
          <w:p>
            <w:r/>
            <w:r>
              <w:rPr>
                <w:rFonts w:ascii="맑은 고딕" w:hAnsi="맑은 고딕" w:eastAsia="맑은 고딕"/>
                <w:sz w:val="19"/>
              </w:rPr>
              <w:t>기준·타 시험인원 로그 구분</w:t>
            </w:r>
          </w:p>
        </w:tc>
        <w:tc>
          <w:tcPr>
            <w:tcW w:type="dxa" w:w="2160"/>
          </w:tcPr>
          <w:p>
            <w:r/>
            <w:r>
              <w:rPr>
                <w:rFonts w:ascii="맑은 고딕" w:hAnsi="맑은 고딕" w:eastAsia="맑은 고딕"/>
                <w:sz w:val="19"/>
              </w:rPr>
              <w:t>CSV</w:t>
            </w:r>
          </w:p>
        </w:tc>
        <w:tc>
          <w:tcPr>
            <w:tcW w:type="dxa" w:w="2160"/>
          </w:tcPr>
          <w:p>
            <w:r/>
            <w:r>
              <w:rPr>
                <w:rFonts w:ascii="맑은 고딕" w:hAnsi="맑은 고딕" w:eastAsia="맑은 고딕"/>
                <w:sz w:val="19"/>
              </w:rPr>
              <w:t>미확인</w:t>
            </w:r>
          </w:p>
        </w:tc>
        <w:tc>
          <w:tcPr>
            <w:tcW w:type="dxa" w:w="2160"/>
          </w:tcPr>
          <w:p>
            <w:r/>
            <w:r>
              <w:rPr>
                <w:rFonts w:ascii="맑은 고딕" w:hAnsi="맑은 고딕" w:eastAsia="맑은 고딕"/>
                <w:sz w:val="19"/>
              </w:rPr>
              <w:t>제출 게시물의 「기준 시험인원 및 타 시험인원 로깅데이터」</w:t>
            </w:r>
          </w:p>
        </w:tc>
      </w:tr>
      <w:tr>
        <w:tc>
          <w:tcPr>
            <w:tcW w:type="dxa" w:w="2160"/>
          </w:tcPr>
          <w:p>
            <w:r/>
            <w:r>
              <w:rPr>
                <w:rFonts w:ascii="맑은 고딕" w:hAnsi="맑은 고딕" w:eastAsia="맑은 고딕"/>
                <w:sz w:val="19"/>
              </w:rPr>
              <w:t>허용감성 점수 라벨</w:t>
            </w:r>
          </w:p>
        </w:tc>
        <w:tc>
          <w:tcPr>
            <w:tcW w:type="dxa" w:w="2160"/>
          </w:tcPr>
          <w:p>
            <w:r/>
            <w:r>
              <w:rPr>
                <w:rFonts w:ascii="맑은 고딕" w:hAnsi="맑은 고딕" w:eastAsia="맑은 고딕"/>
                <w:b/>
                <w:sz w:val="19"/>
              </w:rPr>
              <w:t>아직 준비되지 않음</w:t>
            </w:r>
          </w:p>
        </w:tc>
        <w:tc>
          <w:tcPr>
            <w:tcW w:type="dxa" w:w="2160"/>
          </w:tcPr>
          <w:p>
            <w:r/>
            <w:r>
              <w:rPr>
                <w:rFonts w:ascii="맑은 고딕" w:hAnsi="맑은 고딕" w:eastAsia="맑은 고딕"/>
                <w:sz w:val="19"/>
              </w:rPr>
              <w:t>—</w:t>
            </w:r>
          </w:p>
        </w:tc>
        <w:tc>
          <w:tcPr>
            <w:tcW w:type="dxa" w:w="2160"/>
          </w:tcPr>
          <w:p>
            <w:r/>
            <w:r>
              <w:rPr>
                <w:rFonts w:ascii="맑은 고딕" w:hAnsi="맑은 고딕" w:eastAsia="맑은 고딕"/>
                <w:sz w:val="19"/>
              </w:rPr>
              <w:t>「임의로 생성 필요, 임의 파일로 프로그램 동작 여부만 확인 예정」(댓글 답변 6). 형식은 제출 기획서 9장 저장 항목을 따릅니다</w:t>
            </w:r>
          </w:p>
        </w:tc>
      </w:tr>
      <w:tr>
        <w:tc>
          <w:tcPr>
            <w:tcW w:type="dxa" w:w="2160"/>
          </w:tcPr>
          <w:p>
            <w:r/>
            <w:r>
              <w:rPr>
                <w:rFonts w:ascii="맑은 고딕" w:hAnsi="맑은 고딕" w:eastAsia="맑은 고딕"/>
                <w:sz w:val="19"/>
              </w:rPr>
              <w:t>Current Ramp 파라미터 사양</w:t>
            </w:r>
          </w:p>
        </w:tc>
        <w:tc>
          <w:tcPr>
            <w:tcW w:type="dxa" w:w="2160"/>
          </w:tcPr>
          <w:p>
            <w:r/>
            <w:r>
              <w:rPr>
                <w:rFonts w:ascii="맑은 고딕" w:hAnsi="맑은 고딕" w:eastAsia="맑은 고딕"/>
                <w:sz w:val="19"/>
              </w:rPr>
              <w:t>미확인</w:t>
            </w:r>
          </w:p>
        </w:tc>
        <w:tc>
          <w:tcPr>
            <w:tcW w:type="dxa" w:w="2160"/>
          </w:tcPr>
          <w:p>
            <w:r/>
            <w:r>
              <w:rPr>
                <w:rFonts w:ascii="맑은 고딕" w:hAnsi="맑은 고딕" w:eastAsia="맑은 고딕"/>
                <w:sz w:val="19"/>
              </w:rPr>
              <w:t>16개</w:t>
            </w:r>
          </w:p>
        </w:tc>
        <w:tc>
          <w:tcPr>
            <w:tcW w:type="dxa" w:w="2160"/>
          </w:tcPr>
          <w:p>
            <w:r/>
            <w:r>
              <w:rPr>
                <w:rFonts w:ascii="맑은 고딕" w:hAnsi="맑은 고딕" w:eastAsia="맑은 고딕"/>
                <w:sz w:val="19"/>
              </w:rPr>
              <w:t>이름·단위·Min/Max·Step·ECU 값과 %/sec 의 관계는 제출 기획서 13장에서도 「착수 전 확정 필요」</w:t>
            </w:r>
          </w:p>
        </w:tc>
      </w:tr>
      <w:tr>
        <w:tc>
          <w:tcPr>
            <w:tcW w:type="dxa" w:w="2160"/>
          </w:tcPr>
          <w:p>
            <w:r/>
            <w:r>
              <w:rPr>
                <w:rFonts w:ascii="맑은 고딕" w:hAnsi="맑은 고딕" w:eastAsia="맑은 고딕"/>
                <w:sz w:val="19"/>
              </w:rPr>
              <w:t>제출 기획서</w:t>
            </w:r>
          </w:p>
        </w:tc>
        <w:tc>
          <w:tcPr>
            <w:tcW w:type="dxa" w:w="2160"/>
          </w:tcPr>
          <w:p>
            <w:r/>
            <w:r>
              <w:rPr>
                <w:rFonts w:ascii="맑은 고딕" w:hAnsi="맑은 고딕" w:eastAsia="맑은 고딕"/>
                <w:sz w:val="19"/>
              </w:rPr>
              <w:t>docx (보안 해제본) 2판</w:t>
            </w:r>
          </w:p>
        </w:tc>
        <w:tc>
          <w:tcPr>
            <w:tcW w:type="dxa" w:w="2160"/>
          </w:tcPr>
          <w:p>
            <w:r/>
            <w:r>
              <w:rPr>
                <w:rFonts w:ascii="맑은 고딕" w:hAnsi="맑은 고딕" w:eastAsia="맑은 고딕"/>
                <w:sz w:val="19"/>
              </w:rPr>
              <w:t>09:30 판 약 2.7만 자, 표 24개, 그림 1</w:t>
            </w:r>
          </w:p>
        </w:tc>
        <w:tc>
          <w:tcPr>
            <w:tcW w:type="dxa" w:w="2160"/>
          </w:tcPr>
          <w:p>
            <w:r/>
            <w:r>
              <w:rPr>
                <w:rFonts w:ascii="맑은 고딕" w:hAnsi="맑은 고딕" w:eastAsia="맑은 고딕"/>
                <w:sz w:val="19"/>
              </w:rPr>
              <w:t xml:space="preserve">정본 </w:t>
            </w:r>
            <w:r>
              <w:rPr>
                <w:rFonts w:ascii="Consolas" w:hAnsi="Consolas" w:eastAsia="맑은 고딕"/>
                <w:sz w:val="18"/>
              </w:rPr>
              <w:t>docs/source/03_…_ChannelMapping_0930.docx</w:t>
            </w:r>
            <w:r>
              <w:rPr>
                <w:rFonts w:ascii="맑은 고딕" w:hAnsi="맑은 고딕" w:eastAsia="맑은 고딕"/>
                <w:sz w:val="19"/>
              </w:rPr>
              <w:t xml:space="preserve">, 이전판 </w:t>
            </w:r>
            <w:r>
              <w:rPr>
                <w:rFonts w:ascii="Consolas" w:hAnsi="Consolas" w:eastAsia="맑은 고딕"/>
                <w:sz w:val="18"/>
              </w:rPr>
              <w:t>02_…_0834.docx</w:t>
            </w:r>
            <w:r>
              <w:rPr>
                <w:rFonts w:ascii="맑은 고딕" w:hAnsi="맑은 고딕" w:eastAsia="맑은 고딕"/>
                <w:sz w:val="19"/>
              </w:rPr>
              <w:t xml:space="preserve">, 그림 1 은 </w:t>
            </w:r>
            <w:r>
              <w:rPr>
                <w:rFonts w:ascii="Consolas" w:hAnsi="Consolas" w:eastAsia="맑은 고딕"/>
                <w:sz w:val="18"/>
              </w:rPr>
              <w:t>docs/source/02_그림1_메인UI_스케치.jpg</w:t>
            </w:r>
          </w:p>
        </w:tc>
      </w:tr>
    </w:tbl>
    <w:p/>
    <w:p>
      <w:pPr>
        <w:pStyle w:val="Heading3"/>
      </w:pPr>
      <w:r>
        <w:rPr>
          <w:rFonts w:ascii="맑은 고딕" w:hAnsi="맑은 고딕" w:eastAsia="맑은 고딕"/>
          <w:b/>
          <w:color w:val="1F3864"/>
          <w:sz w:val="24"/>
        </w:rPr>
        <w:t>3.1 입력 신호 (제출 기획서 4장)</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신호</w:t>
            </w:r>
          </w:p>
        </w:tc>
        <w:tc>
          <w:tcPr>
            <w:tcW w:type="dxa" w:w="2880"/>
            <w:shd w:val="clear" w:color="auto" w:fill="E8EEF6"/>
          </w:tcPr>
          <w:p>
            <w:r>
              <w:rPr>
                <w:b/>
              </w:rPr>
            </w:r>
            <w:r>
              <w:rPr>
                <w:rFonts w:ascii="맑은 고딕" w:hAnsi="맑은 고딕" w:eastAsia="맑은 고딕"/>
                <w:b/>
                <w:sz w:val="19"/>
              </w:rPr>
              <w:t>필수도</w:t>
            </w:r>
          </w:p>
        </w:tc>
        <w:tc>
          <w:tcPr>
            <w:tcW w:type="dxa" w:w="2880"/>
            <w:shd w:val="clear" w:color="auto" w:fill="E8EEF6"/>
          </w:tcPr>
          <w:p>
            <w:r>
              <w:rPr>
                <w:b/>
              </w:rPr>
            </w:r>
            <w:r>
              <w:rPr>
                <w:rFonts w:ascii="맑은 고딕" w:hAnsi="맑은 고딕" w:eastAsia="맑은 고딕"/>
                <w:b/>
                <w:sz w:val="19"/>
              </w:rPr>
              <w:t>사용 목적</w:t>
            </w:r>
          </w:p>
        </w:tc>
      </w:tr>
      <w:tr>
        <w:tc>
          <w:tcPr>
            <w:tcW w:type="dxa" w:w="2880"/>
          </w:tcPr>
          <w:p>
            <w:r/>
            <w:r>
              <w:rPr>
                <w:rFonts w:ascii="맑은 고딕" w:hAnsi="맑은 고딕" w:eastAsia="맑은 고딕"/>
                <w:sz w:val="19"/>
              </w:rPr>
              <w:t>Time / Timestamp</w:t>
            </w:r>
          </w:p>
        </w:tc>
        <w:tc>
          <w:tcPr>
            <w:tcW w:type="dxa" w:w="2880"/>
          </w:tcPr>
          <w:p>
            <w:r/>
            <w:r>
              <w:rPr>
                <w:rFonts w:ascii="맑은 고딕" w:hAnsi="맑은 고딕" w:eastAsia="맑은 고딕"/>
                <w:sz w:val="19"/>
              </w:rPr>
              <w:t>필수</w:t>
            </w:r>
          </w:p>
        </w:tc>
        <w:tc>
          <w:tcPr>
            <w:tcW w:type="dxa" w:w="2880"/>
          </w:tcPr>
          <w:p>
            <w:r/>
            <w:r>
              <w:rPr>
                <w:rFonts w:ascii="맑은 고딕" w:hAnsi="맑은 고딕" w:eastAsia="맑은 고딕"/>
                <w:sz w:val="19"/>
              </w:rPr>
              <w:t>공통 시간축, Sampling 검증, 모든 미분·응답시간 계산</w:t>
            </w:r>
          </w:p>
        </w:tc>
      </w:tr>
      <w:tr>
        <w:tc>
          <w:tcPr>
            <w:tcW w:type="dxa" w:w="2880"/>
          </w:tcPr>
          <w:p>
            <w:r/>
            <w:r>
              <w:rPr>
                <w:rFonts w:ascii="맑은 고딕" w:hAnsi="맑은 고딕" w:eastAsia="맑은 고딕"/>
                <w:sz w:val="19"/>
              </w:rPr>
              <w:t>Arm Angle Percent</w:t>
            </w:r>
          </w:p>
        </w:tc>
        <w:tc>
          <w:tcPr>
            <w:tcW w:type="dxa" w:w="2880"/>
          </w:tcPr>
          <w:p>
            <w:r/>
            <w:r>
              <w:rPr>
                <w:rFonts w:ascii="맑은 고딕" w:hAnsi="맑은 고딕" w:eastAsia="맑은 고딕"/>
                <w:sz w:val="19"/>
              </w:rPr>
              <w:t>필수</w:t>
            </w:r>
          </w:p>
        </w:tc>
        <w:tc>
          <w:tcPr>
            <w:tcW w:type="dxa" w:w="2880"/>
          </w:tcPr>
          <w:p>
            <w:r/>
            <w:r>
              <w:rPr>
                <w:rFonts w:ascii="맑은 고딕" w:hAnsi="맑은 고딕" w:eastAsia="맑은 고딕"/>
                <w:sz w:val="19"/>
              </w:rPr>
              <w:t>Zone 판정 + 프로그램이 만든 d(Arm%)/dt 로 Movement Start/Stop 및 UP/DOWN 검출</w:t>
            </w:r>
          </w:p>
        </w:tc>
      </w:tr>
      <w:tr>
        <w:tc>
          <w:tcPr>
            <w:tcW w:type="dxa" w:w="2880"/>
          </w:tcPr>
          <w:p>
            <w:r/>
            <w:r>
              <w:rPr>
                <w:rFonts w:ascii="맑은 고딕" w:hAnsi="맑은 고딕" w:eastAsia="맑은 고딕"/>
                <w:sz w:val="19"/>
              </w:rPr>
              <w:t>Current Command</w:t>
            </w:r>
          </w:p>
        </w:tc>
        <w:tc>
          <w:tcPr>
            <w:tcW w:type="dxa" w:w="2880"/>
          </w:tcPr>
          <w:p>
            <w:r/>
            <w:r>
              <w:rPr>
                <w:rFonts w:ascii="맑은 고딕" w:hAnsi="맑은 고딕" w:eastAsia="맑은 고딕"/>
                <w:sz w:val="19"/>
              </w:rPr>
              <w:t>필수(택1)</w:t>
            </w:r>
          </w:p>
        </w:tc>
        <w:tc>
          <w:tcPr>
            <w:tcW w:type="dxa" w:w="2880"/>
          </w:tcPr>
          <w:p>
            <w:r/>
            <w:r>
              <w:rPr>
                <w:rFonts w:ascii="맑은 고딕" w:hAnsi="맑은 고딕" w:eastAsia="맑은 고딕"/>
                <w:sz w:val="19"/>
              </w:rPr>
              <w:t>Start/Stop Current Ramp, Current onset/decay, dCurrent/dt. Actual Coil Current 와 둘 중 최소 1개 필수</w:t>
            </w:r>
          </w:p>
        </w:tc>
      </w:tr>
      <w:tr>
        <w:tc>
          <w:tcPr>
            <w:tcW w:type="dxa" w:w="2880"/>
          </w:tcPr>
          <w:p>
            <w:r/>
            <w:r>
              <w:rPr>
                <w:rFonts w:ascii="맑은 고딕" w:hAnsi="맑은 고딕" w:eastAsia="맑은 고딕"/>
                <w:sz w:val="19"/>
              </w:rPr>
              <w:t>Actual Coil Current</w:t>
            </w:r>
          </w:p>
        </w:tc>
        <w:tc>
          <w:tcPr>
            <w:tcW w:type="dxa" w:w="2880"/>
          </w:tcPr>
          <w:p>
            <w:r/>
            <w:r>
              <w:rPr>
                <w:rFonts w:ascii="맑은 고딕" w:hAnsi="맑은 고딕" w:eastAsia="맑은 고딕"/>
                <w:sz w:val="19"/>
              </w:rPr>
              <w:t>필수(택1), 권장</w:t>
            </w:r>
          </w:p>
        </w:tc>
        <w:tc>
          <w:tcPr>
            <w:tcW w:type="dxa" w:w="2880"/>
          </w:tcPr>
          <w:p>
            <w:r/>
            <w:r>
              <w:rPr>
                <w:rFonts w:ascii="맑은 고딕" w:hAnsi="맑은 고딕" w:eastAsia="맑은 고딕"/>
                <w:sz w:val="19"/>
              </w:rPr>
              <w:t>실제 밸브 구동 Current, Command 대비 추종성</w:t>
            </w:r>
          </w:p>
        </w:tc>
      </w:tr>
      <w:tr>
        <w:tc>
          <w:tcPr>
            <w:tcW w:type="dxa" w:w="2880"/>
          </w:tcPr>
          <w:p>
            <w:r/>
            <w:r>
              <w:rPr>
                <w:rFonts w:ascii="맑은 고딕" w:hAnsi="맑은 고딕" w:eastAsia="맑은 고딕"/>
                <w:sz w:val="19"/>
              </w:rPr>
              <w:t>Arm Cylinder Head Pressure</w:t>
            </w:r>
          </w:p>
        </w:tc>
        <w:tc>
          <w:tcPr>
            <w:tcW w:type="dxa" w:w="2880"/>
          </w:tcPr>
          <w:p>
            <w:r/>
            <w:r>
              <w:rPr>
                <w:rFonts w:ascii="맑은 고딕" w:hAnsi="맑은 고딕" w:eastAsia="맑은 고딕"/>
                <w:sz w:val="19"/>
              </w:rPr>
              <w:t>필수</w:t>
            </w:r>
          </w:p>
        </w:tc>
        <w:tc>
          <w:tcPr>
            <w:tcW w:type="dxa" w:w="2880"/>
          </w:tcPr>
          <w:p>
            <w:r/>
            <w:r>
              <w:rPr>
                <w:rFonts w:ascii="맑은 고딕" w:hAnsi="맑은 고딕" w:eastAsia="맑은 고딕"/>
                <w:sz w:val="19"/>
              </w:rPr>
              <w:t>원신호. 프로그램이 dP/dt, Peak, ΔP 생성</w:t>
            </w:r>
          </w:p>
        </w:tc>
      </w:tr>
      <w:tr>
        <w:tc>
          <w:tcPr>
            <w:tcW w:type="dxa" w:w="2880"/>
          </w:tcPr>
          <w:p>
            <w:r/>
            <w:r>
              <w:rPr>
                <w:rFonts w:ascii="맑은 고딕" w:hAnsi="맑은 고딕" w:eastAsia="맑은 고딕"/>
                <w:sz w:val="19"/>
              </w:rPr>
              <w:t>Pitch Angle</w:t>
            </w:r>
          </w:p>
        </w:tc>
        <w:tc>
          <w:tcPr>
            <w:tcW w:type="dxa" w:w="2880"/>
          </w:tcPr>
          <w:p>
            <w:r/>
            <w:r>
              <w:rPr>
                <w:rFonts w:ascii="맑은 고딕" w:hAnsi="맑은 고딕" w:eastAsia="맑은 고딕"/>
                <w:sz w:val="19"/>
              </w:rPr>
              <w:t>필수</w:t>
            </w:r>
          </w:p>
        </w:tc>
        <w:tc>
          <w:tcPr>
            <w:tcW w:type="dxa" w:w="2880"/>
          </w:tcPr>
          <w:p>
            <w:r/>
            <w:r>
              <w:rPr>
                <w:rFonts w:ascii="맑은 고딕" w:hAnsi="맑은 고딕" w:eastAsia="맑은 고딕"/>
                <w:sz w:val="19"/>
              </w:rPr>
              <w:t>원신호. 프로그램이 dPitch/dt, d²Pitch/dt², ΔPitch 생성</w:t>
            </w:r>
          </w:p>
        </w:tc>
      </w:tr>
      <w:tr>
        <w:tc>
          <w:tcPr>
            <w:tcW w:type="dxa" w:w="2880"/>
          </w:tcPr>
          <w:p>
            <w:r/>
            <w:r>
              <w:rPr>
                <w:rFonts w:ascii="맑은 고딕" w:hAnsi="맑은 고딕" w:eastAsia="맑은 고딕"/>
                <w:sz w:val="19"/>
              </w:rPr>
              <w:t>Joystick Position / Direction</w:t>
            </w:r>
          </w:p>
        </w:tc>
        <w:tc>
          <w:tcPr>
            <w:tcW w:type="dxa" w:w="2880"/>
          </w:tcPr>
          <w:p>
            <w:r/>
            <w:r>
              <w:rPr>
                <w:rFonts w:ascii="맑은 고딕" w:hAnsi="맑은 고딕" w:eastAsia="맑은 고딕"/>
                <w:sz w:val="19"/>
              </w:rPr>
              <w:t>선택</w:t>
            </w:r>
          </w:p>
        </w:tc>
        <w:tc>
          <w:tcPr>
            <w:tcW w:type="dxa" w:w="2880"/>
          </w:tcPr>
          <w:p>
            <w:r/>
            <w:r>
              <w:rPr>
                <w:rFonts w:ascii="맑은 고딕" w:hAnsi="맑은 고딕" w:eastAsia="맑은 고딕"/>
                <w:sz w:val="19"/>
              </w:rPr>
              <w:t>있을 때만 방향 검증용 보조신호</w:t>
            </w:r>
          </w:p>
        </w:tc>
      </w:tr>
      <w:tr>
        <w:tc>
          <w:tcPr>
            <w:tcW w:type="dxa" w:w="2880"/>
          </w:tcPr>
          <w:p>
            <w:r/>
            <w:r>
              <w:rPr>
                <w:rFonts w:ascii="맑은 고딕" w:hAnsi="맑은 고딕" w:eastAsia="맑은 고딕"/>
                <w:sz w:val="19"/>
              </w:rPr>
              <w:t>Engine RPM · Hydraulic Oil Temperature · Payload</w:t>
            </w:r>
          </w:p>
        </w:tc>
        <w:tc>
          <w:tcPr>
            <w:tcW w:type="dxa" w:w="2880"/>
          </w:tcPr>
          <w:p>
            <w:r/>
            <w:r>
              <w:rPr>
                <w:rFonts w:ascii="맑은 고딕" w:hAnsi="맑은 고딕" w:eastAsia="맑은 고딕"/>
                <w:sz w:val="19"/>
              </w:rPr>
              <w:t>권장</w:t>
            </w:r>
          </w:p>
        </w:tc>
        <w:tc>
          <w:tcPr>
            <w:tcW w:type="dxa" w:w="2880"/>
          </w:tcPr>
          <w:p>
            <w:r/>
            <w:r>
              <w:rPr>
                <w:rFonts w:ascii="맑은 고딕" w:hAnsi="맑은 고딕" w:eastAsia="맑은 고딕"/>
                <w:sz w:val="19"/>
              </w:rPr>
              <w:t>시험조건 기록·보정</w:t>
            </w:r>
          </w:p>
        </w:tc>
      </w:tr>
      <w:tr>
        <w:tc>
          <w:tcPr>
            <w:tcW w:type="dxa" w:w="2880"/>
          </w:tcPr>
          <w:p>
            <w:r/>
            <w:r>
              <w:rPr>
                <w:rFonts w:ascii="맑은 고딕" w:hAnsi="맑은 고딕" w:eastAsia="맑은 고딕"/>
                <w:sz w:val="19"/>
              </w:rPr>
              <w:t>Ride Control State · Rod Pressure</w:t>
            </w:r>
          </w:p>
        </w:tc>
        <w:tc>
          <w:tcPr>
            <w:tcW w:type="dxa" w:w="2880"/>
          </w:tcPr>
          <w:p>
            <w:r/>
            <w:r>
              <w:rPr>
                <w:rFonts w:ascii="맑은 고딕" w:hAnsi="맑은 고딕" w:eastAsia="맑은 고딕"/>
                <w:sz w:val="19"/>
              </w:rPr>
              <w:t>선택</w:t>
            </w:r>
          </w:p>
        </w:tc>
        <w:tc>
          <w:tcPr>
            <w:tcW w:type="dxa" w:w="2880"/>
          </w:tcPr>
          <w:p>
            <w:r/>
            <w:r>
              <w:rPr>
                <w:rFonts w:ascii="맑은 고딕" w:hAnsi="맑은 고딕" w:eastAsia="맑은 고딕"/>
                <w:sz w:val="19"/>
              </w:rPr>
              <w:t>개입 여부 분리, 실린더 Force 해석</w:t>
            </w:r>
          </w:p>
        </w:tc>
      </w:tr>
    </w:tbl>
    <w:p/>
    <w:p>
      <w:r>
        <w:rPr>
          <w:rFonts w:ascii="맑은 고딕" w:hAnsi="맑은 고딕" w:eastAsia="맑은 고딕"/>
          <w:sz w:val="21"/>
        </w:rPr>
        <w:t xml:space="preserve">미분 신호(dP/dt, dPitch/dt, d²Pitch/dt², d(Arm%)/dt, dCurrent/dt)는 </w:t>
      </w:r>
      <w:r>
        <w:rPr>
          <w:rFonts w:ascii="맑은 고딕" w:hAnsi="맑은 고딕" w:eastAsia="맑은 고딕"/>
          <w:b/>
          <w:sz w:val="21"/>
        </w:rPr>
        <w:t>입력으로 받지 않고 프로그램이 원신호에서 만듭니다.</w:t>
      </w:r>
      <w:r>
        <w:rPr>
          <w:rFonts w:ascii="맑은 고딕" w:hAnsi="맑은 고딕" w:eastAsia="맑은 고딕"/>
          <w:sz w:val="21"/>
        </w:rPr>
        <w:t xml:space="preserve"> 원본 로그는 고치지 않습니다.</w:t>
      </w:r>
    </w:p>
    <w:p>
      <w:pPr>
        <w:pStyle w:val="Heading3"/>
      </w:pPr>
      <w:r>
        <w:rPr>
          <w:rFonts w:ascii="맑은 고딕" w:hAnsi="맑은 고딕" w:eastAsia="맑은 고딕"/>
          <w:b/>
          <w:color w:val="1F3864"/>
          <w:sz w:val="24"/>
        </w:rPr>
        <w:t>3.2 Channel Mapping (제출 기획서 4.3, 09:30 판에서 추가)</w:t>
      </w:r>
    </w:p>
    <w:p>
      <w:r>
        <w:rPr>
          <w:rFonts w:ascii="맑은 고딕" w:hAnsi="맑은 고딕" w:eastAsia="맑은 고딕"/>
          <w:sz w:val="21"/>
        </w:rPr>
        <w:t xml:space="preserve">CSV 를 불러온 직후, 분석 전에 </w:t>
      </w:r>
      <w:r>
        <w:rPr>
          <w:rFonts w:ascii="맑은 고딕" w:hAnsi="맑은 고딕" w:eastAsia="맑은 고딕"/>
          <w:b/>
          <w:sz w:val="21"/>
        </w:rPr>
        <w:t>표준 신호와 실제 CSV 헤더를 연결</w:t>
      </w:r>
      <w:r>
        <w:rPr>
          <w:rFonts w:ascii="맑은 고딕" w:hAnsi="맑은 고딕" w:eastAsia="맑은 고딕"/>
          <w:sz w:val="21"/>
        </w:rPr>
        <w:t xml:space="preserve">하는 화면을 둡니다. 자동추천은 후보일 뿐이고, 사용자가 드롭다운 선택과 신호 의미·단위를 확인한 뒤 </w:t>
      </w:r>
      <w:r>
        <w:rPr>
          <w:rFonts w:ascii="맑은 고딕" w:hAnsi="맑은 고딕" w:eastAsia="맑은 고딕"/>
          <w:b/>
          <w:sz w:val="21"/>
        </w:rPr>
        <w:t>Mapping Confirm</w:t>
      </w:r>
      <w:r>
        <w:rPr>
          <w:rFonts w:ascii="맑은 고딕" w:hAnsi="맑은 고딕" w:eastAsia="맑은 고딕"/>
          <w:sz w:val="21"/>
        </w:rPr>
        <w:t xml:space="preserve"> 을 해야 분석을 시작할 수 있습니다.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EF6"/>
          </w:tcPr>
          <w:p>
            <w:r>
              <w:rPr>
                <w:b/>
              </w:rPr>
            </w:r>
            <w:r>
              <w:rPr>
                <w:rFonts w:ascii="맑은 고딕" w:hAnsi="맑은 고딕" w:eastAsia="맑은 고딕"/>
                <w:b/>
                <w:sz w:val="19"/>
              </w:rPr>
              <w:t>표준 신호</w:t>
            </w:r>
          </w:p>
        </w:tc>
        <w:tc>
          <w:tcPr>
            <w:tcW w:type="dxa" w:w="2160"/>
            <w:shd w:val="clear" w:color="auto" w:fill="E8EEF6"/>
          </w:tcPr>
          <w:p>
            <w:r>
              <w:rPr>
                <w:b/>
              </w:rPr>
            </w:r>
            <w:r>
              <w:rPr>
                <w:rFonts w:ascii="맑은 고딕" w:hAnsi="맑은 고딕" w:eastAsia="맑은 고딕"/>
                <w:b/>
                <w:sz w:val="19"/>
              </w:rPr>
              <w:t>필수 여부</w:t>
            </w:r>
          </w:p>
        </w:tc>
        <w:tc>
          <w:tcPr>
            <w:tcW w:type="dxa" w:w="2160"/>
            <w:shd w:val="clear" w:color="auto" w:fill="E8EEF6"/>
          </w:tcPr>
          <w:p>
            <w:r>
              <w:rPr>
                <w:b/>
              </w:rPr>
            </w:r>
            <w:r>
              <w:rPr>
                <w:rFonts w:ascii="Consolas" w:hAnsi="Consolas" w:eastAsia="맑은 고딕"/>
                <w:b/>
                <w:sz w:val="18"/>
              </w:rPr>
              <w:t>sample data.csv</w:t>
            </w:r>
            <w:r>
              <w:rPr>
                <w:rFonts w:ascii="맑은 고딕" w:hAnsi="맑은 고딕" w:eastAsia="맑은 고딕"/>
                <w:b/>
                <w:sz w:val="19"/>
              </w:rPr>
              <w:t xml:space="preserve"> 의 추천 헤더(제출 기획서 예시)</w:t>
            </w:r>
          </w:p>
        </w:tc>
        <w:tc>
          <w:tcPr>
            <w:tcW w:type="dxa" w:w="2160"/>
            <w:shd w:val="clear" w:color="auto" w:fill="E8EEF6"/>
          </w:tcPr>
          <w:p>
            <w:r>
              <w:rPr>
                <w:b/>
              </w:rPr>
            </w:r>
            <w:r>
              <w:rPr>
                <w:rFonts w:ascii="맑은 고딕" w:hAnsi="맑은 고딕" w:eastAsia="맑은 고딕"/>
                <w:b/>
                <w:sz w:val="19"/>
              </w:rPr>
              <w:t>단위·상태</w:t>
            </w:r>
          </w:p>
        </w:tc>
      </w:tr>
      <w:tr>
        <w:tc>
          <w:tcPr>
            <w:tcW w:type="dxa" w:w="2160"/>
          </w:tcPr>
          <w:p>
            <w:r/>
            <w:r>
              <w:rPr>
                <w:rFonts w:ascii="맑은 고딕" w:hAnsi="맑은 고딕" w:eastAsia="맑은 고딕"/>
                <w:sz w:val="19"/>
              </w:rPr>
              <w:t>Time / Timestamp</w:t>
            </w:r>
          </w:p>
        </w:tc>
        <w:tc>
          <w:tcPr>
            <w:tcW w:type="dxa" w:w="2160"/>
          </w:tcPr>
          <w:p>
            <w:r/>
            <w:r>
              <w:rPr>
                <w:rFonts w:ascii="맑은 고딕" w:hAnsi="맑은 고딕" w:eastAsia="맑은 고딕"/>
                <w:sz w:val="19"/>
              </w:rPr>
              <w:t>필수</w:t>
            </w:r>
          </w:p>
        </w:tc>
        <w:tc>
          <w:tcPr>
            <w:tcW w:type="dxa" w:w="2160"/>
          </w:tcPr>
          <w:p>
            <w:r/>
            <w:r>
              <w:rPr>
                <w:rFonts w:ascii="Consolas" w:hAnsi="Consolas" w:eastAsia="맑은 고딕"/>
                <w:sz w:val="18"/>
              </w:rPr>
              <w:t>Time[s]</w:t>
            </w:r>
          </w:p>
        </w:tc>
        <w:tc>
          <w:tcPr>
            <w:tcW w:type="dxa" w:w="2160"/>
          </w:tcPr>
          <w:p>
            <w:r/>
            <w:r>
              <w:rPr>
                <w:rFonts w:ascii="맑은 고딕" w:hAnsi="맑은 고딕" w:eastAsia="맑은 고딕"/>
                <w:sz w:val="19"/>
              </w:rPr>
              <w:t>s 확인</w:t>
            </w:r>
          </w:p>
        </w:tc>
      </w:tr>
      <w:tr>
        <w:tc>
          <w:tcPr>
            <w:tcW w:type="dxa" w:w="2160"/>
          </w:tcPr>
          <w:p>
            <w:r/>
            <w:r>
              <w:rPr>
                <w:rFonts w:ascii="맑은 고딕" w:hAnsi="맑은 고딕" w:eastAsia="맑은 고딕"/>
                <w:sz w:val="19"/>
              </w:rPr>
              <w:t>Arm Angle Percent</w:t>
            </w:r>
          </w:p>
        </w:tc>
        <w:tc>
          <w:tcPr>
            <w:tcW w:type="dxa" w:w="2160"/>
          </w:tcPr>
          <w:p>
            <w:r/>
            <w:r>
              <w:rPr>
                <w:rFonts w:ascii="맑은 고딕" w:hAnsi="맑은 고딕" w:eastAsia="맑은 고딕"/>
                <w:sz w:val="19"/>
              </w:rPr>
              <w:t>필수</w:t>
            </w:r>
          </w:p>
        </w:tc>
        <w:tc>
          <w:tcPr>
            <w:tcW w:type="dxa" w:w="2160"/>
          </w:tcPr>
          <w:p>
            <w:r/>
            <w:r>
              <w:rPr>
                <w:rFonts w:ascii="Consolas" w:hAnsi="Consolas" w:eastAsia="맑은 고딕"/>
                <w:sz w:val="18"/>
              </w:rPr>
              <w:t>LASP::FFD3_BoomAnglePercentage</w:t>
            </w:r>
          </w:p>
        </w:tc>
        <w:tc>
          <w:tcPr>
            <w:tcW w:type="dxa" w:w="2160"/>
          </w:tcPr>
          <w:p>
            <w:r/>
            <w:r>
              <w:rPr>
                <w:rFonts w:ascii="맑은 고딕" w:hAnsi="맑은 고딕" w:eastAsia="맑은 고딕"/>
                <w:sz w:val="19"/>
              </w:rPr>
              <w:t>0~100% 의미 확인</w:t>
            </w:r>
          </w:p>
        </w:tc>
      </w:tr>
      <w:tr>
        <w:tc>
          <w:tcPr>
            <w:tcW w:type="dxa" w:w="2160"/>
          </w:tcPr>
          <w:p>
            <w:r/>
            <w:r>
              <w:rPr>
                <w:rFonts w:ascii="맑은 고딕" w:hAnsi="맑은 고딕" w:eastAsia="맑은 고딕"/>
                <w:sz w:val="19"/>
              </w:rPr>
              <w:t>Current — UP</w:t>
            </w:r>
          </w:p>
        </w:tc>
        <w:tc>
          <w:tcPr>
            <w:tcW w:type="dxa" w:w="2160"/>
          </w:tcPr>
          <w:p>
            <w:r/>
            <w:r>
              <w:rPr>
                <w:rFonts w:ascii="맑은 고딕" w:hAnsi="맑은 고딕" w:eastAsia="맑은 고딕"/>
                <w:sz w:val="19"/>
              </w:rPr>
              <w:t>필수 택1 (UP 분석)</w:t>
            </w:r>
          </w:p>
        </w:tc>
        <w:tc>
          <w:tcPr>
            <w:tcW w:type="dxa" w:w="2160"/>
          </w:tcPr>
          <w:p>
            <w:r/>
            <w:r>
              <w:rPr>
                <w:rFonts w:ascii="Consolas" w:hAnsi="Consolas" w:eastAsia="맑은 고딕"/>
                <w:sz w:val="18"/>
              </w:rPr>
              <w:t>LOGE_::EPPR_ArmUp[mA]</w:t>
            </w:r>
          </w:p>
        </w:tc>
        <w:tc>
          <w:tcPr>
            <w:tcW w:type="dxa" w:w="2160"/>
          </w:tcPr>
          <w:p>
            <w:r/>
            <w:r>
              <w:rPr>
                <w:rFonts w:ascii="맑은 고딕" w:hAnsi="맑은 고딕" w:eastAsia="맑은 고딕"/>
                <w:sz w:val="19"/>
              </w:rPr>
              <w:t>mA, Command/Actual 종류 확인</w:t>
            </w:r>
          </w:p>
        </w:tc>
      </w:tr>
      <w:tr>
        <w:tc>
          <w:tcPr>
            <w:tcW w:type="dxa" w:w="2160"/>
          </w:tcPr>
          <w:p>
            <w:r/>
            <w:r>
              <w:rPr>
                <w:rFonts w:ascii="맑은 고딕" w:hAnsi="맑은 고딕" w:eastAsia="맑은 고딕"/>
                <w:sz w:val="19"/>
              </w:rPr>
              <w:t>Current — DOWN</w:t>
            </w:r>
          </w:p>
        </w:tc>
        <w:tc>
          <w:tcPr>
            <w:tcW w:type="dxa" w:w="2160"/>
          </w:tcPr>
          <w:p>
            <w:r/>
            <w:r>
              <w:rPr>
                <w:rFonts w:ascii="맑은 고딕" w:hAnsi="맑은 고딕" w:eastAsia="맑은 고딕"/>
                <w:sz w:val="19"/>
              </w:rPr>
              <w:t>필수 택1 (DOWN 분석)</w:t>
            </w:r>
          </w:p>
        </w:tc>
        <w:tc>
          <w:tcPr>
            <w:tcW w:type="dxa" w:w="2160"/>
          </w:tcPr>
          <w:p>
            <w:r/>
            <w:r>
              <w:rPr>
                <w:rFonts w:ascii="Consolas" w:hAnsi="Consolas" w:eastAsia="맑은 고딕"/>
                <w:sz w:val="18"/>
              </w:rPr>
              <w:t>LOGE_::EPPR_ArmDown[mA]</w:t>
            </w:r>
          </w:p>
        </w:tc>
        <w:tc>
          <w:tcPr>
            <w:tcW w:type="dxa" w:w="2160"/>
          </w:tcPr>
          <w:p>
            <w:r/>
            <w:r>
              <w:rPr>
                <w:rFonts w:ascii="맑은 고딕" w:hAnsi="맑은 고딕" w:eastAsia="맑은 고딕"/>
                <w:sz w:val="19"/>
              </w:rPr>
              <w:t>mA, Command/Actual 종류 확인</w:t>
            </w:r>
          </w:p>
        </w:tc>
      </w:tr>
      <w:tr>
        <w:tc>
          <w:tcPr>
            <w:tcW w:type="dxa" w:w="2160"/>
          </w:tcPr>
          <w:p>
            <w:r/>
            <w:r>
              <w:rPr>
                <w:rFonts w:ascii="맑은 고딕" w:hAnsi="맑은 고딕" w:eastAsia="맑은 고딕"/>
                <w:sz w:val="19"/>
              </w:rPr>
              <w:t>Arm Cylinder Head Pressure</w:t>
            </w:r>
          </w:p>
        </w:tc>
        <w:tc>
          <w:tcPr>
            <w:tcW w:type="dxa" w:w="2160"/>
          </w:tcPr>
          <w:p>
            <w:r/>
            <w:r>
              <w:rPr>
                <w:rFonts w:ascii="맑은 고딕" w:hAnsi="맑은 고딕" w:eastAsia="맑은 고딕"/>
                <w:sz w:val="19"/>
              </w:rPr>
              <w:t>필수</w:t>
            </w:r>
          </w:p>
        </w:tc>
        <w:tc>
          <w:tcPr>
            <w:tcW w:type="dxa" w:w="2160"/>
          </w:tcPr>
          <w:p>
            <w:r/>
            <w:r>
              <w:rPr>
                <w:rFonts w:ascii="Consolas" w:hAnsi="Consolas" w:eastAsia="맑은 고딕"/>
                <w:sz w:val="18"/>
              </w:rPr>
              <w:t>LABHRP::FFD2_ArmCylinderHeadPressure</w:t>
            </w:r>
          </w:p>
        </w:tc>
        <w:tc>
          <w:tcPr>
            <w:tcW w:type="dxa" w:w="2160"/>
          </w:tcPr>
          <w:p>
            <w:r/>
            <w:r>
              <w:rPr>
                <w:rFonts w:ascii="맑은 고딕" w:hAnsi="맑은 고딕" w:eastAsia="맑은 고딕"/>
                <w:sz w:val="19"/>
              </w:rPr>
              <w:t>단위 미표기 — 확인 필요</w:t>
            </w:r>
          </w:p>
        </w:tc>
      </w:tr>
      <w:tr>
        <w:tc>
          <w:tcPr>
            <w:tcW w:type="dxa" w:w="2160"/>
          </w:tcPr>
          <w:p>
            <w:r/>
            <w:r>
              <w:rPr>
                <w:rFonts w:ascii="맑은 고딕" w:hAnsi="맑은 고딕" w:eastAsia="맑은 고딕"/>
                <w:sz w:val="19"/>
              </w:rPr>
              <w:t>Pitch Angle</w:t>
            </w:r>
          </w:p>
        </w:tc>
        <w:tc>
          <w:tcPr>
            <w:tcW w:type="dxa" w:w="2160"/>
          </w:tcPr>
          <w:p>
            <w:r/>
            <w:r>
              <w:rPr>
                <w:rFonts w:ascii="맑은 고딕" w:hAnsi="맑은 고딕" w:eastAsia="맑은 고딕"/>
                <w:sz w:val="19"/>
              </w:rPr>
              <w:t>필수</w:t>
            </w:r>
          </w:p>
        </w:tc>
        <w:tc>
          <w:tcPr>
            <w:tcW w:type="dxa" w:w="2160"/>
          </w:tcPr>
          <w:p>
            <w:r/>
            <w:r>
              <w:rPr>
                <w:rFonts w:ascii="Consolas" w:hAnsi="Consolas" w:eastAsia="맑은 고딕"/>
                <w:sz w:val="18"/>
              </w:rPr>
              <w:t>Body_IMU_Angle_SQ::PitchAngle[deg]</w:t>
            </w:r>
          </w:p>
        </w:tc>
        <w:tc>
          <w:tcPr>
            <w:tcW w:type="dxa" w:w="2160"/>
          </w:tcPr>
          <w:p>
            <w:r/>
            <w:r>
              <w:rPr>
                <w:rFonts w:ascii="맑은 고딕" w:hAnsi="맑은 고딕" w:eastAsia="맑은 고딕"/>
                <w:sz w:val="19"/>
              </w:rPr>
              <w:t>deg, 부호 확인</w:t>
            </w:r>
          </w:p>
        </w:tc>
      </w:tr>
      <w:tr>
        <w:tc>
          <w:tcPr>
            <w:tcW w:type="dxa" w:w="2160"/>
          </w:tcPr>
          <w:p>
            <w:r/>
            <w:r>
              <w:rPr>
                <w:rFonts w:ascii="맑은 고딕" w:hAnsi="맑은 고딕" w:eastAsia="맑은 고딕"/>
                <w:sz w:val="19"/>
              </w:rPr>
              <w:t>Engine RPM</w:t>
            </w:r>
          </w:p>
        </w:tc>
        <w:tc>
          <w:tcPr>
            <w:tcW w:type="dxa" w:w="2160"/>
          </w:tcPr>
          <w:p>
            <w:r/>
            <w:r>
              <w:rPr>
                <w:rFonts w:ascii="맑은 고딕" w:hAnsi="맑은 고딕" w:eastAsia="맑은 고딕"/>
                <w:sz w:val="19"/>
              </w:rPr>
              <w:t>선택 권장</w:t>
            </w:r>
          </w:p>
        </w:tc>
        <w:tc>
          <w:tcPr>
            <w:tcW w:type="dxa" w:w="2160"/>
          </w:tcPr>
          <w:p>
            <w:r/>
            <w:r>
              <w:rPr>
                <w:rFonts w:ascii="Consolas" w:hAnsi="Consolas" w:eastAsia="맑은 고딕"/>
                <w:sz w:val="18"/>
              </w:rPr>
              <w:t>EEC1::EngSpeed[rpm]</w:t>
            </w:r>
          </w:p>
        </w:tc>
        <w:tc>
          <w:tcPr>
            <w:tcW w:type="dxa" w:w="2160"/>
          </w:tcPr>
          <w:p>
            <w:r/>
            <w:r>
              <w:rPr>
                <w:rFonts w:ascii="맑은 고딕" w:hAnsi="맑은 고딕" w:eastAsia="맑은 고딕"/>
                <w:sz w:val="19"/>
              </w:rPr>
              <w:t>rpm</w:t>
            </w:r>
          </w:p>
        </w:tc>
      </w:tr>
      <w:tr>
        <w:tc>
          <w:tcPr>
            <w:tcW w:type="dxa" w:w="2160"/>
          </w:tcPr>
          <w:p>
            <w:r/>
            <w:r>
              <w:rPr>
                <w:rFonts w:ascii="맑은 고딕" w:hAnsi="맑은 고딕" w:eastAsia="맑은 고딕"/>
                <w:sz w:val="19"/>
              </w:rPr>
              <w:t>Hydraulic Oil Temperature · Payload</w:t>
            </w:r>
          </w:p>
        </w:tc>
        <w:tc>
          <w:tcPr>
            <w:tcW w:type="dxa" w:w="2160"/>
          </w:tcPr>
          <w:p>
            <w:r/>
            <w:r>
              <w:rPr>
                <w:rFonts w:ascii="맑은 고딕" w:hAnsi="맑은 고딕" w:eastAsia="맑은 고딕"/>
                <w:sz w:val="19"/>
              </w:rPr>
              <w:t>선택 권장</w:t>
            </w:r>
          </w:p>
        </w:tc>
        <w:tc>
          <w:tcPr>
            <w:tcW w:type="dxa" w:w="2160"/>
          </w:tcPr>
          <w:p>
            <w:r/>
            <w:r>
              <w:rPr>
                <w:rFonts w:ascii="맑은 고딕" w:hAnsi="맑은 고딕" w:eastAsia="맑은 고딕"/>
                <w:sz w:val="19"/>
              </w:rPr>
              <w:t>미매핑 — 해당 헤더 없음</w:t>
            </w:r>
          </w:p>
        </w:tc>
        <w:tc>
          <w:tcPr>
            <w:tcW w:type="dxa" w:w="2160"/>
          </w:tcPr>
          <w:p>
            <w:r/>
            <w:r>
              <w:rPr>
                <w:rFonts w:ascii="맑은 고딕" w:hAnsi="맑은 고딕" w:eastAsia="맑은 고딕"/>
                <w:sz w:val="19"/>
              </w:rPr>
              <w:t>조건값 별도 입력 가능</w:t>
            </w:r>
          </w:p>
        </w:tc>
      </w:tr>
    </w:tbl>
    <w:p/>
    <w:p>
      <w:pPr>
        <w:pStyle w:val="ListBullet"/>
      </w:pPr>
      <w:r>
        <w:rPr>
          <w:rFonts w:ascii="Consolas" w:hAnsi="Consolas" w:eastAsia="맑은 고딕"/>
          <w:sz w:val="20"/>
        </w:rPr>
        <w:t>LOGI_::AngleSensorVoltage_Arm[mV]</w:t>
      </w:r>
      <w:r>
        <w:rPr>
          <w:rFonts w:ascii="맑은 고딕" w:hAnsi="맑은 고딕" w:eastAsia="맑은 고딕"/>
          <w:sz w:val="21"/>
        </w:rPr>
        <w:t xml:space="preserve"> 는 미사용 목록에 둡니다. 보정식이 확인되지 않으면 Arm Angle Percent 대신 자동 선택하지 않습니다.</w:t>
      </w:r>
    </w:p>
    <w:p>
      <w:pPr>
        <w:pStyle w:val="ListBullet"/>
      </w:pPr>
      <w:r>
        <w:rPr>
          <w:rFonts w:ascii="맑은 고딕" w:hAnsi="맑은 고딕" w:eastAsia="맑은 고딕"/>
          <w:b/>
          <w:sz w:val="21"/>
        </w:rPr>
        <w:t>Current 모드</w:t>
      </w:r>
      <w:r>
        <w:rPr>
          <w:rFonts w:ascii="맑은 고딕" w:hAnsi="맑은 고딕" w:eastAsia="맑은 고딕"/>
          <w:sz w:val="21"/>
        </w:rPr>
        <w:t>: 이 CSV 는 UP/DOWN 분리 모드를 기본 추천합니다. 헤더 이름만으로 Command 인지 Actual 인지 정할 수 없으므로 사용자가 역할을 지정합니다. 분리 채널을 더하거나 빼서 하나로 만들지 않습니다. 단일 Current 모드도 지원합니다. 방향 판정은 Arm Angle 미분을 따릅니다.</w:t>
      </w:r>
    </w:p>
    <w:p>
      <w:pPr>
        <w:pStyle w:val="ListBullet"/>
      </w:pPr>
      <w:r>
        <w:rPr>
          <w:rFonts w:ascii="맑은 고딕" w:hAnsi="맑은 고딕" w:eastAsia="맑은 고딕"/>
          <w:b/>
          <w:sz w:val="21"/>
        </w:rPr>
        <w:t>단위 변환</w:t>
      </w:r>
      <w:r>
        <w:rPr>
          <w:rFonts w:ascii="맑은 고딕" w:hAnsi="맑은 고딕" w:eastAsia="맑은 고딕"/>
          <w:sz w:val="21"/>
        </w:rPr>
        <w:t xml:space="preserve">: 원단위와 분석단위를 나란히 보이고 변환식을 기록합니다. s/ms 는 ms÷1,000, A/mA 는 A×1,000, MPa/bar 는 MPa×10, rad/deg 는 rad×180/π 입니다. </w:t>
      </w:r>
      <w:r>
        <w:rPr>
          <w:rFonts w:ascii="맑은 고딕" w:hAnsi="맑은 고딕" w:eastAsia="맑은 고딕"/>
          <w:b/>
          <w:sz w:val="21"/>
        </w:rPr>
        <w:t>압력 단위는 헤더와 수치 크기만으로 정하지 않습니다.</w:t>
      </w:r>
    </w:p>
    <w:p>
      <w:pPr>
        <w:pStyle w:val="ListBullet"/>
      </w:pPr>
      <w:r>
        <w:rPr>
          <w:rFonts w:ascii="맑은 고딕" w:hAnsi="맑은 고딕" w:eastAsia="맑은 고딕"/>
          <w:b/>
          <w:sz w:val="21"/>
        </w:rPr>
        <w:t>전류 % 환산</w:t>
      </w:r>
      <w:r>
        <w:rPr>
          <w:rFonts w:ascii="맑은 고딕" w:hAnsi="맑은 고딕" w:eastAsia="맑은 고딕"/>
          <w:sz w:val="21"/>
        </w:rPr>
        <w:t xml:space="preserve">: 선형 보정이 확인된 경우에만 100×(I−I0)/(I100−I0) 을 UP/DOWN 별 계수로 씁니다. 보정 정보가 없으면 mA·mA/s 로 보존하고 </w:t>
      </w:r>
      <w:r>
        <w:rPr>
          <w:rFonts w:ascii="맑은 고딕" w:hAnsi="맑은 고딕" w:eastAsia="맑은 고딕"/>
          <w:b/>
          <w:sz w:val="21"/>
        </w:rPr>
        <w:t>%/sec 비교·추천은 비활성</w:t>
      </w:r>
      <w:r>
        <w:rPr>
          <w:rFonts w:ascii="맑은 고딕" w:hAnsi="맑은 고딕" w:eastAsia="맑은 고딕"/>
          <w:sz w:val="21"/>
        </w:rPr>
        <w:t>으로 둡니다. 원단위 분석은 막지 않습니다.</w:t>
      </w:r>
    </w:p>
    <w:p>
      <w:pPr>
        <w:pStyle w:val="ListBullet"/>
      </w:pPr>
      <w:r>
        <w:rPr>
          <w:rFonts w:ascii="맑은 고딕" w:hAnsi="맑은 고딕" w:eastAsia="맑은 고딕"/>
          <w:b/>
          <w:sz w:val="21"/>
        </w:rPr>
        <w:t>데이터 검증</w:t>
      </w:r>
      <w:r>
        <w:rPr>
          <w:rFonts w:ascii="맑은 고딕" w:hAnsi="맑은 고딕" w:eastAsia="맑은 고딕"/>
          <w:sz w:val="21"/>
        </w:rPr>
        <w:t xml:space="preserve">: 숫자 변환 실패·결측률·연속 결측·최소/최대·고정값 구간, Arm Angle 0~100% 범위, 시간의 단조 증가·중복·역전, Δt 최소/중앙값/최대·긴 공백을 봅니다. 결측을 0 으로 채우거나 범위 밖 값을 잘라내지 않고, 불규칙 샘플을 10 ms 로 가정해 미분하지 않습니다. 오류 구간은 분석 제외 또는 NO DATA 로 처리하고 기록합니다. </w:t>
      </w:r>
      <w:r>
        <w:rPr>
          <w:rFonts w:ascii="Consolas" w:hAnsi="Consolas" w:eastAsia="맑은 고딕"/>
          <w:sz w:val="20"/>
        </w:rPr>
        <w:t>sample data.csv</w:t>
      </w:r>
      <w:r>
        <w:rPr>
          <w:rFonts w:ascii="맑은 고딕" w:hAnsi="맑은 고딕" w:eastAsia="맑은 고딕"/>
          <w:sz w:val="21"/>
        </w:rPr>
        <w:t xml:space="preserve"> 처럼 </w:t>
      </w:r>
      <w:r>
        <w:rPr>
          <w:rFonts w:ascii="맑은 고딕" w:hAnsi="맑은 고딕" w:eastAsia="맑은 고딕"/>
          <w:b/>
          <w:sz w:val="21"/>
        </w:rPr>
        <w:t>첫 행이 전 채널 0</w:t>
      </w:r>
      <w:r>
        <w:rPr>
          <w:rFonts w:ascii="맑은 고딕" w:hAnsi="맑은 고딕" w:eastAsia="맑은 고딕"/>
          <w:sz w:val="21"/>
        </w:rPr>
        <w:t xml:space="preserve"> 이면 초기화 샘플 가능성을 경고하되 자동 삭제하지 않습니다.</w:t>
      </w:r>
    </w:p>
    <w:p>
      <w:pPr>
        <w:pStyle w:val="ListBullet"/>
      </w:pPr>
      <w:r>
        <w:rPr>
          <w:rFonts w:ascii="맑은 고딕" w:hAnsi="맑은 고딕" w:eastAsia="맑은 고딕"/>
          <w:b/>
          <w:sz w:val="21"/>
        </w:rPr>
        <w:t>Mapping Profile</w:t>
      </w:r>
      <w:r>
        <w:rPr>
          <w:rFonts w:ascii="맑은 고딕" w:hAnsi="맑은 고딕" w:eastAsia="맑은 고딕"/>
          <w:sz w:val="21"/>
        </w:rPr>
        <w:t>: 확정한 매핑을 이름 붙여 저장합니다(원문 헤더·열 위치, 표준 신호, Current 모드·역할, 원단위·분석단위·변환식, 보정 근거, 작성자·확정 시각). 다음 파일에서는 같은 헤더를 「제안」 상태로 되살리고 누락·이름 변경·단위 변경을 강조해 다시 확정을 받습니다. 분석 결과에는 사용한 Profile ID/Version 과 매핑 스냅샷을 함께 남깁니다. 감성 평가용 기준 시험원 Profile 과는 별개입니다.</w:t>
      </w:r>
    </w:p>
    <w:p>
      <w:pPr>
        <w:pStyle w:val="Heading3"/>
      </w:pPr>
      <w:r>
        <w:rPr>
          <w:rFonts w:ascii="맑은 고딕" w:hAnsi="맑은 고딕" w:eastAsia="맑은 고딕"/>
          <w:b/>
          <w:color w:val="1F3864"/>
          <w:sz w:val="24"/>
        </w:rPr>
        <w:t>3.3 Zone 과 16개 파라미터 (제출 기획서 2장)</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EF6"/>
          </w:tcPr>
          <w:p>
            <w:r>
              <w:rPr>
                <w:b/>
              </w:rPr>
            </w:r>
            <w:r>
              <w:rPr>
                <w:rFonts w:ascii="맑은 고딕" w:hAnsi="맑은 고딕" w:eastAsia="맑은 고딕"/>
                <w:b/>
                <w:sz w:val="19"/>
              </w:rPr>
              <w:t>Zone</w:t>
            </w:r>
          </w:p>
        </w:tc>
        <w:tc>
          <w:tcPr>
            <w:tcW w:type="dxa" w:w="2160"/>
            <w:shd w:val="clear" w:color="auto" w:fill="E8EEF6"/>
          </w:tcPr>
          <w:p>
            <w:r>
              <w:rPr>
                <w:b/>
              </w:rPr>
            </w:r>
            <w:r>
              <w:rPr>
                <w:rFonts w:ascii="맑은 고딕" w:hAnsi="맑은 고딕" w:eastAsia="맑은 고딕"/>
                <w:b/>
                <w:sz w:val="19"/>
              </w:rPr>
              <w:t>암 높이(Arm Angle %)</w:t>
            </w:r>
          </w:p>
        </w:tc>
        <w:tc>
          <w:tcPr>
            <w:tcW w:type="dxa" w:w="2160"/>
            <w:shd w:val="clear" w:color="auto" w:fill="E8EEF6"/>
          </w:tcPr>
          <w:p>
            <w:r>
              <w:rPr>
                <w:b/>
              </w:rPr>
            </w:r>
            <w:r>
              <w:rPr>
                <w:rFonts w:ascii="맑은 고딕" w:hAnsi="맑은 고딕" w:eastAsia="맑은 고딕"/>
                <w:b/>
                <w:sz w:val="19"/>
              </w:rPr>
              <w:t>UP</w:t>
            </w:r>
          </w:p>
        </w:tc>
        <w:tc>
          <w:tcPr>
            <w:tcW w:type="dxa" w:w="2160"/>
            <w:shd w:val="clear" w:color="auto" w:fill="E8EEF6"/>
          </w:tcPr>
          <w:p>
            <w:r>
              <w:rPr>
                <w:b/>
              </w:rPr>
            </w:r>
            <w:r>
              <w:rPr>
                <w:rFonts w:ascii="맑은 고딕" w:hAnsi="맑은 고딕" w:eastAsia="맑은 고딕"/>
                <w:b/>
                <w:sz w:val="19"/>
              </w:rPr>
              <w:t>DOWN</w:t>
            </w:r>
          </w:p>
        </w:tc>
      </w:tr>
      <w:tr>
        <w:tc>
          <w:tcPr>
            <w:tcW w:type="dxa" w:w="2160"/>
          </w:tcPr>
          <w:p>
            <w:r/>
            <w:r>
              <w:rPr>
                <w:rFonts w:ascii="맑은 고딕" w:hAnsi="맑은 고딕" w:eastAsia="맑은 고딕"/>
                <w:sz w:val="19"/>
              </w:rPr>
              <w:t>Zone 1</w:t>
            </w:r>
          </w:p>
        </w:tc>
        <w:tc>
          <w:tcPr>
            <w:tcW w:type="dxa" w:w="2160"/>
          </w:tcPr>
          <w:p>
            <w:r/>
            <w:r>
              <w:rPr>
                <w:rFonts w:ascii="맑은 고딕" w:hAnsi="맑은 고딕" w:eastAsia="맑은 고딕"/>
                <w:sz w:val="19"/>
              </w:rPr>
              <w:t>0~30%</w:t>
            </w:r>
          </w:p>
        </w:tc>
        <w:tc>
          <w:tcPr>
            <w:tcW w:type="dxa" w:w="2160"/>
          </w:tcPr>
          <w:p>
            <w:r/>
            <w:r>
              <w:rPr>
                <w:rFonts w:ascii="맑은 고딕" w:hAnsi="맑은 고딕" w:eastAsia="맑은 고딕"/>
                <w:sz w:val="19"/>
              </w:rPr>
              <w:t>Start Ramp / Stop(End) Ramp</w:t>
            </w:r>
          </w:p>
        </w:tc>
        <w:tc>
          <w:tcPr>
            <w:tcW w:type="dxa" w:w="2160"/>
          </w:tcPr>
          <w:p>
            <w:r/>
            <w:r>
              <w:rPr>
                <w:rFonts w:ascii="맑은 고딕" w:hAnsi="맑은 고딕" w:eastAsia="맑은 고딕"/>
                <w:sz w:val="19"/>
              </w:rPr>
              <w:t>Start Ramp / Stop(End) Ramp</w:t>
            </w:r>
          </w:p>
        </w:tc>
      </w:tr>
      <w:tr>
        <w:tc>
          <w:tcPr>
            <w:tcW w:type="dxa" w:w="2160"/>
          </w:tcPr>
          <w:p>
            <w:r/>
            <w:r>
              <w:rPr>
                <w:rFonts w:ascii="맑은 고딕" w:hAnsi="맑은 고딕" w:eastAsia="맑은 고딕"/>
                <w:sz w:val="19"/>
              </w:rPr>
              <w:t>Zone 2</w:t>
            </w:r>
          </w:p>
        </w:tc>
        <w:tc>
          <w:tcPr>
            <w:tcW w:type="dxa" w:w="2160"/>
          </w:tcPr>
          <w:p>
            <w:r/>
            <w:r>
              <w:rPr>
                <w:rFonts w:ascii="맑은 고딕" w:hAnsi="맑은 고딕" w:eastAsia="맑은 고딕"/>
                <w:sz w:val="19"/>
              </w:rPr>
              <w:t>30~50%</w:t>
            </w:r>
          </w:p>
        </w:tc>
        <w:tc>
          <w:tcPr>
            <w:tcW w:type="dxa" w:w="2160"/>
          </w:tcPr>
          <w:p>
            <w:r/>
            <w:r>
              <w:rPr>
                <w:rFonts w:ascii="맑은 고딕" w:hAnsi="맑은 고딕" w:eastAsia="맑은 고딕"/>
                <w:sz w:val="19"/>
              </w:rPr>
              <w:t>Start Ramp / Stop(End) Ramp</w:t>
            </w:r>
          </w:p>
        </w:tc>
        <w:tc>
          <w:tcPr>
            <w:tcW w:type="dxa" w:w="2160"/>
          </w:tcPr>
          <w:p>
            <w:r/>
            <w:r>
              <w:rPr>
                <w:rFonts w:ascii="맑은 고딕" w:hAnsi="맑은 고딕" w:eastAsia="맑은 고딕"/>
                <w:sz w:val="19"/>
              </w:rPr>
              <w:t>Start Ramp / Stop(End) Ramp</w:t>
            </w:r>
          </w:p>
        </w:tc>
      </w:tr>
      <w:tr>
        <w:tc>
          <w:tcPr>
            <w:tcW w:type="dxa" w:w="2160"/>
          </w:tcPr>
          <w:p>
            <w:r/>
            <w:r>
              <w:rPr>
                <w:rFonts w:ascii="맑은 고딕" w:hAnsi="맑은 고딕" w:eastAsia="맑은 고딕"/>
                <w:sz w:val="19"/>
              </w:rPr>
              <w:t>Zone 3</w:t>
            </w:r>
          </w:p>
        </w:tc>
        <w:tc>
          <w:tcPr>
            <w:tcW w:type="dxa" w:w="2160"/>
          </w:tcPr>
          <w:p>
            <w:r/>
            <w:r>
              <w:rPr>
                <w:rFonts w:ascii="맑은 고딕" w:hAnsi="맑은 고딕" w:eastAsia="맑은 고딕"/>
                <w:sz w:val="19"/>
              </w:rPr>
              <w:t>50~70%</w:t>
            </w:r>
          </w:p>
        </w:tc>
        <w:tc>
          <w:tcPr>
            <w:tcW w:type="dxa" w:w="2160"/>
          </w:tcPr>
          <w:p>
            <w:r/>
            <w:r>
              <w:rPr>
                <w:rFonts w:ascii="맑은 고딕" w:hAnsi="맑은 고딕" w:eastAsia="맑은 고딕"/>
                <w:sz w:val="19"/>
              </w:rPr>
              <w:t>Start Ramp / Stop(End) Ramp</w:t>
            </w:r>
          </w:p>
        </w:tc>
        <w:tc>
          <w:tcPr>
            <w:tcW w:type="dxa" w:w="2160"/>
          </w:tcPr>
          <w:p>
            <w:r/>
            <w:r>
              <w:rPr>
                <w:rFonts w:ascii="맑은 고딕" w:hAnsi="맑은 고딕" w:eastAsia="맑은 고딕"/>
                <w:sz w:val="19"/>
              </w:rPr>
              <w:t>Start Ramp / Stop(End) Ramp</w:t>
            </w:r>
          </w:p>
        </w:tc>
      </w:tr>
      <w:tr>
        <w:tc>
          <w:tcPr>
            <w:tcW w:type="dxa" w:w="2160"/>
          </w:tcPr>
          <w:p>
            <w:r/>
            <w:r>
              <w:rPr>
                <w:rFonts w:ascii="맑은 고딕" w:hAnsi="맑은 고딕" w:eastAsia="맑은 고딕"/>
                <w:sz w:val="19"/>
              </w:rPr>
              <w:t>Zone 4</w:t>
            </w:r>
          </w:p>
        </w:tc>
        <w:tc>
          <w:tcPr>
            <w:tcW w:type="dxa" w:w="2160"/>
          </w:tcPr>
          <w:p>
            <w:r/>
            <w:r>
              <w:rPr>
                <w:rFonts w:ascii="맑은 고딕" w:hAnsi="맑은 고딕" w:eastAsia="맑은 고딕"/>
                <w:sz w:val="19"/>
              </w:rPr>
              <w:t>70~100%</w:t>
            </w:r>
          </w:p>
        </w:tc>
        <w:tc>
          <w:tcPr>
            <w:tcW w:type="dxa" w:w="2160"/>
          </w:tcPr>
          <w:p>
            <w:r/>
            <w:r>
              <w:rPr>
                <w:rFonts w:ascii="맑은 고딕" w:hAnsi="맑은 고딕" w:eastAsia="맑은 고딕"/>
                <w:sz w:val="19"/>
              </w:rPr>
              <w:t>Start Ramp / Stop(End) Ramp</w:t>
            </w:r>
          </w:p>
        </w:tc>
        <w:tc>
          <w:tcPr>
            <w:tcW w:type="dxa" w:w="2160"/>
          </w:tcPr>
          <w:p>
            <w:r/>
            <w:r>
              <w:rPr>
                <w:rFonts w:ascii="맑은 고딕" w:hAnsi="맑은 고딕" w:eastAsia="맑은 고딕"/>
                <w:sz w:val="19"/>
              </w:rPr>
              <w:t>Start Ramp / Stop(End) Ramp</w:t>
            </w:r>
          </w:p>
        </w:tc>
      </w:tr>
      <w:tr>
        <w:tc>
          <w:tcPr>
            <w:tcW w:type="dxa" w:w="2160"/>
          </w:tcPr>
          <w:p>
            <w:r/>
            <w:r>
              <w:rPr>
                <w:rFonts w:ascii="맑은 고딕" w:hAnsi="맑은 고딕" w:eastAsia="맑은 고딕"/>
                <w:sz w:val="19"/>
              </w:rPr>
              <w:t>100% Endpoint</w:t>
            </w:r>
          </w:p>
        </w:tc>
        <w:tc>
          <w:tcPr>
            <w:tcW w:type="dxa" w:w="2160"/>
          </w:tcPr>
          <w:p>
            <w:r/>
            <w:r>
              <w:rPr>
                <w:rFonts w:ascii="맑은 고딕" w:hAnsi="맑은 고딕" w:eastAsia="맑은 고딕"/>
                <w:sz w:val="19"/>
              </w:rPr>
              <w:t>최상단</w:t>
            </w:r>
          </w:p>
        </w:tc>
        <w:tc>
          <w:tcPr>
            <w:tcW w:type="dxa" w:w="2160"/>
          </w:tcPr>
          <w:p>
            <w:r/>
            <w:r>
              <w:rPr>
                <w:rFonts w:ascii="맑은 고딕" w:hAnsi="맑은 고딕" w:eastAsia="맑은 고딕"/>
                <w:sz w:val="19"/>
              </w:rPr>
              <w:t>Zone 4 값 유지</w:t>
            </w:r>
          </w:p>
        </w:tc>
        <w:tc>
          <w:tcPr>
            <w:tcW w:type="dxa" w:w="2160"/>
          </w:tcPr>
          <w:p>
            <w:r/>
            <w:r>
              <w:rPr>
                <w:rFonts w:ascii="맑은 고딕" w:hAnsi="맑은 고딕" w:eastAsia="맑은 고딕"/>
                <w:sz w:val="19"/>
              </w:rPr>
              <w:t>Zone 4 값 유지 (독립 파라미터 없음)</w:t>
            </w:r>
          </w:p>
        </w:tc>
      </w:tr>
    </w:tbl>
    <w:p/>
    <w:p>
      <w:pPr>
        <w:pStyle w:val="ListBullet"/>
      </w:pPr>
      <w:r>
        <w:rPr>
          <w:rFonts w:ascii="맑은 고딕" w:hAnsi="맑은 고딕" w:eastAsia="맑은 고딕"/>
          <w:sz w:val="21"/>
        </w:rPr>
        <w:t>파라미터 단위는 %/sec 입니다. ECU 공식 명칭은 Start / End Current Ramp 이고, 화면에서는 End 를 「Stop(End) Ramp」로 표시합니다.</w:t>
      </w:r>
    </w:p>
    <w:p>
      <w:pPr>
        <w:pStyle w:val="ListBullet"/>
      </w:pPr>
      <w:r>
        <w:rPr>
          <w:rFonts w:ascii="맑은 고딕" w:hAnsi="맑은 고딕" w:eastAsia="맑은 고딕"/>
          <w:sz w:val="21"/>
        </w:rPr>
        <w:t xml:space="preserve">0/30/50/70/100% 는 </w:t>
      </w:r>
      <w:r>
        <w:rPr>
          <w:rFonts w:ascii="맑은 고딕" w:hAnsi="맑은 고딕" w:eastAsia="맑은 고딕"/>
          <w:b/>
          <w:sz w:val="21"/>
        </w:rPr>
        <w:t>이벤트가 아니라 Zone 분류 기준</w:t>
      </w:r>
      <w:r>
        <w:rPr>
          <w:rFonts w:ascii="맑은 고딕" w:hAnsi="맑은 고딕" w:eastAsia="맑은 고딕"/>
          <w:sz w:val="21"/>
        </w:rPr>
        <w:t>입니다. 암이 실제로 움직이기 시작(Start)하거나 멈출(Stop) 때의 Arm Angle % 로 Zone 을 정하므로, 한 번의 동작에서 Start Zone 과 Stop Zone 이 다를 수 있습니다.</w:t>
      </w:r>
    </w:p>
    <w:p>
      <w:pPr>
        <w:pStyle w:val="ListBullet"/>
      </w:pPr>
      <w:r>
        <w:rPr>
          <w:rFonts w:ascii="맑은 고딕" w:hAnsi="맑은 고딕" w:eastAsia="맑은 고딕"/>
          <w:sz w:val="21"/>
        </w:rPr>
        <w:t>조작방향은 UP/DOWN 두 가지뿐입니다(댓글 답변 5).</w:t>
      </w:r>
    </w:p>
    <w:p>
      <w:pPr>
        <w:pStyle w:val="Heading2"/>
      </w:pPr>
      <w:r>
        <w:rPr>
          <w:rFonts w:ascii="맑은 고딕" w:hAnsi="맑은 고딕" w:eastAsia="맑은 고딕"/>
          <w:b/>
          <w:color w:val="1F3864"/>
          <w:sz w:val="28"/>
        </w:rPr>
        <w:t>4. 해결 방안 개요</w:t>
      </w:r>
    </w:p>
    <w:p>
      <w:r>
        <w:rPr>
          <w:rFonts w:ascii="맑은 고딕" w:hAnsi="맑은 고딕" w:eastAsia="맑은 고딕"/>
          <w:color w:val="666666"/>
          <w:sz w:val="18"/>
        </w:rPr>
        <w:t>[흐름도 — GitHub 화면의 기획서.md 에서 그림으로 보입니다]</w:t>
      </w:r>
    </w:p>
    <w:p>
      <w:r>
        <w:rPr>
          <w:rFonts w:ascii="Consolas" w:hAnsi="Consolas" w:eastAsia="맑은 고딕"/>
          <w:sz w:val="18"/>
        </w:rPr>
        <w:t>flowchart TD</w:t>
        <w:br/>
        <w:t xml:space="preserve">  A[시험 수행 · 로그 저장] --&gt; B[로그 Import]</w:t>
        <w:br/>
        <w:t xml:space="preserve">  B --&gt; M[Channel Mapping&lt;br/&gt;자동추천 → 드롭다운 확인 → 단위 · 데이터 검증 → Mapping Confirm]</w:t>
        <w:br/>
        <w:t xml:space="preserve">  M --&gt; C[Arm Angle % smoothing → d Arm%/dt]</w:t>
        <w:br/>
        <w:t xml:space="preserve">  C --&gt; D[Movement Start/Stop 검출&lt;br/&gt;이벤트 시점 Arm % 로 Zone · 부호로 UP/DOWN]</w:t>
        <w:br/>
        <w:t xml:space="preserve">  D --&gt; E[Current → dCurrent/dt · 실제 Ramp · Response Time]</w:t>
        <w:br/>
        <w:t xml:space="preserve">  D --&gt; F[Head P → dP/dt · Pitch → dPitch/dt → d²Pitch/dt²]</w:t>
        <w:br/>
        <w:t xml:space="preserve">  E --&gt; G[이벤트 Window 별 충격 · 안정도 · 응답성 Feature]</w:t>
        <w:br/>
        <w:t xml:space="preserve">  F --&gt; G</w:t>
        <w:br/>
        <w:t xml:space="preserve">  G --&gt; H[기준 시험원 Profile 과 비교&lt;br/&gt;PASS · CAUTION · FAIL 원인]</w:t>
        <w:br/>
        <w:t xml:space="preserve">  H --&gt; I[우측 추천값 · 참고용]</w:t>
        <w:br/>
        <w:t xml:space="preserve">  I --&gt; J[Drag · 기울기 · 수치입력으로 Ramp 수정]</w:t>
        <w:br/>
        <w:t xml:space="preserve">  J --&gt; K[Calibration Set Export → 장비 적용 → 재시험 → 새 로그 재업로드]</w:t>
        <w:br/>
        <w:t xml:space="preserve">  K --&gt; L[최종 Confirm · Version 저장]</w:t>
      </w:r>
    </w:p>
    <w:p>
      <w:pPr>
        <w:pStyle w:val="ListBullet"/>
      </w:pPr>
      <w:r>
        <w:rPr>
          <w:rFonts w:ascii="맑은 고딕" w:hAnsi="맑은 고딕" w:eastAsia="맑은 고딕"/>
          <w:b/>
          <w:sz w:val="21"/>
        </w:rPr>
        <w:t>이벤트 검출</w:t>
      </w:r>
      <w:r>
        <w:rPr>
          <w:rFonts w:ascii="맑은 고딕" w:hAnsi="맑은 고딕" w:eastAsia="맑은 고딕"/>
          <w:sz w:val="21"/>
        </w:rPr>
        <w:t>: |d(Arm%)/dt| 가 Start Threshold 를 Hold Time 이상 넘으면 Start, 이동 중 Stop Threshold 아래로 Hold Time 이상 머물면 Stop 입니다. 노이즈로 반복 검출되지 않게 두 Threshold 사이에 hysteresis 를 둡니다. Threshold·Hold Time·smoothing·분석 Window 는 모두 설정값이며 실제 로그로 맞춥니다.</w:t>
      </w:r>
    </w:p>
    <w:p>
      <w:pPr>
        <w:pStyle w:val="ListBullet"/>
      </w:pPr>
      <w:r>
        <w:rPr>
          <w:rFonts w:ascii="맑은 고딕" w:hAnsi="맑은 고딕" w:eastAsia="맑은 고딕"/>
          <w:b/>
          <w:sz w:val="21"/>
        </w:rPr>
        <w:t>Start 이벤트</w:t>
      </w:r>
      <w:r>
        <w:rPr>
          <w:rFonts w:ascii="맑은 고딕" w:hAnsi="맑은 고딕" w:eastAsia="맑은 고딕"/>
          <w:sz w:val="21"/>
        </w:rPr>
        <w:t>: 이벤트 직전 Current 상승 시작점을 찾아 실제 상승 기울기, Current 발생 → 암 움직임 시작까지의 Response Delay, 전후 Pressure/Pitch 과도응답을 계산해 그 Zone/방향의 Start Ramp 평가에 연결합니다.</w:t>
      </w:r>
    </w:p>
    <w:p>
      <w:pPr>
        <w:pStyle w:val="ListBullet"/>
      </w:pPr>
      <w:r>
        <w:rPr>
          <w:rFonts w:ascii="맑은 고딕" w:hAnsi="맑은 고딕" w:eastAsia="맑은 고딕"/>
          <w:b/>
          <w:sz w:val="21"/>
        </w:rPr>
        <w:t>Stop 이벤트</w:t>
      </w:r>
      <w:r>
        <w:rPr>
          <w:rFonts w:ascii="맑은 고딕" w:hAnsi="맑은 고딕" w:eastAsia="맑은 고딕"/>
          <w:sz w:val="21"/>
        </w:rPr>
        <w:t>: 이벤트 직전 Current 감소 시작점을 찾아 감소 기울기, 감소 시작 → 암 정지까지의 Stop Response Time, 정지 전후 dP/dt·Pitch 미분·Settling Time 을 계산해 Stop(End) Ramp 평가에 연결합니다.</w:t>
      </w:r>
    </w:p>
    <w:p>
      <w:pPr>
        <w:pStyle w:val="ListBullet"/>
      </w:pPr>
      <w:r>
        <w:rPr>
          <w:rFonts w:ascii="맑은 고딕" w:hAnsi="맑은 고딕" w:eastAsia="맑은 고딕"/>
          <w:b/>
          <w:sz w:val="21"/>
        </w:rPr>
        <w:t>수치미분</w:t>
      </w:r>
      <w:r>
        <w:rPr>
          <w:rFonts w:ascii="맑은 고딕" w:hAnsi="맑은 고딕" w:eastAsia="맑은 고딕"/>
          <w:sz w:val="21"/>
        </w:rPr>
        <w:t>: 1-step 차분 대신 smoothing 후 중앙차분을 씁니다. 계산식·필터 창은 설정과 Version 으로 관리합니다.</w:t>
      </w:r>
    </w:p>
    <w:p>
      <w:pPr>
        <w:pStyle w:val="Heading2"/>
      </w:pPr>
      <w:r>
        <w:rPr>
          <w:rFonts w:ascii="맑은 고딕" w:hAnsi="맑은 고딕" w:eastAsia="맑은 고딕"/>
          <w:b/>
          <w:color w:val="1F3864"/>
          <w:sz w:val="28"/>
        </w:rPr>
        <w:t>5. 주요 기능</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기능</w:t>
            </w:r>
          </w:p>
        </w:tc>
        <w:tc>
          <w:tcPr>
            <w:tcW w:type="dxa" w:w="2880"/>
            <w:shd w:val="clear" w:color="auto" w:fill="E8EEF6"/>
          </w:tcPr>
          <w:p>
            <w:r>
              <w:rPr>
                <w:b/>
              </w:rPr>
            </w:r>
            <w:r>
              <w:rPr>
                <w:rFonts w:ascii="맑은 고딕" w:hAnsi="맑은 고딕" w:eastAsia="맑은 고딕"/>
                <w:b/>
                <w:sz w:val="19"/>
              </w:rPr>
              <w:t>설명</w:t>
            </w:r>
          </w:p>
        </w:tc>
        <w:tc>
          <w:tcPr>
            <w:tcW w:type="dxa" w:w="2880"/>
            <w:shd w:val="clear" w:color="auto" w:fill="E8EEF6"/>
          </w:tcPr>
          <w:p>
            <w:r>
              <w:rPr>
                <w:b/>
              </w:rPr>
            </w:r>
            <w:r>
              <w:rPr>
                <w:rFonts w:ascii="맑은 고딕" w:hAnsi="맑은 고딕" w:eastAsia="맑은 고딕"/>
                <w:b/>
                <w:sz w:val="19"/>
              </w:rPr>
              <w:t>우선순위</w:t>
            </w:r>
          </w:p>
        </w:tc>
      </w:tr>
      <w:tr>
        <w:tc>
          <w:tcPr>
            <w:tcW w:type="dxa" w:w="2880"/>
          </w:tcPr>
          <w:p>
            <w:r/>
            <w:r>
              <w:rPr>
                <w:rFonts w:ascii="맑은 고딕" w:hAnsi="맑은 고딕" w:eastAsia="맑은 고딕"/>
                <w:sz w:val="19"/>
              </w:rPr>
              <w:t>16개 Ramp 파라미터 관리</w:t>
            </w:r>
          </w:p>
        </w:tc>
        <w:tc>
          <w:tcPr>
            <w:tcW w:type="dxa" w:w="2880"/>
          </w:tcPr>
          <w:p>
            <w:r/>
            <w:r>
              <w:rPr>
                <w:rFonts w:ascii="맑은 고딕" w:hAnsi="맑은 고딕" w:eastAsia="맑은 고딕"/>
                <w:sz w:val="19"/>
              </w:rPr>
              <w:t>Zone 1~4 × UP/DOWN 탭 전환, Start/Stop(End) 값 표시. 100% Endpoint 는 Zone 4 값 유지 자동 검증</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Ramp Profile 그래프 편집</w:t>
            </w:r>
          </w:p>
        </w:tc>
        <w:tc>
          <w:tcPr>
            <w:tcW w:type="dxa" w:w="2880"/>
          </w:tcPr>
          <w:p>
            <w:r/>
            <w:r>
              <w:rPr>
                <w:rFonts w:ascii="맑은 고딕" w:hAnsi="맑은 고딕" w:eastAsia="맑은 고딕"/>
                <w:sz w:val="19"/>
              </w:rPr>
              <w:t>X축 Time(또는 정규화 Phase), Y축 Current(%). Start·Stop 구간 구분, 선분 위 기울기(%/sec) 표시. 핸들 드래그 / 기울기 입력 / 파라미터 직접 입력 세 방식 양방향 동기화</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편집 안전장치</w:t>
            </w:r>
          </w:p>
        </w:tc>
        <w:tc>
          <w:tcPr>
            <w:tcW w:type="dxa" w:w="2880"/>
          </w:tcPr>
          <w:p>
            <w:r/>
            <w:r>
              <w:rPr>
                <w:rFonts w:ascii="맑은 고딕" w:hAnsi="맑은 고딕" w:eastAsia="맑은 고딕"/>
                <w:sz w:val="19"/>
              </w:rPr>
              <w:t>Undo/Redo, 직전 적용값 복원, 기준 Profile 값 복원. Min/Max·Step·Zone 경계 연속성 위반 시 즉시 경고, 저장 전 확인</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비교 Overlay</w:t>
            </w:r>
          </w:p>
        </w:tc>
        <w:tc>
          <w:tcPr>
            <w:tcW w:type="dxa" w:w="2880"/>
          </w:tcPr>
          <w:p>
            <w:r/>
            <w:r>
              <w:rPr>
                <w:rFonts w:ascii="맑은 고딕" w:hAnsi="맑은 고딕" w:eastAsia="맑은 고딕"/>
                <w:sz w:val="19"/>
              </w:rPr>
              <w:t>현재값·직전값·기준 Reference·추천값을 선 스타일·라벨·범례로 구분해 겹쳐 보기(색만으로 구분하지 않음)</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로그 Import</w:t>
            </w:r>
          </w:p>
        </w:tc>
        <w:tc>
          <w:tcPr>
            <w:tcW w:type="dxa" w:w="2880"/>
          </w:tcPr>
          <w:p>
            <w:r/>
            <w:r>
              <w:rPr>
                <w:rFonts w:ascii="맑은 고딕" w:hAnsi="맑은 고딕" w:eastAsia="맑은 고딕"/>
                <w:sz w:val="19"/>
              </w:rPr>
              <w:t>CSV(및 Excel) 로그를 올리고 파일 요약(행 수·채널 수·시간 범위·Δt 중앙값) 표시</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Channel Mapping</w:t>
            </w:r>
          </w:p>
        </w:tc>
        <w:tc>
          <w:tcPr>
            <w:tcW w:type="dxa" w:w="2880"/>
          </w:tcPr>
          <w:p>
            <w:r/>
            <w:r>
              <w:rPr>
                <w:rFonts w:ascii="맑은 고딕" w:hAnsi="맑은 고딕" w:eastAsia="맑은 고딕"/>
                <w:sz w:val="19"/>
              </w:rPr>
              <w:t>표준 신호마다 CSV 전체 헤더 드롭다운(원문 보존), 자동추천과 추천 이유, 모호·동점 후보는 「확인 필요」, 중복 연결 경고, 행별 원단위·분석단위·미리보기·확인, Current 모드(UP/DOWN 분리·단일)와 Command/Actual 역할, 전류 % 선형 보정(I0·I100). 필수 확인 전에는 Mapping Confirm·분석 시작 비활성</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데이터 검증</w:t>
            </w:r>
          </w:p>
        </w:tc>
        <w:tc>
          <w:tcPr>
            <w:tcW w:type="dxa" w:w="2880"/>
          </w:tcPr>
          <w:p>
            <w:r/>
            <w:r>
              <w:rPr>
                <w:rFonts w:ascii="맑은 고딕" w:hAnsi="맑은 고딕" w:eastAsia="맑은 고딕"/>
                <w:sz w:val="19"/>
              </w:rPr>
              <w:t>결측·숫자 변환 실패·범위·고정값·시간 역전/중복·Sampling 공백 위치 표시, 첫 행 전 채널 0 경고(자동 삭제 없음, 제외 여부 기록), 오류 구간의 이벤트는 NO DATA</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Mapping Profile</w:t>
            </w:r>
          </w:p>
        </w:tc>
        <w:tc>
          <w:tcPr>
            <w:tcW w:type="dxa" w:w="2880"/>
          </w:tcPr>
          <w:p>
            <w:r/>
            <w:r>
              <w:rPr>
                <w:rFonts w:ascii="맑은 고딕" w:hAnsi="맑은 고딕" w:eastAsia="맑은 고딕"/>
                <w:sz w:val="19"/>
              </w:rPr>
              <w:t>확정 매핑 저장·불러오기, 다음 파일에서 제안 상태로 복원하고 누락·변경 강조 후 재확정, 분석 결과에 Profile ID/Version·변환식 기록</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파생 신호 생성</w:t>
            </w:r>
          </w:p>
        </w:tc>
        <w:tc>
          <w:tcPr>
            <w:tcW w:type="dxa" w:w="2880"/>
          </w:tcPr>
          <w:p>
            <w:r/>
            <w:r>
              <w:rPr>
                <w:rFonts w:ascii="맑은 고딕" w:hAnsi="맑은 고딕" w:eastAsia="맑은 고딕"/>
                <w:sz w:val="19"/>
              </w:rPr>
              <w:t>dP/dt, dPitch/dt, d²Pitch/dt², d(Arm%)/dt, dCurrent/dt 를 smoothing + 중앙차분으로 생성, 원신호와 함께 조회</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Movement Start/Stop 검출</w:t>
            </w:r>
          </w:p>
        </w:tc>
        <w:tc>
          <w:tcPr>
            <w:tcW w:type="dxa" w:w="2880"/>
          </w:tcPr>
          <w:p>
            <w:r/>
            <w:r>
              <w:rPr>
                <w:rFonts w:ascii="맑은 고딕" w:hAnsi="맑은 고딕" w:eastAsia="맑은 고딕"/>
                <w:sz w:val="19"/>
              </w:rPr>
              <w:t>Threshold·hysteresis·Hold Time 설정, 이벤트 시점 Zone 할당, UP/DOWN 판별, 이벤트 Window 음영</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시간 동기 Track 그래프</w:t>
            </w:r>
          </w:p>
        </w:tc>
        <w:tc>
          <w:tcPr>
            <w:tcW w:type="dxa" w:w="2880"/>
          </w:tcPr>
          <w:p>
            <w:r/>
            <w:r>
              <w:rPr>
                <w:rFonts w:ascii="맑은 고딕" w:hAnsi="맑은 고딕" w:eastAsia="맑은 고딕"/>
                <w:sz w:val="19"/>
              </w:rPr>
              <w:t>Arm %·Current·Head P·Pitch 와 파생 신호를 같은 시간축의 별도 Track 으로 표시(단위가 다른 신호를 한 Y축에 섞지 않음), Zone 경계 밴드·이벤트 Marker</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이벤트 Feature · 판정</w:t>
            </w:r>
          </w:p>
        </w:tc>
        <w:tc>
          <w:tcPr>
            <w:tcW w:type="dxa" w:w="2880"/>
          </w:tcPr>
          <w:p>
            <w:r/>
            <w:r>
              <w:rPr>
                <w:rFonts w:ascii="맑은 고딕" w:hAnsi="맑은 고딕" w:eastAsia="맑은 고딕"/>
                <w:sz w:val="19"/>
              </w:rPr>
              <w:t>이벤트별 Current Ramp, Response Delay/Stop Response Time, Head P·ΔP·dP/dt, Pitch·ΔPitch·dPitch/dt·d²Pitch/dt², Settling Time. DOWN 은 Absolute Pitch·ΔPitch 를 별도 표시. 충격·안정도·응답성 세 값을 모두 보고 판정(댓글 답변 4)</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기준 시험원 Profile · 라벨 DB</w:t>
            </w:r>
          </w:p>
        </w:tc>
        <w:tc>
          <w:tcPr>
            <w:tcW w:type="dxa" w:w="2880"/>
          </w:tcPr>
          <w:p>
            <w:r/>
            <w:r>
              <w:rPr>
                <w:rFonts w:ascii="맑은 고딕" w:hAnsi="맑은 고딕" w:eastAsia="맑은 고딕"/>
                <w:sz w:val="19"/>
              </w:rPr>
              <w:t>Zone × 방향 × Start/Stop 별 허용 범위 입력·조회. 이벤트에 라벨(충격감·Pitch감·응답성·전체·메모)을 붙여 저장, 라벨 파일 가져오기/내보내기, Accepted 라벨로 허용 범위 만들기</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판정 상태</w:t>
            </w:r>
          </w:p>
        </w:tc>
        <w:tc>
          <w:tcPr>
            <w:tcW w:type="dxa" w:w="2880"/>
          </w:tcPr>
          <w:p>
            <w:r/>
            <w:r>
              <w:rPr>
                <w:rFonts w:ascii="맑은 고딕" w:hAnsi="맑은 고딕" w:eastAsia="맑은 고딕"/>
                <w:sz w:val="19"/>
              </w:rPr>
              <w:t>PASS / CAUTION / FAIL-SHOCK / FAIL-PITCH / FAIL-SLOW / NO DATA, Safety Limit 은 감성 Profile 보다 우선</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추천 Side Panel (Rule 기반)</w:t>
            </w:r>
          </w:p>
        </w:tc>
        <w:tc>
          <w:tcPr>
            <w:tcW w:type="dxa" w:w="2880"/>
          </w:tcPr>
          <w:p>
            <w:r/>
            <w:r>
              <w:rPr>
                <w:rFonts w:ascii="맑은 고딕" w:hAnsi="맑은 고딕" w:eastAsia="맑은 고딕"/>
                <w:sz w:val="19"/>
              </w:rPr>
              <w:t>Accepted 라벨의 범위에 근거한 Start/Stop 증감 추천과 이유. Min/Max·Step·Max Delta per Iteration 안에서만 생성, 근거 부족 시 「추천 불가/데이터 부족」, 명시적 적용 전에는 값 불변</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Calibration Version 관리</w:t>
            </w:r>
          </w:p>
        </w:tc>
        <w:tc>
          <w:tcPr>
            <w:tcW w:type="dxa" w:w="2880"/>
          </w:tcPr>
          <w:p>
            <w:r/>
            <w:r>
              <w:rPr>
                <w:rFonts w:ascii="맑은 고딕" w:hAnsi="맑은 고딕" w:eastAsia="맑은 고딕"/>
                <w:sz w:val="19"/>
              </w:rPr>
              <w:t>저장·비교(현재/기준/이전/추천)·복원, 변경 이력(이전값·변경값·변경자·시간·사유), CSV/Excel/JSON Export</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MDF·CAN 원시 로그 직접 읽기</w:t>
            </w:r>
          </w:p>
        </w:tc>
        <w:tc>
          <w:tcPr>
            <w:tcW w:type="dxa" w:w="2880"/>
          </w:tcPr>
          <w:p>
            <w:r/>
            <w:r>
              <w:rPr>
                <w:rFonts w:ascii="맑은 고딕" w:hAnsi="맑은 고딕" w:eastAsia="맑은 고딕"/>
                <w:sz w:val="19"/>
              </w:rPr>
              <w:t>DBC 로 CAN 로그 해석, MDF 파일 Import</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복수 로그 일괄 비교 · Trend</w:t>
            </w:r>
          </w:p>
        </w:tc>
        <w:tc>
          <w:tcPr>
            <w:tcW w:type="dxa" w:w="2880"/>
          </w:tcPr>
          <w:p>
            <w:r/>
            <w:r>
              <w:rPr>
                <w:rFonts w:ascii="맑은 고딕" w:hAnsi="맑은 고딕" w:eastAsia="맑은 고딕"/>
                <w:sz w:val="19"/>
              </w:rPr>
              <w:t>여러 시험 로그의 구간별 성능 추이, Batch Report</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복수 기준 시험원 · Consensus Profile</w:t>
            </w:r>
          </w:p>
        </w:tc>
        <w:tc>
          <w:tcPr>
            <w:tcW w:type="dxa" w:w="2880"/>
          </w:tcPr>
          <w:p>
            <w:r/>
            <w:r>
              <w:rPr>
                <w:rFonts w:ascii="맑은 고딕" w:hAnsi="맑은 고딕" w:eastAsia="맑은 고딕"/>
                <w:sz w:val="19"/>
              </w:rPr>
              <w:t>시험조건별 Profile 자동 선택, 팀 합의 Profile</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확률·선호 학습 추천</w:t>
            </w:r>
          </w:p>
        </w:tc>
        <w:tc>
          <w:tcPr>
            <w:tcW w:type="dxa" w:w="2880"/>
          </w:tcPr>
          <w:p>
            <w:r/>
            <w:r>
              <w:rPr>
                <w:rFonts w:ascii="맑은 고딕" w:hAnsi="맑은 고딕" w:eastAsia="맑은 고딕"/>
                <w:sz w:val="19"/>
              </w:rPr>
              <w:t>Acceptability 확률 모델, Pairwise Preference, Bayesian 최적화로 다음 시험 조합 추천</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조향 Ramp Calibration</w:t>
            </w:r>
          </w:p>
        </w:tc>
        <w:tc>
          <w:tcPr>
            <w:tcW w:type="dxa" w:w="2880"/>
          </w:tcPr>
          <w:p>
            <w:r/>
            <w:r>
              <w:rPr>
                <w:rFonts w:ascii="맑은 고딕" w:hAnsi="맑은 고딕" w:eastAsia="맑은 고딕"/>
                <w:sz w:val="19"/>
              </w:rPr>
              <w:t>같은 방식이지만 입력 값 일부가 다름(댓글 답변 7)</w:t>
            </w:r>
          </w:p>
        </w:tc>
        <w:tc>
          <w:tcPr>
            <w:tcW w:type="dxa" w:w="2880"/>
          </w:tcPr>
          <w:p>
            <w:r/>
            <w:r>
              <w:rPr>
                <w:rFonts w:ascii="맑은 고딕" w:hAnsi="맑은 고딕" w:eastAsia="맑은 고딕"/>
                <w:sz w:val="19"/>
              </w:rPr>
              <w:t>확장</w:t>
            </w:r>
          </w:p>
        </w:tc>
      </w:tr>
    </w:tbl>
    <w:p/>
    <w:p>
      <w:pPr>
        <w:pStyle w:val="Heading3"/>
      </w:pPr>
      <w:r>
        <w:rPr>
          <w:rFonts w:ascii="맑은 고딕" w:hAnsi="맑은 고딕" w:eastAsia="맑은 고딕"/>
          <w:b/>
          <w:color w:val="1F3864"/>
          <w:sz w:val="24"/>
        </w:rPr>
        <w:t>5.1 감성 평가 Feature (제출 기획서 5장)</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Feature</w:t>
            </w:r>
          </w:p>
        </w:tc>
        <w:tc>
          <w:tcPr>
            <w:tcW w:type="dxa" w:w="2880"/>
            <w:shd w:val="clear" w:color="auto" w:fill="E8EEF6"/>
          </w:tcPr>
          <w:p>
            <w:r>
              <w:rPr>
                <w:b/>
              </w:rPr>
            </w:r>
            <w:r>
              <w:rPr>
                <w:rFonts w:ascii="맑은 고딕" w:hAnsi="맑은 고딕" w:eastAsia="맑은 고딕"/>
                <w:b/>
                <w:sz w:val="19"/>
              </w:rPr>
              <w:t>정의(제출 기획서 예시)</w:t>
            </w:r>
          </w:p>
        </w:tc>
        <w:tc>
          <w:tcPr>
            <w:tcW w:type="dxa" w:w="2880"/>
            <w:shd w:val="clear" w:color="auto" w:fill="E8EEF6"/>
          </w:tcPr>
          <w:p>
            <w:r>
              <w:rPr>
                <w:b/>
              </w:rPr>
            </w:r>
            <w:r>
              <w:rPr>
                <w:rFonts w:ascii="맑은 고딕" w:hAnsi="맑은 고딕" w:eastAsia="맑은 고딕"/>
                <w:b/>
                <w:sz w:val="19"/>
              </w:rPr>
              <w:t>의미</w:t>
            </w:r>
          </w:p>
        </w:tc>
      </w:tr>
      <w:tr>
        <w:tc>
          <w:tcPr>
            <w:tcW w:type="dxa" w:w="2880"/>
          </w:tcPr>
          <w:p>
            <w:r/>
            <w:r>
              <w:rPr>
                <w:rFonts w:ascii="맑은 고딕" w:hAnsi="맑은 고딕" w:eastAsia="맑은 고딕"/>
                <w:sz w:val="19"/>
              </w:rPr>
              <w:t>Pressure Rate</w:t>
            </w:r>
          </w:p>
        </w:tc>
        <w:tc>
          <w:tcPr>
            <w:tcW w:type="dxa" w:w="2880"/>
          </w:tcPr>
          <w:p>
            <w:r/>
            <w:r>
              <w:rPr>
                <w:rFonts w:ascii="맑은 고딕" w:hAnsi="맑은 고딕" w:eastAsia="맑은 고딕"/>
                <w:sz w:val="19"/>
              </w:rPr>
              <w:t>Head Pressure → smoothing → dP/dt 절댓값의 최대</w:t>
            </w:r>
          </w:p>
        </w:tc>
        <w:tc>
          <w:tcPr>
            <w:tcW w:type="dxa" w:w="2880"/>
          </w:tcPr>
          <w:p>
            <w:r/>
            <w:r>
              <w:rPr>
                <w:rFonts w:ascii="맑은 고딕" w:hAnsi="맑은 고딕" w:eastAsia="맑은 고딕"/>
                <w:sz w:val="19"/>
              </w:rPr>
              <w:t>유압 과도응답의 급격함</w:t>
            </w:r>
          </w:p>
        </w:tc>
      </w:tr>
      <w:tr>
        <w:tc>
          <w:tcPr>
            <w:tcW w:type="dxa" w:w="2880"/>
          </w:tcPr>
          <w:p>
            <w:r/>
            <w:r>
              <w:rPr>
                <w:rFonts w:ascii="맑은 고딕" w:hAnsi="맑은 고딕" w:eastAsia="맑은 고딕"/>
                <w:sz w:val="19"/>
              </w:rPr>
              <w:t>Pressure Peak / ΔP</w:t>
            </w:r>
          </w:p>
        </w:tc>
        <w:tc>
          <w:tcPr>
            <w:tcW w:type="dxa" w:w="2880"/>
          </w:tcPr>
          <w:p>
            <w:r/>
            <w:r>
              <w:rPr>
                <w:rFonts w:ascii="맑은 고딕" w:hAnsi="맑은 고딕" w:eastAsia="맑은 고딕"/>
                <w:sz w:val="19"/>
              </w:rPr>
              <w:t>P_peak, P_peak − P_before</w:t>
            </w:r>
          </w:p>
        </w:tc>
        <w:tc>
          <w:tcPr>
            <w:tcW w:type="dxa" w:w="2880"/>
          </w:tcPr>
          <w:p>
            <w:r/>
            <w:r>
              <w:rPr>
                <w:rFonts w:ascii="맑은 고딕" w:hAnsi="맑은 고딕" w:eastAsia="맑은 고딕"/>
                <w:sz w:val="19"/>
              </w:rPr>
              <w:t>이벤트 전후 압력 변화폭</w:t>
            </w:r>
          </w:p>
        </w:tc>
      </w:tr>
      <w:tr>
        <w:tc>
          <w:tcPr>
            <w:tcW w:type="dxa" w:w="2880"/>
          </w:tcPr>
          <w:p>
            <w:r/>
            <w:r>
              <w:rPr>
                <w:rFonts w:ascii="맑은 고딕" w:hAnsi="맑은 고딕" w:eastAsia="맑은 고딕"/>
                <w:sz w:val="19"/>
              </w:rPr>
              <w:t>Pitch Angular Acc.</w:t>
            </w:r>
          </w:p>
        </w:tc>
        <w:tc>
          <w:tcPr>
            <w:tcW w:type="dxa" w:w="2880"/>
          </w:tcPr>
          <w:p>
            <w:r/>
            <w:r>
              <w:rPr>
                <w:rFonts w:ascii="맑은 고딕" w:hAnsi="맑은 고딕" w:eastAsia="맑은 고딕"/>
                <w:sz w:val="19"/>
              </w:rPr>
              <w:t>Pitch → smoothing → d²Pitch/dt² 절댓값의 최대</w:t>
            </w:r>
          </w:p>
        </w:tc>
        <w:tc>
          <w:tcPr>
            <w:tcW w:type="dxa" w:w="2880"/>
          </w:tcPr>
          <w:p>
            <w:r/>
            <w:r>
              <w:rPr>
                <w:rFonts w:ascii="맑은 고딕" w:hAnsi="맑은 고딕" w:eastAsia="맑은 고딕"/>
                <w:sz w:val="19"/>
              </w:rPr>
              <w:t>차체의 순간적인 앞뒤 회전 충격</w:t>
            </w:r>
          </w:p>
        </w:tc>
      </w:tr>
      <w:tr>
        <w:tc>
          <w:tcPr>
            <w:tcW w:type="dxa" w:w="2880"/>
          </w:tcPr>
          <w:p>
            <w:r/>
            <w:r>
              <w:rPr>
                <w:rFonts w:ascii="맑은 고딕" w:hAnsi="맑은 고딕" w:eastAsia="맑은 고딕"/>
                <w:sz w:val="19"/>
              </w:rPr>
              <w:t>Pitch Δ / Oscillation</w:t>
            </w:r>
          </w:p>
        </w:tc>
        <w:tc>
          <w:tcPr>
            <w:tcW w:type="dxa" w:w="2880"/>
          </w:tcPr>
          <w:p>
            <w:r/>
            <w:r>
              <w:rPr>
                <w:rFonts w:ascii="맑은 고딕" w:hAnsi="맑은 고딕" w:eastAsia="맑은 고딕"/>
                <w:sz w:val="19"/>
              </w:rPr>
              <w:t>ΔPitch, Peak-to-Peak</w:t>
            </w:r>
          </w:p>
        </w:tc>
        <w:tc>
          <w:tcPr>
            <w:tcW w:type="dxa" w:w="2880"/>
          </w:tcPr>
          <w:p>
            <w:r/>
            <w:r>
              <w:rPr>
                <w:rFonts w:ascii="맑은 고딕" w:hAnsi="맑은 고딕" w:eastAsia="맑은 고딕"/>
                <w:sz w:val="19"/>
              </w:rPr>
              <w:t>충격 후 차체 흔들림 크기</w:t>
            </w:r>
          </w:p>
        </w:tc>
      </w:tr>
      <w:tr>
        <w:tc>
          <w:tcPr>
            <w:tcW w:type="dxa" w:w="2880"/>
          </w:tcPr>
          <w:p>
            <w:r/>
            <w:r>
              <w:rPr>
                <w:rFonts w:ascii="맑은 고딕" w:hAnsi="맑은 고딕" w:eastAsia="맑은 고딕"/>
                <w:sz w:val="19"/>
              </w:rPr>
              <w:t>Settling Time</w:t>
            </w:r>
          </w:p>
        </w:tc>
        <w:tc>
          <w:tcPr>
            <w:tcW w:type="dxa" w:w="2880"/>
          </w:tcPr>
          <w:p>
            <w:r/>
            <w:r>
              <w:rPr>
                <w:rFonts w:ascii="맑은 고딕" w:hAnsi="맑은 고딕" w:eastAsia="맑은 고딕"/>
                <w:sz w:val="19"/>
              </w:rPr>
              <w:t>허용 Band 안으로 돌아오는 시간</w:t>
            </w:r>
          </w:p>
        </w:tc>
        <w:tc>
          <w:tcPr>
            <w:tcW w:type="dxa" w:w="2880"/>
          </w:tcPr>
          <w:p>
            <w:r/>
            <w:r>
              <w:rPr>
                <w:rFonts w:ascii="맑은 고딕" w:hAnsi="맑은 고딕" w:eastAsia="맑은 고딕"/>
                <w:sz w:val="19"/>
              </w:rPr>
              <w:t>잔류진동·정착성</w:t>
            </w:r>
          </w:p>
        </w:tc>
      </w:tr>
      <w:tr>
        <w:tc>
          <w:tcPr>
            <w:tcW w:type="dxa" w:w="2880"/>
          </w:tcPr>
          <w:p>
            <w:r/>
            <w:r>
              <w:rPr>
                <w:rFonts w:ascii="맑은 고딕" w:hAnsi="맑은 고딕" w:eastAsia="맑은 고딕"/>
                <w:sz w:val="19"/>
              </w:rPr>
              <w:t>Response Delay / Stop Response Time</w:t>
            </w:r>
          </w:p>
        </w:tc>
        <w:tc>
          <w:tcPr>
            <w:tcW w:type="dxa" w:w="2880"/>
          </w:tcPr>
          <w:p>
            <w:r/>
            <w:r>
              <w:rPr>
                <w:rFonts w:ascii="맑은 고딕" w:hAnsi="맑은 고딕" w:eastAsia="맑은 고딕"/>
                <w:sz w:val="19"/>
              </w:rPr>
              <w:t>Current 발생(감소 시작) → 암 움직임 시작(정지)</w:t>
            </w:r>
          </w:p>
        </w:tc>
        <w:tc>
          <w:tcPr>
            <w:tcW w:type="dxa" w:w="2880"/>
          </w:tcPr>
          <w:p>
            <w:r/>
            <w:r>
              <w:rPr>
                <w:rFonts w:ascii="맑은 고딕" w:hAnsi="맑은 고딕" w:eastAsia="맑은 고딕"/>
                <w:sz w:val="19"/>
              </w:rPr>
              <w:t>응답성</w:t>
            </w:r>
          </w:p>
        </w:tc>
      </w:tr>
    </w:tbl>
    <w:p/>
    <w:p>
      <w:pPr>
        <w:pStyle w:val="ListBullet"/>
      </w:pPr>
      <w:r>
        <w:rPr>
          <w:rFonts w:ascii="맑은 고딕" w:hAnsi="맑은 고딕" w:eastAsia="맑은 고딕"/>
          <w:sz w:val="21"/>
        </w:rPr>
        <w:t xml:space="preserve">여러 값을 조합한 값은 물리량 「충격량(Impulse)」이 아니라 시험팀이 정하는 </w:t>
      </w:r>
      <w:r>
        <w:rPr>
          <w:rFonts w:ascii="맑은 고딕" w:hAnsi="맑은 고딕" w:eastAsia="맑은 고딕"/>
          <w:b/>
          <w:sz w:val="21"/>
        </w:rPr>
        <w:t>「Shock Index / 충격감 지수」</w:t>
      </w:r>
      <w:r>
        <w:rPr>
          <w:rFonts w:ascii="맑은 고딕" w:hAnsi="맑은 고딕" w:eastAsia="맑은 고딕"/>
          <w:sz w:val="21"/>
        </w:rPr>
        <w:t xml:space="preserve"> 로 부릅니다. 원시 Feature 도 반드시 함께 저장·표시합니다.</w:t>
      </w:r>
    </w:p>
    <w:p>
      <w:pPr>
        <w:pStyle w:val="ListBullet"/>
      </w:pPr>
      <w:r>
        <w:rPr>
          <w:rFonts w:ascii="맑은 고딕" w:hAnsi="맑은 고딕" w:eastAsia="맑은 고딕"/>
          <w:sz w:val="21"/>
        </w:rPr>
        <w:t>제출자 스케치(그림 1)의 판정표는 「안정도(ΔPitch) · 충격지수 · 응답성 · 종합판정」 네 줄입니다. 1단계 화면의 판정표를 이 네 줄로 만듭니다. 스케치의 숫자(기준범위 2~3, 0.5 이내, 0.3 이내 등)는 개념 예시로 보고 기준값으로 쓰지 않습니다.</w:t>
      </w:r>
    </w:p>
    <w:p>
      <w:pPr>
        <w:pStyle w:val="ListBullet"/>
      </w:pPr>
      <w:r>
        <w:rPr>
          <w:rFonts w:ascii="맑은 고딕" w:hAnsi="맑은 고딕" w:eastAsia="맑은 고딕"/>
          <w:sz w:val="21"/>
        </w:rPr>
        <w:t xml:space="preserve">Shock Index 의 조합식은 아직 정해지지 않았습니다. 1단계는 </w:t>
      </w:r>
      <w:r>
        <w:rPr>
          <w:rFonts w:ascii="맑은 고딕" w:hAnsi="맑은 고딕" w:eastAsia="맑은 고딕"/>
          <w:b/>
          <w:sz w:val="21"/>
        </w:rPr>
        <w:t>(가정)</w:t>
      </w:r>
      <w:r>
        <w:rPr>
          <w:rFonts w:ascii="맑은 고딕" w:hAnsi="맑은 고딕" w:eastAsia="맑은 고딕"/>
          <w:sz w:val="21"/>
        </w:rPr>
        <w:t xml:space="preserve"> 「max|dP/dt| 와 max|d²Pitch/dt²| 를 각각 사용자가 정한 기준값으로 나눈 뒤 사용자가 정한 가중치로 더한 값」으로 두고, 식의 기준값·가중치를 설정 화면에서 바꾸게 합니다.</w:t>
      </w:r>
    </w:p>
    <w:p>
      <w:pPr>
        <w:pStyle w:val="Heading3"/>
      </w:pPr>
      <w:r>
        <w:rPr>
          <w:rFonts w:ascii="맑은 고딕" w:hAnsi="맑은 고딕" w:eastAsia="맑은 고딕"/>
          <w:b/>
          <w:color w:val="1F3864"/>
          <w:sz w:val="24"/>
        </w:rPr>
        <w:t>5.2 판정 상태 (제출 기획서 10.1)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상태</w:t>
            </w:r>
          </w:p>
        </w:tc>
        <w:tc>
          <w:tcPr>
            <w:tcW w:type="dxa" w:w="2880"/>
            <w:shd w:val="clear" w:color="auto" w:fill="E8EEF6"/>
          </w:tcPr>
          <w:p>
            <w:r>
              <w:rPr>
                <w:b/>
              </w:rPr>
            </w:r>
            <w:r>
              <w:rPr>
                <w:rFonts w:ascii="맑은 고딕" w:hAnsi="맑은 고딕" w:eastAsia="맑은 고딕"/>
                <w:b/>
                <w:sz w:val="19"/>
              </w:rPr>
              <w:t>표시</w:t>
            </w:r>
          </w:p>
        </w:tc>
        <w:tc>
          <w:tcPr>
            <w:tcW w:type="dxa" w:w="2880"/>
            <w:shd w:val="clear" w:color="auto" w:fill="E8EEF6"/>
          </w:tcPr>
          <w:p>
            <w:r>
              <w:rPr>
                <w:b/>
              </w:rPr>
            </w:r>
            <w:r>
              <w:rPr>
                <w:rFonts w:ascii="맑은 고딕" w:hAnsi="맑은 고딕" w:eastAsia="맑은 고딕"/>
                <w:b/>
                <w:sz w:val="19"/>
              </w:rPr>
              <w:t>의미</w:t>
            </w:r>
          </w:p>
        </w:tc>
      </w:tr>
      <w:tr>
        <w:tc>
          <w:tcPr>
            <w:tcW w:type="dxa" w:w="2880"/>
          </w:tcPr>
          <w:p>
            <w:r/>
            <w:r>
              <w:rPr>
                <w:rFonts w:ascii="맑은 고딕" w:hAnsi="맑은 고딕" w:eastAsia="맑은 고딕"/>
                <w:sz w:val="19"/>
              </w:rPr>
              <w:t>PASS</w:t>
            </w:r>
          </w:p>
        </w:tc>
        <w:tc>
          <w:tcPr>
            <w:tcW w:type="dxa" w:w="2880"/>
          </w:tcPr>
          <w:p>
            <w:r/>
            <w:r>
              <w:rPr>
                <w:rFonts w:ascii="맑은 고딕" w:hAnsi="맑은 고딕" w:eastAsia="맑은 고딕"/>
                <w:sz w:val="19"/>
              </w:rPr>
              <w:t>Acceptable</w:t>
            </w:r>
          </w:p>
        </w:tc>
        <w:tc>
          <w:tcPr>
            <w:tcW w:type="dxa" w:w="2880"/>
          </w:tcPr>
          <w:p>
            <w:r/>
            <w:r>
              <w:rPr>
                <w:rFonts w:ascii="맑은 고딕" w:hAnsi="맑은 고딕" w:eastAsia="맑은 고딕"/>
                <w:sz w:val="19"/>
              </w:rPr>
              <w:t>기준 감성 및 Safety 조건 모두 만족</w:t>
            </w:r>
          </w:p>
        </w:tc>
      </w:tr>
      <w:tr>
        <w:tc>
          <w:tcPr>
            <w:tcW w:type="dxa" w:w="2880"/>
          </w:tcPr>
          <w:p>
            <w:r/>
            <w:r>
              <w:rPr>
                <w:rFonts w:ascii="맑은 고딕" w:hAnsi="맑은 고딕" w:eastAsia="맑은 고딕"/>
                <w:sz w:val="19"/>
              </w:rPr>
              <w:t>CAUTION</w:t>
            </w:r>
          </w:p>
        </w:tc>
        <w:tc>
          <w:tcPr>
            <w:tcW w:type="dxa" w:w="2880"/>
          </w:tcPr>
          <w:p>
            <w:r/>
            <w:r>
              <w:rPr>
                <w:rFonts w:ascii="맑은 고딕" w:hAnsi="맑은 고딕" w:eastAsia="맑은 고딕"/>
                <w:sz w:val="19"/>
              </w:rPr>
              <w:t>Borderline</w:t>
            </w:r>
          </w:p>
        </w:tc>
        <w:tc>
          <w:tcPr>
            <w:tcW w:type="dxa" w:w="2880"/>
          </w:tcPr>
          <w:p>
            <w:r/>
            <w:r>
              <w:rPr>
                <w:rFonts w:ascii="맑은 고딕" w:hAnsi="맑은 고딕" w:eastAsia="맑은 고딕"/>
                <w:sz w:val="19"/>
              </w:rPr>
              <w:t>허용 경계 근처. 반복시험 권장</w:t>
            </w:r>
          </w:p>
        </w:tc>
      </w:tr>
      <w:tr>
        <w:tc>
          <w:tcPr>
            <w:tcW w:type="dxa" w:w="2880"/>
          </w:tcPr>
          <w:p>
            <w:r/>
            <w:r>
              <w:rPr>
                <w:rFonts w:ascii="맑은 고딕" w:hAnsi="맑은 고딕" w:eastAsia="맑은 고딕"/>
                <w:sz w:val="19"/>
              </w:rPr>
              <w:t>FAIL-SHOCK</w:t>
            </w:r>
          </w:p>
        </w:tc>
        <w:tc>
          <w:tcPr>
            <w:tcW w:type="dxa" w:w="2880"/>
          </w:tcPr>
          <w:p>
            <w:r/>
            <w:r>
              <w:rPr>
                <w:rFonts w:ascii="맑은 고딕" w:hAnsi="맑은 고딕" w:eastAsia="맑은 고딕"/>
                <w:sz w:val="19"/>
              </w:rPr>
              <w:t>Reject</w:t>
            </w:r>
          </w:p>
        </w:tc>
        <w:tc>
          <w:tcPr>
            <w:tcW w:type="dxa" w:w="2880"/>
          </w:tcPr>
          <w:p>
            <w:r/>
            <w:r>
              <w:rPr>
                <w:rFonts w:ascii="맑은 고딕" w:hAnsi="맑은 고딕" w:eastAsia="맑은 고딕"/>
                <w:sz w:val="19"/>
              </w:rPr>
              <w:t>Pressure/Pitch 충격 관련 감성 초과</w:t>
            </w:r>
          </w:p>
        </w:tc>
      </w:tr>
      <w:tr>
        <w:tc>
          <w:tcPr>
            <w:tcW w:type="dxa" w:w="2880"/>
          </w:tcPr>
          <w:p>
            <w:r/>
            <w:r>
              <w:rPr>
                <w:rFonts w:ascii="맑은 고딕" w:hAnsi="맑은 고딕" w:eastAsia="맑은 고딕"/>
                <w:sz w:val="19"/>
              </w:rPr>
              <w:t>FAIL-PITCH</w:t>
            </w:r>
          </w:p>
        </w:tc>
        <w:tc>
          <w:tcPr>
            <w:tcW w:type="dxa" w:w="2880"/>
          </w:tcPr>
          <w:p>
            <w:r/>
            <w:r>
              <w:rPr>
                <w:rFonts w:ascii="맑은 고딕" w:hAnsi="맑은 고딕" w:eastAsia="맑은 고딕"/>
                <w:sz w:val="19"/>
              </w:rPr>
              <w:t>Reject</w:t>
            </w:r>
          </w:p>
        </w:tc>
        <w:tc>
          <w:tcPr>
            <w:tcW w:type="dxa" w:w="2880"/>
          </w:tcPr>
          <w:p>
            <w:r/>
            <w:r>
              <w:rPr>
                <w:rFonts w:ascii="맑은 고딕" w:hAnsi="맑은 고딕" w:eastAsia="맑은 고딕"/>
                <w:sz w:val="19"/>
              </w:rPr>
              <w:t>특히 DOWN 상단에서 Pitch 기준 초과</w:t>
            </w:r>
          </w:p>
        </w:tc>
      </w:tr>
      <w:tr>
        <w:tc>
          <w:tcPr>
            <w:tcW w:type="dxa" w:w="2880"/>
          </w:tcPr>
          <w:p>
            <w:r/>
            <w:r>
              <w:rPr>
                <w:rFonts w:ascii="맑은 고딕" w:hAnsi="맑은 고딕" w:eastAsia="맑은 고딕"/>
                <w:sz w:val="19"/>
              </w:rPr>
              <w:t>FAIL-SLOW</w:t>
            </w:r>
          </w:p>
        </w:tc>
        <w:tc>
          <w:tcPr>
            <w:tcW w:type="dxa" w:w="2880"/>
          </w:tcPr>
          <w:p>
            <w:r/>
            <w:r>
              <w:rPr>
                <w:rFonts w:ascii="맑은 고딕" w:hAnsi="맑은 고딕" w:eastAsia="맑은 고딕"/>
                <w:sz w:val="19"/>
              </w:rPr>
              <w:t>Reject</w:t>
            </w:r>
          </w:p>
        </w:tc>
        <w:tc>
          <w:tcPr>
            <w:tcW w:type="dxa" w:w="2880"/>
          </w:tcPr>
          <w:p>
            <w:r/>
            <w:r>
              <w:rPr>
                <w:rFonts w:ascii="맑은 고딕" w:hAnsi="맑은 고딕" w:eastAsia="맑은 고딕"/>
                <w:sz w:val="19"/>
              </w:rPr>
              <w:t>충격은 낮지만 응답성 기준 미달</w:t>
            </w:r>
          </w:p>
        </w:tc>
      </w:tr>
      <w:tr>
        <w:tc>
          <w:tcPr>
            <w:tcW w:type="dxa" w:w="2880"/>
          </w:tcPr>
          <w:p>
            <w:r/>
            <w:r>
              <w:rPr>
                <w:rFonts w:ascii="맑은 고딕" w:hAnsi="맑은 고딕" w:eastAsia="맑은 고딕"/>
                <w:sz w:val="19"/>
              </w:rPr>
              <w:t>NO DATA</w:t>
            </w:r>
          </w:p>
        </w:tc>
        <w:tc>
          <w:tcPr>
            <w:tcW w:type="dxa" w:w="2880"/>
          </w:tcPr>
          <w:p>
            <w:r/>
            <w:r>
              <w:rPr>
                <w:rFonts w:ascii="맑은 고딕" w:hAnsi="맑은 고딕" w:eastAsia="맑은 고딕"/>
                <w:sz w:val="19"/>
              </w:rPr>
              <w:t>분석 불가</w:t>
            </w:r>
          </w:p>
        </w:tc>
        <w:tc>
          <w:tcPr>
            <w:tcW w:type="dxa" w:w="2880"/>
          </w:tcPr>
          <w:p>
            <w:r/>
            <w:r>
              <w:rPr>
                <w:rFonts w:ascii="맑은 고딕" w:hAnsi="맑은 고딕" w:eastAsia="맑은 고딕"/>
                <w:sz w:val="19"/>
              </w:rPr>
              <w:t>센서 누락·표본 부족·기준 없음</w:t>
            </w:r>
          </w:p>
        </w:tc>
      </w:tr>
    </w:tbl>
    <w:p/>
    <w:p>
      <w:r>
        <w:rPr>
          <w:rFonts w:ascii="맑은 고딕" w:hAnsi="맑은 고딕" w:eastAsia="맑은 고딕"/>
          <w:sz w:val="21"/>
        </w:rPr>
        <w:t xml:space="preserve">「경계 근처」의 폭은 제출 자료에 없으므로 </w:t>
      </w:r>
      <w:r>
        <w:rPr>
          <w:rFonts w:ascii="맑은 고딕" w:hAnsi="맑은 고딕" w:eastAsia="맑은 고딕"/>
          <w:b/>
          <w:sz w:val="21"/>
        </w:rPr>
        <w:t>(가정)</w:t>
      </w:r>
      <w:r>
        <w:rPr>
          <w:rFonts w:ascii="맑은 고딕" w:hAnsi="맑은 고딕" w:eastAsia="맑은 고딕"/>
          <w:sz w:val="21"/>
        </w:rPr>
        <w:t xml:space="preserve"> 허용 한계의 일정 비율 안쪽을 CAUTION 으로 보고, 그 비율을 설정값으로 둡니다.</w:t>
      </w:r>
    </w:p>
    <w:p>
      <w:pPr>
        <w:pStyle w:val="Heading2"/>
      </w:pPr>
      <w:r>
        <w:rPr>
          <w:rFonts w:ascii="맑은 고딕" w:hAnsi="맑은 고딕" w:eastAsia="맑은 고딕"/>
          <w:b/>
          <w:color w:val="1F3864"/>
          <w:sz w:val="28"/>
        </w:rPr>
        <w:t>6. 기대 산출물</w:t>
      </w:r>
    </w:p>
    <w:p>
      <w:pPr>
        <w:pStyle w:val="ListBullet"/>
      </w:pPr>
      <w:r>
        <w:rPr>
          <w:rFonts w:ascii="맑은 고딕" w:hAnsi="맑은 고딕" w:eastAsia="맑은 고딕"/>
          <w:sz w:val="21"/>
        </w:rPr>
        <w:t>시험 후 로그 업로드 → 판정 → Ramp 수정 → Export 가 인터넷·장비 연결 없이 끝나는 Offline Calibration Tool (1단계)</w:t>
      </w:r>
    </w:p>
    <w:p>
      <w:pPr>
        <w:pStyle w:val="ListBullet"/>
      </w:pPr>
      <w:r>
        <w:rPr>
          <w:rFonts w:ascii="맑은 고딕" w:hAnsi="맑은 고딕" w:eastAsia="맑은 고딕"/>
          <w:sz w:val="21"/>
        </w:rPr>
        <w:t>16개 Ramp 파라미터의 Calibration Set 파일(CSV/Excel/JSON)과 버전·변경 이력</w:t>
      </w:r>
    </w:p>
    <w:p>
      <w:pPr>
        <w:pStyle w:val="ListBullet"/>
      </w:pPr>
      <w:r>
        <w:rPr>
          <w:rFonts w:ascii="맑은 고딕" w:hAnsi="맑은 고딕" w:eastAsia="맑은 고딕"/>
          <w:sz w:val="21"/>
        </w:rPr>
        <w:t>이벤트별 Feature·판정 결과표, 기준 시험원 라벨 DB 파일 — 베테랑 감성 기준을 숫자로 옮긴 자산</w:t>
      </w:r>
    </w:p>
    <w:p>
      <w:pPr>
        <w:pStyle w:val="ListBullet"/>
      </w:pPr>
      <w:r>
        <w:rPr>
          <w:rFonts w:ascii="맑은 고딕" w:hAnsi="맑은 고딕" w:eastAsia="맑은 고딕"/>
          <w:sz w:val="21"/>
        </w:rPr>
        <w:t>(2단계 이후) 실제 사양에 맞춘 파라미터 정의서, 학습 기반 추천</w:t>
      </w:r>
    </w:p>
    <w:p>
      <w:pPr>
        <w:pStyle w:val="Heading2"/>
      </w:pPr>
      <w:r>
        <w:rPr>
          <w:rFonts w:ascii="맑은 고딕" w:hAnsi="맑은 고딕" w:eastAsia="맑은 고딕"/>
          <w:b/>
          <w:color w:val="1F3864"/>
          <w:sz w:val="28"/>
        </w:rPr>
        <w:t>7. 기술 구성</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과정 도구</w:t>
            </w:r>
          </w:p>
        </w:tc>
        <w:tc>
          <w:tcPr>
            <w:tcW w:type="dxa" w:w="4320"/>
            <w:shd w:val="clear" w:color="auto" w:fill="E8EEF6"/>
          </w:tcPr>
          <w:p>
            <w:r>
              <w:rPr>
                <w:b/>
              </w:rPr>
            </w:r>
            <w:r>
              <w:rPr>
                <w:rFonts w:ascii="맑은 고딕" w:hAnsi="맑은 고딕" w:eastAsia="맑은 고딕"/>
                <w:b/>
                <w:sz w:val="19"/>
              </w:rPr>
              <w:t>적용</w:t>
            </w:r>
          </w:p>
        </w:tc>
      </w:tr>
      <w:tr>
        <w:tc>
          <w:tcPr>
            <w:tcW w:type="dxa" w:w="4320"/>
          </w:tcPr>
          <w:p>
            <w:r/>
            <w:r>
              <w:rPr>
                <w:rFonts w:ascii="맑은 고딕" w:hAnsi="맑은 고딕" w:eastAsia="맑은 고딕"/>
                <w:sz w:val="19"/>
              </w:rPr>
              <w:t>DAY1 암묵지 자산화</w:t>
            </w:r>
          </w:p>
        </w:tc>
        <w:tc>
          <w:tcPr>
            <w:tcW w:type="dxa" w:w="4320"/>
          </w:tcPr>
          <w:p>
            <w:r/>
            <w:r>
              <w:rPr>
                <w:rFonts w:ascii="맑은 고딕" w:hAnsi="맑은 고딕" w:eastAsia="맑은 고딕"/>
                <w:sz w:val="19"/>
              </w:rPr>
              <w:t>「탁 걸림·쏠림·답답함」을 Zone × 방향 × Start/Stop 라벨로 쪼개 기록 — 이 과제의 핵심</w:t>
            </w:r>
          </w:p>
        </w:tc>
      </w:tr>
      <w:tr>
        <w:tc>
          <w:tcPr>
            <w:tcW w:type="dxa" w:w="4320"/>
          </w:tcPr>
          <w:p>
            <w:r/>
            <w:r>
              <w:rPr>
                <w:rFonts w:ascii="맑은 고딕" w:hAnsi="맑은 고딕" w:eastAsia="맑은 고딕"/>
                <w:sz w:val="19"/>
              </w:rPr>
              <w:t>DAY2 코랩(Python)</w:t>
            </w:r>
          </w:p>
        </w:tc>
        <w:tc>
          <w:tcPr>
            <w:tcW w:type="dxa" w:w="4320"/>
          </w:tcPr>
          <w:p>
            <w:r/>
            <w:r>
              <w:rPr>
                <w:rFonts w:ascii="맑은 고딕" w:hAnsi="맑은 고딕" w:eastAsia="맑은 고딕"/>
                <w:sz w:val="19"/>
              </w:rPr>
              <w:t>실제 로그로 Threshold·smoothing·Feature 계산식 검증(도구의 계산 결과와 대조)</w:t>
            </w:r>
          </w:p>
        </w:tc>
      </w:tr>
      <w:tr>
        <w:tc>
          <w:tcPr>
            <w:tcW w:type="dxa" w:w="4320"/>
          </w:tcPr>
          <w:p>
            <w:r/>
            <w:r>
              <w:rPr>
                <w:rFonts w:ascii="맑은 고딕" w:hAnsi="맑은 고딕" w:eastAsia="맑은 고딕"/>
                <w:sz w:val="19"/>
              </w:rPr>
              <w:t>DAY3 멀티모달</w:t>
            </w:r>
          </w:p>
        </w:tc>
        <w:tc>
          <w:tcPr>
            <w:tcW w:type="dxa" w:w="4320"/>
          </w:tcPr>
          <w:p>
            <w:r/>
            <w:r>
              <w:rPr>
                <w:rFonts w:ascii="맑은 고딕" w:hAnsi="맑은 고딕" w:eastAsia="맑은 고딕"/>
                <w:sz w:val="19"/>
              </w:rPr>
              <w:t>(선택) 시험 중 음성 메모를 텍스트화해 라벨 메모에 연결</w:t>
            </w:r>
          </w:p>
        </w:tc>
      </w:tr>
      <w:tr>
        <w:tc>
          <w:tcPr>
            <w:tcW w:type="dxa" w:w="4320"/>
          </w:tcPr>
          <w:p>
            <w:r/>
            <w:r>
              <w:rPr>
                <w:rFonts w:ascii="맑은 고딕" w:hAnsi="맑은 고딕" w:eastAsia="맑은 고딕"/>
                <w:sz w:val="19"/>
              </w:rPr>
              <w:t>DAY4 RAG</w:t>
            </w:r>
          </w:p>
        </w:tc>
        <w:tc>
          <w:tcPr>
            <w:tcW w:type="dxa" w:w="4320"/>
          </w:tcPr>
          <w:p>
            <w:r/>
            <w:r>
              <w:rPr>
                <w:rFonts w:ascii="맑은 고딕" w:hAnsi="맑은 고딕" w:eastAsia="맑은 고딕"/>
                <w:sz w:val="19"/>
              </w:rPr>
              <w:t>(확장) 튜닝 기준·이력 문서 질의</w:t>
            </w:r>
          </w:p>
        </w:tc>
      </w:tr>
      <w:tr>
        <w:tc>
          <w:tcPr>
            <w:tcW w:type="dxa" w:w="4320"/>
          </w:tcPr>
          <w:p>
            <w:r/>
            <w:r>
              <w:rPr>
                <w:rFonts w:ascii="맑은 고딕" w:hAnsi="맑은 고딕" w:eastAsia="맑은 고딕"/>
                <w:sz w:val="19"/>
              </w:rPr>
              <w:t>DAY5 Make</w:t>
            </w:r>
          </w:p>
        </w:tc>
        <w:tc>
          <w:tcPr>
            <w:tcW w:type="dxa" w:w="4320"/>
          </w:tcPr>
          <w:p>
            <w:r/>
            <w:r>
              <w:rPr>
                <w:rFonts w:ascii="맑은 고딕" w:hAnsi="맑은 고딕" w:eastAsia="맑은 고딕"/>
                <w:sz w:val="19"/>
              </w:rPr>
              <w:t>해당 적음 — 오프라인 요구와 맞지 않음</w:t>
            </w:r>
          </w:p>
        </w:tc>
      </w:tr>
    </w:tbl>
    <w:p/>
    <w:p>
      <w:r>
        <w:rPr>
          <w:rFonts w:ascii="맑은 고딕" w:hAnsi="맑은 고딕" w:eastAsia="맑은 고딕"/>
          <w:b/>
          <w:sz w:val="21"/>
        </w:rPr>
        <w:t>개발 형태</w:t>
      </w:r>
    </w:p>
    <w:p>
      <w:pPr>
        <w:pStyle w:val="ListBullet"/>
      </w:pPr>
      <w:r>
        <w:rPr>
          <w:rFonts w:ascii="맑은 고딕" w:hAnsi="맑은 고딕" w:eastAsia="맑은 고딕"/>
          <w:b/>
          <w:sz w:val="21"/>
        </w:rPr>
        <w:t>설치 없이 브라우저에서 파일로 여는 정적 웹 도구</w:t>
      </w:r>
      <w:r>
        <w:rPr>
          <w:rFonts w:ascii="맑은 고딕" w:hAnsi="맑은 고딕" w:eastAsia="맑은 고딕"/>
          <w:sz w:val="21"/>
        </w:rPr>
        <w:t xml:space="preserve">로 만듭니다. </w:t>
      </w:r>
      <w:r>
        <w:rPr>
          <w:rFonts w:ascii="Consolas" w:hAnsi="Consolas" w:eastAsia="맑은 고딕"/>
          <w:sz w:val="20"/>
        </w:rPr>
        <w:t>index.html</w:t>
      </w:r>
      <w:r>
        <w:rPr>
          <w:rFonts w:ascii="맑은 고딕" w:hAnsi="맑은 고딕" w:eastAsia="맑은 고딕"/>
          <w:sz w:val="21"/>
        </w:rPr>
        <w:t xml:space="preserve"> 을 더블클릭해 열면 인터넷 없이 동작하고, 필요한 라이브러리는 폴더 안에 넣습니다. 로그는 브라우저 안에서만 읽고 어디로도 보내지 않으며, 장비와 연결하는 기능은 두지 않습니다.</w:t>
      </w:r>
    </w:p>
    <w:p>
      <w:pPr>
        <w:pStyle w:val="ListBullet"/>
      </w:pPr>
      <w:r>
        <w:rPr>
          <w:rFonts w:ascii="맑은 고딕" w:hAnsi="맑은 고딕" w:eastAsia="맑은 고딕"/>
          <w:sz w:val="21"/>
        </w:rPr>
        <w:t>로그 원본은 브라우저 저장소에 넣지 않습니다(용량 한도). 파라미터·버전·라벨·기준·설정만 브라우저에 저장하고, 파일로 내보내 보관합니다.</w:t>
      </w:r>
    </w:p>
    <w:p>
      <w:pPr>
        <w:pStyle w:val="ListBullet"/>
      </w:pPr>
      <w:r>
        <w:rPr>
          <w:rFonts w:ascii="맑은 고딕" w:hAnsi="맑은 고딕" w:eastAsia="맑은 고딕"/>
          <w:sz w:val="21"/>
        </w:rPr>
        <w:t>로그가 매우 커서 브라우저가 느려지면 같은 계산을 Python 스크립트로 제공하는 것을 2단계에서 검토합니다(가정).</w:t>
      </w:r>
    </w:p>
    <w:p>
      <w:pPr>
        <w:pStyle w:val="Heading2"/>
      </w:pPr>
      <w:r>
        <w:rPr>
          <w:rFonts w:ascii="맑은 고딕" w:hAnsi="맑은 고딕" w:eastAsia="맑은 고딕"/>
          <w:b/>
          <w:color w:val="1F3864"/>
          <w:sz w:val="28"/>
        </w:rPr>
        <w:t>8. 개발 단계</w:t>
      </w:r>
    </w:p>
    <w:p>
      <w:r>
        <w:rPr>
          <w:rFonts w:ascii="맑은 고딕" w:hAnsi="맑은 고딕" w:eastAsia="맑은 고딕"/>
          <w:sz w:val="21"/>
        </w:rPr>
        <w:t xml:space="preserve">제출 기획서 7.2·11장의 단계(MVP → 2단계 → 3단계)를 따릅니다. 실제 파라미터 사양·라벨이 아직 없으므로 1단계는 </w:t>
      </w:r>
      <w:r>
        <w:rPr>
          <w:rFonts w:ascii="맑은 고딕" w:hAnsi="맑은 고딕" w:eastAsia="맑은 고딕"/>
          <w:b/>
          <w:sz w:val="21"/>
        </w:rPr>
        <w:t>사양이 바뀌어도 설정만 고치면 되는 구조</w:t>
      </w:r>
      <w:r>
        <w:rPr>
          <w:rFonts w:ascii="맑은 고딕" w:hAnsi="맑은 고딕" w:eastAsia="맑은 고딕"/>
          <w:sz w:val="21"/>
        </w:rPr>
        <w:t>로 만들고, 시연은 합성한 예시 데이터로 합니다.</w:t>
      </w:r>
    </w:p>
    <w:p>
      <w:pPr>
        <w:pStyle w:val="Heading3"/>
      </w:pPr>
      <w:r>
        <w:rPr>
          <w:rFonts w:ascii="맑은 고딕" w:hAnsi="맑은 고딕" w:eastAsia="맑은 고딕"/>
          <w:b/>
          <w:color w:val="1F3864"/>
          <w:sz w:val="24"/>
        </w:rPr>
        <w:t>1단계 — 지금 바로 개발 가능한 부분 (제출 기획서 11.1 MVP)</w:t>
      </w:r>
    </w:p>
    <w:p>
      <w:pPr>
        <w:pStyle w:val="ListNumber"/>
      </w:pPr>
      <w:r>
        <w:rPr>
          <w:rFonts w:ascii="맑은 고딕" w:hAnsi="맑은 고딕" w:eastAsia="맑은 고딕"/>
          <w:sz w:val="21"/>
        </w:rPr>
        <w:t>4 Zone × UP/DOWN 탭과 16개 Ramp 파라미터 관리, 100% Endpoint = Zone 4 유지 검증</w:t>
      </w:r>
    </w:p>
    <w:p>
      <w:pPr>
        <w:pStyle w:val="ListNumber"/>
      </w:pPr>
      <w:r>
        <w:rPr>
          <w:rFonts w:ascii="맑은 고딕" w:hAnsi="맑은 고딕" w:eastAsia="맑은 고딕"/>
          <w:sz w:val="21"/>
        </w:rPr>
        <w:t xml:space="preserve">Ramp Profile 그래프 + 드래그 / 기울기 입력 / 파라미터 직접 입력 양방향 동기화, Undo/Redo·직전값·기준값 복원, Min/Max·Step·연속성 경고. 파라미터 값과 %/sec 의 관계는 </w:t>
      </w:r>
      <w:r>
        <w:rPr>
          <w:rFonts w:ascii="맑은 고딕" w:hAnsi="맑은 고딕" w:eastAsia="맑은 고딕"/>
          <w:b/>
          <w:sz w:val="21"/>
        </w:rPr>
        <w:t>(가정)</w:t>
      </w:r>
      <w:r>
        <w:rPr>
          <w:rFonts w:ascii="맑은 고딕" w:hAnsi="맑은 고딕" w:eastAsia="맑은 고딕"/>
          <w:sz w:val="21"/>
        </w:rPr>
        <w:t xml:space="preserve"> 설정의 배율 하나로 환산합니다</w:t>
      </w:r>
    </w:p>
    <w:p>
      <w:pPr>
        <w:pStyle w:val="ListNumber"/>
      </w:pPr>
      <w:r>
        <w:rPr>
          <w:rFonts w:ascii="맑은 고딕" w:hAnsi="맑은 고딕" w:eastAsia="맑은 고딕"/>
          <w:sz w:val="21"/>
        </w:rPr>
        <w:t xml:space="preserve">CSV/Excel 로그 Import, 제출 기획서 4.3 의 Channel Mapping 화면(자동추천·드롭다운·단위·역할·확인·Mapping Confirm), 데이터 검증, Mapping Profile 저장·재사용. 예시 로그는 </w:t>
      </w:r>
      <w:r>
        <w:rPr>
          <w:rFonts w:ascii="Consolas" w:hAnsi="Consolas" w:eastAsia="맑은 고딕"/>
          <w:sz w:val="20"/>
        </w:rPr>
        <w:t>sample data.csv</w:t>
      </w:r>
      <w:r>
        <w:rPr>
          <w:rFonts w:ascii="맑은 고딕" w:hAnsi="맑은 고딕" w:eastAsia="맑은 고딕"/>
          <w:sz w:val="21"/>
        </w:rPr>
        <w:t xml:space="preserve"> 의 </w:t>
      </w:r>
      <w:r>
        <w:rPr>
          <w:rFonts w:ascii="맑은 고딕" w:hAnsi="맑은 고딕" w:eastAsia="맑은 고딕"/>
          <w:b/>
          <w:sz w:val="21"/>
        </w:rPr>
        <w:t>실제 헤더 8개를 그대로 쓰고 값만 합성</w:t>
      </w:r>
      <w:r>
        <w:rPr>
          <w:rFonts w:ascii="맑은 고딕" w:hAnsi="맑은 고딕" w:eastAsia="맑은 고딕"/>
          <w:sz w:val="21"/>
        </w:rPr>
        <w:t>합니다</w:t>
      </w:r>
    </w:p>
    <w:p>
      <w:pPr>
        <w:pStyle w:val="ListNumber"/>
      </w:pPr>
      <w:r>
        <w:rPr>
          <w:rFonts w:ascii="맑은 고딕" w:hAnsi="맑은 고딕" w:eastAsia="맑은 고딕"/>
          <w:sz w:val="21"/>
        </w:rPr>
        <w:t>파생 신호 생성과 Movement Start/Stop 검출, 이벤트 시점 Zone 할당, UP/DOWN 판별, 시간 동기 Track 그래프와 이벤트 Window 표시</w:t>
      </w:r>
    </w:p>
    <w:p>
      <w:pPr>
        <w:pStyle w:val="ListNumber"/>
      </w:pPr>
      <w:r>
        <w:rPr>
          <w:rFonts w:ascii="맑은 고딕" w:hAnsi="맑은 고딕" w:eastAsia="맑은 고딕"/>
          <w:sz w:val="21"/>
        </w:rPr>
        <w:t>이벤트별 Feature 계산과 판정표(안정도·충격지수·응답성·종합), PASS/CAUTION/FAIL 원인, Safety Limit 우선</w:t>
      </w:r>
    </w:p>
    <w:p>
      <w:pPr>
        <w:pStyle w:val="ListNumber"/>
      </w:pPr>
      <w:r>
        <w:rPr>
          <w:rFonts w:ascii="맑은 고딕" w:hAnsi="맑은 고딕" w:eastAsia="맑은 고딕"/>
          <w:sz w:val="21"/>
        </w:rPr>
        <w:t>기준 시험원 Profile(허용 범위) 입력·조회, 이벤트 라벨 DB 입력·가져오기·내보내기, Accepted 라벨로 허용 범위 만들기</w:t>
      </w:r>
    </w:p>
    <w:p>
      <w:pPr>
        <w:pStyle w:val="ListNumber"/>
      </w:pPr>
      <w:r>
        <w:rPr>
          <w:rFonts w:ascii="맑은 고딕" w:hAnsi="맑은 고딕" w:eastAsia="맑은 고딕"/>
          <w:sz w:val="21"/>
        </w:rPr>
        <w:t>Rule 기반 추천 Side Panel — 명시적 적용 전 값 불변, 근거 부족 시 「추천 불가/데이터 부족」</w:t>
      </w:r>
    </w:p>
    <w:p>
      <w:pPr>
        <w:pStyle w:val="ListNumber"/>
      </w:pPr>
      <w:r>
        <w:rPr>
          <w:rFonts w:ascii="맑은 고딕" w:hAnsi="맑은 고딕" w:eastAsia="맑은 고딕"/>
          <w:sz w:val="21"/>
        </w:rPr>
        <w:t>Calibration Set 버전 저장·비교·복원, 변경 이력, CSV/Excel/JSON Export</w:t>
      </w:r>
    </w:p>
    <w:p>
      <w:pPr>
        <w:pStyle w:val="ListNumber"/>
      </w:pPr>
      <w:r>
        <w:rPr>
          <w:rFonts w:ascii="맑은 고딕" w:hAnsi="맑은 고딕" w:eastAsia="맑은 고딕"/>
          <w:sz w:val="21"/>
        </w:rPr>
        <w:t xml:space="preserve">시연용 </w:t>
      </w:r>
      <w:r>
        <w:rPr>
          <w:rFonts w:ascii="맑은 고딕" w:hAnsi="맑은 고딕" w:eastAsia="맑은 고딕"/>
          <w:b/>
          <w:sz w:val="21"/>
        </w:rPr>
        <w:t>예시 데이터</w:t>
      </w:r>
      <w:r>
        <w:rPr>
          <w:rFonts w:ascii="맑은 고딕" w:hAnsi="맑은 고딕" w:eastAsia="맑은 고딕"/>
          <w:sz w:val="21"/>
        </w:rPr>
        <w:t>(합성 로그·임의 라벨) — 제출자가 요청한 「임의 파일로 동작 여부 확인」용이며, 실제 사양·기준으로 쓰지 않습니다</w:t>
      </w:r>
    </w:p>
    <w:p>
      <w:pPr>
        <w:pStyle w:val="Heading3"/>
      </w:pPr>
      <w:r>
        <w:rPr>
          <w:rFonts w:ascii="맑은 고딕" w:hAnsi="맑은 고딕" w:eastAsia="맑은 고딕"/>
          <w:b/>
          <w:color w:val="1F3864"/>
          <w:sz w:val="24"/>
        </w:rPr>
        <w:t>2단계</w:t>
      </w:r>
    </w:p>
    <w:p>
      <w:pPr>
        <w:pStyle w:val="ListBullet"/>
      </w:pPr>
      <w:r>
        <w:rPr>
          <w:rFonts w:ascii="맑은 고딕" w:hAnsi="맑은 고딕" w:eastAsia="맑은 고딕"/>
          <w:sz w:val="21"/>
        </w:rPr>
        <w:t>실제 로그와 라벨로 Threshold·smoothing·Window·Shock Index 식·허용 범위를 확정합니다(제출자와 함께 검증).</w:t>
      </w:r>
    </w:p>
    <w:p>
      <w:pPr>
        <w:pStyle w:val="ListBullet"/>
      </w:pPr>
      <w:r>
        <w:rPr>
          <w:rFonts w:ascii="맑은 고딕" w:hAnsi="맑은 고딕" w:eastAsia="맑은 고딕"/>
          <w:sz w:val="21"/>
        </w:rPr>
        <w:t>16개 파라미터의 실제 명칭·단위·Min/Max·Step·ECU 값 환산식, Zone 경계 귀속 규칙을 반영합니다.</w:t>
      </w:r>
    </w:p>
    <w:p>
      <w:pPr>
        <w:pStyle w:val="ListBullet"/>
      </w:pPr>
      <w:r>
        <w:rPr>
          <w:rFonts w:ascii="맑은 고딕" w:hAnsi="맑은 고딕" w:eastAsia="맑은 고딕"/>
          <w:sz w:val="21"/>
        </w:rPr>
        <w:t>Feature → Acceptable 확률, 응답성 예측(분류·회귀 모델) 추천, MDF·CAN(DBC) 로그 직접 Import, 복수 로그 비교·Trend·Batch Report.</w:t>
      </w:r>
    </w:p>
    <w:p>
      <w:pPr>
        <w:pStyle w:val="Heading3"/>
      </w:pPr>
      <w:r>
        <w:rPr>
          <w:rFonts w:ascii="맑은 고딕" w:hAnsi="맑은 고딕" w:eastAsia="맑은 고딕"/>
          <w:b/>
          <w:color w:val="1F3864"/>
          <w:sz w:val="24"/>
        </w:rPr>
        <w:t>3단계</w:t>
      </w:r>
    </w:p>
    <w:p>
      <w:pPr>
        <w:pStyle w:val="ListBullet"/>
      </w:pPr>
      <w:r>
        <w:rPr>
          <w:rFonts w:ascii="맑은 고딕" w:hAnsi="맑은 고딕" w:eastAsia="맑은 고딕"/>
          <w:sz w:val="21"/>
        </w:rPr>
        <w:t>복수 기준 시험원·팀 Consensus Profile, 시험조건별 Profile 자동 선택.</w:t>
      </w:r>
    </w:p>
    <w:p>
      <w:pPr>
        <w:pStyle w:val="ListBullet"/>
      </w:pPr>
      <w:r>
        <w:rPr>
          <w:rFonts w:ascii="맑은 고딕" w:hAnsi="맑은 고딕" w:eastAsia="맑은 고딕"/>
          <w:sz w:val="21"/>
        </w:rPr>
        <w:t>Pairwise Preference·Bayesian Optimization 으로 다음 시험 Ramp 후보를 능동 추천해 시험 횟수를 줄입니다.</w:t>
      </w:r>
    </w:p>
    <w:p>
      <w:pPr>
        <w:pStyle w:val="ListBullet"/>
      </w:pPr>
      <w:r>
        <w:rPr>
          <w:rFonts w:ascii="맑은 고딕" w:hAnsi="맑은 고딕" w:eastAsia="맑은 고딕"/>
          <w:sz w:val="21"/>
        </w:rPr>
        <w:t>조향 Ramp Calibration 으로 확장(입력 신호 일부가 다름), 같은 시리즈 모델 간 컨셉 일관성 비교.</w:t>
      </w:r>
    </w:p>
    <w:p>
      <w:r>
        <w:rPr>
          <w:rFonts w:ascii="맑은 고딕" w:hAnsi="맑은 고딕" w:eastAsia="맑은 고딕"/>
          <w:sz w:val="21"/>
        </w:rPr>
        <w:t>범위 고정: 모든 단계에서 운영 방식은 시험 후 로그 업로드입니다. 실시간 CAN 연결·Live 계측·ECU 직접 Write 는 별도 프로젝트로 분리합니다.</w:t>
      </w:r>
    </w:p>
    <w:p>
      <w:pPr>
        <w:pStyle w:val="Heading2"/>
      </w:pPr>
      <w:r>
        <w:rPr>
          <w:rFonts w:ascii="맑은 고딕" w:hAnsi="맑은 고딕" w:eastAsia="맑은 고딕"/>
          <w:b/>
          <w:color w:val="1F3864"/>
          <w:sz w:val="28"/>
        </w:rPr>
        <w:t>9. 기대 효과</w:t>
      </w:r>
    </w:p>
    <w:p>
      <w:pPr>
        <w:pStyle w:val="ListBullet"/>
      </w:pPr>
      <w:r>
        <w:rPr>
          <w:rFonts w:ascii="맑은 고딕" w:hAnsi="맑은 고딕" w:eastAsia="맑은 고딕"/>
          <w:sz w:val="21"/>
        </w:rPr>
        <w:t xml:space="preserve">시험자마다 다르던 감성 판단을 </w:t>
      </w:r>
      <w:r>
        <w:rPr>
          <w:rFonts w:ascii="맑은 고딕" w:hAnsi="맑은 고딕" w:eastAsia="맑은 고딕"/>
          <w:b/>
          <w:sz w:val="21"/>
        </w:rPr>
        <w:t>베테랑 기준의 허용 범위</w:t>
      </w:r>
      <w:r>
        <w:rPr>
          <w:rFonts w:ascii="맑은 고딕" w:hAnsi="맑은 고딕" w:eastAsia="맑은 고딕"/>
          <w:sz w:val="21"/>
        </w:rPr>
        <w:t>로 맞춰, 같은 시리즈 모델 간 튜닝 컨셉을 일관되게 유지합니다.</w:t>
      </w:r>
    </w:p>
    <w:p>
      <w:pPr>
        <w:pStyle w:val="ListBullet"/>
      </w:pPr>
      <w:r>
        <w:rPr>
          <w:rFonts w:ascii="맑은 고딕" w:hAnsi="맑은 고딕" w:eastAsia="맑은 고딕"/>
          <w:sz w:val="21"/>
        </w:rPr>
        <w:t>파라미터를 입력하고 작동해 보는 반복을, 로그 판정과 참고 추천으로 줄입니다.</w:t>
      </w:r>
    </w:p>
    <w:p>
      <w:pPr>
        <w:pStyle w:val="ListBullet"/>
      </w:pPr>
      <w:r>
        <w:rPr>
          <w:rFonts w:ascii="맑은 고딕" w:hAnsi="맑은 고딕" w:eastAsia="맑은 고딕"/>
          <w:sz w:val="21"/>
        </w:rPr>
        <w:t>「충격만 줄인 느린 세팅」을 FAIL-SLOW 로 걸러, 응답성을 잃지 않는 방향으로 튜닝합니다.</w:t>
      </w:r>
    </w:p>
    <w:p>
      <w:pPr>
        <w:pStyle w:val="ListBullet"/>
      </w:pPr>
      <w:r>
        <w:rPr>
          <w:rFonts w:ascii="맑은 고딕" w:hAnsi="맑은 고딕" w:eastAsia="맑은 고딕"/>
          <w:sz w:val="21"/>
        </w:rPr>
        <w:t>베테랑의 감성 기준이 개인 경험에서 조직의 자산(라벨 DB·허용 범위·버전 이력)으로 남습니다.</w:t>
      </w:r>
    </w:p>
    <w:p>
      <w:pPr>
        <w:pStyle w:val="ListBullet"/>
      </w:pPr>
      <w:r>
        <w:rPr>
          <w:rFonts w:ascii="맑은 고딕" w:hAnsi="맑은 고딕" w:eastAsia="맑은 고딕"/>
          <w:sz w:val="21"/>
        </w:rPr>
        <w:t>제출 자료에 정량 목표 수치는 없습니다.</w:t>
      </w:r>
    </w:p>
    <w:p>
      <w:pPr>
        <w:pStyle w:val="Heading2"/>
      </w:pPr>
      <w:r>
        <w:rPr>
          <w:rFonts w:ascii="맑은 고딕" w:hAnsi="맑은 고딕" w:eastAsia="맑은 고딕"/>
          <w:b/>
          <w:color w:val="1F3864"/>
          <w:sz w:val="28"/>
        </w:rPr>
        <w:t>10. 확인 필요 사항</w:t>
      </w:r>
    </w:p>
    <w:p>
      <w:r>
        <w:rPr>
          <w:rFonts w:ascii="맑은 고딕" w:hAnsi="맑은 고딕" w:eastAsia="맑은 고딕"/>
          <w:sz w:val="21"/>
        </w:rPr>
        <w:t>v0.1 의 9개 질문 가운데 첨부 열람(1)·로그 채널(3)·지표 방향(4)·구간과 방향(5)·조향 범위(7)·오프라인의 뜻(8)은 댓글 답변과 제출 기획서로 풀렸습니다. 남은 것과 새로 생긴 것은 다음과 같습니다. 제출 기획서 13장 「개발 착수 전 확정 필요 항목」과 같은 내용입니다.</w:t>
      </w:r>
    </w:p>
    <w:p>
      <w:pPr>
        <w:pStyle w:val="ListNumber"/>
      </w:pPr>
      <w:r>
        <w:rPr>
          <w:rFonts w:ascii="맑은 고딕" w:hAnsi="맑은 고딕" w:eastAsia="맑은 고딕"/>
          <w:b/>
          <w:sz w:val="21"/>
        </w:rPr>
        <w:t>`sample data.csv` 파일 자체</w:t>
      </w:r>
      <w:r>
        <w:rPr>
          <w:rFonts w:ascii="맑은 고딕" w:hAnsi="맑은 고딕" w:eastAsia="맑은 고딕"/>
          <w:sz w:val="21"/>
        </w:rPr>
        <w:t>(헤더 8개는 제출 기획서로 확인) — 민감하면 앞뒤 몇 초 분량만이라도. Threshold·smoothing 초기값을 맞추는 데 필요합니다.</w:t>
      </w:r>
    </w:p>
    <w:p>
      <w:pPr>
        <w:pStyle w:val="ListNumber"/>
      </w:pPr>
      <w:r>
        <w:rPr>
          <w:rFonts w:ascii="Consolas" w:hAnsi="Consolas" w:eastAsia="맑은 고딕"/>
          <w:sz w:val="20"/>
        </w:rPr>
        <w:t>EPPR_ArmUp[mA]</w:t>
      </w:r>
      <w:r>
        <w:rPr>
          <w:rFonts w:ascii="맑은 고딕" w:hAnsi="맑은 고딕" w:eastAsia="맑은 고딕"/>
          <w:sz w:val="21"/>
        </w:rPr>
        <w:t>·</w:t>
      </w:r>
      <w:r>
        <w:rPr>
          <w:rFonts w:ascii="Consolas" w:hAnsi="Consolas" w:eastAsia="맑은 고딕"/>
          <w:sz w:val="20"/>
        </w:rPr>
        <w:t>EPPR_ArmDown[mA]</w:t>
      </w:r>
      <w:r>
        <w:rPr>
          <w:rFonts w:ascii="맑은 고딕" w:hAnsi="맑은 고딕" w:eastAsia="맑은 고딕"/>
          <w:sz w:val="21"/>
        </w:rPr>
        <w:t xml:space="preserve"> 가 Current Command 인지 Actual Coil Current 인지(DBC 또는 계측 정의), 그리고 전류 % 환산용 I0·I100 값(UP/DOWN 별). 없으면 도구는 mA/s 로만 비교하고 추천을 막습니다.</w:t>
      </w:r>
    </w:p>
    <w:p>
      <w:pPr>
        <w:pStyle w:val="ListNumber"/>
      </w:pPr>
      <w:r>
        <w:rPr>
          <w:rFonts w:ascii="Consolas" w:hAnsi="Consolas" w:eastAsia="맑은 고딕"/>
          <w:sz w:val="20"/>
        </w:rPr>
        <w:t>FFD2_ArmCylinderHeadPressure</w:t>
      </w:r>
      <w:r>
        <w:rPr>
          <w:rFonts w:ascii="맑은 고딕" w:hAnsi="맑은 고딕" w:eastAsia="맑은 고딕"/>
          <w:sz w:val="21"/>
        </w:rPr>
        <w:t xml:space="preserve"> 의 단위(bar·MPa 등). 도구는 사용자가 단위를 고르기 전에는 분석을 시작하지 않습니다.</w:t>
      </w:r>
    </w:p>
    <w:p>
      <w:pPr>
        <w:pStyle w:val="ListNumber"/>
      </w:pPr>
      <w:r>
        <w:rPr>
          <w:rFonts w:ascii="맑은 고딕" w:hAnsi="맑은 고딕" w:eastAsia="맑은 고딕"/>
          <w:b/>
          <w:sz w:val="21"/>
        </w:rPr>
        <w:t>16개 파라미터의 실제 명칭·단위·Min/Max·Step·저장 형식</w:t>
      </w:r>
      <w:r>
        <w:rPr>
          <w:rFonts w:ascii="맑은 고딕" w:hAnsi="맑은 고딕" w:eastAsia="맑은 고딕"/>
          <w:sz w:val="21"/>
        </w:rPr>
        <w:t>, 그리고 ECU Calibration 값과 %/sec 의 관계(1단계는 배율 하나로 가정).</w:t>
      </w:r>
    </w:p>
    <w:p>
      <w:pPr>
        <w:pStyle w:val="ListNumber"/>
      </w:pPr>
      <w:r>
        <w:rPr>
          <w:rFonts w:ascii="맑은 고딕" w:hAnsi="맑은 고딕" w:eastAsia="맑은 고딕"/>
          <w:sz w:val="21"/>
        </w:rPr>
        <w:t>Start/End Current Ramp 가 실제 Current Profile 의 어느 구간을 지배하는지(ECU 내부 정의와 Profile 계산식).</w:t>
      </w:r>
    </w:p>
    <w:p>
      <w:pPr>
        <w:pStyle w:val="ListNumber"/>
      </w:pPr>
      <w:r>
        <w:rPr>
          <w:rFonts w:ascii="맑은 고딕" w:hAnsi="맑은 고딕" w:eastAsia="맑은 고딕"/>
          <w:sz w:val="21"/>
        </w:rPr>
        <w:t xml:space="preserve">정확히 30/50/70% 에서 이벤트가 났을 때 어느 Zone 에 넣는지(1단계는 </w:t>
      </w:r>
      <w:r>
        <w:rPr>
          <w:rFonts w:ascii="맑은 고딕" w:hAnsi="맑은 고딕" w:eastAsia="맑은 고딕"/>
          <w:b/>
          <w:sz w:val="21"/>
        </w:rPr>
        <w:t>(가정)</w:t>
      </w:r>
      <w:r>
        <w:rPr>
          <w:rFonts w:ascii="맑은 고딕" w:hAnsi="맑은 고딕" w:eastAsia="맑은 고딕"/>
          <w:sz w:val="21"/>
        </w:rPr>
        <w:t xml:space="preserve"> 경계값을 위쪽 Zone 에 넣습니다. 예: 30% → Zone 2).</w:t>
      </w:r>
    </w:p>
    <w:p>
      <w:pPr>
        <w:pStyle w:val="ListNumber"/>
      </w:pPr>
      <w:r>
        <w:rPr>
          <w:rFonts w:ascii="맑은 고딕" w:hAnsi="맑은 고딕" w:eastAsia="맑은 고딕"/>
          <w:sz w:val="21"/>
        </w:rPr>
        <w:t>Movement Start/Stop 판정의 Threshold·hysteresis·Hold Time, 분석 Window 초기값과 튜닝 방법.</w:t>
      </w:r>
    </w:p>
    <w:p>
      <w:pPr>
        <w:pStyle w:val="ListNumber"/>
      </w:pPr>
      <w:r>
        <w:rPr>
          <w:rFonts w:ascii="맑은 고딕" w:hAnsi="맑은 고딕" w:eastAsia="맑은 고딕"/>
          <w:sz w:val="21"/>
        </w:rPr>
        <w:t>Shock Index 조합식과 가중치, CAUTION 으로 볼 경계 폭, Safety Limit(Pressure·Pitch) 값, 「Too Slow」 응답성 기준.</w:t>
      </w:r>
    </w:p>
    <w:p>
      <w:pPr>
        <w:pStyle w:val="ListNumber"/>
      </w:pPr>
      <w:r>
        <w:rPr>
          <w:rFonts w:ascii="맑은 고딕" w:hAnsi="맑은 고딕" w:eastAsia="맑은 고딕"/>
          <w:sz w:val="21"/>
        </w:rPr>
        <w:t>Pitch 좌표계·부호 규칙(앞으로 숙이는 쪽이 +인지)과 장비 정지 상태 기준값, Pressure·Pitch 센서 내부 필터 특성.</w:t>
      </w:r>
    </w:p>
    <w:p>
      <w:pPr>
        <w:pStyle w:val="ListNumber"/>
      </w:pPr>
      <w:r>
        <w:rPr>
          <w:rFonts w:ascii="맑은 고딕" w:hAnsi="맑은 고딕" w:eastAsia="맑은 고딕"/>
          <w:sz w:val="21"/>
        </w:rPr>
        <w:t>기준 시험원 라벨링 시나리오와 반복 횟수 — 라벨 파일이 준비되면 1단계 도구의 라벨 가져오기 형식(9장 저장 항목 기준)에 맞출 수 있는지 확인이 필요합니다.</w:t>
      </w:r>
    </w:p>
    <w:p>
      <w:pPr>
        <w:pStyle w:val="ListNumber"/>
      </w:pPr>
      <w:r>
        <w:rPr>
          <w:rFonts w:ascii="맑은 고딕" w:hAnsi="맑은 고딕" w:eastAsia="맑은 고딕"/>
          <w:sz w:val="21"/>
        </w:rPr>
        <w:t>샘플은 약 66초·6,599행입니다. 실제 시험 로그 한 건이 이보다 훨씬 긴 경우가 있는지(브라우저 처리 가능 여부 판단).</w:t>
      </w:r>
    </w:p>
    <w:p>
      <w:pPr>
        <w:pStyle w:val="Heading2"/>
      </w:pPr>
      <w:r>
        <w:rPr>
          <w:rFonts w:ascii="맑은 고딕" w:hAnsi="맑은 고딕" w:eastAsia="맑은 고딕"/>
          <w:b/>
          <w:color w:val="1F3864"/>
          <w:sz w:val="28"/>
        </w:rPr>
        <w:t>부록 A. 제출 기획서의 데이터 구조 (9장)</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Entity</w:t>
            </w:r>
          </w:p>
        </w:tc>
        <w:tc>
          <w:tcPr>
            <w:tcW w:type="dxa" w:w="4320"/>
            <w:shd w:val="clear" w:color="auto" w:fill="E8EEF6"/>
          </w:tcPr>
          <w:p>
            <w:r>
              <w:rPr>
                <w:b/>
              </w:rPr>
            </w:r>
            <w:r>
              <w:rPr>
                <w:rFonts w:ascii="맑은 고딕" w:hAnsi="맑은 고딕" w:eastAsia="맑은 고딕"/>
                <w:b/>
                <w:sz w:val="19"/>
              </w:rPr>
              <w:t>주요 필드</w:t>
            </w:r>
          </w:p>
        </w:tc>
      </w:tr>
      <w:tr>
        <w:tc>
          <w:tcPr>
            <w:tcW w:type="dxa" w:w="4320"/>
          </w:tcPr>
          <w:p>
            <w:r/>
            <w:r>
              <w:rPr>
                <w:rFonts w:ascii="맑은 고딕" w:hAnsi="맑은 고딕" w:eastAsia="맑은 고딕"/>
                <w:sz w:val="19"/>
              </w:rPr>
              <w:t>ExpertProfile</w:t>
            </w:r>
          </w:p>
        </w:tc>
        <w:tc>
          <w:tcPr>
            <w:tcW w:type="dxa" w:w="4320"/>
          </w:tcPr>
          <w:p>
            <w:r/>
            <w:r>
              <w:rPr>
                <w:rFonts w:ascii="맑은 고딕" w:hAnsi="맑은 고딕" w:eastAsia="맑은 고딕"/>
                <w:sz w:val="19"/>
              </w:rPr>
              <w:t>Profile ID, 기준인원, Version, Label 정책</w:t>
            </w:r>
          </w:p>
        </w:tc>
      </w:tr>
      <w:tr>
        <w:tc>
          <w:tcPr>
            <w:tcW w:type="dxa" w:w="4320"/>
          </w:tcPr>
          <w:p>
            <w:r/>
            <w:r>
              <w:rPr>
                <w:rFonts w:ascii="맑은 고딕" w:hAnsi="맑은 고딕" w:eastAsia="맑은 고딕"/>
                <w:sz w:val="19"/>
              </w:rPr>
              <w:t>TestCondition</w:t>
            </w:r>
          </w:p>
        </w:tc>
        <w:tc>
          <w:tcPr>
            <w:tcW w:type="dxa" w:w="4320"/>
          </w:tcPr>
          <w:p>
            <w:r/>
            <w:r>
              <w:rPr>
                <w:rFonts w:ascii="맑은 고딕" w:hAnsi="맑은 고딕" w:eastAsia="맑은 고딕"/>
                <w:sz w:val="19"/>
              </w:rPr>
              <w:t>장비 ID, Zone, Direction, RPM, Payload, Oil Temp, Ride Control</w:t>
            </w:r>
          </w:p>
        </w:tc>
      </w:tr>
      <w:tr>
        <w:tc>
          <w:tcPr>
            <w:tcW w:type="dxa" w:w="4320"/>
          </w:tcPr>
          <w:p>
            <w:r/>
            <w:r>
              <w:rPr>
                <w:rFonts w:ascii="맑은 고딕" w:hAnsi="맑은 고딕" w:eastAsia="맑은 고딕"/>
                <w:sz w:val="19"/>
              </w:rPr>
              <w:t>CalibrationSet</w:t>
            </w:r>
          </w:p>
        </w:tc>
        <w:tc>
          <w:tcPr>
            <w:tcW w:type="dxa" w:w="4320"/>
          </w:tcPr>
          <w:p>
            <w:r/>
            <w:r>
              <w:rPr>
                <w:rFonts w:ascii="맑은 고딕" w:hAnsi="맑은 고딕" w:eastAsia="맑은 고딕"/>
                <w:sz w:val="19"/>
              </w:rPr>
              <w:t>16개 Ramp 값, 작성자, 날짜, Parent Version</w:t>
            </w:r>
          </w:p>
        </w:tc>
      </w:tr>
      <w:tr>
        <w:tc>
          <w:tcPr>
            <w:tcW w:type="dxa" w:w="4320"/>
          </w:tcPr>
          <w:p>
            <w:r/>
            <w:r>
              <w:rPr>
                <w:rFonts w:ascii="맑은 고딕" w:hAnsi="맑은 고딕" w:eastAsia="맑은 고딕"/>
                <w:sz w:val="19"/>
              </w:rPr>
              <w:t>RawLog</w:t>
            </w:r>
          </w:p>
        </w:tc>
        <w:tc>
          <w:tcPr>
            <w:tcW w:type="dxa" w:w="4320"/>
          </w:tcPr>
          <w:p>
            <w:r/>
            <w:r>
              <w:rPr>
                <w:rFonts w:ascii="맑은 고딕" w:hAnsi="맑은 고딕" w:eastAsia="맑은 고딕"/>
                <w:sz w:val="19"/>
              </w:rPr>
              <w:t>Timestamp, Signal ID, Raw Value, Unit, Sampling Info, Source File</w:t>
            </w:r>
          </w:p>
        </w:tc>
      </w:tr>
      <w:tr>
        <w:tc>
          <w:tcPr>
            <w:tcW w:type="dxa" w:w="4320"/>
          </w:tcPr>
          <w:p>
            <w:r/>
            <w:r>
              <w:rPr>
                <w:rFonts w:ascii="맑은 고딕" w:hAnsi="맑은 고딕" w:eastAsia="맑은 고딕"/>
                <w:sz w:val="19"/>
              </w:rPr>
              <w:t>Event</w:t>
            </w:r>
          </w:p>
        </w:tc>
        <w:tc>
          <w:tcPr>
            <w:tcW w:type="dxa" w:w="4320"/>
          </w:tcPr>
          <w:p>
            <w:r/>
            <w:r>
              <w:rPr>
                <w:rFonts w:ascii="맑은 고딕" w:hAnsi="맑은 고딕" w:eastAsia="맑은 고딕"/>
                <w:sz w:val="19"/>
              </w:rPr>
              <w:t>Event Type(Start/Stop), Event Timestamp, Arm Angle %, Zone, Direction, 검출 설정, Current onset/decay Timestamp</w:t>
            </w:r>
          </w:p>
        </w:tc>
      </w:tr>
      <w:tr>
        <w:tc>
          <w:tcPr>
            <w:tcW w:type="dxa" w:w="4320"/>
          </w:tcPr>
          <w:p>
            <w:r/>
            <w:r>
              <w:rPr>
                <w:rFonts w:ascii="맑은 고딕" w:hAnsi="맑은 고딕" w:eastAsia="맑은 고딕"/>
                <w:sz w:val="19"/>
              </w:rPr>
              <w:t>FeatureSet</w:t>
            </w:r>
          </w:p>
        </w:tc>
        <w:tc>
          <w:tcPr>
            <w:tcW w:type="dxa" w:w="4320"/>
          </w:tcPr>
          <w:p>
            <w:r/>
            <w:r>
              <w:rPr>
                <w:rFonts w:ascii="맑은 고딕" w:hAnsi="맑은 고딕" w:eastAsia="맑은 고딕"/>
                <w:sz w:val="19"/>
              </w:rPr>
              <w:t>Start/Stop 구분, Current Ramp, dCurrent/dt, Response Delay/Stop Response Time, dP/dt, ΔP, Pitch, ΔPitch, dPitch/dt, d²Pitch/dt², Settling 등</w:t>
            </w:r>
          </w:p>
        </w:tc>
      </w:tr>
      <w:tr>
        <w:tc>
          <w:tcPr>
            <w:tcW w:type="dxa" w:w="4320"/>
          </w:tcPr>
          <w:p>
            <w:r/>
            <w:r>
              <w:rPr>
                <w:rFonts w:ascii="맑은 고딕" w:hAnsi="맑은 고딕" w:eastAsia="맑은 고딕"/>
                <w:sz w:val="19"/>
              </w:rPr>
              <w:t>Label</w:t>
            </w:r>
          </w:p>
        </w:tc>
        <w:tc>
          <w:tcPr>
            <w:tcW w:type="dxa" w:w="4320"/>
          </w:tcPr>
          <w:p>
            <w:r/>
            <w:r>
              <w:rPr>
                <w:rFonts w:ascii="맑은 고딕" w:hAnsi="맑은 고딕" w:eastAsia="맑은 고딕"/>
                <w:sz w:val="19"/>
              </w:rPr>
              <w:t>Shock/Pitch/Responsiveness/Overall + Comment</w:t>
            </w:r>
          </w:p>
        </w:tc>
      </w:tr>
      <w:tr>
        <w:tc>
          <w:tcPr>
            <w:tcW w:type="dxa" w:w="4320"/>
          </w:tcPr>
          <w:p>
            <w:r/>
            <w:r>
              <w:rPr>
                <w:rFonts w:ascii="맑은 고딕" w:hAnsi="맑은 고딕" w:eastAsia="맑은 고딕"/>
                <w:sz w:val="19"/>
              </w:rPr>
              <w:t>Recommendation</w:t>
            </w:r>
          </w:p>
        </w:tc>
        <w:tc>
          <w:tcPr>
            <w:tcW w:type="dxa" w:w="4320"/>
          </w:tcPr>
          <w:p>
            <w:r/>
            <w:r>
              <w:rPr>
                <w:rFonts w:ascii="맑은 고딕" w:hAnsi="맑은 고딕" w:eastAsia="맑은 고딕"/>
                <w:sz w:val="19"/>
              </w:rPr>
              <w:t>추천 Start/Stop(End) 변화량, Confidence, Reason</w:t>
            </w:r>
          </w:p>
        </w:tc>
      </w:tr>
      <w:tr>
        <w:tc>
          <w:tcPr>
            <w:tcW w:type="dxa" w:w="4320"/>
          </w:tcPr>
          <w:p>
            <w:r/>
            <w:r>
              <w:rPr>
                <w:rFonts w:ascii="맑은 고딕" w:hAnsi="맑은 고딕" w:eastAsia="맑은 고딕"/>
                <w:sz w:val="19"/>
              </w:rPr>
              <w:t>Approval</w:t>
            </w:r>
          </w:p>
        </w:tc>
        <w:tc>
          <w:tcPr>
            <w:tcW w:type="dxa" w:w="4320"/>
          </w:tcPr>
          <w:p>
            <w:r/>
            <w:r>
              <w:rPr>
                <w:rFonts w:ascii="맑은 고딕" w:hAnsi="맑은 고딕" w:eastAsia="맑은 고딕"/>
                <w:sz w:val="19"/>
              </w:rPr>
              <w:t>최종 Confirm 사용자, Version, 승인메모</w:t>
            </w:r>
          </w:p>
        </w:tc>
      </w:tr>
    </w:tbl>
    <w:p/>
    <w:p>
      <w:pPr>
        <w:pStyle w:val="Heading2"/>
      </w:pPr>
      <w:r>
        <w:rPr>
          <w:rFonts w:ascii="맑은 고딕" w:hAnsi="맑은 고딕" w:eastAsia="맑은 고딕"/>
          <w:b/>
          <w:color w:val="1F3864"/>
          <w:sz w:val="28"/>
        </w:rPr>
        <w:t>부록 B. 기능 완료 판단 기준 (제출 기획서 12장)</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ID</w:t>
            </w:r>
          </w:p>
        </w:tc>
        <w:tc>
          <w:tcPr>
            <w:tcW w:type="dxa" w:w="2880"/>
            <w:shd w:val="clear" w:color="auto" w:fill="E8EEF6"/>
          </w:tcPr>
          <w:p>
            <w:r>
              <w:rPr>
                <w:b/>
              </w:rPr>
            </w:r>
            <w:r>
              <w:rPr>
                <w:rFonts w:ascii="맑은 고딕" w:hAnsi="맑은 고딕" w:eastAsia="맑은 고딕"/>
                <w:b/>
                <w:sz w:val="19"/>
              </w:rPr>
              <w:t>검증 항목</w:t>
            </w:r>
          </w:p>
        </w:tc>
        <w:tc>
          <w:tcPr>
            <w:tcW w:type="dxa" w:w="2880"/>
            <w:shd w:val="clear" w:color="auto" w:fill="E8EEF6"/>
          </w:tcPr>
          <w:p>
            <w:r>
              <w:rPr>
                <w:b/>
              </w:rPr>
            </w:r>
            <w:r>
              <w:rPr>
                <w:rFonts w:ascii="맑은 고딕" w:hAnsi="맑은 고딕" w:eastAsia="맑은 고딕"/>
                <w:b/>
                <w:sz w:val="19"/>
              </w:rPr>
              <w:t>완료 기준</w:t>
            </w:r>
          </w:p>
        </w:tc>
      </w:tr>
      <w:tr>
        <w:tc>
          <w:tcPr>
            <w:tcW w:type="dxa" w:w="2880"/>
          </w:tcPr>
          <w:p>
            <w:r/>
            <w:r>
              <w:rPr>
                <w:rFonts w:ascii="맑은 고딕" w:hAnsi="맑은 고딕" w:eastAsia="맑은 고딕"/>
                <w:sz w:val="19"/>
              </w:rPr>
              <w:t>AC-01</w:t>
            </w:r>
          </w:p>
        </w:tc>
        <w:tc>
          <w:tcPr>
            <w:tcW w:type="dxa" w:w="2880"/>
          </w:tcPr>
          <w:p>
            <w:r/>
            <w:r>
              <w:rPr>
                <w:rFonts w:ascii="맑은 고딕" w:hAnsi="맑은 고딕" w:eastAsia="맑은 고딕"/>
                <w:sz w:val="19"/>
              </w:rPr>
              <w:t>Zone/방향 선택</w:t>
            </w:r>
          </w:p>
        </w:tc>
        <w:tc>
          <w:tcPr>
            <w:tcW w:type="dxa" w:w="2880"/>
          </w:tcPr>
          <w:p>
            <w:r/>
            <w:r>
              <w:rPr>
                <w:rFonts w:ascii="맑은 고딕" w:hAnsi="맑은 고딕" w:eastAsia="맑은 고딕"/>
                <w:sz w:val="19"/>
              </w:rPr>
              <w:t>0~30, 30~50, 50~70, 70~100 × UP/DOWN 이 정확히 전환됨</w:t>
            </w:r>
          </w:p>
        </w:tc>
      </w:tr>
      <w:tr>
        <w:tc>
          <w:tcPr>
            <w:tcW w:type="dxa" w:w="2880"/>
          </w:tcPr>
          <w:p>
            <w:r/>
            <w:r>
              <w:rPr>
                <w:rFonts w:ascii="맑은 고딕" w:hAnsi="맑은 고딕" w:eastAsia="맑은 고딕"/>
                <w:sz w:val="19"/>
              </w:rPr>
              <w:t>AC-02</w:t>
            </w:r>
          </w:p>
        </w:tc>
        <w:tc>
          <w:tcPr>
            <w:tcW w:type="dxa" w:w="2880"/>
          </w:tcPr>
          <w:p>
            <w:r/>
            <w:r>
              <w:rPr>
                <w:rFonts w:ascii="맑은 고딕" w:hAnsi="맑은 고딕" w:eastAsia="맑은 고딕"/>
                <w:sz w:val="19"/>
              </w:rPr>
              <w:t>100% Endpoint</w:t>
            </w:r>
          </w:p>
        </w:tc>
        <w:tc>
          <w:tcPr>
            <w:tcW w:type="dxa" w:w="2880"/>
          </w:tcPr>
          <w:p>
            <w:r/>
            <w:r>
              <w:rPr>
                <w:rFonts w:ascii="맑은 고딕" w:hAnsi="맑은 고딕" w:eastAsia="맑은 고딕"/>
                <w:sz w:val="19"/>
              </w:rPr>
              <w:t>70~100% Parameter 와 항상 동일하게 유지됨</w:t>
            </w:r>
          </w:p>
        </w:tc>
      </w:tr>
      <w:tr>
        <w:tc>
          <w:tcPr>
            <w:tcW w:type="dxa" w:w="2880"/>
          </w:tcPr>
          <w:p>
            <w:r/>
            <w:r>
              <w:rPr>
                <w:rFonts w:ascii="맑은 고딕" w:hAnsi="맑은 고딕" w:eastAsia="맑은 고딕"/>
                <w:sz w:val="19"/>
              </w:rPr>
              <w:t>AC-03</w:t>
            </w:r>
          </w:p>
        </w:tc>
        <w:tc>
          <w:tcPr>
            <w:tcW w:type="dxa" w:w="2880"/>
          </w:tcPr>
          <w:p>
            <w:r/>
            <w:r>
              <w:rPr>
                <w:rFonts w:ascii="맑은 고딕" w:hAnsi="맑은 고딕" w:eastAsia="맑은 고딕"/>
                <w:sz w:val="19"/>
              </w:rPr>
              <w:t>Profile 편집</w:t>
            </w:r>
          </w:p>
        </w:tc>
        <w:tc>
          <w:tcPr>
            <w:tcW w:type="dxa" w:w="2880"/>
          </w:tcPr>
          <w:p>
            <w:r/>
            <w:r>
              <w:rPr>
                <w:rFonts w:ascii="맑은 고딕" w:hAnsi="맑은 고딕" w:eastAsia="맑은 고딕"/>
                <w:sz w:val="19"/>
              </w:rPr>
              <w:t>Drag/기울기/직접입력 중 어느 방식으로 고쳐도 다른 방식과 즉시 동기화</w:t>
            </w:r>
          </w:p>
        </w:tc>
      </w:tr>
      <w:tr>
        <w:tc>
          <w:tcPr>
            <w:tcW w:type="dxa" w:w="2880"/>
          </w:tcPr>
          <w:p>
            <w:r/>
            <w:r>
              <w:rPr>
                <w:rFonts w:ascii="맑은 고딕" w:hAnsi="맑은 고딕" w:eastAsia="맑은 고딕"/>
                <w:sz w:val="19"/>
              </w:rPr>
              <w:t>AC-04</w:t>
            </w:r>
          </w:p>
        </w:tc>
        <w:tc>
          <w:tcPr>
            <w:tcW w:type="dxa" w:w="2880"/>
          </w:tcPr>
          <w:p>
            <w:r/>
            <w:r>
              <w:rPr>
                <w:rFonts w:ascii="맑은 고딕" w:hAnsi="맑은 고딕" w:eastAsia="맑은 고딕"/>
                <w:sz w:val="19"/>
              </w:rPr>
              <w:t>로그 분석</w:t>
            </w:r>
          </w:p>
        </w:tc>
        <w:tc>
          <w:tcPr>
            <w:tcW w:type="dxa" w:w="2880"/>
          </w:tcPr>
          <w:p>
            <w:r/>
            <w:r>
              <w:rPr>
                <w:rFonts w:ascii="맑은 고딕" w:hAnsi="맑은 고딕" w:eastAsia="맑은 고딕"/>
                <w:sz w:val="19"/>
              </w:rPr>
              <w:t>10 ms 로그를 Import 해 Movement Start/Stop 을 검출하고 Zone 을 할당해 Window/Feature 계산</w:t>
            </w:r>
          </w:p>
        </w:tc>
      </w:tr>
      <w:tr>
        <w:tc>
          <w:tcPr>
            <w:tcW w:type="dxa" w:w="2880"/>
          </w:tcPr>
          <w:p>
            <w:r/>
            <w:r>
              <w:rPr>
                <w:rFonts w:ascii="맑은 고딕" w:hAnsi="맑은 고딕" w:eastAsia="맑은 고딕"/>
                <w:sz w:val="19"/>
              </w:rPr>
              <w:t>AC-05</w:t>
            </w:r>
          </w:p>
        </w:tc>
        <w:tc>
          <w:tcPr>
            <w:tcW w:type="dxa" w:w="2880"/>
          </w:tcPr>
          <w:p>
            <w:r/>
            <w:r>
              <w:rPr>
                <w:rFonts w:ascii="맑은 고딕" w:hAnsi="맑은 고딕" w:eastAsia="맑은 고딕"/>
                <w:sz w:val="19"/>
              </w:rPr>
              <w:t>Pitch Down 평가</w:t>
            </w:r>
          </w:p>
        </w:tc>
        <w:tc>
          <w:tcPr>
            <w:tcW w:type="dxa" w:w="2880"/>
          </w:tcPr>
          <w:p>
            <w:r/>
            <w:r>
              <w:rPr>
                <w:rFonts w:ascii="맑은 고딕" w:hAnsi="맑은 고딕" w:eastAsia="맑은 고딕"/>
                <w:sz w:val="19"/>
              </w:rPr>
              <w:t>DOWN 에서 Absolute Pitch·ΔPitch·dPitch/dt·d²Pitch/dt² 를 별도 계산·표시</w:t>
            </w:r>
          </w:p>
        </w:tc>
      </w:tr>
      <w:tr>
        <w:tc>
          <w:tcPr>
            <w:tcW w:type="dxa" w:w="2880"/>
          </w:tcPr>
          <w:p>
            <w:r/>
            <w:r>
              <w:rPr>
                <w:rFonts w:ascii="맑은 고딕" w:hAnsi="맑은 고딕" w:eastAsia="맑은 고딕"/>
                <w:sz w:val="19"/>
              </w:rPr>
              <w:t>AC-06</w:t>
            </w:r>
          </w:p>
        </w:tc>
        <w:tc>
          <w:tcPr>
            <w:tcW w:type="dxa" w:w="2880"/>
          </w:tcPr>
          <w:p>
            <w:r/>
            <w:r>
              <w:rPr>
                <w:rFonts w:ascii="맑은 고딕" w:hAnsi="맑은 고딕" w:eastAsia="맑은 고딕"/>
                <w:sz w:val="19"/>
              </w:rPr>
              <w:t>감성 판정</w:t>
            </w:r>
          </w:p>
        </w:tc>
        <w:tc>
          <w:tcPr>
            <w:tcW w:type="dxa" w:w="2880"/>
          </w:tcPr>
          <w:p>
            <w:r/>
            <w:r>
              <w:rPr>
                <w:rFonts w:ascii="맑은 고딕" w:hAnsi="맑은 고딕" w:eastAsia="맑은 고딕"/>
                <w:sz w:val="19"/>
              </w:rPr>
              <w:t>기준 Profile 에 따라 PASS/CAUTION/FAIL 원인 분류</w:t>
            </w:r>
          </w:p>
        </w:tc>
      </w:tr>
      <w:tr>
        <w:tc>
          <w:tcPr>
            <w:tcW w:type="dxa" w:w="2880"/>
          </w:tcPr>
          <w:p>
            <w:r/>
            <w:r>
              <w:rPr>
                <w:rFonts w:ascii="맑은 고딕" w:hAnsi="맑은 고딕" w:eastAsia="맑은 고딕"/>
                <w:sz w:val="19"/>
              </w:rPr>
              <w:t>AC-07</w:t>
            </w:r>
          </w:p>
        </w:tc>
        <w:tc>
          <w:tcPr>
            <w:tcW w:type="dxa" w:w="2880"/>
          </w:tcPr>
          <w:p>
            <w:r/>
            <w:r>
              <w:rPr>
                <w:rFonts w:ascii="맑은 고딕" w:hAnsi="맑은 고딕" w:eastAsia="맑은 고딕"/>
                <w:sz w:val="19"/>
              </w:rPr>
              <w:t>추천 Side Panel</w:t>
            </w:r>
          </w:p>
        </w:tc>
        <w:tc>
          <w:tcPr>
            <w:tcW w:type="dxa" w:w="2880"/>
          </w:tcPr>
          <w:p>
            <w:r/>
            <w:r>
              <w:rPr>
                <w:rFonts w:ascii="맑은 고딕" w:hAnsi="맑은 고딕" w:eastAsia="맑은 고딕"/>
                <w:sz w:val="19"/>
              </w:rPr>
              <w:t>명시적 Apply 없이는 Parameter 미변경</w:t>
            </w:r>
          </w:p>
        </w:tc>
      </w:tr>
      <w:tr>
        <w:tc>
          <w:tcPr>
            <w:tcW w:type="dxa" w:w="2880"/>
          </w:tcPr>
          <w:p>
            <w:r/>
            <w:r>
              <w:rPr>
                <w:rFonts w:ascii="맑은 고딕" w:hAnsi="맑은 고딕" w:eastAsia="맑은 고딕"/>
                <w:sz w:val="19"/>
              </w:rPr>
              <w:t>AC-08</w:t>
            </w:r>
          </w:p>
        </w:tc>
        <w:tc>
          <w:tcPr>
            <w:tcW w:type="dxa" w:w="2880"/>
          </w:tcPr>
          <w:p>
            <w:r/>
            <w:r>
              <w:rPr>
                <w:rFonts w:ascii="맑은 고딕" w:hAnsi="맑은 고딕" w:eastAsia="맑은 고딕"/>
                <w:sz w:val="19"/>
              </w:rPr>
              <w:t>Version 관리</w:t>
            </w:r>
          </w:p>
        </w:tc>
        <w:tc>
          <w:tcPr>
            <w:tcW w:type="dxa" w:w="2880"/>
          </w:tcPr>
          <w:p>
            <w:r/>
            <w:r>
              <w:rPr>
                <w:rFonts w:ascii="맑은 고딕" w:hAnsi="맑은 고딕" w:eastAsia="맑은 고딕"/>
                <w:sz w:val="19"/>
              </w:rPr>
              <w:t>저장/비교/복원/변경이력 확인 가능</w:t>
            </w:r>
          </w:p>
        </w:tc>
      </w:tr>
      <w:tr>
        <w:tc>
          <w:tcPr>
            <w:tcW w:type="dxa" w:w="2880"/>
          </w:tcPr>
          <w:p>
            <w:r/>
            <w:r>
              <w:rPr>
                <w:rFonts w:ascii="맑은 고딕" w:hAnsi="맑은 고딕" w:eastAsia="맑은 고딕"/>
                <w:sz w:val="19"/>
              </w:rPr>
              <w:t>AC-09</w:t>
            </w:r>
          </w:p>
        </w:tc>
        <w:tc>
          <w:tcPr>
            <w:tcW w:type="dxa" w:w="2880"/>
          </w:tcPr>
          <w:p>
            <w:r/>
            <w:r>
              <w:rPr>
                <w:rFonts w:ascii="맑은 고딕" w:hAnsi="맑은 고딕" w:eastAsia="맑은 고딕"/>
                <w:sz w:val="19"/>
              </w:rPr>
              <w:t>데이터 부족 처리</w:t>
            </w:r>
          </w:p>
        </w:tc>
        <w:tc>
          <w:tcPr>
            <w:tcW w:type="dxa" w:w="2880"/>
          </w:tcPr>
          <w:p>
            <w:r/>
            <w:r>
              <w:rPr>
                <w:rFonts w:ascii="맑은 고딕" w:hAnsi="맑은 고딕" w:eastAsia="맑은 고딕"/>
                <w:sz w:val="19"/>
              </w:rPr>
              <w:t>근거 부족 시 임의 추천 대신 NO DATA 표시</w:t>
            </w:r>
          </w:p>
        </w:tc>
      </w:tr>
      <w:tr>
        <w:tc>
          <w:tcPr>
            <w:tcW w:type="dxa" w:w="2880"/>
          </w:tcPr>
          <w:p>
            <w:r/>
            <w:r>
              <w:rPr>
                <w:rFonts w:ascii="맑은 고딕" w:hAnsi="맑은 고딕" w:eastAsia="맑은 고딕"/>
                <w:sz w:val="19"/>
              </w:rPr>
              <w:t>AC-10</w:t>
            </w:r>
          </w:p>
        </w:tc>
        <w:tc>
          <w:tcPr>
            <w:tcW w:type="dxa" w:w="2880"/>
          </w:tcPr>
          <w:p>
            <w:r/>
            <w:r>
              <w:rPr>
                <w:rFonts w:ascii="맑은 고딕" w:hAnsi="맑은 고딕" w:eastAsia="맑은 고딕"/>
                <w:sz w:val="19"/>
              </w:rPr>
              <w:t>파생데이터 생성</w:t>
            </w:r>
          </w:p>
        </w:tc>
        <w:tc>
          <w:tcPr>
            <w:tcW w:type="dxa" w:w="2880"/>
          </w:tcPr>
          <w:p>
            <w:r/>
            <w:r>
              <w:rPr>
                <w:rFonts w:ascii="맑은 고딕" w:hAnsi="맑은 고딕" w:eastAsia="맑은 고딕"/>
                <w:sz w:val="19"/>
              </w:rPr>
              <w:t>원신호로 dP/dt, dPitch/dt, d²Pitch/dt², d(Arm%)/dt, dCurrent/dt 재현, 계산·검출 Version 확인</w:t>
            </w:r>
          </w:p>
        </w:tc>
      </w:tr>
      <w:tr>
        <w:tc>
          <w:tcPr>
            <w:tcW w:type="dxa" w:w="2880"/>
          </w:tcPr>
          <w:p>
            <w:r/>
            <w:r>
              <w:rPr>
                <w:rFonts w:ascii="맑은 고딕" w:hAnsi="맑은 고딕" w:eastAsia="맑은 고딕"/>
                <w:sz w:val="19"/>
              </w:rPr>
              <w:t>AC-11</w:t>
            </w:r>
          </w:p>
        </w:tc>
        <w:tc>
          <w:tcPr>
            <w:tcW w:type="dxa" w:w="2880"/>
          </w:tcPr>
          <w:p>
            <w:r/>
            <w:r>
              <w:rPr>
                <w:rFonts w:ascii="맑은 고딕" w:hAnsi="맑은 고딕" w:eastAsia="맑은 고딕"/>
                <w:sz w:val="19"/>
              </w:rPr>
              <w:t>Offline 범위 준수</w:t>
            </w:r>
          </w:p>
        </w:tc>
        <w:tc>
          <w:tcPr>
            <w:tcW w:type="dxa" w:w="2880"/>
          </w:tcPr>
          <w:p>
            <w:r/>
            <w:r>
              <w:rPr>
                <w:rFonts w:ascii="맑은 고딕" w:hAnsi="맑은 고딕" w:eastAsia="맑은 고딕"/>
                <w:sz w:val="19"/>
              </w:rPr>
              <w:t>실시간 장비 연결 없이 Import → 판정 → Ramp 수정 → Export 가 독립적으로 완료</w:t>
            </w:r>
          </w:p>
        </w:tc>
      </w:tr>
      <w:tr>
        <w:tc>
          <w:tcPr>
            <w:tcW w:type="dxa" w:w="2880"/>
          </w:tcPr>
          <w:p>
            <w:r/>
            <w:r>
              <w:rPr>
                <w:rFonts w:ascii="맑은 고딕" w:hAnsi="맑은 고딕" w:eastAsia="맑은 고딕"/>
                <w:sz w:val="19"/>
              </w:rPr>
              <w:t>AC-13</w:t>
            </w:r>
          </w:p>
        </w:tc>
        <w:tc>
          <w:tcPr>
            <w:tcW w:type="dxa" w:w="2880"/>
          </w:tcPr>
          <w:p>
            <w:r/>
            <w:r>
              <w:rPr>
                <w:rFonts w:ascii="맑은 고딕" w:hAnsi="맑은 고딕" w:eastAsia="맑은 고딕"/>
                <w:sz w:val="19"/>
              </w:rPr>
              <w:t>실제 헤더 매핑</w:t>
            </w:r>
          </w:p>
        </w:tc>
        <w:tc>
          <w:tcPr>
            <w:tcW w:type="dxa" w:w="2880"/>
          </w:tcPr>
          <w:p>
            <w:r/>
            <w:r>
              <w:rPr>
                <w:rFonts w:ascii="Consolas" w:hAnsi="Consolas" w:eastAsia="맑은 고딕"/>
                <w:sz w:val="18"/>
              </w:rPr>
              <w:t>sample data.csv</w:t>
            </w:r>
            <w:r>
              <w:rPr>
                <w:rFonts w:ascii="맑은 고딕" w:hAnsi="맑은 고딕" w:eastAsia="맑은 고딕"/>
                <w:sz w:val="19"/>
              </w:rPr>
              <w:t xml:space="preserve"> 의 8개 헤더가 원문 그대로 드롭다운에 표시되고 연결 가능. 전압 채널을 Arm Angle % 로 자동 확정하지 않음</w:t>
            </w:r>
          </w:p>
        </w:tc>
      </w:tr>
      <w:tr>
        <w:tc>
          <w:tcPr>
            <w:tcW w:type="dxa" w:w="2880"/>
          </w:tcPr>
          <w:p>
            <w:r/>
            <w:r>
              <w:rPr>
                <w:rFonts w:ascii="맑은 고딕" w:hAnsi="맑은 고딕" w:eastAsia="맑은 고딕"/>
                <w:sz w:val="19"/>
              </w:rPr>
              <w:t>AC-14</w:t>
            </w:r>
          </w:p>
        </w:tc>
        <w:tc>
          <w:tcPr>
            <w:tcW w:type="dxa" w:w="2880"/>
          </w:tcPr>
          <w:p>
            <w:r/>
            <w:r>
              <w:rPr>
                <w:rFonts w:ascii="맑은 고딕" w:hAnsi="맑은 고딕" w:eastAsia="맑은 고딕"/>
                <w:sz w:val="19"/>
              </w:rPr>
              <w:t>자동추천과 확정</w:t>
            </w:r>
          </w:p>
        </w:tc>
        <w:tc>
          <w:tcPr>
            <w:tcW w:type="dxa" w:w="2880"/>
          </w:tcPr>
          <w:p>
            <w:r/>
            <w:r>
              <w:rPr>
                <w:rFonts w:ascii="맑은 고딕" w:hAnsi="맑은 고딕" w:eastAsia="맑은 고딕"/>
                <w:sz w:val="19"/>
              </w:rPr>
              <w:t>추천을 고칠 수 있고 Mapping Confirm 전 분석 시작 차단. UP/DOWN 분리·단일 Current 모드, Command/Actual 역할 구분</w:t>
            </w:r>
          </w:p>
        </w:tc>
      </w:tr>
      <w:tr>
        <w:tc>
          <w:tcPr>
            <w:tcW w:type="dxa" w:w="2880"/>
          </w:tcPr>
          <w:p>
            <w:r/>
            <w:r>
              <w:rPr>
                <w:rFonts w:ascii="맑은 고딕" w:hAnsi="맑은 고딕" w:eastAsia="맑은 고딕"/>
                <w:sz w:val="19"/>
              </w:rPr>
              <w:t>AC-15</w:t>
            </w:r>
          </w:p>
        </w:tc>
        <w:tc>
          <w:tcPr>
            <w:tcW w:type="dxa" w:w="2880"/>
          </w:tcPr>
          <w:p>
            <w:r/>
            <w:r>
              <w:rPr>
                <w:rFonts w:ascii="맑은 고딕" w:hAnsi="맑은 고딕" w:eastAsia="맑은 고딕"/>
                <w:sz w:val="19"/>
              </w:rPr>
              <w:t>필수 및 선택 검증</w:t>
            </w:r>
          </w:p>
        </w:tc>
        <w:tc>
          <w:tcPr>
            <w:tcW w:type="dxa" w:w="2880"/>
          </w:tcPr>
          <w:p>
            <w:r/>
            <w:r>
              <w:rPr>
                <w:rFonts w:ascii="맑은 고딕" w:hAnsi="맑은 고딕" w:eastAsia="맑은 고딕"/>
                <w:sz w:val="19"/>
              </w:rPr>
              <w:t>필수 신호·단위·역할 미확정 시 차단. 선택 미매핑은 경고 후 진행</w:t>
            </w:r>
          </w:p>
        </w:tc>
      </w:tr>
      <w:tr>
        <w:tc>
          <w:tcPr>
            <w:tcW w:type="dxa" w:w="2880"/>
          </w:tcPr>
          <w:p>
            <w:r/>
            <w:r>
              <w:rPr>
                <w:rFonts w:ascii="맑은 고딕" w:hAnsi="맑은 고딕" w:eastAsia="맑은 고딕"/>
                <w:sz w:val="19"/>
              </w:rPr>
              <w:t>AC-16</w:t>
            </w:r>
          </w:p>
        </w:tc>
        <w:tc>
          <w:tcPr>
            <w:tcW w:type="dxa" w:w="2880"/>
          </w:tcPr>
          <w:p>
            <w:r/>
            <w:r>
              <w:rPr>
                <w:rFonts w:ascii="맑은 고딕" w:hAnsi="맑은 고딕" w:eastAsia="맑은 고딕"/>
                <w:sz w:val="19"/>
              </w:rPr>
              <w:t>단위와 보정</w:t>
            </w:r>
          </w:p>
        </w:tc>
        <w:tc>
          <w:tcPr>
            <w:tcW w:type="dxa" w:w="2880"/>
          </w:tcPr>
          <w:p>
            <w:r/>
            <w:r>
              <w:rPr>
                <w:rFonts w:ascii="맑은 고딕" w:hAnsi="맑은 고딕" w:eastAsia="맑은 고딕"/>
                <w:sz w:val="19"/>
              </w:rPr>
              <w:t>s/ms, A/mA, MPa/bar, rad/deg 변환 확인. 압력 단위를 추정 확정하지 않고, 전류 % 보정이 없으면 %/sec 비교·추천 차단</w:t>
            </w:r>
          </w:p>
        </w:tc>
      </w:tr>
      <w:tr>
        <w:tc>
          <w:tcPr>
            <w:tcW w:type="dxa" w:w="2880"/>
          </w:tcPr>
          <w:p>
            <w:r/>
            <w:r>
              <w:rPr>
                <w:rFonts w:ascii="맑은 고딕" w:hAnsi="맑은 고딕" w:eastAsia="맑은 고딕"/>
                <w:sz w:val="19"/>
              </w:rPr>
              <w:t>AC-17</w:t>
            </w:r>
          </w:p>
        </w:tc>
        <w:tc>
          <w:tcPr>
            <w:tcW w:type="dxa" w:w="2880"/>
          </w:tcPr>
          <w:p>
            <w:r/>
            <w:r>
              <w:rPr>
                <w:rFonts w:ascii="맑은 고딕" w:hAnsi="맑은 고딕" w:eastAsia="맑은 고딕"/>
                <w:sz w:val="19"/>
              </w:rPr>
              <w:t>데이터 품질</w:t>
            </w:r>
          </w:p>
        </w:tc>
        <w:tc>
          <w:tcPr>
            <w:tcW w:type="dxa" w:w="2880"/>
          </w:tcPr>
          <w:p>
            <w:r/>
            <w:r>
              <w:rPr>
                <w:rFonts w:ascii="맑은 고딕" w:hAnsi="맑은 고딕" w:eastAsia="맑은 고딕"/>
                <w:sz w:val="19"/>
              </w:rPr>
              <w:t>결측·범위 초과·시간 중복/역전·Sampling 공백의 위치와 조치 표시. 첫 전채널 0 샘플은 확인 대상으로 표시하고 자동 삭제하지 않음</w:t>
            </w:r>
          </w:p>
        </w:tc>
      </w:tr>
      <w:tr>
        <w:tc>
          <w:tcPr>
            <w:tcW w:type="dxa" w:w="2880"/>
          </w:tcPr>
          <w:p>
            <w:r/>
            <w:r>
              <w:rPr>
                <w:rFonts w:ascii="맑은 고딕" w:hAnsi="맑은 고딕" w:eastAsia="맑은 고딕"/>
                <w:sz w:val="19"/>
              </w:rPr>
              <w:t>AC-18</w:t>
            </w:r>
          </w:p>
        </w:tc>
        <w:tc>
          <w:tcPr>
            <w:tcW w:type="dxa" w:w="2880"/>
          </w:tcPr>
          <w:p>
            <w:r/>
            <w:r>
              <w:rPr>
                <w:rFonts w:ascii="맑은 고딕" w:hAnsi="맑은 고딕" w:eastAsia="맑은 고딕"/>
                <w:sz w:val="19"/>
              </w:rPr>
              <w:t>Profile 재사용</w:t>
            </w:r>
          </w:p>
        </w:tc>
        <w:tc>
          <w:tcPr>
            <w:tcW w:type="dxa" w:w="2880"/>
          </w:tcPr>
          <w:p>
            <w:r/>
            <w:r>
              <w:rPr>
                <w:rFonts w:ascii="맑은 고딕" w:hAnsi="맑은 고딕" w:eastAsia="맑은 고딕"/>
                <w:sz w:val="19"/>
              </w:rPr>
              <w:t>같은 구조 파일에서 매핑 복원 후 재검증·재확정 요구. 헤더 누락/변경·단위 변경 표시, 분석 결과에서 Profile Version·변환식 조회</w:t>
            </w:r>
          </w:p>
        </w:tc>
      </w:tr>
      <w:tr>
        <w:tc>
          <w:tcPr>
            <w:tcW w:type="dxa" w:w="2880"/>
          </w:tcPr>
          <w:p>
            <w:r/>
            <w:r>
              <w:rPr>
                <w:rFonts w:ascii="맑은 고딕" w:hAnsi="맑은 고딕" w:eastAsia="맑은 고딕"/>
                <w:sz w:val="19"/>
              </w:rPr>
              <w:t>AC-19</w:t>
            </w:r>
          </w:p>
        </w:tc>
        <w:tc>
          <w:tcPr>
            <w:tcW w:type="dxa" w:w="2880"/>
          </w:tcPr>
          <w:p>
            <w:r/>
            <w:r>
              <w:rPr>
                <w:rFonts w:ascii="맑은 고딕" w:hAnsi="맑은 고딕" w:eastAsia="맑은 고딕"/>
                <w:sz w:val="19"/>
              </w:rPr>
              <w:t>기존 분석 회귀</w:t>
            </w:r>
          </w:p>
        </w:tc>
        <w:tc>
          <w:tcPr>
            <w:tcW w:type="dxa" w:w="2880"/>
          </w:tcPr>
          <w:p>
            <w:r/>
            <w:r>
              <w:rPr>
                <w:rFonts w:ascii="맑은 고딕" w:hAnsi="맑은 고딕" w:eastAsia="맑은 고딕"/>
                <w:sz w:val="19"/>
              </w:rPr>
              <w:t>확정 매핑으로 얻은 같은 표준 신호는 이벤트 시각·Zone/방향·Feature 결과를 유지</w:t>
            </w:r>
          </w:p>
        </w:tc>
      </w:tr>
      <w:tr>
        <w:tc>
          <w:tcPr>
            <w:tcW w:type="dxa" w:w="2880"/>
          </w:tcPr>
          <w:p>
            <w:r/>
            <w:r>
              <w:rPr>
                <w:rFonts w:ascii="맑은 고딕" w:hAnsi="맑은 고딕" w:eastAsia="맑은 고딕"/>
                <w:sz w:val="19"/>
              </w:rPr>
              <w:t>AC-12</w:t>
            </w:r>
          </w:p>
        </w:tc>
        <w:tc>
          <w:tcPr>
            <w:tcW w:type="dxa" w:w="2880"/>
          </w:tcPr>
          <w:p>
            <w:r/>
            <w:r>
              <w:rPr>
                <w:rFonts w:ascii="맑은 고딕" w:hAnsi="맑은 고딕" w:eastAsia="맑은 고딕"/>
                <w:sz w:val="19"/>
              </w:rPr>
              <w:t>메인 UI 배치</w:t>
            </w:r>
          </w:p>
        </w:tc>
        <w:tc>
          <w:tcPr>
            <w:tcW w:type="dxa" w:w="2880"/>
          </w:tcPr>
          <w:p>
            <w:r/>
            <w:r>
              <w:rPr>
                <w:rFonts w:ascii="맑은 고딕" w:hAnsi="맑은 고딕" w:eastAsia="맑은 고딕"/>
                <w:sz w:val="19"/>
              </w:rPr>
              <w:t>좌측 Arm Position/Zone, 중앙 Ramp Graph, 우측 Recommendation, 하단 판정 영역을 한 화면에서 확인, Marker 와 Track 이 같은 시간축</w:t>
            </w:r>
          </w:p>
        </w:tc>
      </w:tr>
    </w:tbl>
    <w:p/>
    <w:p>
      <w:pPr>
        <w:pStyle w:val="Heading2"/>
      </w:pPr>
      <w:r>
        <w:rPr>
          <w:rFonts w:ascii="맑은 고딕" w:hAnsi="맑은 고딕" w:eastAsia="맑은 고딕"/>
          <w:b/>
          <w:color w:val="1F3864"/>
          <w:sz w:val="28"/>
        </w:rPr>
        <w:t>부록 C. 제출 원문 요약</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출처</w:t>
            </w:r>
          </w:p>
        </w:tc>
        <w:tc>
          <w:tcPr>
            <w:tcW w:type="dxa" w:w="2880"/>
            <w:shd w:val="clear" w:color="auto" w:fill="E8EEF6"/>
          </w:tcPr>
          <w:p>
            <w:r>
              <w:rPr>
                <w:b/>
              </w:rPr>
            </w:r>
            <w:r>
              <w:rPr>
                <w:rFonts w:ascii="맑은 고딕" w:hAnsi="맑은 고딕" w:eastAsia="맑은 고딕"/>
                <w:b/>
                <w:sz w:val="19"/>
              </w:rPr>
              <w:t>파일/게시물</w:t>
            </w:r>
          </w:p>
        </w:tc>
        <w:tc>
          <w:tcPr>
            <w:tcW w:type="dxa" w:w="2880"/>
            <w:shd w:val="clear" w:color="auto" w:fill="E8EEF6"/>
          </w:tcPr>
          <w:p>
            <w:r>
              <w:rPr>
                <w:b/>
              </w:rPr>
            </w:r>
            <w:r>
              <w:rPr>
                <w:rFonts w:ascii="맑은 고딕" w:hAnsi="맑은 고딕" w:eastAsia="맑은 고딕"/>
                <w:b/>
                <w:sz w:val="19"/>
              </w:rPr>
              <w:t>내용</w:t>
            </w:r>
          </w:p>
        </w:tc>
      </w:tr>
      <w:tr>
        <w:tc>
          <w:tcPr>
            <w:tcW w:type="dxa" w:w="2880"/>
          </w:tcPr>
          <w:p>
            <w:r/>
            <w:r>
              <w:rPr>
                <w:rFonts w:ascii="맑은 고딕" w:hAnsi="맑은 고딕" w:eastAsia="맑은 고딕"/>
                <w:sz w:val="19"/>
              </w:rPr>
              <w:t>패들릿 게시물 1 (2026-09-18 04:41)</w:t>
            </w:r>
          </w:p>
        </w:tc>
        <w:tc>
          <w:tcPr>
            <w:tcW w:type="dxa" w:w="2880"/>
          </w:tcPr>
          <w:p>
            <w:r/>
            <w:r>
              <w:rPr>
                <w:rFonts w:ascii="맑은 고딕" w:hAnsi="맑은 고딕" w:eastAsia="맑은 고딕"/>
                <w:sz w:val="19"/>
              </w:rPr>
              <w:t>「로더 암 current ramp calibration 프로그램」</w:t>
            </w:r>
          </w:p>
        </w:tc>
        <w:tc>
          <w:tcPr>
            <w:tcW w:type="dxa" w:w="2880"/>
          </w:tcPr>
          <w:p>
            <w:r/>
            <w:r>
              <w:rPr>
                <w:rFonts w:ascii="맑은 고딕" w:hAnsi="맑은 고딕" w:eastAsia="맑은 고딕"/>
                <w:sz w:val="19"/>
              </w:rPr>
              <w:t>직무·현안 2건·보유데이터·기대산출물</w:t>
            </w:r>
          </w:p>
        </w:tc>
      </w:tr>
      <w:tr>
        <w:tc>
          <w:tcPr>
            <w:tcW w:type="dxa" w:w="2880"/>
          </w:tcPr>
          <w:p>
            <w:r/>
            <w:r>
              <w:rPr>
                <w:rFonts w:ascii="맑은 고딕" w:hAnsi="맑은 고딕" w:eastAsia="맑은 고딕"/>
                <w:sz w:val="19"/>
              </w:rPr>
              <w:t>첨부 01</w:t>
            </w:r>
          </w:p>
        </w:tc>
        <w:tc>
          <w:tcPr>
            <w:tcW w:type="dxa" w:w="2880"/>
          </w:tcPr>
          <w:p>
            <w:r/>
            <w:r>
              <w:rPr>
                <w:rFonts w:ascii="Consolas" w:hAnsi="Consolas" w:eastAsia="맑은 고딕"/>
                <w:sz w:val="18"/>
              </w:rPr>
              <w:t>docs/source/01_______Current_Ramp_Calibration_________.docx</w:t>
            </w:r>
          </w:p>
        </w:tc>
        <w:tc>
          <w:tcPr>
            <w:tcW w:type="dxa" w:w="2880"/>
          </w:tcPr>
          <w:p>
            <w:r/>
            <w:r>
              <w:rPr>
                <w:rFonts w:ascii="맑은 고딕" w:hAnsi="맑은 고딕" w:eastAsia="맑은 고딕"/>
                <w:b/>
                <w:sz w:val="19"/>
              </w:rPr>
              <w:t>열람 불가 — DRM 암호화(머리글 `HHIDRMC`)</w:t>
            </w:r>
            <w:r>
              <w:rPr>
                <w:rFonts w:ascii="맑은 고딕" w:hAnsi="맑은 고딕" w:eastAsia="맑은 고딕"/>
                <w:sz w:val="19"/>
              </w:rPr>
              <w:t>. v0.1 은 이 때문에 게시물 본문만으로 썼습니다</w:t>
            </w:r>
          </w:p>
        </w:tc>
      </w:tr>
      <w:tr>
        <w:tc>
          <w:tcPr>
            <w:tcW w:type="dxa" w:w="2880"/>
          </w:tcPr>
          <w:p>
            <w:r/>
            <w:r>
              <w:rPr>
                <w:rFonts w:ascii="맑은 고딕" w:hAnsi="맑은 고딕" w:eastAsia="맑은 고딕"/>
                <w:sz w:val="19"/>
              </w:rPr>
              <w:t>댓글 (2026-09-28 08:24)</w:t>
            </w:r>
          </w:p>
        </w:tc>
        <w:tc>
          <w:tcPr>
            <w:tcW w:type="dxa" w:w="2880"/>
          </w:tcPr>
          <w:p>
            <w:r/>
            <w:r>
              <w:rPr>
                <w:rFonts w:ascii="맑은 고딕" w:hAnsi="맑은 고딕" w:eastAsia="맑은 고딕"/>
                <w:sz w:val="19"/>
              </w:rPr>
              <w:t>확인 필요 사항 답변</w:t>
            </w:r>
          </w:p>
        </w:tc>
        <w:tc>
          <w:tcPr>
            <w:tcW w:type="dxa" w:w="2880"/>
          </w:tcPr>
          <w:p>
            <w:r/>
            <w:r>
              <w:rPr>
                <w:rFonts w:ascii="맑은 고딕" w:hAnsi="맑은 고딕" w:eastAsia="맑은 고딕"/>
                <w:sz w:val="19"/>
              </w:rPr>
              <w:t>해제본 추가, 샘플 1건뿐, 필수 채널·10 ms, 충격·응답성·안정도 세 값, 4구간·UP/DOWN, 라벨·파라미터 사양 미준비(임의 생성), 조향은 유사하나 입력 일부 다름, 오프라인 두 뜻 모두</w:t>
            </w:r>
          </w:p>
        </w:tc>
      </w:tr>
      <w:tr>
        <w:tc>
          <w:tcPr>
            <w:tcW w:type="dxa" w:w="2880"/>
          </w:tcPr>
          <w:p>
            <w:r/>
            <w:r>
              <w:rPr>
                <w:rFonts w:ascii="맑은 고딕" w:hAnsi="맑은 고딕" w:eastAsia="맑은 고딕"/>
                <w:sz w:val="19"/>
              </w:rPr>
              <w:t>패들릿 게시물 3 (2026-09-28 08:34)</w:t>
            </w:r>
          </w:p>
        </w:tc>
        <w:tc>
          <w:tcPr>
            <w:tcW w:type="dxa" w:w="2880"/>
          </w:tcPr>
          <w:p>
            <w:r/>
            <w:r>
              <w:rPr>
                <w:rFonts w:ascii="맑은 고딕" w:hAnsi="맑은 고딕" w:eastAsia="맑은 고딕"/>
                <w:sz w:val="19"/>
              </w:rPr>
              <w:t xml:space="preserve">첨부 02 </w:t>
            </w:r>
            <w:r>
              <w:rPr>
                <w:rFonts w:ascii="Consolas" w:hAnsi="Consolas" w:eastAsia="맑은 고딕"/>
                <w:sz w:val="18"/>
              </w:rPr>
              <w:t>docs/source/02_Current_Ramp_Calibration_개발기획서_0834.docx</w:t>
            </w:r>
          </w:p>
        </w:tc>
        <w:tc>
          <w:tcPr>
            <w:tcW w:type="dxa" w:w="2880"/>
          </w:tcPr>
          <w:p>
            <w:r/>
            <w:r>
              <w:rPr>
                <w:rFonts w:ascii="맑은 고딕" w:hAnsi="맑은 고딕" w:eastAsia="맑은 고딕"/>
                <w:sz w:val="19"/>
              </w:rPr>
              <w:t xml:space="preserve">보안 해제본 기획서(개요·16개 파라미터·화면·신호·Feature·라벨링·추천·데이터 구조·Safety·MVP·완료 기준·확정 필요 항목). 그림 1 은 </w:t>
            </w:r>
            <w:r>
              <w:rPr>
                <w:rFonts w:ascii="Consolas" w:hAnsi="Consolas" w:eastAsia="맑은 고딕"/>
                <w:sz w:val="18"/>
              </w:rPr>
              <w:t>02_그림1_메인UI_스케치.jpg</w:t>
            </w:r>
          </w:p>
        </w:tc>
      </w:tr>
      <w:tr>
        <w:tc>
          <w:tcPr>
            <w:tcW w:type="dxa" w:w="2880"/>
          </w:tcPr>
          <w:p>
            <w:r/>
            <w:r>
              <w:rPr>
                <w:rFonts w:ascii="맑은 고딕" w:hAnsi="맑은 고딕" w:eastAsia="맑은 고딕"/>
                <w:sz w:val="19"/>
              </w:rPr>
              <w:t>첨부 갱신 (2026-09-28 09:30)</w:t>
            </w:r>
          </w:p>
        </w:tc>
        <w:tc>
          <w:tcPr>
            <w:tcW w:type="dxa" w:w="2880"/>
          </w:tcPr>
          <w:p>
            <w:r/>
            <w:r>
              <w:rPr>
                <w:rFonts w:ascii="맑은 고딕" w:hAnsi="맑은 고딕" w:eastAsia="맑은 고딕"/>
                <w:sz w:val="19"/>
              </w:rPr>
              <w:t xml:space="preserve">첨부 03 </w:t>
            </w:r>
            <w:r>
              <w:rPr>
                <w:rFonts w:ascii="Consolas" w:hAnsi="Consolas" w:eastAsia="맑은 고딕"/>
                <w:sz w:val="18"/>
              </w:rPr>
              <w:t>docs/source/03_Current_Ramp_Calibration_개발기획서_ChannelMapping_0930.docx</w:t>
            </w:r>
            <w:r>
              <w:rPr>
                <w:rFonts w:ascii="맑은 고딕" w:hAnsi="맑은 고딕" w:eastAsia="맑은 고딕"/>
                <w:sz w:val="19"/>
              </w:rPr>
              <w:t xml:space="preserve"> — </w:t>
            </w:r>
            <w:r>
              <w:rPr>
                <w:rFonts w:ascii="맑은 고딕" w:hAnsi="맑은 고딕" w:eastAsia="맑은 고딕"/>
                <w:b/>
                <w:sz w:val="19"/>
              </w:rPr>
              <w:t>정본</w:t>
            </w:r>
          </w:p>
        </w:tc>
        <w:tc>
          <w:tcPr>
            <w:tcW w:type="dxa" w:w="2880"/>
          </w:tcPr>
          <w:p>
            <w:r/>
            <w:r>
              <w:rPr>
                <w:rFonts w:ascii="맑은 고딕" w:hAnsi="맑은 고딕" w:eastAsia="맑은 고딕"/>
                <w:sz w:val="19"/>
              </w:rPr>
              <w:t>08:34 판 + 4.3 Channel Mapping(실제 헤더 8개·Current 모드·단위·데이터 검증·Mapping Profile), 입력 신호 Time 필수, AC-13~19</w:t>
            </w:r>
          </w:p>
        </w:tc>
      </w:tr>
    </w:tbl>
    <w:p/>
    <w:p>
      <w:pPr>
        <w:pStyle w:val="Heading3"/>
      </w:pPr>
      <w:r>
        <w:rPr>
          <w:rFonts w:ascii="맑은 고딕" w:hAnsi="맑은 고딕" w:eastAsia="맑은 고딕"/>
          <w:b/>
          <w:color w:val="1F3864"/>
          <w:sz w:val="24"/>
        </w:rPr>
        <w:t>v0.1 → v0.2 변경 요약</w:t>
      </w:r>
    </w:p>
    <w:p>
      <w:pPr>
        <w:pStyle w:val="ListBullet"/>
      </w:pPr>
      <w:r>
        <w:rPr>
          <w:rFonts w:ascii="맑은 고딕" w:hAnsi="맑은 고딕" w:eastAsia="맑은 고딕"/>
          <w:sz w:val="21"/>
        </w:rPr>
        <w:t>09:30 판의 Channel Mapping 요구(실제 헤더 8개, UP/DOWN 분리 Current, 단위 확정, 데이터 검증, Mapping Profile)를 3.2절·5장·8장 1단계에 넣었습니다.</w:t>
      </w:r>
    </w:p>
    <w:p>
      <w:pPr>
        <w:pStyle w:val="ListBullet"/>
      </w:pPr>
      <w:r>
        <w:rPr>
          <w:rFonts w:ascii="맑은 고딕" w:hAnsi="맑은 고딕" w:eastAsia="맑은 고딕"/>
          <w:sz w:val="21"/>
        </w:rPr>
        <w:t>v0.1 의 (가정)이었던 채널 구성(가속도·속도 → Arm Angle %·Current·Head Pressure·Pitch), 구간 수(4 Zone), 조작방향(UP/DOWN), 판정 상태(허용/경계/초과 → PASS/CAUTION/FAIL 원인 6종), 오프라인의 뜻을 제출 자료로 바꿨습니다.</w:t>
      </w:r>
    </w:p>
    <w:p>
      <w:pPr>
        <w:pStyle w:val="ListBullet"/>
      </w:pPr>
      <w:r>
        <w:rPr>
          <w:rFonts w:ascii="맑은 고딕" w:hAnsi="맑은 고딕" w:eastAsia="맑은 고딕"/>
          <w:sz w:val="21"/>
        </w:rPr>
        <w:t>「기준 vs 타 시험인원 로그 겹쳐 보기」 중심이던 1단계를, 제출 기획서 MVP 의 「16개 Ramp 편집 + 이벤트 판정 + Rule 기반 추천 + 버전 관리」로 바꿨습니다. 추천을 2단계로 미뤘던 v0.1 과 달리, 제출 기획서가 MVP 에 Rule 기반 추천을 넣었고 라벨은 임의 파일로 동작 확인하겠다고 해서 1단계에 넣었습니다.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