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left"/>
        <w:rPr/>
      </w:pPr>
      <w:r>
        <w:rPr>
          <w:rFonts w:eastAsia="Calibri" w:cs="Calibri" w:ascii="Calibri" w:hAnsi="Calibri"/>
          <w:b/>
          <w:sz w:val="22"/>
          <w:szCs w:val="22"/>
        </w:rPr>
        <w:t xml:space="preserve">                                                               </w:t>
      </w:r>
      <w:r>
        <w:rPr>
          <w:rFonts w:eastAsia="Calibri" w:cs="Calibri" w:ascii="Calibri" w:hAnsi="Calibri"/>
          <w:b/>
          <w:sz w:val="22"/>
          <w:szCs w:val="22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-3810</wp:posOffset>
            </wp:positionH>
            <wp:positionV relativeFrom="paragraph">
              <wp:posOffset>635</wp:posOffset>
            </wp:positionV>
            <wp:extent cx="6176010" cy="5981700"/>
            <wp:effectExtent l="0" t="0" r="0" b="0"/>
            <wp:wrapSquare wrapText="bothSides"/>
            <wp:docPr id="1" name="image0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/>
          <w:b/>
          <w:sz w:val="22"/>
          <w:szCs w:val="22"/>
        </w:rPr>
        <w:t>CONTROL DEL DOCUMENTO</w:t>
      </w:r>
    </w:p>
    <w:tbl>
      <w:tblPr>
        <w:tblStyle w:val="Table1"/>
        <w:tblW w:w="9719" w:type="dxa"/>
        <w:jc w:val="left"/>
        <w:tblInd w:w="-18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14"/>
        <w:gridCol w:w="1844"/>
        <w:gridCol w:w="1440"/>
        <w:gridCol w:w="3095"/>
        <w:gridCol w:w="1226"/>
      </w:tblGrid>
      <w:tr>
        <w:trPr/>
        <w:tc>
          <w:tcPr>
            <w:tcW w:w="2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Nombre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Cargo</w:t>
            </w:r>
          </w:p>
        </w:tc>
        <w:tc>
          <w:tcPr>
            <w:tcW w:w="3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Dependencia</w:t>
            </w:r>
          </w:p>
        </w:tc>
        <w:tc>
          <w:tcPr>
            <w:tcW w:w="12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Fecha</w:t>
            </w:r>
          </w:p>
        </w:tc>
      </w:tr>
      <w:tr>
        <w:trPr/>
        <w:tc>
          <w:tcPr>
            <w:tcW w:w="2114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Autores</w:t>
            </w:r>
          </w:p>
        </w:tc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eastAsia="Arial Narrow" w:cs="Arial Narrow" w:ascii="Arial Narrow" w:hAnsi="Arial Narrow"/>
              </w:rPr>
              <w:t>German David Patiño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Calibri" w:cs="Calibri" w:ascii="Calibri" w:hAnsi="Calibri"/>
              </w:rPr>
              <w:t>Aprendiz</w:t>
            </w:r>
          </w:p>
        </w:tc>
        <w:tc>
          <w:tcPr>
            <w:tcW w:w="3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Calibri" w:ascii="Calibri" w:hAnsi="Calibri"/>
              </w:rPr>
              <w:t>ADSI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22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14" w:type="dxa"/>
            <w:vMerge w:val="continue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Calibri" w:ascii="Calibri" w:hAnsi="Calibri"/>
              </w:rPr>
              <w:t>Luis Fernando Soto Quiroz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Calibri" w:cs="Calibri" w:ascii="Calibri" w:hAnsi="Calibri"/>
              </w:rPr>
              <w:t>Aprendiz</w:t>
            </w:r>
          </w:p>
        </w:tc>
        <w:tc>
          <w:tcPr>
            <w:tcW w:w="3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Calibri" w:ascii="Calibri" w:hAnsi="Calibri"/>
              </w:rPr>
              <w:t>ADSI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22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114" w:type="dxa"/>
            <w:vMerge w:val="continue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eastAsia="Arial Narrow" w:cs="Arial Narrow" w:ascii="Arial Narrow" w:hAnsi="Arial Narrow"/>
              </w:rPr>
              <w:t xml:space="preserve">Adrián Estiben Chavarría  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Calibri" w:cs="Calibri" w:ascii="Calibri" w:hAnsi="Calibri"/>
              </w:rPr>
              <w:t>Aprendiz</w:t>
            </w:r>
          </w:p>
        </w:tc>
        <w:tc>
          <w:tcPr>
            <w:tcW w:w="3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Calibri" w:ascii="Calibri" w:hAnsi="Calibri"/>
              </w:rPr>
              <w:t>ADSI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22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11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 xml:space="preserve">Revisión </w:t>
            </w:r>
          </w:p>
        </w:tc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22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1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22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211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122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2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Aprobación</w:t>
            </w:r>
          </w:p>
        </w:tc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6" w:leader="none"/>
              </w:tabs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6" w:leader="none"/>
              </w:tabs>
              <w:spacing w:before="0" w:after="0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6" w:leader="none"/>
              </w:tabs>
              <w:spacing w:before="0" w:after="0"/>
              <w:rPr/>
            </w:pPr>
            <w:r>
              <w:rPr/>
            </w:r>
          </w:p>
        </w:tc>
        <w:tc>
          <w:tcPr>
            <w:tcW w:w="12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2"/>
        <w:tblW w:w="9719" w:type="dxa"/>
        <w:jc w:val="left"/>
        <w:tblInd w:w="-18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98"/>
        <w:gridCol w:w="1831"/>
        <w:gridCol w:w="2016"/>
        <w:gridCol w:w="2521"/>
        <w:gridCol w:w="1253"/>
      </w:tblGrid>
      <w:tr>
        <w:trPr/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6" w:leader="none"/>
              </w:tabs>
              <w:spacing w:before="0" w:after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Nombres y Apellidos</w:t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6" w:leader="none"/>
              </w:tabs>
              <w:spacing w:before="0" w:after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Competencia que Imparte</w:t>
            </w:r>
          </w:p>
        </w:tc>
        <w:tc>
          <w:tcPr>
            <w:tcW w:w="2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6" w:leader="none"/>
              </w:tabs>
              <w:spacing w:before="0" w:after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Observaciones</w:t>
            </w:r>
          </w:p>
        </w:tc>
        <w:tc>
          <w:tcPr>
            <w:tcW w:w="1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Fecha</w:t>
            </w:r>
          </w:p>
        </w:tc>
      </w:tr>
      <w:tr>
        <w:trPr/>
        <w:tc>
          <w:tcPr>
            <w:tcW w:w="209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Instructores Participantes en la Formación</w:t>
            </w:r>
          </w:p>
        </w:tc>
        <w:tc>
          <w:tcPr>
            <w:tcW w:w="1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6" w:leader="none"/>
              </w:tabs>
              <w:spacing w:before="0" w:after="0"/>
              <w:rPr/>
            </w:pPr>
            <w:r>
              <w:rPr>
                <w:rFonts w:eastAsia="Calibri" w:cs="Calibri" w:ascii="Calibri" w:hAnsi="Calibri"/>
              </w:rPr>
              <w:t>Gisela Escobar</w:t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6" w:leader="none"/>
              </w:tabs>
              <w:spacing w:before="0" w:after="0"/>
              <w:rPr/>
            </w:pPr>
            <w:r>
              <w:rPr>
                <w:rFonts w:eastAsia="Calibri" w:cs="Calibri" w:ascii="Calibri" w:hAnsi="Calibri"/>
              </w:rPr>
              <w:t>Análisis, Fase Ficha+Requisitos</w:t>
            </w:r>
          </w:p>
        </w:tc>
        <w:tc>
          <w:tcPr>
            <w:tcW w:w="2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6" w:leader="none"/>
              </w:tabs>
              <w:spacing w:before="0" w:after="0"/>
              <w:rPr/>
            </w:pPr>
            <w:r>
              <w:rPr/>
            </w:r>
          </w:p>
        </w:tc>
        <w:tc>
          <w:tcPr>
            <w:tcW w:w="1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209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6" w:leader="none"/>
              </w:tabs>
              <w:spacing w:before="0" w:after="0"/>
              <w:rPr/>
            </w:pPr>
            <w:r>
              <w:rPr/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6" w:leader="none"/>
              </w:tabs>
              <w:spacing w:before="0" w:after="0"/>
              <w:rPr/>
            </w:pPr>
            <w:r>
              <w:rPr/>
            </w:r>
          </w:p>
        </w:tc>
        <w:tc>
          <w:tcPr>
            <w:tcW w:w="2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6" w:leader="none"/>
              </w:tabs>
              <w:spacing w:before="0" w:after="0"/>
              <w:rPr/>
            </w:pPr>
            <w:r>
              <w:rPr/>
            </w:r>
          </w:p>
        </w:tc>
        <w:tc>
          <w:tcPr>
            <w:tcW w:w="1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9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6" w:leader="none"/>
              </w:tabs>
              <w:spacing w:before="0" w:after="0"/>
              <w:rPr/>
            </w:pPr>
            <w:r>
              <w:rPr/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6" w:leader="none"/>
              </w:tabs>
              <w:spacing w:before="0" w:after="0"/>
              <w:rPr/>
            </w:pPr>
            <w:r>
              <w:rPr/>
            </w:r>
          </w:p>
        </w:tc>
        <w:tc>
          <w:tcPr>
            <w:tcW w:w="2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6" w:leader="none"/>
              </w:tabs>
              <w:spacing w:before="0" w:after="0"/>
              <w:rPr/>
            </w:pPr>
            <w:r>
              <w:rPr/>
            </w:r>
          </w:p>
        </w:tc>
        <w:tc>
          <w:tcPr>
            <w:tcW w:w="1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9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6" w:leader="none"/>
              </w:tabs>
              <w:spacing w:before="0" w:after="0"/>
              <w:rPr/>
            </w:pPr>
            <w:r>
              <w:rPr/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6" w:leader="none"/>
              </w:tabs>
              <w:spacing w:before="0" w:after="0"/>
              <w:rPr/>
            </w:pPr>
            <w:r>
              <w:rPr/>
            </w:r>
          </w:p>
        </w:tc>
        <w:tc>
          <w:tcPr>
            <w:tcW w:w="2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6" w:leader="none"/>
              </w:tabs>
              <w:spacing w:before="0" w:after="0"/>
              <w:rPr/>
            </w:pPr>
            <w:r>
              <w:rPr/>
            </w:r>
          </w:p>
        </w:tc>
        <w:tc>
          <w:tcPr>
            <w:tcW w:w="1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9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6" w:leader="none"/>
              </w:tabs>
              <w:spacing w:before="0" w:after="0"/>
              <w:rPr/>
            </w:pPr>
            <w:r>
              <w:rPr/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6" w:leader="none"/>
              </w:tabs>
              <w:spacing w:before="0" w:after="0"/>
              <w:rPr/>
            </w:pPr>
            <w:r>
              <w:rPr/>
            </w:r>
          </w:p>
        </w:tc>
        <w:tc>
          <w:tcPr>
            <w:tcW w:w="2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6" w:leader="none"/>
              </w:tabs>
              <w:spacing w:before="0" w:after="0"/>
              <w:rPr/>
            </w:pPr>
            <w:r>
              <w:rPr/>
            </w:r>
          </w:p>
        </w:tc>
        <w:tc>
          <w:tcPr>
            <w:tcW w:w="1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9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6" w:leader="none"/>
              </w:tabs>
              <w:spacing w:before="0" w:after="0"/>
              <w:rPr/>
            </w:pPr>
            <w:r>
              <w:rPr/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6" w:leader="none"/>
              </w:tabs>
              <w:spacing w:before="0" w:after="0"/>
              <w:rPr/>
            </w:pPr>
            <w:r>
              <w:rPr/>
            </w:r>
          </w:p>
        </w:tc>
        <w:tc>
          <w:tcPr>
            <w:tcW w:w="2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426" w:leader="none"/>
              </w:tabs>
              <w:spacing w:before="0" w:after="0"/>
              <w:rPr/>
            </w:pPr>
            <w:r>
              <w:rPr/>
            </w:r>
          </w:p>
        </w:tc>
        <w:tc>
          <w:tcPr>
            <w:tcW w:w="12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lineRule="auto" w:line="240" w:before="240" w:after="60"/>
        <w:rPr/>
      </w:pPr>
      <w:r>
        <w:rPr/>
      </w:r>
    </w:p>
    <w:p>
      <w:pPr>
        <w:pStyle w:val="Normal"/>
        <w:spacing w:lineRule="auto" w:line="240" w:before="240" w:after="60"/>
        <w:jc w:val="center"/>
        <w:rPr/>
      </w:pPr>
      <w:r>
        <w:rPr/>
      </w:r>
    </w:p>
    <w:p>
      <w:pPr>
        <w:pStyle w:val="Normal"/>
        <w:spacing w:lineRule="auto" w:line="240" w:before="240" w:after="60"/>
        <w:jc w:val="center"/>
        <w:rPr/>
      </w:pPr>
      <w:r>
        <w:rPr/>
      </w:r>
    </w:p>
    <w:p>
      <w:pPr>
        <w:pStyle w:val="Normal"/>
        <w:spacing w:lineRule="auto" w:line="240" w:before="240" w:after="60"/>
        <w:jc w:val="center"/>
        <w:rPr/>
      </w:pPr>
      <w:r>
        <w:rPr>
          <w:rFonts w:eastAsia="Calibri" w:cs="Calibri" w:ascii="Calibri" w:hAnsi="Calibri"/>
          <w:b/>
          <w:sz w:val="22"/>
          <w:szCs w:val="22"/>
        </w:rPr>
        <w:t>CONTROL DE CAMBIOS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3"/>
        <w:tblW w:w="9719" w:type="dxa"/>
        <w:jc w:val="left"/>
        <w:tblInd w:w="-18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073"/>
        <w:gridCol w:w="2371"/>
        <w:gridCol w:w="1845"/>
        <w:gridCol w:w="2429"/>
      </w:tblGrid>
      <w:tr>
        <w:trPr/>
        <w:tc>
          <w:tcPr>
            <w:tcW w:w="3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426" w:leader="none"/>
              </w:tabs>
              <w:spacing w:before="0" w:after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 xml:space="preserve">Descripción del cambio </w:t>
            </w:r>
          </w:p>
        </w:tc>
        <w:tc>
          <w:tcPr>
            <w:tcW w:w="2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-35" w:right="-70" w:hanging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 xml:space="preserve">Razón del cambio  </w:t>
            </w: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426" w:leader="none"/>
              </w:tabs>
              <w:spacing w:before="0" w:after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Fecha</w:t>
            </w:r>
          </w:p>
        </w:tc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426" w:leader="none"/>
              </w:tabs>
              <w:spacing w:before="0" w:after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Responsable (cargo)</w:t>
            </w:r>
          </w:p>
        </w:tc>
      </w:tr>
      <w:tr>
        <w:trPr>
          <w:trHeight w:val="260" w:hRule="atLeast"/>
        </w:trPr>
        <w:tc>
          <w:tcPr>
            <w:tcW w:w="3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before="0" w:after="0"/>
              <w:jc w:val="left"/>
              <w:rPr/>
            </w:pPr>
            <w:r>
              <w:rPr/>
              <w:t>Inscripción de nuevo integrante</w:t>
            </w:r>
          </w:p>
        </w:tc>
        <w:tc>
          <w:tcPr>
            <w:tcW w:w="2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before="0" w:after="0"/>
              <w:ind w:left="0" w:right="-70" w:hanging="0"/>
              <w:jc w:val="center"/>
              <w:rPr/>
            </w:pPr>
            <w:r>
              <w:rPr/>
              <w:t>Disolución de equipos</w:t>
            </w: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28/11/2016</w:t>
            </w:r>
          </w:p>
        </w:tc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German David Patiño, Luis Fernando Soto y Adrian Estiben Chavarria</w:t>
            </w:r>
          </w:p>
        </w:tc>
      </w:tr>
      <w:tr>
        <w:trPr>
          <w:trHeight w:val="260" w:hRule="atLeast"/>
        </w:trPr>
        <w:tc>
          <w:tcPr>
            <w:tcW w:w="3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before="0" w:after="0"/>
              <w:jc w:val="left"/>
              <w:rPr/>
            </w:pPr>
            <w:r>
              <w:rPr/>
              <w:t xml:space="preserve">Justificación </w:t>
            </w:r>
          </w:p>
        </w:tc>
        <w:tc>
          <w:tcPr>
            <w:tcW w:w="2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before="0" w:after="0"/>
              <w:ind w:left="0" w:right="-70" w:hanging="0"/>
              <w:jc w:val="center"/>
              <w:rPr/>
            </w:pPr>
            <w:r>
              <w:rPr/>
              <w:t xml:space="preserve">El comité pidió el cambio, se tiene que detallar </w:t>
            </w: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12/04/2016</w:t>
            </w:r>
          </w:p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German David Patiño, Luis Fernando Soto y Adrian Estiben Chavarria</w:t>
            </w:r>
          </w:p>
        </w:tc>
      </w:tr>
      <w:tr>
        <w:trPr/>
        <w:tc>
          <w:tcPr>
            <w:tcW w:w="3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before="0" w:after="0"/>
              <w:jc w:val="center"/>
              <w:rPr/>
            </w:pPr>
            <w:r>
              <w:rPr/>
              <w:t>Objetivos específicos</w:t>
            </w:r>
          </w:p>
        </w:tc>
        <w:tc>
          <w:tcPr>
            <w:tcW w:w="2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before="0" w:after="0"/>
              <w:ind w:left="0" w:right="-70" w:hanging="0"/>
              <w:jc w:val="center"/>
              <w:rPr/>
            </w:pPr>
            <w:r>
              <w:rPr/>
              <w:t xml:space="preserve">Hacer contextualización </w:t>
            </w: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before="0" w:after="0"/>
              <w:jc w:val="center"/>
              <w:rPr/>
            </w:pPr>
            <w:r>
              <w:rPr/>
              <w:t>12/042016</w:t>
            </w:r>
          </w:p>
        </w:tc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 xml:space="preserve">German David Patiño, Luis Fernando Soto y Adrian Estiben Chavarria </w:t>
            </w:r>
          </w:p>
        </w:tc>
      </w:tr>
      <w:tr>
        <w:trPr/>
        <w:tc>
          <w:tcPr>
            <w:tcW w:w="3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before="0" w:after="0"/>
              <w:jc w:val="center"/>
              <w:rPr/>
            </w:pPr>
            <w:r>
              <w:rPr/>
              <w:t>Objetivo General</w:t>
            </w:r>
          </w:p>
        </w:tc>
        <w:tc>
          <w:tcPr>
            <w:tcW w:w="2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before="0" w:after="0"/>
              <w:ind w:left="0" w:right="-70" w:hanging="0"/>
              <w:jc w:val="center"/>
              <w:rPr/>
            </w:pPr>
            <w:r>
              <w:rPr/>
              <w:t>Cambio a verbos en infinitivo</w:t>
            </w: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before="0" w:after="0"/>
              <w:jc w:val="center"/>
              <w:rPr/>
            </w:pPr>
            <w:r>
              <w:rPr/>
              <w:t>12/04/2016</w:t>
            </w:r>
          </w:p>
        </w:tc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 xml:space="preserve">German David Patiño, Luis Fernando Soto y Adrian Estiben Chavarria </w:t>
            </w:r>
          </w:p>
        </w:tc>
      </w:tr>
      <w:tr>
        <w:trPr/>
        <w:tc>
          <w:tcPr>
            <w:tcW w:w="3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before="0" w:after="0"/>
              <w:jc w:val="center"/>
              <w:rPr/>
            </w:pPr>
            <w:r>
              <w:rPr/>
              <w:t>Alcance</w:t>
            </w:r>
          </w:p>
        </w:tc>
        <w:tc>
          <w:tcPr>
            <w:tcW w:w="2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before="0" w:after="0"/>
              <w:ind w:left="0" w:right="-70" w:hanging="0"/>
              <w:jc w:val="center"/>
              <w:rPr/>
            </w:pPr>
            <w:r>
              <w:rPr/>
              <w:t>Cambio en el alcance de los proveedores, ya que si manejará</w:t>
            </w: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before="0" w:after="0"/>
              <w:jc w:val="center"/>
              <w:rPr/>
            </w:pPr>
            <w:r>
              <w:rPr/>
              <w:t>12/04/2016</w:t>
            </w:r>
          </w:p>
        </w:tc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 xml:space="preserve">German David Patiño, Luis Fernando Soto y Adrian Estiben Chavarria </w:t>
            </w:r>
          </w:p>
        </w:tc>
      </w:tr>
      <w:tr>
        <w:trPr/>
        <w:tc>
          <w:tcPr>
            <w:tcW w:w="3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before="0" w:after="0"/>
              <w:jc w:val="center"/>
              <w:rPr/>
            </w:pPr>
            <w:r>
              <w:rPr/>
              <w:t>Alcance</w:t>
            </w:r>
          </w:p>
        </w:tc>
        <w:tc>
          <w:tcPr>
            <w:tcW w:w="2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before="0" w:after="0"/>
              <w:ind w:left="0" w:right="-70" w:hanging="0"/>
              <w:jc w:val="center"/>
              <w:rPr/>
            </w:pPr>
            <w:r>
              <w:rPr/>
              <w:t>La aplicación no manejará abonos de clientes</w:t>
            </w: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before="0" w:after="0"/>
              <w:jc w:val="center"/>
              <w:rPr/>
            </w:pPr>
            <w:r>
              <w:rPr/>
              <w:t>12/04/2016</w:t>
            </w:r>
          </w:p>
        </w:tc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 xml:space="preserve">German David Patiño, Luis Fernando Soto y Adrian Estiben Chavarria </w:t>
            </w:r>
          </w:p>
        </w:tc>
      </w:tr>
      <w:tr>
        <w:trPr/>
        <w:tc>
          <w:tcPr>
            <w:tcW w:w="3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before="0" w:after="0"/>
              <w:jc w:val="center"/>
              <w:rPr/>
            </w:pPr>
            <w:r>
              <w:rPr/>
              <w:t>Planteamiento del problema</w:t>
            </w:r>
          </w:p>
        </w:tc>
        <w:tc>
          <w:tcPr>
            <w:tcW w:w="2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before="0" w:after="0"/>
              <w:ind w:left="0" w:right="-70" w:hanging="0"/>
              <w:jc w:val="center"/>
              <w:rPr/>
            </w:pPr>
            <w:r>
              <w:rPr/>
              <w:t>Se aclaró el concepto de consultorio a laboratorio</w:t>
            </w: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before="0" w:after="0"/>
              <w:jc w:val="center"/>
              <w:rPr/>
            </w:pPr>
            <w:r>
              <w:rPr/>
              <w:t>19/04/2016</w:t>
            </w:r>
          </w:p>
        </w:tc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 xml:space="preserve">German David Patiño, Luis Fernando Soto y Adrian Estiben Chavarria </w:t>
            </w:r>
          </w:p>
        </w:tc>
      </w:tr>
      <w:tr>
        <w:trPr/>
        <w:tc>
          <w:tcPr>
            <w:tcW w:w="3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before="0" w:after="0"/>
              <w:jc w:val="center"/>
              <w:rPr/>
            </w:pPr>
            <w:r>
              <w:rPr/>
              <w:t>Objetivo General</w:t>
            </w:r>
          </w:p>
        </w:tc>
        <w:tc>
          <w:tcPr>
            <w:tcW w:w="2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before="0" w:after="0"/>
              <w:ind w:left="0" w:right="-70" w:hanging="0"/>
              <w:jc w:val="center"/>
              <w:rPr/>
            </w:pPr>
            <w:r>
              <w:rPr/>
              <w:t>Se aclaró el concepto de consultorio a laboratorio</w:t>
            </w: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19/04/2016</w:t>
            </w:r>
          </w:p>
        </w:tc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 xml:space="preserve">German David Patiño, Luis Fernando Soto y Adrian Estiben Chavarria </w:t>
            </w:r>
          </w:p>
        </w:tc>
      </w:tr>
      <w:tr>
        <w:trPr/>
        <w:tc>
          <w:tcPr>
            <w:tcW w:w="3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before="0" w:after="0"/>
              <w:jc w:val="center"/>
              <w:rPr/>
            </w:pPr>
            <w:r>
              <w:rPr/>
              <w:t>Planteamiento del problema</w:t>
            </w:r>
          </w:p>
        </w:tc>
        <w:tc>
          <w:tcPr>
            <w:tcW w:w="2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before="0" w:after="0"/>
              <w:ind w:left="0" w:right="-70" w:hanging="0"/>
              <w:jc w:val="center"/>
              <w:rPr/>
            </w:pPr>
            <w:r>
              <w:rPr/>
              <w:t>Se redactó de una forma más adecuada</w:t>
            </w: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21/04/2016</w:t>
            </w:r>
          </w:p>
        </w:tc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 xml:space="preserve">German David Patiño, Luis Fernando Soto y Adrian Estiben Chavarria </w:t>
            </w:r>
          </w:p>
        </w:tc>
      </w:tr>
      <w:tr>
        <w:trPr/>
        <w:tc>
          <w:tcPr>
            <w:tcW w:w="3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before="0" w:after="0"/>
              <w:jc w:val="center"/>
              <w:rPr/>
            </w:pPr>
            <w:r>
              <w:rPr/>
              <w:t>Objetivo especifico</w:t>
            </w:r>
          </w:p>
        </w:tc>
        <w:tc>
          <w:tcPr>
            <w:tcW w:w="2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before="0" w:after="0"/>
              <w:ind w:left="0" w:right="-70" w:hanging="0"/>
              <w:jc w:val="center"/>
              <w:rPr/>
            </w:pPr>
            <w:r>
              <w:rPr/>
              <w:t>No gestionará pacientes</w:t>
            </w: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21/04/2016</w:t>
            </w:r>
          </w:p>
        </w:tc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 xml:space="preserve">German David Patiño, Luis Fernando Soto y Adrian Estiben Chavarria </w:t>
            </w:r>
          </w:p>
        </w:tc>
      </w:tr>
      <w:tr>
        <w:trPr/>
        <w:tc>
          <w:tcPr>
            <w:tcW w:w="3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100" w:after="100"/>
              <w:jc w:val="center"/>
              <w:rPr/>
            </w:pPr>
            <w:r>
              <w:rPr/>
              <w:t>Título del proyecto</w:t>
            </w:r>
          </w:p>
        </w:tc>
        <w:tc>
          <w:tcPr>
            <w:tcW w:w="2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before="0" w:after="0"/>
              <w:ind w:left="0" w:right="-70" w:hanging="0"/>
              <w:jc w:val="center"/>
              <w:rPr/>
            </w:pPr>
            <w:r>
              <w:rPr/>
              <w:t xml:space="preserve">Cambio del título </w:t>
            </w: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before="0" w:after="0"/>
              <w:jc w:val="center"/>
              <w:rPr/>
            </w:pPr>
            <w:r>
              <w:rPr/>
              <w:t>21/04/2016</w:t>
            </w:r>
          </w:p>
        </w:tc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 xml:space="preserve">German David Patiño, Luis Fernando Soto y Adrian Estiben Chavarria </w:t>
            </w:r>
          </w:p>
        </w:tc>
      </w:tr>
      <w:tr>
        <w:trPr/>
        <w:tc>
          <w:tcPr>
            <w:tcW w:w="3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100" w:after="100"/>
              <w:jc w:val="both"/>
              <w:rPr/>
            </w:pPr>
            <w:r>
              <w:rPr/>
              <w:t>Resultados esperados</w:t>
            </w:r>
          </w:p>
        </w:tc>
        <w:tc>
          <w:tcPr>
            <w:tcW w:w="2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before="0" w:after="0"/>
              <w:ind w:left="0" w:right="-70" w:hanging="0"/>
              <w:jc w:val="center"/>
              <w:rPr/>
            </w:pPr>
            <w:r>
              <w:rPr/>
              <w:t>No manejará modulo pacientes</w:t>
            </w: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spacing w:before="0" w:after="0"/>
              <w:jc w:val="center"/>
              <w:rPr/>
            </w:pPr>
            <w:r>
              <w:rPr/>
              <w:t>21/04/2016</w:t>
            </w:r>
          </w:p>
        </w:tc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 xml:space="preserve">German David Patiño, Luis Fernando Soto y Adrian Estiben Chavarria </w:t>
            </w:r>
          </w:p>
        </w:tc>
      </w:tr>
    </w:tbl>
    <w:p>
      <w:pPr>
        <w:pStyle w:val="Normal"/>
        <w:spacing w:before="0" w:after="0"/>
        <w:jc w:val="both"/>
        <w:rPr/>
      </w:pPr>
      <w:r>
        <w:rPr/>
      </w:r>
    </w:p>
    <w:tbl>
      <w:tblPr>
        <w:tblStyle w:val="Table4"/>
        <w:tblW w:w="9719" w:type="dxa"/>
        <w:jc w:val="left"/>
        <w:tblInd w:w="-18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20"/>
        <w:gridCol w:w="135"/>
        <w:gridCol w:w="892"/>
        <w:gridCol w:w="1574"/>
        <w:gridCol w:w="1242"/>
        <w:gridCol w:w="678"/>
        <w:gridCol w:w="566"/>
        <w:gridCol w:w="675"/>
        <w:gridCol w:w="2037"/>
      </w:tblGrid>
      <w:tr>
        <w:trPr>
          <w:trHeight w:val="700" w:hRule="atLeast"/>
        </w:trPr>
        <w:tc>
          <w:tcPr>
            <w:tcW w:w="192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00" w:after="240"/>
              <w:jc w:val="center"/>
              <w:rPr/>
            </w:pPr>
            <w:r>
              <w:rPr/>
              <w:drawing>
                <wp:inline distT="0" distB="0" distL="0" distR="0">
                  <wp:extent cx="762000" cy="742950"/>
                  <wp:effectExtent l="0" t="0" r="0" b="0"/>
                  <wp:docPr id="2" name="image04.png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04.png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2" w:type="dxa"/>
            <w:gridSpan w:val="7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center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br/>
              <w:t>FICHA TÉCNICA DE PROYECTO</w:t>
              <w:br/>
              <w:br/>
              <w:t>SERVICIO NACIONAL DE APRENDIZAJE – SENA</w:t>
              <w:br/>
              <w:t>REGIONAL ANTIOQUIA</w:t>
              <w:br/>
              <w:t>CENTRO DE SERVICIOS Y GESTION EMPRESARIAL</w:t>
              <w:br/>
              <w:t>GRUPO DE TELEINFORMATICA</w:t>
            </w:r>
          </w:p>
        </w:tc>
        <w:tc>
          <w:tcPr>
            <w:tcW w:w="2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br/>
              <w:t>01 de marzo de 2016</w:t>
            </w:r>
          </w:p>
        </w:tc>
      </w:tr>
      <w:tr>
        <w:trPr>
          <w:trHeight w:val="540" w:hRule="atLeast"/>
        </w:trPr>
        <w:tc>
          <w:tcPr>
            <w:tcW w:w="192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5762" w:type="dxa"/>
            <w:gridSpan w:val="7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100" w:after="24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100" w:after="240"/>
              <w:jc w:val="center"/>
              <w:rPr/>
            </w:pPr>
            <w:r>
              <w:rPr/>
            </w:r>
          </w:p>
        </w:tc>
        <w:tc>
          <w:tcPr>
            <w:tcW w:w="2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00" w:after="240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Versión:</w:t>
            </w:r>
          </w:p>
        </w:tc>
      </w:tr>
      <w:tr>
        <w:trPr>
          <w:trHeight w:val="260" w:hRule="atLeast"/>
        </w:trPr>
        <w:tc>
          <w:tcPr>
            <w:tcW w:w="9719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00" w:after="100"/>
              <w:jc w:val="center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INFORMACIÓN GENERAL</w:t>
            </w:r>
          </w:p>
        </w:tc>
      </w:tr>
      <w:tr>
        <w:trPr>
          <w:trHeight w:val="460" w:hRule="atLeast"/>
        </w:trPr>
        <w:tc>
          <w:tcPr>
            <w:tcW w:w="9719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00" w:after="100"/>
              <w:jc w:val="both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Título del proyecto: Solución  en manufactura y comunicación Proesthetic.</w:t>
            </w:r>
          </w:p>
        </w:tc>
      </w:tr>
      <w:tr>
        <w:trPr>
          <w:trHeight w:val="340" w:hRule="atLeast"/>
        </w:trPr>
        <w:tc>
          <w:tcPr>
            <w:tcW w:w="9719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00" w:after="100"/>
              <w:jc w:val="both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Sector productivo objetivo del proyecto: Salud oral</w:t>
            </w:r>
          </w:p>
        </w:tc>
      </w:tr>
      <w:tr>
        <w:trPr>
          <w:trHeight w:val="400" w:hRule="atLeast"/>
        </w:trPr>
        <w:tc>
          <w:tcPr>
            <w:tcW w:w="9719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Nombres de las entidades o centros con los que se asocia (cliente): Proesthetic</w:t>
            </w:r>
          </w:p>
        </w:tc>
      </w:tr>
      <w:tr>
        <w:trPr>
          <w:trHeight w:val="440" w:hRule="atLeast"/>
        </w:trPr>
        <w:tc>
          <w:tcPr>
            <w:tcW w:w="9719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00" w:after="100"/>
              <w:jc w:val="both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Programa de Formación con el que se asocia: Análisis y Desarrollo de Sistemas de Información</w:t>
            </w:r>
          </w:p>
        </w:tc>
      </w:tr>
      <w:tr>
        <w:trPr>
          <w:trHeight w:val="440" w:hRule="atLeast"/>
        </w:trPr>
        <w:tc>
          <w:tcPr>
            <w:tcW w:w="294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00" w:after="100"/>
              <w:jc w:val="both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Nro. Ficha:  1023504</w:t>
            </w:r>
          </w:p>
          <w:p>
            <w:pPr>
              <w:pStyle w:val="Normal"/>
              <w:spacing w:lineRule="auto" w:line="240" w:before="100" w:after="100"/>
              <w:jc w:val="both"/>
              <w:rPr/>
            </w:pPr>
            <w:r>
              <w:rPr/>
            </w:r>
          </w:p>
        </w:tc>
        <w:tc>
          <w:tcPr>
            <w:tcW w:w="6772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00" w:after="100"/>
              <w:jc w:val="both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 xml:space="preserve">Docente Titular: Marta Ester Gomez </w:t>
            </w:r>
          </w:p>
        </w:tc>
      </w:tr>
      <w:tr>
        <w:trPr>
          <w:trHeight w:val="500" w:hRule="atLeast"/>
        </w:trPr>
        <w:tc>
          <w:tcPr>
            <w:tcW w:w="9719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00" w:after="100"/>
              <w:jc w:val="both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Programa de Formación: Análisis y Desarrollo de Sistemas de Información (ADSI)</w:t>
            </w:r>
          </w:p>
        </w:tc>
      </w:tr>
      <w:tr>
        <w:trPr>
          <w:trHeight w:val="500" w:hRule="atLeast"/>
        </w:trPr>
        <w:tc>
          <w:tcPr>
            <w:tcW w:w="9719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00" w:after="100"/>
              <w:jc w:val="both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 xml:space="preserve">Nombres de quienes desarrollarán el proyecto: </w:t>
            </w:r>
          </w:p>
        </w:tc>
      </w:tr>
      <w:tr>
        <w:trPr>
          <w:trHeight w:val="380" w:hRule="atLeast"/>
        </w:trPr>
        <w:tc>
          <w:tcPr>
            <w:tcW w:w="20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100" w:after="100"/>
              <w:jc w:val="center"/>
              <w:rPr/>
            </w:pPr>
            <w:r>
              <w:rPr>
                <w:rFonts w:eastAsia="Calibri" w:cs="Calibri" w:ascii="Calibri" w:hAnsi="Calibri"/>
              </w:rPr>
              <w:t>Documento de Identidad</w:t>
            </w:r>
          </w:p>
        </w:tc>
        <w:tc>
          <w:tcPr>
            <w:tcW w:w="438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100" w:after="100"/>
              <w:jc w:val="center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Nombres y Apellidos</w:t>
            </w:r>
          </w:p>
        </w:tc>
        <w:tc>
          <w:tcPr>
            <w:tcW w:w="327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100" w:after="100"/>
              <w:jc w:val="center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E-mail</w:t>
            </w:r>
          </w:p>
        </w:tc>
      </w:tr>
      <w:tr>
        <w:trPr>
          <w:trHeight w:val="380" w:hRule="atLeast"/>
        </w:trPr>
        <w:tc>
          <w:tcPr>
            <w:tcW w:w="20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00" w:after="100"/>
              <w:jc w:val="both"/>
              <w:rPr/>
            </w:pPr>
            <w:r>
              <w:rPr>
                <w:rFonts w:eastAsia="Calibri" w:cs="Calibri" w:ascii="Calibri" w:hAnsi="Calibri"/>
              </w:rPr>
              <w:t>1035851237</w:t>
            </w:r>
          </w:p>
        </w:tc>
        <w:tc>
          <w:tcPr>
            <w:tcW w:w="438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00" w:after="100"/>
              <w:jc w:val="both"/>
              <w:rPr/>
            </w:pPr>
            <w:r>
              <w:rPr>
                <w:rFonts w:eastAsia="Calibri" w:cs="Calibri" w:ascii="Calibri" w:hAnsi="Calibri"/>
              </w:rPr>
              <w:t>German David Patiño Morales</w:t>
            </w:r>
          </w:p>
        </w:tc>
        <w:tc>
          <w:tcPr>
            <w:tcW w:w="327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00" w:after="100"/>
              <w:jc w:val="both"/>
              <w:rPr/>
            </w:pPr>
            <w:r>
              <w:rPr>
                <w:rFonts w:eastAsia="Calibri" w:cs="Calibri" w:ascii="Calibri" w:hAnsi="Calibri"/>
              </w:rPr>
              <w:t>gdpm1986@gmail.com</w:t>
            </w:r>
          </w:p>
        </w:tc>
      </w:tr>
      <w:tr>
        <w:trPr>
          <w:trHeight w:val="380" w:hRule="atLeast"/>
        </w:trPr>
        <w:tc>
          <w:tcPr>
            <w:tcW w:w="20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00" w:after="100"/>
              <w:jc w:val="both"/>
              <w:rPr/>
            </w:pPr>
            <w:r>
              <w:rPr>
                <w:rFonts w:eastAsia="Calibri" w:cs="Calibri" w:ascii="Calibri" w:hAnsi="Calibri"/>
              </w:rPr>
              <w:t>8031544</w:t>
            </w:r>
          </w:p>
        </w:tc>
        <w:tc>
          <w:tcPr>
            <w:tcW w:w="438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00" w:after="100"/>
              <w:jc w:val="both"/>
              <w:rPr/>
            </w:pPr>
            <w:r>
              <w:rPr>
                <w:rFonts w:eastAsia="Calibri" w:cs="Calibri" w:ascii="Calibri" w:hAnsi="Calibri"/>
              </w:rPr>
              <w:t>Luis Fernando Soto Quiroz</w:t>
            </w:r>
          </w:p>
        </w:tc>
        <w:tc>
          <w:tcPr>
            <w:tcW w:w="327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00" w:after="100"/>
              <w:jc w:val="both"/>
              <w:rPr/>
            </w:pPr>
            <w:r>
              <w:rPr>
                <w:rFonts w:eastAsia="Calibri" w:cs="Calibri" w:ascii="Calibri" w:hAnsi="Calibri"/>
              </w:rPr>
              <w:t>luissotopatrulla@gmail.com</w:t>
            </w:r>
          </w:p>
        </w:tc>
      </w:tr>
      <w:tr>
        <w:trPr>
          <w:trHeight w:val="380" w:hRule="atLeast"/>
        </w:trPr>
        <w:tc>
          <w:tcPr>
            <w:tcW w:w="20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00" w:after="100"/>
              <w:jc w:val="both"/>
              <w:rPr/>
            </w:pPr>
            <w:r>
              <w:rPr>
                <w:rFonts w:eastAsia="Calibri" w:cs="Calibri" w:ascii="Calibri" w:hAnsi="Calibri"/>
              </w:rPr>
              <w:t>1035439473</w:t>
            </w:r>
          </w:p>
        </w:tc>
        <w:tc>
          <w:tcPr>
            <w:tcW w:w="438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00" w:after="100"/>
              <w:jc w:val="both"/>
              <w:rPr/>
            </w:pPr>
            <w:r>
              <w:rPr>
                <w:rFonts w:eastAsia="Calibri" w:cs="Calibri" w:ascii="Calibri" w:hAnsi="Calibri"/>
              </w:rPr>
              <w:t>Adrián Estiben Chavarría Graciano</w:t>
            </w:r>
          </w:p>
        </w:tc>
        <w:tc>
          <w:tcPr>
            <w:tcW w:w="327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00" w:after="100"/>
              <w:jc w:val="both"/>
              <w:rPr/>
            </w:pPr>
            <w:r>
              <w:rPr>
                <w:rFonts w:eastAsia="Calibri" w:cs="Calibri" w:ascii="Calibri" w:hAnsi="Calibri"/>
              </w:rPr>
              <w:t>aechavarria24@misena.edu.co</w:t>
            </w:r>
          </w:p>
        </w:tc>
      </w:tr>
      <w:tr>
        <w:trPr>
          <w:trHeight w:val="380" w:hRule="atLeast"/>
        </w:trPr>
        <w:tc>
          <w:tcPr>
            <w:tcW w:w="20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00" w:after="100"/>
              <w:jc w:val="both"/>
              <w:rPr/>
            </w:pPr>
            <w:r>
              <w:rPr>
                <w:rFonts w:eastAsia="Calibri" w:cs="Calibri" w:ascii="Calibri" w:hAnsi="Calibri"/>
              </w:rPr>
              <w:t xml:space="preserve">1214733080 </w:t>
            </w:r>
          </w:p>
        </w:tc>
        <w:tc>
          <w:tcPr>
            <w:tcW w:w="438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00" w:after="100"/>
              <w:jc w:val="both"/>
              <w:rPr/>
            </w:pPr>
            <w:r>
              <w:rPr>
                <w:rFonts w:eastAsia="Calibri" w:cs="Calibri" w:ascii="Calibri" w:hAnsi="Calibri"/>
              </w:rPr>
              <w:t xml:space="preserve">Duban Molina Fuentes </w:t>
            </w:r>
          </w:p>
        </w:tc>
        <w:tc>
          <w:tcPr>
            <w:tcW w:w="327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00" w:after="100"/>
              <w:jc w:val="both"/>
              <w:rPr/>
            </w:pPr>
            <w:r>
              <w:rPr>
                <w:rFonts w:eastAsia="Calibri" w:cs="Calibri" w:ascii="Calibri" w:hAnsi="Calibri"/>
              </w:rPr>
              <w:t>Damolina0803@misena.edu.co</w:t>
            </w:r>
          </w:p>
        </w:tc>
      </w:tr>
      <w:tr>
        <w:trPr>
          <w:trHeight w:val="600" w:hRule="atLeast"/>
        </w:trPr>
        <w:tc>
          <w:tcPr>
            <w:tcW w:w="9719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240" w:after="60"/>
              <w:jc w:val="center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DESCRIPCIÓN DEL PROYECTO</w:t>
            </w:r>
          </w:p>
        </w:tc>
      </w:tr>
      <w:tr>
        <w:trPr>
          <w:trHeight w:val="660" w:hRule="atLeast"/>
        </w:trPr>
        <w:tc>
          <w:tcPr>
            <w:tcW w:w="9719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00" w:after="100"/>
              <w:jc w:val="both"/>
              <w:rPr>
                <w:lang w:val="es-ES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  <w:lang w:val="es-ES"/>
              </w:rPr>
              <w:t xml:space="preserve">Planteamiento del problema a resolver: </w:t>
            </w:r>
            <w:r>
              <w:rPr>
                <w:rFonts w:eastAsia="Calibri" w:cs="Calibri" w:ascii="Calibri" w:hAnsi="Calibri"/>
                <w:sz w:val="22"/>
                <w:szCs w:val="22"/>
                <w:lang w:val="es-ES"/>
              </w:rPr>
              <w:t>El laboratorio odontológico “Proesthetic” no cuenta con la comunicación adecuada para el control y manejo de la información en los procesos de toma de pedido y actualización de información de órdenes de los mismos, generando inconvenientes como: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100" w:after="100"/>
              <w:ind w:left="720" w:right="0" w:hanging="36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  <w:lang w:val="es-ES"/>
              </w:rPr>
              <w:t>Información errada en las especificaciones de los productos.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100" w:after="100"/>
              <w:ind w:left="720" w:right="0" w:hanging="36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  <w:lang w:val="es-ES"/>
              </w:rPr>
              <w:t>Alza en los costos.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100" w:after="100"/>
              <w:ind w:left="720" w:right="0" w:hanging="36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  <w:lang w:val="es-ES"/>
              </w:rPr>
              <w:t>Mayores desplazamientos en las entregas.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100" w:after="100"/>
              <w:ind w:left="720" w:right="0" w:hanging="360"/>
              <w:jc w:val="both"/>
              <w:rPr>
                <w:lang w:val="es-ES"/>
              </w:rPr>
            </w:pPr>
            <w:r>
              <w:rPr>
                <w:rFonts w:eastAsia="Calibri" w:cs="Calibri" w:ascii="Calibri" w:hAnsi="Calibri"/>
                <w:sz w:val="22"/>
                <w:szCs w:val="22"/>
                <w:lang w:val="es-ES"/>
              </w:rPr>
              <w:t>Incumplimiento al c</w:t>
            </w:r>
            <w:r>
              <w:rPr>
                <w:rFonts w:eastAsia="Calibri" w:cs="Calibri" w:ascii="Calibri" w:hAnsi="Calibri"/>
                <w:sz w:val="22"/>
                <w:szCs w:val="22"/>
                <w:lang w:val="es-ES"/>
              </w:rPr>
              <w:t>l</w:t>
            </w:r>
            <w:r>
              <w:rPr>
                <w:rFonts w:eastAsia="Calibri" w:cs="Calibri" w:ascii="Calibri" w:hAnsi="Calibri"/>
                <w:sz w:val="22"/>
                <w:szCs w:val="22"/>
                <w:lang w:val="es-ES"/>
              </w:rPr>
              <w:t xml:space="preserve">iente.  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rHeight w:val="660" w:hRule="atLeast"/>
        </w:trPr>
        <w:tc>
          <w:tcPr>
            <w:tcW w:w="9719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00" w:after="100"/>
              <w:jc w:val="both"/>
              <w:rPr>
                <w:lang w:val="es-ES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  <w:lang w:val="es-ES"/>
              </w:rPr>
              <w:t xml:space="preserve">Justificación: </w:t>
            </w:r>
            <w:r>
              <w:rPr>
                <w:rFonts w:eastAsia="Calibri" w:cs="Calibri" w:ascii="Calibri" w:hAnsi="Calibri"/>
                <w:sz w:val="22"/>
                <w:szCs w:val="22"/>
                <w:lang w:val="es-ES"/>
              </w:rPr>
              <w:t xml:space="preserve">El proyecto se desarrollará para optimizar los procesos del área de servicios , cliente, proveedores  e insumos obteniendo como ventajas  la  comunicación asertiva e integridad de la información. </w:t>
            </w:r>
          </w:p>
        </w:tc>
      </w:tr>
      <w:tr>
        <w:trPr>
          <w:trHeight w:val="340" w:hRule="atLeast"/>
        </w:trPr>
        <w:tc>
          <w:tcPr>
            <w:tcW w:w="9719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00" w:after="100"/>
              <w:jc w:val="both"/>
              <w:rPr>
                <w:lang w:val="es-ES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  <w:lang w:val="es-ES"/>
              </w:rPr>
              <w:t>Objetivos del proyecto:</w:t>
            </w:r>
          </w:p>
          <w:p>
            <w:pPr>
              <w:pStyle w:val="Normal"/>
              <w:spacing w:lineRule="auto" w:line="240" w:before="100" w:after="100"/>
              <w:jc w:val="both"/>
              <w:rPr>
                <w:lang w:val="es-ES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  <w:lang w:val="es-ES"/>
              </w:rPr>
              <w:t xml:space="preserve">General: </w:t>
            </w:r>
            <w:r>
              <w:rPr>
                <w:rFonts w:eastAsia="Calibri" w:cs="Calibri" w:ascii="Calibri" w:hAnsi="Calibri"/>
                <w:sz w:val="22"/>
                <w:szCs w:val="22"/>
                <w:lang w:val="es-ES"/>
              </w:rPr>
              <w:t>Diseñar una aplicación  que  permita el control y gestión de la información   de los procesos: area de servicios, clientes,proveedores e insumos del laboratorio odontológico Proesthetic.</w:t>
            </w:r>
          </w:p>
          <w:p>
            <w:pPr>
              <w:pStyle w:val="Normal"/>
              <w:spacing w:lineRule="auto" w:line="240" w:before="100" w:after="100"/>
              <w:jc w:val="both"/>
              <w:rPr>
                <w:lang w:val="es-ES"/>
              </w:rPr>
            </w:pPr>
            <w:r>
              <w:rPr>
                <w:lang w:val="es-ES"/>
              </w:rPr>
            </w:r>
          </w:p>
          <w:p>
            <w:pPr>
              <w:pStyle w:val="Normal"/>
              <w:spacing w:lineRule="auto" w:line="240" w:before="100" w:after="100"/>
              <w:jc w:val="both"/>
              <w:rPr>
                <w:lang w:val="es-ES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  <w:lang w:val="es-ES"/>
              </w:rPr>
              <w:t xml:space="preserve">Específicos: 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100" w:after="100"/>
              <w:ind w:left="720" w:right="0" w:hanging="360"/>
              <w:contextualSpacing/>
              <w:jc w:val="both"/>
              <w:rPr>
                <w:rFonts w:ascii="Calibri" w:hAnsi="Calibri" w:eastAsia="Calibri" w:cs="Calibri"/>
                <w:b/>
                <w:b/>
                <w:sz w:val="22"/>
                <w:szCs w:val="22"/>
                <w:u w:val="none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  <w:lang w:val="es-ES"/>
              </w:rPr>
              <w:t>Gestión de insumos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100" w:after="100"/>
              <w:ind w:left="720" w:right="0" w:hanging="360"/>
              <w:jc w:val="both"/>
              <w:rPr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  <w:lang w:val="es-ES"/>
              </w:rPr>
              <w:t>Gestionar  los   usuarios.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100" w:after="100"/>
              <w:ind w:left="720" w:right="0" w:hanging="360"/>
              <w:jc w:val="both"/>
              <w:rPr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  <w:lang w:val="es-ES"/>
              </w:rPr>
              <w:t>Administrar pagos y cuentas por cobrar.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100" w:after="100"/>
              <w:ind w:left="720" w:right="0" w:hanging="360"/>
              <w:jc w:val="both"/>
              <w:rPr>
                <w:lang w:val="es-ES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  <w:lang w:val="es-ES"/>
              </w:rPr>
              <w:t>Gestionar  ventas de servicios</w:t>
            </w:r>
            <w:r>
              <w:rPr>
                <w:rFonts w:eastAsia="Calibri" w:cs="Calibri" w:ascii="Calibri" w:hAnsi="Calibri"/>
                <w:b/>
                <w:sz w:val="22"/>
                <w:szCs w:val="22"/>
                <w:u w:val="none"/>
                <w:lang w:val="es-ES"/>
              </w:rPr>
              <w:t>.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100" w:after="100"/>
              <w:ind w:left="720" w:right="0" w:hanging="360"/>
              <w:rPr>
                <w:lang w:val="es-ES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  <w:lang w:val="es-ES"/>
              </w:rPr>
              <w:t>Gestionar procedimientos (con sus respectivos costos).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100" w:after="100"/>
              <w:ind w:left="720" w:right="0" w:hanging="360"/>
              <w:rPr>
                <w:rFonts w:ascii="Calibri" w:hAnsi="Calibri" w:eastAsia="Calibri" w:cs="Calibri"/>
                <w:b/>
                <w:b/>
                <w:sz w:val="22"/>
                <w:szCs w:val="22"/>
                <w:u w:val="none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  <w:lang w:val="es-ES"/>
              </w:rPr>
              <w:t>Gestión de proveedores</w:t>
            </w:r>
          </w:p>
        </w:tc>
      </w:tr>
      <w:tr>
        <w:trPr>
          <w:trHeight w:val="400" w:hRule="atLeast"/>
        </w:trPr>
        <w:tc>
          <w:tcPr>
            <w:tcW w:w="9719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00" w:after="100"/>
              <w:jc w:val="both"/>
              <w:rPr>
                <w:lang w:val="es-ES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  <w:lang w:val="es-ES"/>
              </w:rPr>
              <w:t>Antecedentes:  clinic cloud, hospital office.</w:t>
            </w:r>
          </w:p>
          <w:p>
            <w:pPr>
              <w:pStyle w:val="Normal"/>
              <w:spacing w:lineRule="auto" w:line="240" w:before="100" w:after="100"/>
              <w:jc w:val="both"/>
              <w:rPr>
                <w:lang w:val="es-ES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  <w:highlight w:val="white"/>
                <w:lang w:val="es-ES"/>
              </w:rPr>
              <w:t>Clinic Cloud</w:t>
            </w:r>
            <w:r>
              <w:rPr>
                <w:rFonts w:eastAsia="Calibri" w:cs="Calibri" w:ascii="Calibri" w:hAnsi="Calibri"/>
                <w:color w:val="000000"/>
                <w:sz w:val="22"/>
                <w:szCs w:val="22"/>
                <w:highlight w:val="white"/>
                <w:lang w:val="es-ES"/>
              </w:rPr>
              <w:t> es el software médico para gestión de clínicas en la nube que permite controlar tu clínica desde cualquier sitio y dispositivo.</w:t>
            </w:r>
          </w:p>
          <w:p>
            <w:pPr>
              <w:pStyle w:val="Normal"/>
              <w:spacing w:lineRule="auto" w:line="240" w:before="240" w:after="240"/>
              <w:rPr>
                <w:lang w:val="es-ES"/>
              </w:rPr>
            </w:pPr>
            <w:r>
              <w:rPr>
                <w:rFonts w:eastAsia="Calibri" w:cs="Calibri" w:ascii="Calibri" w:hAnsi="Calibri"/>
                <w:sz w:val="22"/>
                <w:szCs w:val="22"/>
                <w:lang w:val="es-ES"/>
              </w:rPr>
              <w:t>Software Médico es un sistema de gestión completo para consultorios médicos, clínicas o IPS que incluyen los siguientes módulos: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/>
              <w:ind w:left="480" w:right="0" w:hanging="360"/>
              <w:rPr>
                <w:lang w:val="es-ES"/>
              </w:rPr>
            </w:pPr>
            <w:r>
              <w:rPr>
                <w:rFonts w:eastAsia="Calibri" w:cs="Calibri" w:ascii="Calibri" w:hAnsi="Calibri"/>
                <w:sz w:val="22"/>
                <w:szCs w:val="22"/>
                <w:lang w:val="es-ES"/>
              </w:rPr>
              <w:t>Agenda de Citas (con historial de consultas médicas por paciente)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/>
              <w:ind w:left="480" w:right="0" w:hanging="360"/>
              <w:rPr>
                <w:lang w:val="es-ES"/>
              </w:rPr>
            </w:pPr>
            <w:r>
              <w:rPr>
                <w:rFonts w:eastAsia="Calibri" w:cs="Calibri" w:ascii="Calibri" w:hAnsi="Calibri"/>
                <w:sz w:val="22"/>
                <w:szCs w:val="22"/>
                <w:lang w:val="es-ES"/>
              </w:rPr>
              <w:t>Historia Clínica Digital del Paciente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/>
              <w:ind w:left="480" w:right="0" w:hanging="360"/>
              <w:rPr>
                <w:lang w:val="es-ES"/>
              </w:rPr>
            </w:pPr>
            <w:r>
              <w:rPr>
                <w:rFonts w:eastAsia="Calibri" w:cs="Calibri" w:ascii="Calibri" w:hAnsi="Calibri"/>
                <w:sz w:val="22"/>
                <w:szCs w:val="22"/>
                <w:lang w:val="es-ES"/>
              </w:rPr>
              <w:t>Caja Registradora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/>
              <w:ind w:left="480" w:right="0" w:hanging="360"/>
              <w:rPr>
                <w:lang w:val="es-ES"/>
              </w:rPr>
            </w:pPr>
            <w:r>
              <w:rPr>
                <w:rFonts w:eastAsia="Calibri" w:cs="Calibri" w:ascii="Calibri" w:hAnsi="Calibri"/>
                <w:sz w:val="22"/>
                <w:szCs w:val="22"/>
                <w:lang w:val="es-ES"/>
              </w:rPr>
              <w:t>Imágenes (se puede tomar fotos directamente con iPad y iPhone)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/>
              <w:ind w:left="480" w:right="0" w:hanging="360"/>
              <w:rPr>
                <w:lang w:val="es-ES"/>
              </w:rPr>
            </w:pPr>
            <w:r>
              <w:rPr>
                <w:rFonts w:eastAsia="Calibri" w:cs="Calibri" w:ascii="Calibri" w:hAnsi="Calibri"/>
                <w:sz w:val="22"/>
                <w:szCs w:val="22"/>
                <w:lang w:val="es-ES"/>
              </w:rPr>
              <w:t>Documentos (prescripciones, facturas, etc.…)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/>
              <w:ind w:left="480" w:right="0" w:hanging="360"/>
              <w:rPr>
                <w:lang w:val="es-ES"/>
              </w:rPr>
            </w:pPr>
            <w:r>
              <w:rPr>
                <w:rFonts w:eastAsia="Calibri" w:cs="Calibri" w:ascii="Calibri" w:hAnsi="Calibri"/>
                <w:sz w:val="22"/>
                <w:szCs w:val="22"/>
                <w:lang w:val="es-ES"/>
              </w:rPr>
              <w:t>Estadísticas/Reportes (RIPS)</w:t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lang w:val="es-ES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  <w:shd w:fill="FEFEFE" w:val="clear"/>
                <w:lang w:val="es-ES"/>
              </w:rPr>
              <w:t>Hospital office</w:t>
            </w:r>
            <w:r>
              <w:rPr>
                <w:rFonts w:eastAsia="Calibri" w:cs="Calibri" w:ascii="Calibri" w:hAnsi="Calibri"/>
                <w:color w:val="000000"/>
                <w:sz w:val="22"/>
                <w:szCs w:val="22"/>
                <w:shd w:fill="FEFEFE" w:val="clear"/>
                <w:lang w:val="es-ES"/>
              </w:rPr>
              <w:t xml:space="preserve"> El módulo de gestión de la oficina delante del hospital es la puerta de entrada de SA-HIS </w:t>
            </w:r>
            <w:hyperlink r:id="rId4">
              <w:r>
                <w:rPr>
                  <w:rStyle w:val="EnlacedeInternet"/>
                  <w:rFonts w:eastAsia="Calibri" w:cs="Calibri" w:ascii="Calibri" w:hAnsi="Calibri"/>
                  <w:color w:val="000000"/>
                  <w:sz w:val="22"/>
                  <w:szCs w:val="22"/>
                  <w:u w:val="single"/>
                  <w:shd w:fill="FEFEFE" w:val="clear"/>
                  <w:lang w:val="es-ES"/>
                </w:rPr>
                <w:t>software ERP hospital.</w:t>
              </w:r>
            </w:hyperlink>
            <w:r>
              <w:rPr>
                <w:rFonts w:eastAsia="Calibri" w:cs="Calibri" w:ascii="Calibri" w:hAnsi="Calibri"/>
                <w:color w:val="000000"/>
                <w:sz w:val="22"/>
                <w:szCs w:val="22"/>
                <w:shd w:fill="FEFEFE" w:val="clear"/>
                <w:lang w:val="es-ES"/>
              </w:rPr>
              <w:t> Permite un fácil flujo de los pacientes externos, la gestión de los departamentos de manera eficiente, citas de los pacientes, los horarios del médico, registros médicos, etc., para ayudar a reducir las colas en las clínicas y </w:t>
            </w:r>
            <w:hyperlink r:id="rId5">
              <w:r>
                <w:rPr>
                  <w:rStyle w:val="EnlacedeInternet"/>
                  <w:rFonts w:eastAsia="Calibri" w:cs="Calibri" w:ascii="Calibri" w:hAnsi="Calibri"/>
                  <w:color w:val="000000"/>
                  <w:sz w:val="22"/>
                  <w:szCs w:val="22"/>
                  <w:u w:val="single"/>
                  <w:shd w:fill="FEFEFE" w:val="clear"/>
                  <w:lang w:val="es-ES"/>
                </w:rPr>
                <w:t>optimizar el hospital recursos</w:t>
              </w:r>
            </w:hyperlink>
            <w:r>
              <w:rPr>
                <w:rFonts w:eastAsia="Calibri" w:cs="Calibri" w:ascii="Calibri" w:hAnsi="Calibri"/>
                <w:color w:val="000000"/>
                <w:sz w:val="22"/>
                <w:szCs w:val="22"/>
                <w:shd w:fill="FEFEFE" w:val="clear"/>
                <w:lang w:val="es-ES"/>
              </w:rPr>
              <w:t> desplegados para atender a los pacientes.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/>
              <w:ind w:left="450" w:right="0" w:hanging="360"/>
              <w:rPr>
                <w:lang w:val="es-ES"/>
              </w:rPr>
            </w:pPr>
            <w:r>
              <w:rPr>
                <w:rFonts w:eastAsia="Calibri" w:cs="Calibri" w:ascii="Calibri" w:hAnsi="Calibri"/>
                <w:sz w:val="22"/>
                <w:szCs w:val="22"/>
                <w:lang w:val="es-ES"/>
              </w:rPr>
              <w:t>Fácil de generar médico y consultor relacionados con la información financiera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/>
              <w:ind w:left="450" w:right="0" w:hanging="360"/>
              <w:rPr>
                <w:lang w:val="es-ES"/>
              </w:rPr>
            </w:pPr>
            <w:r>
              <w:rPr>
                <w:rFonts w:eastAsia="Calibri" w:cs="Calibri" w:ascii="Calibri" w:hAnsi="Calibri"/>
                <w:sz w:val="22"/>
                <w:szCs w:val="22"/>
                <w:lang w:val="es-ES"/>
              </w:rPr>
              <w:t>los tiempos de la Lista médico sobre la visita, duración, días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/>
              <w:ind w:left="450" w:right="0" w:hanging="360"/>
              <w:rPr>
                <w:lang w:val="es-ES"/>
              </w:rPr>
            </w:pPr>
            <w:r>
              <w:rPr>
                <w:rFonts w:eastAsia="Calibri" w:cs="Calibri" w:ascii="Calibri" w:hAnsi="Calibri"/>
                <w:sz w:val="22"/>
                <w:szCs w:val="22"/>
                <w:lang w:val="es-ES"/>
              </w:rPr>
              <w:t>Médico fuera de la estación de alertas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/>
              <w:ind w:left="450" w:right="0" w:hanging="360"/>
              <w:rPr>
                <w:lang w:val="es-ES"/>
              </w:rPr>
            </w:pPr>
            <w:r>
              <w:rPr>
                <w:rFonts w:eastAsia="Calibri" w:cs="Calibri" w:ascii="Calibri" w:hAnsi="Calibri"/>
                <w:sz w:val="22"/>
                <w:szCs w:val="22"/>
                <w:lang w:val="es-ES"/>
              </w:rPr>
              <w:t>Integración de la información con la visita de consultoría de pacientes externos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/>
              <w:ind w:left="450" w:right="0" w:hanging="360"/>
              <w:rPr>
                <w:lang w:val="es-ES"/>
              </w:rPr>
            </w:pPr>
            <w:r>
              <w:rPr>
                <w:rFonts w:eastAsia="Calibri" w:cs="Calibri" w:ascii="Calibri" w:hAnsi="Calibri"/>
                <w:sz w:val="22"/>
                <w:szCs w:val="22"/>
                <w:lang w:val="es-ES"/>
              </w:rPr>
              <w:t>Gestión de múltiples sistemas y la cruz de consulta durante las visitas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/>
              <w:ind w:left="450" w:right="0" w:hanging="360"/>
              <w:rPr>
                <w:lang w:val="es-ES"/>
              </w:rPr>
            </w:pPr>
            <w:r>
              <w:rPr>
                <w:rFonts w:eastAsia="Calibri" w:cs="Calibri" w:ascii="Calibri" w:hAnsi="Calibri"/>
                <w:sz w:val="22"/>
                <w:szCs w:val="22"/>
                <w:lang w:val="es-ES"/>
              </w:rPr>
              <w:t>sistema de búsqueda exhaustiva para su fácil recuperación de la información del paciente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/>
              <w:ind w:left="450" w:right="0" w:hanging="360"/>
              <w:rPr>
                <w:lang w:val="es-ES"/>
              </w:rPr>
            </w:pPr>
            <w:r>
              <w:rPr>
                <w:rFonts w:eastAsia="Calibri" w:cs="Calibri" w:ascii="Calibri" w:hAnsi="Calibri"/>
                <w:sz w:val="22"/>
                <w:szCs w:val="22"/>
                <w:lang w:val="es-ES"/>
              </w:rPr>
              <w:t>Reducir la punta en la oficina durante las horas pico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/>
              <w:ind w:left="450" w:right="0" w:hanging="360"/>
              <w:rPr>
                <w:lang w:val="es-ES"/>
              </w:rPr>
            </w:pPr>
            <w:r>
              <w:rPr>
                <w:rFonts w:eastAsia="Calibri" w:cs="Calibri" w:ascii="Calibri" w:hAnsi="Calibri"/>
                <w:sz w:val="22"/>
                <w:szCs w:val="22"/>
                <w:lang w:val="es-ES"/>
              </w:rPr>
              <w:t>Asignar prioridades de nombramiento de los casos de emergencia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/>
              <w:ind w:left="450" w:right="0" w:hanging="360"/>
              <w:rPr>
                <w:lang w:val="es-ES"/>
              </w:rPr>
            </w:pPr>
            <w:r>
              <w:rPr>
                <w:rFonts w:eastAsia="Calibri" w:cs="Calibri" w:ascii="Calibri" w:hAnsi="Calibri"/>
                <w:sz w:val="22"/>
                <w:szCs w:val="22"/>
                <w:lang w:val="es-ES"/>
              </w:rPr>
              <w:t>Configurar validez visita del paciente en parámetros tales como la visita, la duración y la admisión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/>
              <w:ind w:left="450" w:right="0" w:hanging="360"/>
              <w:rPr>
                <w:lang w:val="es-ES"/>
              </w:rPr>
            </w:pPr>
            <w:r>
              <w:rPr>
                <w:rFonts w:eastAsia="Calibri" w:cs="Calibri" w:ascii="Calibri" w:hAnsi="Calibri"/>
                <w:sz w:val="22"/>
                <w:szCs w:val="22"/>
                <w:lang w:val="es-ES"/>
              </w:rPr>
              <w:t>habilitado SMS sistema de reservas paciente con alertas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/>
              <w:ind w:left="450" w:right="0" w:hanging="360"/>
              <w:rPr>
                <w:lang w:val="es-ES"/>
              </w:rPr>
            </w:pPr>
            <w:r>
              <w:rPr>
                <w:rFonts w:eastAsia="Calibri" w:cs="Calibri" w:ascii="Calibri" w:hAnsi="Calibri"/>
                <w:sz w:val="22"/>
                <w:szCs w:val="22"/>
                <w:lang w:val="es-ES"/>
              </w:rPr>
              <w:t>avisos recordatorios SMS al paciente sobre el nombramiento</w:t>
            </w:r>
          </w:p>
        </w:tc>
      </w:tr>
      <w:tr>
        <w:trPr>
          <w:trHeight w:val="400" w:hRule="atLeast"/>
        </w:trPr>
        <w:tc>
          <w:tcPr>
            <w:tcW w:w="9719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00" w:after="100"/>
              <w:jc w:val="both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 xml:space="preserve"> </w:t>
            </w:r>
            <w:r>
              <w:rPr>
                <w:rFonts w:eastAsia="Calibri" w:cs="Calibri" w:ascii="Calibri" w:hAnsi="Calibri"/>
                <w:b/>
                <w:sz w:val="22"/>
                <w:szCs w:val="22"/>
              </w:rPr>
              <w:t xml:space="preserve">Resultados esperados: </w:t>
            </w:r>
          </w:p>
          <w:p>
            <w:pPr>
              <w:pStyle w:val="Normal"/>
              <w:spacing w:lineRule="auto" w:line="240" w:before="100" w:after="100"/>
              <w:ind w:left="720" w:right="0" w:hanging="0"/>
              <w:jc w:val="both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Se entregará un software con los siguientes módulos: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100" w:after="100"/>
              <w:ind w:left="1080" w:right="0" w:hanging="36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Módulo de clientes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100" w:after="100"/>
              <w:ind w:left="1080" w:right="0" w:hanging="36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Módulo de productos y servicios.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100" w:after="100"/>
              <w:ind w:left="1080" w:right="0" w:hanging="36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Módulo de control de existencias.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100" w:after="100"/>
              <w:ind w:left="1080" w:right="0" w:hanging="36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Módulo de liquidación de cuentas por cobrar.</w:t>
            </w:r>
          </w:p>
          <w:p>
            <w:pPr>
              <w:pStyle w:val="Normal"/>
              <w:spacing w:lineRule="auto" w:line="240" w:before="100" w:after="100"/>
              <w:ind w:left="1080" w:right="0" w:hanging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100" w:after="100"/>
              <w:ind w:left="360" w:right="0" w:hanging="0"/>
              <w:jc w:val="both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 xml:space="preserve">        </w:t>
            </w: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Capacitación al usuario.</w:t>
            </w:r>
          </w:p>
          <w:p>
            <w:pPr>
              <w:pStyle w:val="Normal"/>
              <w:spacing w:lineRule="auto" w:line="240" w:before="100" w:after="100"/>
              <w:ind w:left="360" w:right="0" w:hanging="0"/>
              <w:jc w:val="both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Manual de instalación.</w:t>
            </w:r>
          </w:p>
          <w:p>
            <w:pPr>
              <w:pStyle w:val="Normal"/>
              <w:spacing w:lineRule="auto" w:line="240" w:before="100" w:after="100"/>
              <w:ind w:left="360" w:right="0" w:hanging="0"/>
              <w:jc w:val="both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Manual técnico.</w:t>
            </w:r>
          </w:p>
          <w:p>
            <w:pPr>
              <w:pStyle w:val="Normal"/>
              <w:spacing w:lineRule="auto" w:line="240" w:before="100" w:after="100"/>
              <w:ind w:left="360" w:right="0" w:hanging="0"/>
              <w:jc w:val="both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Manual del usuario.</w:t>
            </w:r>
          </w:p>
        </w:tc>
      </w:tr>
      <w:tr>
        <w:trPr>
          <w:trHeight w:val="1623" w:hRule="atLeast"/>
        </w:trPr>
        <w:tc>
          <w:tcPr>
            <w:tcW w:w="9719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00" w:after="100"/>
              <w:jc w:val="both"/>
              <w:rPr>
                <w:lang w:val="es-ES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  <w:lang w:val="es-ES"/>
              </w:rPr>
              <w:t>Alcance: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100" w:after="100"/>
              <w:ind w:left="720" w:right="0" w:hanging="36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  <w:lang w:val="es-ES"/>
              </w:rPr>
              <w:t>La aplicación no gestionará citas de los usuarios.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100" w:after="100"/>
              <w:ind w:left="720" w:right="0" w:hanging="36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  <w:lang w:val="es-ES"/>
              </w:rPr>
              <w:t>La aplicación no realizará inventario.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100" w:after="100"/>
              <w:ind w:left="720" w:right="0" w:hanging="36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  <w:lang w:val="es-ES"/>
              </w:rPr>
              <w:t>No generará factura de venta.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100" w:after="100"/>
              <w:ind w:left="720" w:right="0" w:hanging="360"/>
              <w:jc w:val="both"/>
              <w:rPr>
                <w:rFonts w:ascii="Calibri" w:hAnsi="Calibri" w:eastAsia="Calibri" w:cs="Calibri"/>
                <w:b/>
                <w:b/>
                <w:sz w:val="22"/>
                <w:szCs w:val="22"/>
                <w:u w:val="none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  <w:lang w:val="es-ES"/>
              </w:rPr>
              <w:t>No se maneja abonos, para Proesthetic los clientes son las clínicas y el pago se hace por la totalidad del servicio prestado.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100" w:after="100"/>
              <w:ind w:left="720" w:right="0" w:hanging="360"/>
              <w:jc w:val="both"/>
              <w:rPr>
                <w:rFonts w:ascii="Calibri" w:hAnsi="Calibri" w:eastAsia="Calibri" w:cs="Calibri"/>
                <w:b/>
                <w:b/>
                <w:sz w:val="22"/>
                <w:szCs w:val="22"/>
                <w:u w:val="none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  <w:lang w:val="es-ES"/>
              </w:rPr>
              <w:t>La aplicación no permitirá realizar devolución a proveedores</w:t>
            </w:r>
          </w:p>
          <w:p>
            <w:pPr>
              <w:pStyle w:val="Normal"/>
              <w:spacing w:lineRule="auto" w:line="240" w:before="100" w:after="100"/>
              <w:jc w:val="both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rHeight w:val="280" w:hRule="atLeast"/>
        </w:trPr>
        <w:tc>
          <w:tcPr>
            <w:tcW w:w="45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00" w:after="100"/>
              <w:jc w:val="both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 xml:space="preserve">Fecha de inicio: </w:t>
            </w:r>
          </w:p>
        </w:tc>
        <w:tc>
          <w:tcPr>
            <w:tcW w:w="519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00" w:after="100"/>
              <w:jc w:val="both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 xml:space="preserve">Fecha de terminación: </w:t>
            </w:r>
          </w:p>
        </w:tc>
      </w:tr>
      <w:tr>
        <w:trPr>
          <w:trHeight w:val="580" w:hRule="atLeast"/>
        </w:trPr>
        <w:tc>
          <w:tcPr>
            <w:tcW w:w="9719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00" w:after="100"/>
              <w:jc w:val="both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 xml:space="preserve"> </w:t>
            </w:r>
          </w:p>
        </w:tc>
      </w:tr>
      <w:tr>
        <w:trPr>
          <w:trHeight w:val="520" w:hRule="atLeast"/>
        </w:trPr>
        <w:tc>
          <w:tcPr>
            <w:tcW w:w="9719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spacing w:lineRule="auto" w:line="240" w:before="240" w:after="60"/>
              <w:jc w:val="center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 xml:space="preserve">RESULTADOS DE COMITÉ </w:t>
            </w:r>
            <w:r>
              <w:rPr>
                <w:rFonts w:eastAsia="Calibri" w:cs="Calibri" w:ascii="Calibri" w:hAnsi="Calibri"/>
                <w:sz w:val="22"/>
                <w:szCs w:val="22"/>
              </w:rPr>
              <w:t>(Para uso exclusivo del comité)</w:t>
            </w:r>
          </w:p>
        </w:tc>
      </w:tr>
      <w:tr>
        <w:trPr>
          <w:trHeight w:val="420" w:hRule="atLeast"/>
        </w:trPr>
        <w:tc>
          <w:tcPr>
            <w:tcW w:w="576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00" w:after="100"/>
              <w:jc w:val="both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Estado:</w:t>
            </w:r>
          </w:p>
        </w:tc>
        <w:tc>
          <w:tcPr>
            <w:tcW w:w="12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00" w:after="100"/>
              <w:jc w:val="both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Fecha</w:t>
            </w:r>
          </w:p>
        </w:tc>
        <w:tc>
          <w:tcPr>
            <w:tcW w:w="27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00" w:after="100"/>
              <w:jc w:val="both"/>
              <w:rPr/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9719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00" w:after="100"/>
              <w:jc w:val="both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Coordinador de proyecto:</w:t>
            </w:r>
          </w:p>
        </w:tc>
      </w:tr>
      <w:tr>
        <w:trPr>
          <w:trHeight w:val="440" w:hRule="atLeast"/>
        </w:trPr>
        <w:tc>
          <w:tcPr>
            <w:tcW w:w="9719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00" w:after="100"/>
              <w:jc w:val="both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Asesor Técnico:</w:t>
            </w:r>
          </w:p>
        </w:tc>
      </w:tr>
      <w:tr>
        <w:trPr>
          <w:trHeight w:val="440" w:hRule="atLeast"/>
        </w:trPr>
        <w:tc>
          <w:tcPr>
            <w:tcW w:w="9719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00" w:after="100"/>
              <w:jc w:val="both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Observaciones:</w:t>
            </w:r>
          </w:p>
          <w:p>
            <w:pPr>
              <w:pStyle w:val="Normal"/>
              <w:spacing w:lineRule="auto" w:line="240" w:before="100" w:after="100"/>
              <w:jc w:val="both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headerReference w:type="default" r:id="rId6"/>
      <w:headerReference w:type="first" r:id="rId7"/>
      <w:footerReference w:type="default" r:id="rId8"/>
      <w:type w:val="nextPage"/>
      <w:pgSz w:w="12240" w:h="15840"/>
      <w:pgMar w:left="1701" w:right="962" w:header="0" w:top="1701" w:footer="720" w:bottom="1134" w:gutter="0"/>
      <w:pgNumType w:start="1"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 Narrow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  <w:p>
    <w:pPr>
      <w:pStyle w:val="Normal"/>
      <w:spacing w:lineRule="auto" w:line="240" w:before="0" w:after="720"/>
      <w:ind w:left="0"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 w:before="720" w:after="0"/>
      <w:rPr>
        <w:lang w:val="es-ES"/>
      </w:rPr>
    </w:pPr>
    <w:r>
      <w:rPr>
        <w:lang w:val="es-ES"/>
      </w:rPr>
    </w:r>
  </w:p>
  <w:tbl>
    <w:tblPr>
      <w:tblStyle w:val="Table5"/>
      <w:tblW w:w="9719" w:type="dxa"/>
      <w:jc w:val="left"/>
      <w:tblInd w:w="-185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1920"/>
      <w:gridCol w:w="5763"/>
      <w:gridCol w:w="2036"/>
    </w:tblGrid>
    <w:tr>
      <w:trPr>
        <w:trHeight w:val="700" w:hRule="atLeast"/>
      </w:trPr>
      <w:tc>
        <w:tcPr>
          <w:tcW w:w="1920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108" w:type="dxa"/>
          </w:tcMar>
        </w:tcPr>
        <w:p>
          <w:pPr>
            <w:pStyle w:val="Normal"/>
            <w:spacing w:lineRule="auto" w:line="240" w:before="720" w:after="240"/>
            <w:jc w:val="center"/>
            <w:rPr>
              <w:lang w:val="es-ES"/>
            </w:rPr>
          </w:pPr>
          <w:r>
            <w:rPr>
              <w:lang w:val="es-ES"/>
            </w:rPr>
            <w:drawing>
              <wp:inline distT="0" distB="0" distL="0" distR="0">
                <wp:extent cx="762000" cy="742950"/>
                <wp:effectExtent l="0" t="0" r="0" b="0"/>
                <wp:docPr id="3" name="image03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03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spacing w:lineRule="auto" w:line="240" w:before="100" w:after="240"/>
            <w:jc w:val="center"/>
            <w:rPr>
              <w:lang w:val="es-ES"/>
            </w:rPr>
          </w:pPr>
          <w:r>
            <w:rPr>
              <w:rFonts w:eastAsia="Arial" w:cs="Arial" w:ascii="Arial" w:hAnsi="Arial"/>
              <w:b/>
              <w:sz w:val="16"/>
              <w:szCs w:val="16"/>
              <w:lang w:val="es-ES"/>
            </w:rPr>
            <w:t>REGIONAL ANTIOQUIA</w:t>
          </w:r>
        </w:p>
      </w:tc>
      <w:tc>
        <w:tcPr>
          <w:tcW w:w="5763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108" w:type="dxa"/>
          </w:tcMar>
        </w:tcPr>
        <w:p>
          <w:pPr>
            <w:pStyle w:val="Normal"/>
            <w:spacing w:lineRule="auto" w:line="240" w:before="720" w:after="240"/>
            <w:jc w:val="center"/>
            <w:rPr>
              <w:lang w:val="es-ES"/>
            </w:rPr>
          </w:pPr>
          <w:r>
            <w:rPr>
              <w:rFonts w:eastAsia="Arial" w:cs="Arial" w:ascii="Arial" w:hAnsi="Arial"/>
              <w:b/>
              <w:sz w:val="18"/>
              <w:szCs w:val="18"/>
              <w:lang w:val="es-ES"/>
            </w:rPr>
            <w:br/>
          </w:r>
          <w:r>
            <w:rPr>
              <w:rFonts w:eastAsia="Arial" w:cs="Arial" w:ascii="Arial" w:hAnsi="Arial"/>
              <w:b/>
              <w:sz w:val="16"/>
              <w:szCs w:val="16"/>
              <w:lang w:val="es-ES"/>
            </w:rPr>
            <w:t>FICHA TÉCNICA DE PROYECTO</w:t>
            <w:br/>
            <w:br/>
            <w:t>SERVICIO NACIONAL DE APRENDIZAJE – SENA</w:t>
            <w:br/>
            <w:t>CENTRO DE SERVICIOS Y GESTION EMPRESARIAL</w:t>
            <w:br/>
            <w:t>GRUPO DE TELEINFORMATICA</w:t>
          </w:r>
        </w:p>
        <w:p>
          <w:pPr>
            <w:pStyle w:val="Normal"/>
            <w:spacing w:lineRule="auto" w:line="240" w:before="0" w:after="240"/>
            <w:jc w:val="center"/>
            <w:rPr>
              <w:lang w:val="es-ES"/>
            </w:rPr>
          </w:pPr>
          <w:r>
            <w:rPr>
              <w:rFonts w:eastAsia="Arial" w:cs="Arial" w:ascii="Arial" w:hAnsi="Arial"/>
              <w:b/>
              <w:sz w:val="16"/>
              <w:szCs w:val="16"/>
              <w:lang w:val="es-ES"/>
            </w:rPr>
            <w:t>PROGRAMA DE FORMACIÓN</w:t>
          </w:r>
        </w:p>
        <w:p>
          <w:pPr>
            <w:pStyle w:val="Normal"/>
            <w:spacing w:lineRule="auto" w:line="240" w:before="0" w:after="240"/>
            <w:jc w:val="center"/>
            <w:rPr>
              <w:lang w:val="es-ES"/>
            </w:rPr>
          </w:pPr>
          <w:r>
            <w:rPr>
              <w:rFonts w:eastAsia="Arial" w:cs="Arial" w:ascii="Arial" w:hAnsi="Arial"/>
              <w:b/>
              <w:sz w:val="16"/>
              <w:szCs w:val="16"/>
              <w:lang w:val="es-ES"/>
            </w:rPr>
            <w:t>ANÁLISIS Y DESARROLLO DE SISTEMAS DE INFORMACIÓN</w:t>
          </w:r>
        </w:p>
      </w:tc>
      <w:tc>
        <w:tcPr>
          <w:tcW w:w="2036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108" w:type="dxa"/>
          </w:tcMar>
        </w:tcPr>
        <w:p>
          <w:pPr>
            <w:pStyle w:val="Normal"/>
            <w:spacing w:lineRule="auto" w:line="240" w:before="720" w:after="100"/>
            <w:rPr>
              <w:lang w:val="es-ES"/>
            </w:rPr>
          </w:pPr>
          <w:r>
            <w:rPr>
              <w:rFonts w:eastAsia="Arial" w:cs="Arial" w:ascii="Arial" w:hAnsi="Arial"/>
              <w:sz w:val="22"/>
              <w:szCs w:val="22"/>
              <w:lang w:val="es-ES"/>
            </w:rPr>
            <w:br/>
            <w:t>01 de marzo de 2016</w:t>
          </w:r>
        </w:p>
      </w:tc>
    </w:tr>
    <w:tr>
      <w:trPr>
        <w:trHeight w:val="980" w:hRule="atLeast"/>
      </w:trPr>
      <w:tc>
        <w:tcPr>
          <w:tcW w:w="1920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108" w:type="dxa"/>
          </w:tcMar>
        </w:tcPr>
        <w:p>
          <w:pPr>
            <w:pStyle w:val="Normal"/>
            <w:keepNext/>
            <w:keepLines w:val="false"/>
            <w:widowControl w:val="false"/>
            <w:spacing w:lineRule="auto" w:line="276" w:before="0" w:after="0"/>
            <w:ind w:left="0" w:right="0" w:hanging="0"/>
            <w:jc w:val="left"/>
            <w:rPr>
              <w:lang w:val="es-ES"/>
            </w:rPr>
          </w:pPr>
          <w:r>
            <w:rPr>
              <w:lang w:val="es-ES"/>
            </w:rPr>
          </w:r>
        </w:p>
      </w:tc>
      <w:tc>
        <w:tcPr>
          <w:tcW w:w="5763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108" w:type="dxa"/>
          </w:tcMar>
        </w:tcPr>
        <w:p>
          <w:pPr>
            <w:pStyle w:val="Normal"/>
            <w:widowControl w:val="false"/>
            <w:spacing w:lineRule="auto" w:line="276" w:before="720" w:after="0"/>
            <w:rPr>
              <w:lang w:val="es-ES"/>
            </w:rPr>
          </w:pPr>
          <w:r>
            <w:rPr>
              <w:lang w:val="es-ES"/>
            </w:rPr>
          </w:r>
        </w:p>
        <w:p>
          <w:pPr>
            <w:pStyle w:val="Normal"/>
            <w:spacing w:lineRule="auto" w:line="240" w:before="720" w:after="240"/>
            <w:jc w:val="center"/>
            <w:rPr>
              <w:lang w:val="es-ES"/>
            </w:rPr>
          </w:pPr>
          <w:r>
            <w:rPr>
              <w:lang w:val="es-ES"/>
            </w:rPr>
          </w:r>
        </w:p>
        <w:p>
          <w:pPr>
            <w:pStyle w:val="Normal"/>
            <w:spacing w:lineRule="auto" w:line="240" w:before="709" w:after="240"/>
            <w:jc w:val="center"/>
            <w:rPr>
              <w:lang w:val="es-ES"/>
            </w:rPr>
          </w:pPr>
          <w:r>
            <w:rPr>
              <w:lang w:val="es-ES"/>
            </w:rPr>
          </w:r>
        </w:p>
      </w:tc>
      <w:tc>
        <w:tcPr>
          <w:tcW w:w="2036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108" w:type="dxa"/>
          </w:tcMar>
        </w:tcPr>
        <w:p>
          <w:pPr>
            <w:pStyle w:val="Normal"/>
            <w:spacing w:lineRule="auto" w:line="240" w:before="720" w:after="240"/>
            <w:rPr>
              <w:lang w:val="es-ES"/>
            </w:rPr>
          </w:pPr>
          <w:r>
            <w:rPr>
              <w:rFonts w:eastAsia="Arial" w:cs="Arial" w:ascii="Arial" w:hAnsi="Arial"/>
              <w:sz w:val="22"/>
              <w:szCs w:val="22"/>
              <w:lang w:val="es-ES"/>
            </w:rPr>
            <w:t>Versión:  1.4</w:t>
          </w:r>
        </w:p>
      </w:tc>
    </w:tr>
  </w:tbl>
  <w:p>
    <w:pPr>
      <w:pStyle w:val="Normal"/>
      <w:spacing w:lineRule="auto" w:line="240" w:before="720" w:after="0"/>
      <w:rPr>
        <w:lang w:val="es-ES"/>
      </w:rPr>
    </w:pPr>
    <w:r>
      <w:rPr>
        <w:lang w:val="es-E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1080" w:hanging="-1800"/>
      </w:pPr>
      <w:rPr>
        <w:vertAlign w:val="baseline"/>
        <w:position w:val="0"/>
        <w:sz w:val="22"/>
        <w:sz w:val="22"/>
        <w:rFonts w:ascii="Calibri" w:hAnsi="Calibri"/>
      </w:rPr>
    </w:lvl>
    <w:lvl w:ilvl="1">
      <w:start w:val="1"/>
      <w:numFmt w:val="lowerLetter"/>
      <w:lvlText w:val="%2."/>
      <w:lvlJc w:val="left"/>
      <w:pPr>
        <w:ind w:left="1800" w:hanging="-3240"/>
      </w:pPr>
      <w:rPr>
        <w:vertAlign w:val="baseline"/>
        <w:position w:val="0"/>
        <w:sz w:val="24"/>
      </w:rPr>
    </w:lvl>
    <w:lvl w:ilvl="2">
      <w:start w:val="1"/>
      <w:numFmt w:val="lowerRoman"/>
      <w:lvlText w:val="%3."/>
      <w:lvlJc w:val="right"/>
      <w:pPr>
        <w:ind w:left="2520" w:hanging="-4860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ind w:left="3240" w:hanging="-6120"/>
      </w:pPr>
      <w:rPr>
        <w:vertAlign w:val="baseline"/>
        <w:position w:val="0"/>
        <w:sz w:val="24"/>
      </w:rPr>
    </w:lvl>
    <w:lvl w:ilvl="4">
      <w:start w:val="1"/>
      <w:numFmt w:val="lowerLetter"/>
      <w:lvlText w:val="%5."/>
      <w:lvlJc w:val="left"/>
      <w:pPr>
        <w:ind w:left="3960" w:hanging="-7560"/>
      </w:pPr>
      <w:rPr>
        <w:vertAlign w:val="baseline"/>
        <w:position w:val="0"/>
        <w:sz w:val="24"/>
      </w:rPr>
    </w:lvl>
    <w:lvl w:ilvl="5">
      <w:start w:val="1"/>
      <w:numFmt w:val="lowerRoman"/>
      <w:lvlText w:val="%6."/>
      <w:lvlJc w:val="right"/>
      <w:pPr>
        <w:ind w:left="4680" w:hanging="-9180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ind w:left="5400" w:hanging="-10440"/>
      </w:pPr>
      <w:rPr>
        <w:vertAlign w:val="baseline"/>
        <w:position w:val="0"/>
        <w:sz w:val="24"/>
      </w:rPr>
    </w:lvl>
    <w:lvl w:ilvl="7">
      <w:start w:val="1"/>
      <w:numFmt w:val="lowerLetter"/>
      <w:lvlText w:val="%8."/>
      <w:lvlJc w:val="left"/>
      <w:pPr>
        <w:ind w:left="6120" w:hanging="-11880"/>
      </w:pPr>
      <w:rPr>
        <w:vertAlign w:val="baseline"/>
        <w:position w:val="0"/>
        <w:sz w:val="24"/>
      </w:rPr>
    </w:lvl>
    <w:lvl w:ilvl="8">
      <w:start w:val="1"/>
      <w:numFmt w:val="lowerRoman"/>
      <w:lvlText w:val="%9."/>
      <w:lvlJc w:val="right"/>
      <w:pPr>
        <w:ind w:left="6840" w:hanging="-13500"/>
      </w:pPr>
      <w:rPr>
        <w:vertAlign w:val="baseline"/>
        <w:position w:val="0"/>
        <w:sz w:val="24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-1080"/>
      </w:pPr>
      <w:rPr>
        <w:vertAlign w:val="baseline"/>
        <w:position w:val="0"/>
        <w:sz w:val="22"/>
        <w:sz w:val="22"/>
        <w:b/>
        <w:rFonts w:ascii="Calibri" w:hAnsi="Calibri"/>
      </w:rPr>
    </w:lvl>
    <w:lvl w:ilvl="1">
      <w:start w:val="1"/>
      <w:numFmt w:val="lowerLetter"/>
      <w:lvlText w:val="%2."/>
      <w:lvlJc w:val="left"/>
      <w:pPr>
        <w:ind w:left="1440" w:hanging="-2520"/>
      </w:pPr>
      <w:rPr>
        <w:vertAlign w:val="baseline"/>
        <w:position w:val="0"/>
        <w:sz w:val="24"/>
      </w:rPr>
    </w:lvl>
    <w:lvl w:ilvl="2">
      <w:start w:val="1"/>
      <w:numFmt w:val="lowerRoman"/>
      <w:lvlText w:val="%3."/>
      <w:lvlJc w:val="right"/>
      <w:pPr>
        <w:ind w:left="2160" w:hanging="-4140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ind w:left="2880" w:hanging="-5400"/>
      </w:pPr>
      <w:rPr>
        <w:vertAlign w:val="baseline"/>
        <w:position w:val="0"/>
        <w:sz w:val="24"/>
      </w:rPr>
    </w:lvl>
    <w:lvl w:ilvl="4">
      <w:start w:val="1"/>
      <w:numFmt w:val="lowerLetter"/>
      <w:lvlText w:val="%5."/>
      <w:lvlJc w:val="left"/>
      <w:pPr>
        <w:ind w:left="3600" w:hanging="-6840"/>
      </w:pPr>
      <w:rPr>
        <w:vertAlign w:val="baseline"/>
        <w:position w:val="0"/>
        <w:sz w:val="24"/>
      </w:rPr>
    </w:lvl>
    <w:lvl w:ilvl="5">
      <w:start w:val="1"/>
      <w:numFmt w:val="lowerRoman"/>
      <w:lvlText w:val="%6."/>
      <w:lvlJc w:val="right"/>
      <w:pPr>
        <w:ind w:left="4320" w:hanging="-8460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ind w:left="5040" w:hanging="-9720"/>
      </w:pPr>
      <w:rPr>
        <w:vertAlign w:val="baseline"/>
        <w:position w:val="0"/>
        <w:sz w:val="24"/>
      </w:rPr>
    </w:lvl>
    <w:lvl w:ilvl="7">
      <w:start w:val="1"/>
      <w:numFmt w:val="lowerLetter"/>
      <w:lvlText w:val="%8."/>
      <w:lvlJc w:val="left"/>
      <w:pPr>
        <w:ind w:left="5760" w:hanging="-11160"/>
      </w:pPr>
      <w:rPr>
        <w:vertAlign w:val="baseline"/>
        <w:position w:val="0"/>
        <w:sz w:val="24"/>
      </w:rPr>
    </w:lvl>
    <w:lvl w:ilvl="8">
      <w:start w:val="1"/>
      <w:numFmt w:val="lowerRoman"/>
      <w:lvlText w:val="%9."/>
      <w:lvlJc w:val="right"/>
      <w:pPr>
        <w:ind w:left="6480" w:hanging="-12780"/>
      </w:pPr>
      <w:rPr>
        <w:vertAlign w:val="baseline"/>
        <w:position w:val="0"/>
        <w:sz w:val="24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-1080"/>
      </w:pPr>
      <w:rPr>
        <w:rFonts w:ascii="Arial" w:hAnsi="Arial" w:cs="Arial" w:hint="default"/>
        <w:vertAlign w:val="baseline"/>
        <w:position w:val="0"/>
        <w:sz w:val="20"/>
        <w:sz w:val="20"/>
        <w:szCs w:val="20"/>
        <w:rFonts w:cs="Arial"/>
      </w:rPr>
    </w:lvl>
    <w:lvl w:ilvl="1">
      <w:start w:val="1"/>
      <w:numFmt w:val="bullet"/>
      <w:lvlText w:val="●"/>
      <w:lvlJc w:val="left"/>
      <w:pPr>
        <w:ind w:left="1440" w:hanging="-2520"/>
      </w:pPr>
      <w:rPr>
        <w:rFonts w:ascii="Arial" w:hAnsi="Arial" w:cs="Arial" w:hint="default"/>
        <w:vertAlign w:val="baseline"/>
        <w:position w:val="0"/>
        <w:sz w:val="20"/>
        <w:sz w:val="20"/>
        <w:szCs w:val="20"/>
        <w:rFonts w:cs="Arial"/>
      </w:rPr>
    </w:lvl>
    <w:lvl w:ilvl="2">
      <w:start w:val="1"/>
      <w:numFmt w:val="bullet"/>
      <w:lvlText w:val="●"/>
      <w:lvlJc w:val="left"/>
      <w:pPr>
        <w:ind w:left="2160" w:hanging="-3960"/>
      </w:pPr>
      <w:rPr>
        <w:rFonts w:ascii="Arial" w:hAnsi="Arial" w:cs="Arial" w:hint="default"/>
        <w:vertAlign w:val="baseline"/>
        <w:position w:val="0"/>
        <w:sz w:val="20"/>
        <w:sz w:val="20"/>
        <w:szCs w:val="20"/>
        <w:rFonts w:cs="Arial"/>
      </w:rPr>
    </w:lvl>
    <w:lvl w:ilvl="3">
      <w:start w:val="1"/>
      <w:numFmt w:val="bullet"/>
      <w:lvlText w:val="●"/>
      <w:lvlJc w:val="left"/>
      <w:pPr>
        <w:ind w:left="2880" w:hanging="-5400"/>
      </w:pPr>
      <w:rPr>
        <w:rFonts w:ascii="Arial" w:hAnsi="Arial" w:cs="Arial" w:hint="default"/>
        <w:vertAlign w:val="baseline"/>
        <w:position w:val="0"/>
        <w:sz w:val="20"/>
        <w:sz w:val="20"/>
        <w:szCs w:val="20"/>
        <w:rFonts w:cs="Arial"/>
      </w:rPr>
    </w:lvl>
    <w:lvl w:ilvl="4">
      <w:start w:val="1"/>
      <w:numFmt w:val="bullet"/>
      <w:lvlText w:val="●"/>
      <w:lvlJc w:val="left"/>
      <w:pPr>
        <w:ind w:left="3600" w:hanging="-6840"/>
      </w:pPr>
      <w:rPr>
        <w:rFonts w:ascii="Arial" w:hAnsi="Arial" w:cs="Arial" w:hint="default"/>
        <w:vertAlign w:val="baseline"/>
        <w:position w:val="0"/>
        <w:sz w:val="20"/>
        <w:sz w:val="20"/>
        <w:szCs w:val="20"/>
        <w:rFonts w:cs="Arial"/>
      </w:rPr>
    </w:lvl>
    <w:lvl w:ilvl="5">
      <w:start w:val="1"/>
      <w:numFmt w:val="bullet"/>
      <w:lvlText w:val="●"/>
      <w:lvlJc w:val="left"/>
      <w:pPr>
        <w:ind w:left="4320" w:hanging="-8280"/>
      </w:pPr>
      <w:rPr>
        <w:rFonts w:ascii="Arial" w:hAnsi="Arial" w:cs="Arial" w:hint="default"/>
        <w:vertAlign w:val="baseline"/>
        <w:position w:val="0"/>
        <w:sz w:val="20"/>
        <w:sz w:val="20"/>
        <w:szCs w:val="20"/>
        <w:rFonts w:cs="Arial"/>
      </w:rPr>
    </w:lvl>
    <w:lvl w:ilvl="6">
      <w:start w:val="1"/>
      <w:numFmt w:val="bullet"/>
      <w:lvlText w:val="●"/>
      <w:lvlJc w:val="left"/>
      <w:pPr>
        <w:ind w:left="5040" w:hanging="-9720"/>
      </w:pPr>
      <w:rPr>
        <w:rFonts w:ascii="Arial" w:hAnsi="Arial" w:cs="Arial" w:hint="default"/>
        <w:vertAlign w:val="baseline"/>
        <w:position w:val="0"/>
        <w:sz w:val="20"/>
        <w:sz w:val="20"/>
        <w:szCs w:val="20"/>
        <w:rFonts w:cs="Arial"/>
      </w:rPr>
    </w:lvl>
    <w:lvl w:ilvl="7">
      <w:start w:val="1"/>
      <w:numFmt w:val="bullet"/>
      <w:lvlText w:val="●"/>
      <w:lvlJc w:val="left"/>
      <w:pPr>
        <w:ind w:left="5760" w:hanging="-11160"/>
      </w:pPr>
      <w:rPr>
        <w:rFonts w:ascii="Arial" w:hAnsi="Arial" w:cs="Arial" w:hint="default"/>
        <w:vertAlign w:val="baseline"/>
        <w:position w:val="0"/>
        <w:sz w:val="20"/>
        <w:sz w:val="20"/>
        <w:szCs w:val="20"/>
        <w:rFonts w:cs="Arial"/>
      </w:rPr>
    </w:lvl>
    <w:lvl w:ilvl="8">
      <w:start w:val="1"/>
      <w:numFmt w:val="bullet"/>
      <w:lvlText w:val="●"/>
      <w:lvlJc w:val="left"/>
      <w:pPr>
        <w:ind w:left="6480" w:hanging="-12600"/>
      </w:pPr>
      <w:rPr>
        <w:rFonts w:ascii="Arial" w:hAnsi="Arial" w:cs="Arial" w:hint="default"/>
        <w:vertAlign w:val="baseline"/>
        <w:position w:val="0"/>
        <w:sz w:val="20"/>
        <w:sz w:val="20"/>
        <w:szCs w:val="20"/>
        <w:rFonts w:cs="Arial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sz w:val="22"/>
        <w:u w:val="none"/>
        <w:b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-1080"/>
      </w:pPr>
      <w:rPr>
        <w:rFonts w:ascii="Arial" w:hAnsi="Arial" w:cs="Arial" w:hint="default"/>
        <w:vertAlign w:val="baseline"/>
        <w:position w:val="0"/>
        <w:sz w:val="22"/>
        <w:sz w:val="22"/>
        <w:b/>
        <w:rFonts w:cs="Arial"/>
      </w:rPr>
    </w:lvl>
    <w:lvl w:ilvl="1">
      <w:start w:val="1"/>
      <w:numFmt w:val="bullet"/>
      <w:lvlText w:val="o"/>
      <w:lvlJc w:val="left"/>
      <w:pPr>
        <w:ind w:left="1440" w:hanging="-252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2">
      <w:start w:val="1"/>
      <w:numFmt w:val="bullet"/>
      <w:lvlText w:val="▪"/>
      <w:lvlJc w:val="left"/>
      <w:pPr>
        <w:ind w:left="2160" w:hanging="-396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3">
      <w:start w:val="1"/>
      <w:numFmt w:val="bullet"/>
      <w:lvlText w:val="●"/>
      <w:lvlJc w:val="left"/>
      <w:pPr>
        <w:ind w:left="2880" w:hanging="-540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4">
      <w:start w:val="1"/>
      <w:numFmt w:val="bullet"/>
      <w:lvlText w:val="o"/>
      <w:lvlJc w:val="left"/>
      <w:pPr>
        <w:ind w:left="3600" w:hanging="-684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5">
      <w:start w:val="1"/>
      <w:numFmt w:val="bullet"/>
      <w:lvlText w:val="▪"/>
      <w:lvlJc w:val="left"/>
      <w:pPr>
        <w:ind w:left="4320" w:hanging="-828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6">
      <w:start w:val="1"/>
      <w:numFmt w:val="bullet"/>
      <w:lvlText w:val="●"/>
      <w:lvlJc w:val="left"/>
      <w:pPr>
        <w:ind w:left="5040" w:hanging="-972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7">
      <w:start w:val="1"/>
      <w:numFmt w:val="bullet"/>
      <w:lvlText w:val="o"/>
      <w:lvlJc w:val="left"/>
      <w:pPr>
        <w:ind w:left="5760" w:hanging="-1116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8">
      <w:start w:val="1"/>
      <w:numFmt w:val="bullet"/>
      <w:lvlText w:val="▪"/>
      <w:lvlJc w:val="left"/>
      <w:pPr>
        <w:ind w:left="6480" w:hanging="-12600"/>
      </w:pPr>
      <w:rPr>
        <w:rFonts w:ascii="Arial" w:hAnsi="Arial" w:cs="Arial" w:hint="default"/>
        <w:vertAlign w:val="baseline"/>
        <w:position w:val="0"/>
        <w:sz w:val="24"/>
        <w:rFonts w:cs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-1080"/>
      </w:pPr>
      <w:rPr>
        <w:rFonts w:ascii="Arial" w:hAnsi="Arial" w:cs="Arial" w:hint="default"/>
        <w:vertAlign w:val="baseline"/>
        <w:position w:val="0"/>
        <w:sz w:val="20"/>
        <w:sz w:val="20"/>
        <w:szCs w:val="20"/>
        <w:rFonts w:cs="Arial"/>
      </w:rPr>
    </w:lvl>
    <w:lvl w:ilvl="1">
      <w:start w:val="1"/>
      <w:numFmt w:val="bullet"/>
      <w:lvlText w:val="●"/>
      <w:lvlJc w:val="left"/>
      <w:pPr>
        <w:ind w:left="1440" w:hanging="-2520"/>
      </w:pPr>
      <w:rPr>
        <w:rFonts w:ascii="Arial" w:hAnsi="Arial" w:cs="Arial" w:hint="default"/>
        <w:vertAlign w:val="baseline"/>
        <w:position w:val="0"/>
        <w:sz w:val="20"/>
        <w:sz w:val="20"/>
        <w:szCs w:val="20"/>
        <w:rFonts w:cs="Arial"/>
      </w:rPr>
    </w:lvl>
    <w:lvl w:ilvl="2">
      <w:start w:val="1"/>
      <w:numFmt w:val="bullet"/>
      <w:lvlText w:val="●"/>
      <w:lvlJc w:val="left"/>
      <w:pPr>
        <w:ind w:left="2160" w:hanging="-3960"/>
      </w:pPr>
      <w:rPr>
        <w:rFonts w:ascii="Arial" w:hAnsi="Arial" w:cs="Arial" w:hint="default"/>
        <w:vertAlign w:val="baseline"/>
        <w:position w:val="0"/>
        <w:sz w:val="20"/>
        <w:sz w:val="20"/>
        <w:szCs w:val="20"/>
        <w:rFonts w:cs="Arial"/>
      </w:rPr>
    </w:lvl>
    <w:lvl w:ilvl="3">
      <w:start w:val="1"/>
      <w:numFmt w:val="bullet"/>
      <w:lvlText w:val="●"/>
      <w:lvlJc w:val="left"/>
      <w:pPr>
        <w:ind w:left="2880" w:hanging="-5400"/>
      </w:pPr>
      <w:rPr>
        <w:rFonts w:ascii="Arial" w:hAnsi="Arial" w:cs="Arial" w:hint="default"/>
        <w:vertAlign w:val="baseline"/>
        <w:position w:val="0"/>
        <w:sz w:val="20"/>
        <w:sz w:val="20"/>
        <w:szCs w:val="20"/>
        <w:rFonts w:cs="Arial"/>
      </w:rPr>
    </w:lvl>
    <w:lvl w:ilvl="4">
      <w:start w:val="1"/>
      <w:numFmt w:val="bullet"/>
      <w:lvlText w:val="●"/>
      <w:lvlJc w:val="left"/>
      <w:pPr>
        <w:ind w:left="3600" w:hanging="-6840"/>
      </w:pPr>
      <w:rPr>
        <w:rFonts w:ascii="Arial" w:hAnsi="Arial" w:cs="Arial" w:hint="default"/>
        <w:vertAlign w:val="baseline"/>
        <w:position w:val="0"/>
        <w:sz w:val="20"/>
        <w:sz w:val="20"/>
        <w:szCs w:val="20"/>
        <w:rFonts w:cs="Arial"/>
      </w:rPr>
    </w:lvl>
    <w:lvl w:ilvl="5">
      <w:start w:val="1"/>
      <w:numFmt w:val="bullet"/>
      <w:lvlText w:val="●"/>
      <w:lvlJc w:val="left"/>
      <w:pPr>
        <w:ind w:left="4320" w:hanging="-8280"/>
      </w:pPr>
      <w:rPr>
        <w:rFonts w:ascii="Arial" w:hAnsi="Arial" w:cs="Arial" w:hint="default"/>
        <w:vertAlign w:val="baseline"/>
        <w:position w:val="0"/>
        <w:sz w:val="20"/>
        <w:sz w:val="20"/>
        <w:szCs w:val="20"/>
        <w:rFonts w:cs="Arial"/>
      </w:rPr>
    </w:lvl>
    <w:lvl w:ilvl="6">
      <w:start w:val="1"/>
      <w:numFmt w:val="bullet"/>
      <w:lvlText w:val="●"/>
      <w:lvlJc w:val="left"/>
      <w:pPr>
        <w:ind w:left="5040" w:hanging="-9720"/>
      </w:pPr>
      <w:rPr>
        <w:rFonts w:ascii="Arial" w:hAnsi="Arial" w:cs="Arial" w:hint="default"/>
        <w:vertAlign w:val="baseline"/>
        <w:position w:val="0"/>
        <w:sz w:val="20"/>
        <w:sz w:val="20"/>
        <w:szCs w:val="20"/>
        <w:rFonts w:cs="Arial"/>
      </w:rPr>
    </w:lvl>
    <w:lvl w:ilvl="7">
      <w:start w:val="1"/>
      <w:numFmt w:val="bullet"/>
      <w:lvlText w:val="●"/>
      <w:lvlJc w:val="left"/>
      <w:pPr>
        <w:ind w:left="5760" w:hanging="-11160"/>
      </w:pPr>
      <w:rPr>
        <w:rFonts w:ascii="Arial" w:hAnsi="Arial" w:cs="Arial" w:hint="default"/>
        <w:vertAlign w:val="baseline"/>
        <w:position w:val="0"/>
        <w:sz w:val="20"/>
        <w:sz w:val="20"/>
        <w:szCs w:val="20"/>
        <w:rFonts w:cs="Arial"/>
      </w:rPr>
    </w:lvl>
    <w:lvl w:ilvl="8">
      <w:start w:val="1"/>
      <w:numFmt w:val="bullet"/>
      <w:lvlText w:val="●"/>
      <w:lvlJc w:val="left"/>
      <w:pPr>
        <w:ind w:left="6480" w:hanging="-12600"/>
      </w:pPr>
      <w:rPr>
        <w:rFonts w:ascii="Arial" w:hAnsi="Arial" w:cs="Arial" w:hint="default"/>
        <w:vertAlign w:val="baseline"/>
        <w:position w:val="0"/>
        <w:sz w:val="20"/>
        <w:sz w:val="20"/>
        <w:szCs w:val="20"/>
        <w:rFonts w:cs="Arial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-1080"/>
      </w:pPr>
      <w:rPr>
        <w:vertAlign w:val="baseline"/>
        <w:position w:val="0"/>
        <w:sz w:val="22"/>
        <w:sz w:val="22"/>
        <w:rFonts w:ascii="Calibri" w:hAnsi="Calibri"/>
      </w:rPr>
    </w:lvl>
    <w:lvl w:ilvl="1">
      <w:start w:val="1"/>
      <w:numFmt w:val="lowerLetter"/>
      <w:lvlText w:val="%2."/>
      <w:lvlJc w:val="left"/>
      <w:pPr>
        <w:ind w:left="1440" w:hanging="-2520"/>
      </w:pPr>
      <w:rPr>
        <w:vertAlign w:val="baseline"/>
        <w:position w:val="0"/>
        <w:sz w:val="24"/>
      </w:rPr>
    </w:lvl>
    <w:lvl w:ilvl="2">
      <w:start w:val="1"/>
      <w:numFmt w:val="lowerRoman"/>
      <w:lvlText w:val="%3."/>
      <w:lvlJc w:val="right"/>
      <w:pPr>
        <w:ind w:left="2160" w:hanging="-4140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ind w:left="2880" w:hanging="-5400"/>
      </w:pPr>
      <w:rPr>
        <w:vertAlign w:val="baseline"/>
        <w:position w:val="0"/>
        <w:sz w:val="24"/>
      </w:rPr>
    </w:lvl>
    <w:lvl w:ilvl="4">
      <w:start w:val="1"/>
      <w:numFmt w:val="lowerLetter"/>
      <w:lvlText w:val="%5."/>
      <w:lvlJc w:val="left"/>
      <w:pPr>
        <w:ind w:left="3600" w:hanging="-6840"/>
      </w:pPr>
      <w:rPr>
        <w:vertAlign w:val="baseline"/>
        <w:position w:val="0"/>
        <w:sz w:val="24"/>
      </w:rPr>
    </w:lvl>
    <w:lvl w:ilvl="5">
      <w:start w:val="1"/>
      <w:numFmt w:val="lowerRoman"/>
      <w:lvlText w:val="%6."/>
      <w:lvlJc w:val="right"/>
      <w:pPr>
        <w:ind w:left="4320" w:hanging="-8460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ind w:left="5040" w:hanging="-9720"/>
      </w:pPr>
      <w:rPr>
        <w:vertAlign w:val="baseline"/>
        <w:position w:val="0"/>
        <w:sz w:val="24"/>
      </w:rPr>
    </w:lvl>
    <w:lvl w:ilvl="7">
      <w:start w:val="1"/>
      <w:numFmt w:val="lowerLetter"/>
      <w:lvlText w:val="%8."/>
      <w:lvlJc w:val="left"/>
      <w:pPr>
        <w:ind w:left="5760" w:hanging="-11160"/>
      </w:pPr>
      <w:rPr>
        <w:vertAlign w:val="baseline"/>
        <w:position w:val="0"/>
        <w:sz w:val="24"/>
      </w:rPr>
    </w:lvl>
    <w:lvl w:ilvl="8">
      <w:start w:val="1"/>
      <w:numFmt w:val="lowerRoman"/>
      <w:lvlText w:val="%9."/>
      <w:lvlJc w:val="right"/>
      <w:pPr>
        <w:ind w:left="6480" w:hanging="-12780"/>
      </w:pPr>
      <w:rPr>
        <w:vertAlign w:val="baseline"/>
        <w:position w:val="0"/>
        <w:sz w:val="24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ahoma" w:hAnsi="Tahoma" w:eastAsia="Tahoma" w:cs="Tahoma"/>
        <w:color w:val="000000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40" w:before="0" w:after="0"/>
      <w:ind w:left="0" w:right="0" w:hanging="0"/>
      <w:jc w:val="left"/>
    </w:pPr>
    <w:rPr>
      <w:rFonts w:ascii="Tahoma" w:hAnsi="Tahoma" w:eastAsia="Tahoma" w:cs="Tahoma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80" w:after="120"/>
    </w:pPr>
    <w:rPr>
      <w:rFonts w:ascii="Tahoma" w:hAnsi="Tahoma" w:eastAsia="Tahoma" w:cs="Tahoma"/>
      <w:b/>
      <w:color w:val="000000"/>
      <w:sz w:val="48"/>
      <w:szCs w:val="48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80"/>
    </w:pPr>
    <w:rPr>
      <w:rFonts w:ascii="Tahoma" w:hAnsi="Tahoma" w:eastAsia="Tahoma" w:cs="Tahoma"/>
      <w:b/>
      <w:color w:val="000000"/>
      <w:sz w:val="36"/>
      <w:szCs w:val="36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280" w:after="80"/>
    </w:pPr>
    <w:rPr>
      <w:rFonts w:ascii="Tahoma" w:hAnsi="Tahoma" w:eastAsia="Tahoma" w:cs="Tahoma"/>
      <w:b/>
      <w:color w:val="000000"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40" w:after="40"/>
    </w:pPr>
    <w:rPr>
      <w:rFonts w:ascii="Tahoma" w:hAnsi="Tahoma" w:eastAsia="Tahoma" w:cs="Tahoma"/>
      <w:b/>
      <w:color w:val="000000"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20" w:after="40"/>
    </w:pPr>
    <w:rPr>
      <w:rFonts w:ascii="Tahoma" w:hAnsi="Tahoma" w:eastAsia="Tahoma" w:cs="Tahoma"/>
      <w:b/>
      <w:color w:val="000000"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00" w:after="40"/>
    </w:pPr>
    <w:rPr>
      <w:rFonts w:ascii="Tahoma" w:hAnsi="Tahoma" w:eastAsia="Tahoma" w:cs="Tahoma"/>
      <w:b/>
      <w:color w:val="000000"/>
      <w:sz w:val="20"/>
      <w:szCs w:val="20"/>
    </w:rPr>
  </w:style>
  <w:style w:type="character" w:styleId="ListLabel1">
    <w:name w:val="ListLabel 1"/>
    <w:qFormat/>
    <w:rPr>
      <w:rFonts w:ascii="Calibri" w:hAnsi="Calibri"/>
      <w:position w:val="0"/>
      <w:sz w:val="22"/>
      <w:sz w:val="22"/>
      <w:vertAlign w:val="baseline"/>
    </w:rPr>
  </w:style>
  <w:style w:type="character" w:styleId="ListLabel2">
    <w:name w:val="ListLabel 2"/>
    <w:qFormat/>
    <w:rPr>
      <w:position w:val="0"/>
      <w:sz w:val="24"/>
      <w:vertAlign w:val="baseline"/>
    </w:rPr>
  </w:style>
  <w:style w:type="character" w:styleId="ListLabel3">
    <w:name w:val="ListLabel 3"/>
    <w:qFormat/>
    <w:rPr>
      <w:position w:val="0"/>
      <w:sz w:val="24"/>
      <w:vertAlign w:val="baseline"/>
    </w:rPr>
  </w:style>
  <w:style w:type="character" w:styleId="ListLabel4">
    <w:name w:val="ListLabel 4"/>
    <w:qFormat/>
    <w:rPr>
      <w:position w:val="0"/>
      <w:sz w:val="24"/>
      <w:vertAlign w:val="baseline"/>
    </w:rPr>
  </w:style>
  <w:style w:type="character" w:styleId="ListLabel5">
    <w:name w:val="ListLabel 5"/>
    <w:qFormat/>
    <w:rPr>
      <w:position w:val="0"/>
      <w:sz w:val="24"/>
      <w:vertAlign w:val="baseline"/>
    </w:rPr>
  </w:style>
  <w:style w:type="character" w:styleId="ListLabel6">
    <w:name w:val="ListLabel 6"/>
    <w:qFormat/>
    <w:rPr>
      <w:position w:val="0"/>
      <w:sz w:val="24"/>
      <w:vertAlign w:val="baseline"/>
    </w:rPr>
  </w:style>
  <w:style w:type="character" w:styleId="ListLabel7">
    <w:name w:val="ListLabel 7"/>
    <w:qFormat/>
    <w:rPr>
      <w:position w:val="0"/>
      <w:sz w:val="24"/>
      <w:vertAlign w:val="baseline"/>
    </w:rPr>
  </w:style>
  <w:style w:type="character" w:styleId="ListLabel8">
    <w:name w:val="ListLabel 8"/>
    <w:qFormat/>
    <w:rPr>
      <w:position w:val="0"/>
      <w:sz w:val="24"/>
      <w:vertAlign w:val="baseline"/>
    </w:rPr>
  </w:style>
  <w:style w:type="character" w:styleId="ListLabel9">
    <w:name w:val="ListLabel 9"/>
    <w:qFormat/>
    <w:rPr>
      <w:position w:val="0"/>
      <w:sz w:val="24"/>
      <w:vertAlign w:val="baseline"/>
    </w:rPr>
  </w:style>
  <w:style w:type="character" w:styleId="ListLabel10">
    <w:name w:val="ListLabel 10"/>
    <w:qFormat/>
    <w:rPr>
      <w:rFonts w:ascii="Calibri" w:hAnsi="Calibri"/>
      <w:b/>
      <w:position w:val="0"/>
      <w:sz w:val="22"/>
      <w:sz w:val="22"/>
      <w:vertAlign w:val="baseline"/>
    </w:rPr>
  </w:style>
  <w:style w:type="character" w:styleId="ListLabel11">
    <w:name w:val="ListLabel 11"/>
    <w:qFormat/>
    <w:rPr>
      <w:position w:val="0"/>
      <w:sz w:val="24"/>
      <w:vertAlign w:val="baseline"/>
    </w:rPr>
  </w:style>
  <w:style w:type="character" w:styleId="ListLabel12">
    <w:name w:val="ListLabel 12"/>
    <w:qFormat/>
    <w:rPr>
      <w:position w:val="0"/>
      <w:sz w:val="24"/>
      <w:vertAlign w:val="baseline"/>
    </w:rPr>
  </w:style>
  <w:style w:type="character" w:styleId="ListLabel13">
    <w:name w:val="ListLabel 13"/>
    <w:qFormat/>
    <w:rPr>
      <w:position w:val="0"/>
      <w:sz w:val="24"/>
      <w:vertAlign w:val="baseline"/>
    </w:rPr>
  </w:style>
  <w:style w:type="character" w:styleId="ListLabel14">
    <w:name w:val="ListLabel 14"/>
    <w:qFormat/>
    <w:rPr>
      <w:position w:val="0"/>
      <w:sz w:val="24"/>
      <w:vertAlign w:val="baseline"/>
    </w:rPr>
  </w:style>
  <w:style w:type="character" w:styleId="ListLabel15">
    <w:name w:val="ListLabel 15"/>
    <w:qFormat/>
    <w:rPr>
      <w:position w:val="0"/>
      <w:sz w:val="24"/>
      <w:vertAlign w:val="baseline"/>
    </w:rPr>
  </w:style>
  <w:style w:type="character" w:styleId="ListLabel16">
    <w:name w:val="ListLabel 16"/>
    <w:qFormat/>
    <w:rPr>
      <w:position w:val="0"/>
      <w:sz w:val="24"/>
      <w:vertAlign w:val="baseline"/>
    </w:rPr>
  </w:style>
  <w:style w:type="character" w:styleId="ListLabel17">
    <w:name w:val="ListLabel 17"/>
    <w:qFormat/>
    <w:rPr>
      <w:position w:val="0"/>
      <w:sz w:val="24"/>
      <w:vertAlign w:val="baseline"/>
    </w:rPr>
  </w:style>
  <w:style w:type="character" w:styleId="ListLabel18">
    <w:name w:val="ListLabel 18"/>
    <w:qFormat/>
    <w:rPr>
      <w:position w:val="0"/>
      <w:sz w:val="24"/>
      <w:vertAlign w:val="baseline"/>
    </w:rPr>
  </w:style>
  <w:style w:type="character" w:styleId="ListLabel19">
    <w:name w:val="ListLabel 19"/>
    <w:qFormat/>
    <w:rPr>
      <w:rFonts w:eastAsia="Arial" w:cs="Arial"/>
      <w:position w:val="0"/>
      <w:sz w:val="20"/>
      <w:sz w:val="20"/>
      <w:szCs w:val="20"/>
      <w:vertAlign w:val="baseline"/>
    </w:rPr>
  </w:style>
  <w:style w:type="character" w:styleId="ListLabel20">
    <w:name w:val="ListLabel 20"/>
    <w:qFormat/>
    <w:rPr>
      <w:rFonts w:eastAsia="Arial" w:cs="Arial"/>
      <w:position w:val="0"/>
      <w:sz w:val="20"/>
      <w:sz w:val="20"/>
      <w:szCs w:val="20"/>
      <w:vertAlign w:val="baseline"/>
    </w:rPr>
  </w:style>
  <w:style w:type="character" w:styleId="ListLabel21">
    <w:name w:val="ListLabel 21"/>
    <w:qFormat/>
    <w:rPr>
      <w:rFonts w:eastAsia="Arial" w:cs="Arial"/>
      <w:position w:val="0"/>
      <w:sz w:val="20"/>
      <w:sz w:val="20"/>
      <w:szCs w:val="20"/>
      <w:vertAlign w:val="baseline"/>
    </w:rPr>
  </w:style>
  <w:style w:type="character" w:styleId="ListLabel22">
    <w:name w:val="ListLabel 22"/>
    <w:qFormat/>
    <w:rPr>
      <w:rFonts w:eastAsia="Arial" w:cs="Arial"/>
      <w:position w:val="0"/>
      <w:sz w:val="20"/>
      <w:sz w:val="20"/>
      <w:szCs w:val="20"/>
      <w:vertAlign w:val="baseline"/>
    </w:rPr>
  </w:style>
  <w:style w:type="character" w:styleId="ListLabel23">
    <w:name w:val="ListLabel 23"/>
    <w:qFormat/>
    <w:rPr>
      <w:rFonts w:eastAsia="Arial" w:cs="Arial"/>
      <w:position w:val="0"/>
      <w:sz w:val="20"/>
      <w:sz w:val="20"/>
      <w:szCs w:val="20"/>
      <w:vertAlign w:val="baseline"/>
    </w:rPr>
  </w:style>
  <w:style w:type="character" w:styleId="ListLabel24">
    <w:name w:val="ListLabel 24"/>
    <w:qFormat/>
    <w:rPr>
      <w:rFonts w:eastAsia="Arial" w:cs="Arial"/>
      <w:position w:val="0"/>
      <w:sz w:val="20"/>
      <w:sz w:val="20"/>
      <w:szCs w:val="20"/>
      <w:vertAlign w:val="baseline"/>
    </w:rPr>
  </w:style>
  <w:style w:type="character" w:styleId="ListLabel25">
    <w:name w:val="ListLabel 25"/>
    <w:qFormat/>
    <w:rPr>
      <w:rFonts w:eastAsia="Arial" w:cs="Arial"/>
      <w:position w:val="0"/>
      <w:sz w:val="20"/>
      <w:sz w:val="20"/>
      <w:szCs w:val="20"/>
      <w:vertAlign w:val="baseline"/>
    </w:rPr>
  </w:style>
  <w:style w:type="character" w:styleId="ListLabel26">
    <w:name w:val="ListLabel 26"/>
    <w:qFormat/>
    <w:rPr>
      <w:rFonts w:eastAsia="Arial" w:cs="Arial"/>
      <w:position w:val="0"/>
      <w:sz w:val="20"/>
      <w:sz w:val="20"/>
      <w:szCs w:val="20"/>
      <w:vertAlign w:val="baseline"/>
    </w:rPr>
  </w:style>
  <w:style w:type="character" w:styleId="ListLabel27">
    <w:name w:val="ListLabel 27"/>
    <w:qFormat/>
    <w:rPr>
      <w:rFonts w:eastAsia="Arial" w:cs="Arial"/>
      <w:position w:val="0"/>
      <w:sz w:val="20"/>
      <w:sz w:val="20"/>
      <w:szCs w:val="20"/>
      <w:vertAlign w:val="baseline"/>
    </w:rPr>
  </w:style>
  <w:style w:type="character" w:styleId="ListLabel28">
    <w:name w:val="ListLabel 28"/>
    <w:qFormat/>
    <w:rPr>
      <w:rFonts w:ascii="Calibri" w:hAnsi="Calibri"/>
      <w:b/>
      <w:sz w:val="22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Calibri" w:hAnsi="Calibri" w:eastAsia="Arial" w:cs="Arial"/>
      <w:b/>
      <w:position w:val="0"/>
      <w:sz w:val="22"/>
      <w:sz w:val="22"/>
      <w:vertAlign w:val="baseline"/>
    </w:rPr>
  </w:style>
  <w:style w:type="character" w:styleId="ListLabel38">
    <w:name w:val="ListLabel 38"/>
    <w:qFormat/>
    <w:rPr>
      <w:rFonts w:eastAsia="Arial" w:cs="Arial"/>
      <w:position w:val="0"/>
      <w:sz w:val="24"/>
      <w:vertAlign w:val="baseline"/>
    </w:rPr>
  </w:style>
  <w:style w:type="character" w:styleId="ListLabel39">
    <w:name w:val="ListLabel 39"/>
    <w:qFormat/>
    <w:rPr>
      <w:rFonts w:eastAsia="Arial" w:cs="Arial"/>
      <w:position w:val="0"/>
      <w:sz w:val="24"/>
      <w:vertAlign w:val="baseline"/>
    </w:rPr>
  </w:style>
  <w:style w:type="character" w:styleId="ListLabel40">
    <w:name w:val="ListLabel 40"/>
    <w:qFormat/>
    <w:rPr>
      <w:rFonts w:eastAsia="Arial" w:cs="Arial"/>
      <w:position w:val="0"/>
      <w:sz w:val="24"/>
      <w:vertAlign w:val="baseline"/>
    </w:rPr>
  </w:style>
  <w:style w:type="character" w:styleId="ListLabel41">
    <w:name w:val="ListLabel 41"/>
    <w:qFormat/>
    <w:rPr>
      <w:rFonts w:eastAsia="Arial" w:cs="Arial"/>
      <w:position w:val="0"/>
      <w:sz w:val="24"/>
      <w:vertAlign w:val="baseline"/>
    </w:rPr>
  </w:style>
  <w:style w:type="character" w:styleId="ListLabel42">
    <w:name w:val="ListLabel 42"/>
    <w:qFormat/>
    <w:rPr>
      <w:rFonts w:eastAsia="Arial" w:cs="Arial"/>
      <w:position w:val="0"/>
      <w:sz w:val="24"/>
      <w:vertAlign w:val="baseline"/>
    </w:rPr>
  </w:style>
  <w:style w:type="character" w:styleId="ListLabel43">
    <w:name w:val="ListLabel 43"/>
    <w:qFormat/>
    <w:rPr>
      <w:rFonts w:eastAsia="Arial" w:cs="Arial"/>
      <w:position w:val="0"/>
      <w:sz w:val="24"/>
      <w:vertAlign w:val="baseline"/>
    </w:rPr>
  </w:style>
  <w:style w:type="character" w:styleId="ListLabel44">
    <w:name w:val="ListLabel 44"/>
    <w:qFormat/>
    <w:rPr>
      <w:rFonts w:eastAsia="Arial" w:cs="Arial"/>
      <w:position w:val="0"/>
      <w:sz w:val="24"/>
      <w:vertAlign w:val="baseline"/>
    </w:rPr>
  </w:style>
  <w:style w:type="character" w:styleId="ListLabel45">
    <w:name w:val="ListLabel 45"/>
    <w:qFormat/>
    <w:rPr>
      <w:rFonts w:eastAsia="Arial" w:cs="Arial"/>
      <w:position w:val="0"/>
      <w:sz w:val="24"/>
      <w:vertAlign w:val="baseline"/>
    </w:rPr>
  </w:style>
  <w:style w:type="character" w:styleId="ListLabel46">
    <w:name w:val="ListLabel 46"/>
    <w:qFormat/>
    <w:rPr>
      <w:rFonts w:eastAsia="Arial" w:cs="Arial"/>
      <w:position w:val="0"/>
      <w:sz w:val="20"/>
      <w:sz w:val="20"/>
      <w:szCs w:val="20"/>
      <w:vertAlign w:val="baseline"/>
    </w:rPr>
  </w:style>
  <w:style w:type="character" w:styleId="ListLabel47">
    <w:name w:val="ListLabel 47"/>
    <w:qFormat/>
    <w:rPr>
      <w:rFonts w:eastAsia="Arial" w:cs="Arial"/>
      <w:position w:val="0"/>
      <w:sz w:val="20"/>
      <w:sz w:val="20"/>
      <w:szCs w:val="20"/>
      <w:vertAlign w:val="baseline"/>
    </w:rPr>
  </w:style>
  <w:style w:type="character" w:styleId="ListLabel48">
    <w:name w:val="ListLabel 48"/>
    <w:qFormat/>
    <w:rPr>
      <w:rFonts w:eastAsia="Arial" w:cs="Arial"/>
      <w:position w:val="0"/>
      <w:sz w:val="20"/>
      <w:sz w:val="20"/>
      <w:szCs w:val="20"/>
      <w:vertAlign w:val="baseline"/>
    </w:rPr>
  </w:style>
  <w:style w:type="character" w:styleId="ListLabel49">
    <w:name w:val="ListLabel 49"/>
    <w:qFormat/>
    <w:rPr>
      <w:rFonts w:eastAsia="Arial" w:cs="Arial"/>
      <w:position w:val="0"/>
      <w:sz w:val="20"/>
      <w:sz w:val="20"/>
      <w:szCs w:val="20"/>
      <w:vertAlign w:val="baseline"/>
    </w:rPr>
  </w:style>
  <w:style w:type="character" w:styleId="ListLabel50">
    <w:name w:val="ListLabel 50"/>
    <w:qFormat/>
    <w:rPr>
      <w:rFonts w:eastAsia="Arial" w:cs="Arial"/>
      <w:position w:val="0"/>
      <w:sz w:val="20"/>
      <w:sz w:val="20"/>
      <w:szCs w:val="20"/>
      <w:vertAlign w:val="baseline"/>
    </w:rPr>
  </w:style>
  <w:style w:type="character" w:styleId="ListLabel51">
    <w:name w:val="ListLabel 51"/>
    <w:qFormat/>
    <w:rPr>
      <w:rFonts w:eastAsia="Arial" w:cs="Arial"/>
      <w:position w:val="0"/>
      <w:sz w:val="20"/>
      <w:sz w:val="20"/>
      <w:szCs w:val="20"/>
      <w:vertAlign w:val="baseline"/>
    </w:rPr>
  </w:style>
  <w:style w:type="character" w:styleId="ListLabel52">
    <w:name w:val="ListLabel 52"/>
    <w:qFormat/>
    <w:rPr>
      <w:rFonts w:eastAsia="Arial" w:cs="Arial"/>
      <w:position w:val="0"/>
      <w:sz w:val="20"/>
      <w:sz w:val="20"/>
      <w:szCs w:val="20"/>
      <w:vertAlign w:val="baseline"/>
    </w:rPr>
  </w:style>
  <w:style w:type="character" w:styleId="ListLabel53">
    <w:name w:val="ListLabel 53"/>
    <w:qFormat/>
    <w:rPr>
      <w:rFonts w:eastAsia="Arial" w:cs="Arial"/>
      <w:position w:val="0"/>
      <w:sz w:val="20"/>
      <w:sz w:val="20"/>
      <w:szCs w:val="20"/>
      <w:vertAlign w:val="baseline"/>
    </w:rPr>
  </w:style>
  <w:style w:type="character" w:styleId="ListLabel54">
    <w:name w:val="ListLabel 54"/>
    <w:qFormat/>
    <w:rPr>
      <w:rFonts w:eastAsia="Arial" w:cs="Arial"/>
      <w:position w:val="0"/>
      <w:sz w:val="20"/>
      <w:sz w:val="20"/>
      <w:szCs w:val="20"/>
      <w:vertAlign w:val="baseline"/>
    </w:rPr>
  </w:style>
  <w:style w:type="character" w:styleId="ListLabel55">
    <w:name w:val="ListLabel 55"/>
    <w:qFormat/>
    <w:rPr>
      <w:rFonts w:ascii="Calibri" w:hAnsi="Calibri"/>
      <w:position w:val="0"/>
      <w:sz w:val="22"/>
      <w:sz w:val="22"/>
      <w:vertAlign w:val="baseline"/>
    </w:rPr>
  </w:style>
  <w:style w:type="character" w:styleId="ListLabel56">
    <w:name w:val="ListLabel 56"/>
    <w:qFormat/>
    <w:rPr>
      <w:position w:val="0"/>
      <w:sz w:val="24"/>
      <w:vertAlign w:val="baseline"/>
    </w:rPr>
  </w:style>
  <w:style w:type="character" w:styleId="ListLabel57">
    <w:name w:val="ListLabel 57"/>
    <w:qFormat/>
    <w:rPr>
      <w:position w:val="0"/>
      <w:sz w:val="24"/>
      <w:vertAlign w:val="baseline"/>
    </w:rPr>
  </w:style>
  <w:style w:type="character" w:styleId="ListLabel58">
    <w:name w:val="ListLabel 58"/>
    <w:qFormat/>
    <w:rPr>
      <w:position w:val="0"/>
      <w:sz w:val="24"/>
      <w:vertAlign w:val="baseline"/>
    </w:rPr>
  </w:style>
  <w:style w:type="character" w:styleId="ListLabel59">
    <w:name w:val="ListLabel 59"/>
    <w:qFormat/>
    <w:rPr>
      <w:position w:val="0"/>
      <w:sz w:val="24"/>
      <w:vertAlign w:val="baseline"/>
    </w:rPr>
  </w:style>
  <w:style w:type="character" w:styleId="ListLabel60">
    <w:name w:val="ListLabel 60"/>
    <w:qFormat/>
    <w:rPr>
      <w:position w:val="0"/>
      <w:sz w:val="24"/>
      <w:vertAlign w:val="baseline"/>
    </w:rPr>
  </w:style>
  <w:style w:type="character" w:styleId="ListLabel61">
    <w:name w:val="ListLabel 61"/>
    <w:qFormat/>
    <w:rPr>
      <w:position w:val="0"/>
      <w:sz w:val="24"/>
      <w:vertAlign w:val="baseline"/>
    </w:rPr>
  </w:style>
  <w:style w:type="character" w:styleId="ListLabel62">
    <w:name w:val="ListLabel 62"/>
    <w:qFormat/>
    <w:rPr>
      <w:position w:val="0"/>
      <w:sz w:val="24"/>
      <w:vertAlign w:val="baseline"/>
    </w:rPr>
  </w:style>
  <w:style w:type="character" w:styleId="ListLabel63">
    <w:name w:val="ListLabel 63"/>
    <w:qFormat/>
    <w:rPr>
      <w:position w:val="0"/>
      <w:sz w:val="24"/>
      <w:vertAlign w:val="baseline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Tahoma" w:hAnsi="Tahoma" w:eastAsia="Tahoma" w:cs="Tahoma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tular">
    <w:name w:val="Title"/>
    <w:basedOn w:val="Normal1"/>
    <w:next w:val="Normal"/>
    <w:qFormat/>
    <w:pPr>
      <w:keepNext/>
      <w:keepLines/>
      <w:spacing w:lineRule="auto" w:line="240" w:before="480" w:after="120"/>
    </w:pPr>
    <w:rPr>
      <w:rFonts w:ascii="Tahoma" w:hAnsi="Tahoma" w:eastAsia="Tahoma" w:cs="Tahoma"/>
      <w:b/>
      <w:color w:val="000000"/>
      <w:sz w:val="72"/>
      <w:szCs w:val="7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b w:val="false"/>
      <w:i/>
      <w:color w:val="666666"/>
      <w:sz w:val="48"/>
      <w:szCs w:val="48"/>
    </w:rPr>
  </w:style>
  <w:style w:type="paragraph" w:styleId="Cabecera">
    <w:name w:val="Header"/>
    <w:basedOn w:val="Normal"/>
    <w:pPr/>
    <w:rPr/>
  </w:style>
  <w:style w:type="paragraph" w:styleId="Piedepgina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translate.googleusercontent.com/translate_c?depth=1&amp;hl=es&amp;prev=search&amp;rurl=translate.google.com.co&amp;sl=en&amp;u=http://www.hospitalinformationsystem.com/&amp;usg=ALkJrhhh3fRu7BvLoTGzMK91M7zDdM313Q" TargetMode="External"/><Relationship Id="rId5" Type="http://schemas.openxmlformats.org/officeDocument/2006/relationships/hyperlink" Target="https://translate.googleusercontent.com/translate_c?depth=1&amp;hl=es&amp;prev=search&amp;rurl=translate.google.com.co&amp;sl=en&amp;u=http://www.hospitalinformationsystem.com/case-study/less/&amp;usg=ALkJrhia3Yr1mKOZelj0OcHA4OrOGUHDcw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LibreOffice/5.2.2.2$Windows_x86 LibreOffice_project/8f96e87c890bf8fa77463cd4b640a2312823f3ad</Application>
  <Pages>7</Pages>
  <Words>1012</Words>
  <Characters>5965</Characters>
  <CharactersWithSpaces>6897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2017-02-06T20:47:22Z</dcterms:modified>
  <cp:revision>1</cp:revision>
  <dc:subject/>
  <dc:title/>
</cp:coreProperties>
</file>