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44FD4" w14:textId="77777777" w:rsidR="00BF7792" w:rsidRDefault="00BF7792" w:rsidP="00BF7792">
      <w:pPr>
        <w:spacing w:line="480" w:lineRule="auto"/>
        <w:rPr>
          <w:rFonts w:ascii="Times New Roman" w:hAnsi="Times New Roman" w:cs="Times New Roman"/>
        </w:rPr>
      </w:pPr>
      <w:r>
        <w:rPr>
          <w:rFonts w:ascii="Times New Roman" w:hAnsi="Times New Roman" w:cs="Times New Roman"/>
          <w:noProof/>
        </w:rPr>
        <w:drawing>
          <wp:inline distT="0" distB="0" distL="0" distR="0" wp14:anchorId="365BD9D3" wp14:editId="7CC037E9">
            <wp:extent cx="5943600" cy="5763491"/>
            <wp:effectExtent l="0" t="0" r="0" b="889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763491"/>
                    </a:xfrm>
                    <a:prstGeom prst="rect">
                      <a:avLst/>
                    </a:prstGeom>
                  </pic:spPr>
                </pic:pic>
              </a:graphicData>
            </a:graphic>
          </wp:inline>
        </w:drawing>
      </w:r>
      <w:r>
        <w:rPr>
          <w:rFonts w:ascii="Times New Roman" w:hAnsi="Times New Roman" w:cs="Times New Roman"/>
        </w:rPr>
        <w:t xml:space="preserve">Figure 1 - </w:t>
      </w:r>
      <w:r w:rsidRPr="003216BC">
        <w:rPr>
          <w:rFonts w:ascii="Times New Roman" w:hAnsi="Times New Roman" w:cs="Times New Roman"/>
        </w:rPr>
        <w:t xml:space="preserve">Map of </w:t>
      </w:r>
      <w:r>
        <w:rPr>
          <w:rFonts w:ascii="Times New Roman" w:hAnsi="Times New Roman" w:cs="Times New Roman"/>
        </w:rPr>
        <w:t xml:space="preserve">the East Bay </w:t>
      </w:r>
      <w:r w:rsidRPr="003216BC">
        <w:rPr>
          <w:rFonts w:ascii="Times New Roman" w:hAnsi="Times New Roman" w:cs="Times New Roman"/>
        </w:rPr>
        <w:t>study area and coyote sampling locations along I-580 and I-680. I-580 runs West-East, I-680 runs North-South.</w:t>
      </w:r>
      <w:r>
        <w:rPr>
          <w:rFonts w:ascii="Times New Roman" w:hAnsi="Times New Roman" w:cs="Times New Roman"/>
        </w:rPr>
        <w:t xml:space="preserve"> </w:t>
      </w:r>
      <w:commentRangeStart w:id="0"/>
      <w:r w:rsidRPr="003216BC">
        <w:rPr>
          <w:rFonts w:ascii="Times New Roman" w:hAnsi="Times New Roman" w:cs="Times New Roman"/>
        </w:rPr>
        <w:t>Annual Average Daily Traffic (AADT) volumes</w:t>
      </w:r>
      <w:r>
        <w:rPr>
          <w:rFonts w:ascii="Times New Roman" w:hAnsi="Times New Roman" w:cs="Times New Roman"/>
        </w:rPr>
        <w:t xml:space="preserve"> are indicated</w:t>
      </w:r>
      <w:r w:rsidRPr="003216BC">
        <w:rPr>
          <w:rFonts w:ascii="Times New Roman" w:hAnsi="Times New Roman" w:cs="Times New Roman"/>
        </w:rPr>
        <w:t xml:space="preserve"> along </w:t>
      </w:r>
      <w:r>
        <w:rPr>
          <w:rFonts w:ascii="Times New Roman" w:hAnsi="Times New Roman" w:cs="Times New Roman"/>
        </w:rPr>
        <w:t>highways</w:t>
      </w:r>
      <w:commentRangeEnd w:id="0"/>
      <w:r w:rsidR="00DE71BF">
        <w:rPr>
          <w:rStyle w:val="CommentReference"/>
        </w:rPr>
        <w:commentReference w:id="0"/>
      </w:r>
      <w:r w:rsidRPr="003216BC">
        <w:rPr>
          <w:rFonts w:ascii="Times New Roman" w:hAnsi="Times New Roman" w:cs="Times New Roman"/>
        </w:rPr>
        <w:t>.</w:t>
      </w:r>
      <w:r>
        <w:rPr>
          <w:rFonts w:ascii="Times New Roman" w:hAnsi="Times New Roman" w:cs="Times New Roman"/>
        </w:rPr>
        <w:t xml:space="preserve"> Coyote sampling locations are indicated by triangles, color denotes genetic cluster assignment.</w:t>
      </w:r>
    </w:p>
    <w:p w14:paraId="67C7512E" w14:textId="77777777" w:rsidR="00BF7792" w:rsidRDefault="00BF7792" w:rsidP="00BF7792">
      <w:pPr>
        <w:spacing w:line="480" w:lineRule="auto"/>
        <w:rPr>
          <w:rFonts w:ascii="Times New Roman" w:hAnsi="Times New Roman" w:cs="Times New Roman"/>
        </w:rPr>
      </w:pPr>
    </w:p>
    <w:p w14:paraId="64823164" w14:textId="77777777" w:rsidR="00BF7792" w:rsidRDefault="00BF7792" w:rsidP="00BF779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52DD1B0" wp14:editId="79D24A70">
            <wp:extent cx="5943600" cy="5645785"/>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45785"/>
                    </a:xfrm>
                    <a:prstGeom prst="rect">
                      <a:avLst/>
                    </a:prstGeom>
                  </pic:spPr>
                </pic:pic>
              </a:graphicData>
            </a:graphic>
          </wp:inline>
        </w:drawing>
      </w:r>
    </w:p>
    <w:p w14:paraId="71ADC7CE" w14:textId="77777777" w:rsidR="00BF7792" w:rsidRDefault="00BF7792" w:rsidP="00BF7792">
      <w:pPr>
        <w:spacing w:line="480" w:lineRule="auto"/>
        <w:rPr>
          <w:rFonts w:ascii="Times New Roman" w:hAnsi="Times New Roman" w:cs="Times New Roman"/>
        </w:rPr>
      </w:pPr>
      <w:r>
        <w:rPr>
          <w:rFonts w:ascii="Times New Roman" w:hAnsi="Times New Roman" w:cs="Times New Roman"/>
        </w:rPr>
        <w:t xml:space="preserve">Figure 2 - </w:t>
      </w:r>
      <w:r w:rsidRPr="003216BC">
        <w:rPr>
          <w:rFonts w:ascii="Times New Roman" w:hAnsi="Times New Roman" w:cs="Times New Roman"/>
        </w:rPr>
        <w:t xml:space="preserve">Map of </w:t>
      </w:r>
      <w:r>
        <w:rPr>
          <w:rFonts w:ascii="Times New Roman" w:hAnsi="Times New Roman" w:cs="Times New Roman"/>
        </w:rPr>
        <w:t xml:space="preserve">the </w:t>
      </w:r>
      <w:r w:rsidRPr="003216BC">
        <w:rPr>
          <w:rFonts w:ascii="Times New Roman" w:hAnsi="Times New Roman" w:cs="Times New Roman"/>
        </w:rPr>
        <w:t xml:space="preserve">Sierra Nevada Foothill study area and coyote sampling locations along </w:t>
      </w:r>
      <w:r>
        <w:rPr>
          <w:rFonts w:ascii="Times New Roman" w:hAnsi="Times New Roman" w:cs="Times New Roman"/>
        </w:rPr>
        <w:t>US</w:t>
      </w:r>
      <w:r w:rsidRPr="003216BC">
        <w:rPr>
          <w:rFonts w:ascii="Times New Roman" w:hAnsi="Times New Roman" w:cs="Times New Roman"/>
        </w:rPr>
        <w:t>-50</w:t>
      </w:r>
      <w:r>
        <w:rPr>
          <w:rFonts w:ascii="Times New Roman" w:hAnsi="Times New Roman" w:cs="Times New Roman"/>
        </w:rPr>
        <w:t>,</w:t>
      </w:r>
      <w:r w:rsidRPr="003216BC">
        <w:rPr>
          <w:rFonts w:ascii="Times New Roman" w:hAnsi="Times New Roman" w:cs="Times New Roman"/>
        </w:rPr>
        <w:t xml:space="preserve"> I-80</w:t>
      </w:r>
      <w:r>
        <w:rPr>
          <w:rFonts w:ascii="Times New Roman" w:hAnsi="Times New Roman" w:cs="Times New Roman"/>
        </w:rPr>
        <w:t xml:space="preserve">, </w:t>
      </w:r>
      <w:r w:rsidRPr="003216BC">
        <w:rPr>
          <w:rFonts w:ascii="Times New Roman" w:hAnsi="Times New Roman" w:cs="Times New Roman"/>
        </w:rPr>
        <w:t>and</w:t>
      </w:r>
      <w:r>
        <w:rPr>
          <w:rFonts w:ascii="Times New Roman" w:hAnsi="Times New Roman" w:cs="Times New Roman"/>
        </w:rPr>
        <w:t xml:space="preserve"> SR 49</w:t>
      </w:r>
      <w:r w:rsidRPr="003216BC">
        <w:rPr>
          <w:rFonts w:ascii="Times New Roman" w:hAnsi="Times New Roman" w:cs="Times New Roman"/>
        </w:rPr>
        <w:t>. SR 50 runs West-East</w:t>
      </w:r>
      <w:r>
        <w:rPr>
          <w:rFonts w:ascii="Times New Roman" w:hAnsi="Times New Roman" w:cs="Times New Roman"/>
        </w:rPr>
        <w:t>,</w:t>
      </w:r>
      <w:r w:rsidRPr="003216BC">
        <w:rPr>
          <w:rFonts w:ascii="Times New Roman" w:hAnsi="Times New Roman" w:cs="Times New Roman"/>
        </w:rPr>
        <w:t xml:space="preserve"> I-80 runs Southwest-Northeast</w:t>
      </w:r>
      <w:r>
        <w:rPr>
          <w:rFonts w:ascii="Times New Roman" w:hAnsi="Times New Roman" w:cs="Times New Roman"/>
        </w:rPr>
        <w:t>, SR 49 runs North and then East</w:t>
      </w:r>
      <w:r w:rsidRPr="003216BC">
        <w:rPr>
          <w:rFonts w:ascii="Times New Roman" w:hAnsi="Times New Roman" w:cs="Times New Roman"/>
        </w:rPr>
        <w:t>.</w:t>
      </w:r>
      <w:r>
        <w:rPr>
          <w:rFonts w:ascii="Times New Roman" w:hAnsi="Times New Roman" w:cs="Times New Roman"/>
        </w:rPr>
        <w:t xml:space="preserve"> </w:t>
      </w:r>
      <w:r w:rsidRPr="003216BC">
        <w:rPr>
          <w:rFonts w:ascii="Times New Roman" w:hAnsi="Times New Roman" w:cs="Times New Roman"/>
        </w:rPr>
        <w:t>Annual Average Daily Traffic (AADT) volumes</w:t>
      </w:r>
      <w:r>
        <w:rPr>
          <w:rFonts w:ascii="Times New Roman" w:hAnsi="Times New Roman" w:cs="Times New Roman"/>
        </w:rPr>
        <w:t xml:space="preserve"> are indicated</w:t>
      </w:r>
      <w:r w:rsidRPr="003216BC">
        <w:rPr>
          <w:rFonts w:ascii="Times New Roman" w:hAnsi="Times New Roman" w:cs="Times New Roman"/>
        </w:rPr>
        <w:t xml:space="preserve"> along </w:t>
      </w:r>
      <w:r>
        <w:rPr>
          <w:rFonts w:ascii="Times New Roman" w:hAnsi="Times New Roman" w:cs="Times New Roman"/>
        </w:rPr>
        <w:t>highways</w:t>
      </w:r>
      <w:r w:rsidRPr="003216BC">
        <w:rPr>
          <w:rFonts w:ascii="Times New Roman" w:hAnsi="Times New Roman" w:cs="Times New Roman"/>
        </w:rPr>
        <w:t>.</w:t>
      </w:r>
      <w:r>
        <w:rPr>
          <w:rFonts w:ascii="Times New Roman" w:hAnsi="Times New Roman" w:cs="Times New Roman"/>
        </w:rPr>
        <w:t xml:space="preserve"> </w:t>
      </w:r>
      <w:commentRangeStart w:id="1"/>
      <w:r>
        <w:rPr>
          <w:rFonts w:ascii="Times New Roman" w:hAnsi="Times New Roman" w:cs="Times New Roman"/>
        </w:rPr>
        <w:t>Coyote sampling locations are indicated by triangles, color denotes genetic cluster assignment</w:t>
      </w:r>
      <w:commentRangeEnd w:id="1"/>
      <w:r w:rsidR="0048446D">
        <w:rPr>
          <w:rStyle w:val="CommentReference"/>
        </w:rPr>
        <w:commentReference w:id="1"/>
      </w:r>
      <w:r>
        <w:rPr>
          <w:rFonts w:ascii="Times New Roman" w:hAnsi="Times New Roman" w:cs="Times New Roman"/>
        </w:rPr>
        <w:t>.</w:t>
      </w:r>
    </w:p>
    <w:p w14:paraId="32D71B0E" w14:textId="77777777" w:rsidR="00BF7792" w:rsidRDefault="00BF7792" w:rsidP="00BF7792">
      <w:pPr>
        <w:spacing w:line="480" w:lineRule="auto"/>
        <w:rPr>
          <w:rFonts w:ascii="Times New Roman" w:hAnsi="Times New Roman" w:cs="Times New Roman"/>
        </w:rPr>
      </w:pPr>
    </w:p>
    <w:p w14:paraId="0135AD40" w14:textId="77777777" w:rsidR="00BF7792" w:rsidRDefault="00BF7792" w:rsidP="00BF7792">
      <w:pPr>
        <w:spacing w:line="480" w:lineRule="auto"/>
        <w:rPr>
          <w:rFonts w:ascii="Times New Roman" w:hAnsi="Times New Roman" w:cs="Times New Roman"/>
        </w:rPr>
      </w:pPr>
    </w:p>
    <w:p w14:paraId="03441678" w14:textId="77777777" w:rsidR="00BF7792" w:rsidRDefault="00BF7792" w:rsidP="00BF7792">
      <w:pPr>
        <w:spacing w:line="480" w:lineRule="auto"/>
        <w:rPr>
          <w:rFonts w:ascii="Times New Roman" w:hAnsi="Times New Roman" w:cs="Times New Roman"/>
        </w:rPr>
      </w:pPr>
    </w:p>
    <w:p w14:paraId="661E9F22" w14:textId="77777777" w:rsidR="00BF7792" w:rsidRDefault="00BF7792" w:rsidP="00BF7792">
      <w:pPr>
        <w:spacing w:line="480" w:lineRule="auto"/>
        <w:rPr>
          <w:rFonts w:ascii="Times New Roman" w:hAnsi="Times New Roman" w:cs="Times New Roman"/>
        </w:rPr>
      </w:pPr>
      <w:r>
        <w:rPr>
          <w:rFonts w:ascii="Times New Roman" w:hAnsi="Times New Roman" w:cs="Times New Roman"/>
          <w:noProof/>
        </w:rPr>
        <w:drawing>
          <wp:inline distT="0" distB="0" distL="0" distR="0" wp14:anchorId="137EB47C" wp14:editId="7EDEAE05">
            <wp:extent cx="5943600" cy="5636260"/>
            <wp:effectExtent l="0" t="0" r="0" b="254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36260"/>
                    </a:xfrm>
                    <a:prstGeom prst="rect">
                      <a:avLst/>
                    </a:prstGeom>
                  </pic:spPr>
                </pic:pic>
              </a:graphicData>
            </a:graphic>
          </wp:inline>
        </w:drawing>
      </w:r>
    </w:p>
    <w:p w14:paraId="3FCBC0C4" w14:textId="77777777" w:rsidR="00BF7792" w:rsidRDefault="00BF7792" w:rsidP="00BF7792">
      <w:pPr>
        <w:spacing w:line="480" w:lineRule="auto"/>
        <w:rPr>
          <w:rFonts w:ascii="Times New Roman" w:hAnsi="Times New Roman" w:cs="Times New Roman"/>
        </w:rPr>
      </w:pPr>
      <w:r>
        <w:rPr>
          <w:rFonts w:ascii="Times New Roman" w:hAnsi="Times New Roman" w:cs="Times New Roman"/>
        </w:rPr>
        <w:t xml:space="preserve">Figure 3 - </w:t>
      </w:r>
      <w:r w:rsidRPr="003216BC">
        <w:rPr>
          <w:rFonts w:ascii="Times New Roman" w:hAnsi="Times New Roman" w:cs="Times New Roman"/>
        </w:rPr>
        <w:t xml:space="preserve">Map of </w:t>
      </w:r>
      <w:r>
        <w:rPr>
          <w:rFonts w:ascii="Times New Roman" w:hAnsi="Times New Roman" w:cs="Times New Roman"/>
        </w:rPr>
        <w:t xml:space="preserve">the </w:t>
      </w:r>
      <w:r w:rsidRPr="003216BC">
        <w:rPr>
          <w:rFonts w:ascii="Times New Roman" w:hAnsi="Times New Roman" w:cs="Times New Roman"/>
        </w:rPr>
        <w:t xml:space="preserve">Sierra Nevada Foothill study area and </w:t>
      </w:r>
      <w:r>
        <w:rPr>
          <w:rFonts w:ascii="Times New Roman" w:hAnsi="Times New Roman" w:cs="Times New Roman"/>
        </w:rPr>
        <w:t>gray fox</w:t>
      </w:r>
      <w:r w:rsidRPr="003216BC">
        <w:rPr>
          <w:rFonts w:ascii="Times New Roman" w:hAnsi="Times New Roman" w:cs="Times New Roman"/>
        </w:rPr>
        <w:t xml:space="preserve"> sampling locations </w:t>
      </w:r>
      <w:r>
        <w:rPr>
          <w:rFonts w:ascii="Times New Roman" w:hAnsi="Times New Roman" w:cs="Times New Roman"/>
        </w:rPr>
        <w:t>SR 49</w:t>
      </w:r>
      <w:r w:rsidRPr="003216BC">
        <w:rPr>
          <w:rFonts w:ascii="Times New Roman" w:hAnsi="Times New Roman" w:cs="Times New Roman"/>
        </w:rPr>
        <w:t xml:space="preserve">. </w:t>
      </w:r>
      <w:r>
        <w:rPr>
          <w:rFonts w:ascii="Times New Roman" w:hAnsi="Times New Roman" w:cs="Times New Roman"/>
        </w:rPr>
        <w:t>SR 49 runs North and then East before connecting back to I-80</w:t>
      </w:r>
      <w:r w:rsidRPr="003216BC">
        <w:rPr>
          <w:rFonts w:ascii="Times New Roman" w:hAnsi="Times New Roman" w:cs="Times New Roman"/>
        </w:rPr>
        <w:t>.</w:t>
      </w:r>
      <w:r>
        <w:rPr>
          <w:rFonts w:ascii="Times New Roman" w:hAnsi="Times New Roman" w:cs="Times New Roman"/>
        </w:rPr>
        <w:t xml:space="preserve"> </w:t>
      </w:r>
      <w:r w:rsidRPr="003216BC">
        <w:rPr>
          <w:rFonts w:ascii="Times New Roman" w:hAnsi="Times New Roman" w:cs="Times New Roman"/>
        </w:rPr>
        <w:t>Annual Average Daily Traffic (AADT) volumes</w:t>
      </w:r>
      <w:r>
        <w:rPr>
          <w:rFonts w:ascii="Times New Roman" w:hAnsi="Times New Roman" w:cs="Times New Roman"/>
        </w:rPr>
        <w:t xml:space="preserve"> are indicated</w:t>
      </w:r>
      <w:r w:rsidRPr="003216BC">
        <w:rPr>
          <w:rFonts w:ascii="Times New Roman" w:hAnsi="Times New Roman" w:cs="Times New Roman"/>
        </w:rPr>
        <w:t xml:space="preserve"> along </w:t>
      </w:r>
      <w:r>
        <w:rPr>
          <w:rFonts w:ascii="Times New Roman" w:hAnsi="Times New Roman" w:cs="Times New Roman"/>
        </w:rPr>
        <w:t>highways</w:t>
      </w:r>
      <w:r w:rsidRPr="003216BC">
        <w:rPr>
          <w:rFonts w:ascii="Times New Roman" w:hAnsi="Times New Roman" w:cs="Times New Roman"/>
        </w:rPr>
        <w:t>.</w:t>
      </w:r>
      <w:r>
        <w:rPr>
          <w:rFonts w:ascii="Times New Roman" w:hAnsi="Times New Roman" w:cs="Times New Roman"/>
        </w:rPr>
        <w:t xml:space="preserve"> </w:t>
      </w:r>
      <w:commentRangeStart w:id="2"/>
      <w:r>
        <w:rPr>
          <w:rFonts w:ascii="Times New Roman" w:hAnsi="Times New Roman" w:cs="Times New Roman"/>
        </w:rPr>
        <w:t>Gray fox sampling locations are indicated by triangles, color denotes genetic cluster assignment</w:t>
      </w:r>
      <w:commentRangeEnd w:id="2"/>
      <w:r w:rsidR="001207FC">
        <w:rPr>
          <w:rStyle w:val="CommentReference"/>
        </w:rPr>
        <w:commentReference w:id="2"/>
      </w:r>
      <w:r>
        <w:rPr>
          <w:rFonts w:ascii="Times New Roman" w:hAnsi="Times New Roman" w:cs="Times New Roman"/>
        </w:rPr>
        <w:t>.</w:t>
      </w:r>
    </w:p>
    <w:p w14:paraId="06AEEF88" w14:textId="77777777" w:rsidR="00BF7792" w:rsidRDefault="00BF7792" w:rsidP="00BF7792">
      <w:pPr>
        <w:rPr>
          <w:rFonts w:ascii="Times New Roman" w:hAnsi="Times New Roman" w:cs="Times New Roman"/>
        </w:rPr>
      </w:pPr>
      <w:r>
        <w:rPr>
          <w:rFonts w:ascii="Times New Roman" w:hAnsi="Times New Roman" w:cs="Times New Roman"/>
        </w:rPr>
        <w:br w:type="page"/>
      </w:r>
    </w:p>
    <w:p w14:paraId="0027DD19" w14:textId="77777777" w:rsidR="00BF7792" w:rsidRDefault="00BF7792" w:rsidP="00BF7792">
      <w:pPr>
        <w:spacing w:line="480" w:lineRule="auto"/>
        <w:rPr>
          <w:rFonts w:ascii="Times New Roman" w:hAnsi="Times New Roman" w:cs="Times New Roman"/>
        </w:rPr>
      </w:pPr>
    </w:p>
    <w:p w14:paraId="1459AD66" w14:textId="77777777" w:rsidR="00BF7792" w:rsidRDefault="00BF7792" w:rsidP="00BF7792">
      <w:pPr>
        <w:spacing w:line="480" w:lineRule="auto"/>
        <w:rPr>
          <w:rFonts w:ascii="Times New Roman" w:hAnsi="Times New Roman" w:cs="Times New Roman"/>
        </w:rPr>
      </w:pPr>
      <w:r>
        <w:rPr>
          <w:rFonts w:ascii="Times New Roman" w:hAnsi="Times New Roman" w:cs="Times New Roman"/>
          <w:noProof/>
        </w:rPr>
        <w:drawing>
          <wp:inline distT="0" distB="0" distL="0" distR="0" wp14:anchorId="3FC6DFC4" wp14:editId="4B83360C">
            <wp:extent cx="5699772" cy="4437897"/>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72" cy="4437897"/>
                    </a:xfrm>
                    <a:prstGeom prst="rect">
                      <a:avLst/>
                    </a:prstGeom>
                  </pic:spPr>
                </pic:pic>
              </a:graphicData>
            </a:graphic>
          </wp:inline>
        </w:drawing>
      </w:r>
    </w:p>
    <w:p w14:paraId="4F5DE711" w14:textId="77777777" w:rsidR="00BF7792" w:rsidRDefault="00BF7792" w:rsidP="00BF7792">
      <w:pPr>
        <w:widowControl w:val="0"/>
        <w:autoSpaceDE w:val="0"/>
        <w:autoSpaceDN w:val="0"/>
        <w:adjustRightInd w:val="0"/>
        <w:spacing w:line="480" w:lineRule="auto"/>
        <w:rPr>
          <w:rFonts w:ascii="Times New Roman" w:hAnsi="Times New Roman" w:cs="Times New Roman"/>
        </w:rPr>
      </w:pPr>
      <w:r w:rsidRPr="003216BC">
        <w:rPr>
          <w:rFonts w:ascii="Times New Roman" w:hAnsi="Times New Roman" w:cs="Times New Roman"/>
        </w:rPr>
        <w:t xml:space="preserve">Figure </w:t>
      </w:r>
      <w:r>
        <w:rPr>
          <w:rFonts w:ascii="Times New Roman" w:hAnsi="Times New Roman" w:cs="Times New Roman"/>
        </w:rPr>
        <w:t>4</w:t>
      </w:r>
      <w:r w:rsidRPr="003216BC">
        <w:rPr>
          <w:rFonts w:ascii="Times New Roman" w:hAnsi="Times New Roman" w:cs="Times New Roman"/>
        </w:rPr>
        <w:t xml:space="preserve">. </w:t>
      </w:r>
      <w:r>
        <w:rPr>
          <w:rFonts w:ascii="Times New Roman" w:hAnsi="Times New Roman" w:cs="Times New Roman"/>
        </w:rPr>
        <w:t>Genetic relationships between coyotes sampled within the East Bay region. A) Pairwise relatedn</w:t>
      </w:r>
      <w:bookmarkStart w:id="3" w:name="_GoBack"/>
      <w:bookmarkEnd w:id="3"/>
      <w:r>
        <w:rPr>
          <w:rFonts w:ascii="Times New Roman" w:hAnsi="Times New Roman" w:cs="Times New Roman"/>
        </w:rPr>
        <w:t xml:space="preserve">ess matrix of individuals within the each of the sampling locations. Individuals are arranged along the axis according to their population assignment. </w:t>
      </w:r>
      <w:commentRangeStart w:id="4"/>
      <w:r>
        <w:rPr>
          <w:rFonts w:ascii="Times New Roman" w:hAnsi="Times New Roman" w:cs="Times New Roman"/>
        </w:rPr>
        <w:t>Order on the y axis is the reverse order</w:t>
      </w:r>
      <w:commentRangeEnd w:id="4"/>
      <w:r w:rsidR="00F860F2">
        <w:rPr>
          <w:rStyle w:val="CommentReference"/>
        </w:rPr>
        <w:commentReference w:id="4"/>
      </w:r>
      <w:r>
        <w:rPr>
          <w:rFonts w:ascii="Times New Roman" w:hAnsi="Times New Roman" w:cs="Times New Roman"/>
        </w:rPr>
        <w:t>. Warmer colors indicate higher relatedness between individuals, with red boxes identifying pairs that have relationships near or at 1</w:t>
      </w:r>
      <w:r w:rsidRPr="002149CB">
        <w:rPr>
          <w:rFonts w:ascii="Times New Roman" w:hAnsi="Times New Roman" w:cs="Times New Roman"/>
          <w:vertAlign w:val="superscript"/>
        </w:rPr>
        <w:t>st</w:t>
      </w:r>
      <w:r>
        <w:rPr>
          <w:rFonts w:ascii="Times New Roman" w:hAnsi="Times New Roman" w:cs="Times New Roman"/>
        </w:rPr>
        <w:t xml:space="preserve"> order levels (r ~ 0.5).  B) B</w:t>
      </w:r>
      <w:r w:rsidRPr="003216BC">
        <w:rPr>
          <w:rFonts w:ascii="Times New Roman" w:hAnsi="Times New Roman" w:cs="Times New Roman"/>
        </w:rPr>
        <w:t xml:space="preserve">ar plot depicting individual assignments for coyotes sampled in the </w:t>
      </w:r>
      <w:r>
        <w:rPr>
          <w:rFonts w:ascii="Times New Roman" w:hAnsi="Times New Roman" w:cs="Times New Roman"/>
        </w:rPr>
        <w:t xml:space="preserve">East </w:t>
      </w:r>
      <w:r w:rsidRPr="003216BC">
        <w:rPr>
          <w:rFonts w:ascii="Times New Roman" w:hAnsi="Times New Roman" w:cs="Times New Roman"/>
        </w:rPr>
        <w:t>Bay. Each color corresponds to a genetic cluster identified by STRUCTURE, each bar corresponds to an individual sample, and the proportion of color in each bar depicts an individual’s proportional ancestry in each genetic cluster.</w:t>
      </w:r>
      <w:r>
        <w:rPr>
          <w:rFonts w:ascii="Times New Roman" w:hAnsi="Times New Roman" w:cs="Times New Roman"/>
        </w:rPr>
        <w:t xml:space="preserve"> Cluster assignment is largely driven by a group of closely related individuals in West I-680.</w:t>
      </w:r>
    </w:p>
    <w:p w14:paraId="6076442F" w14:textId="77777777" w:rsidR="00BF7792" w:rsidRDefault="00BF7792" w:rsidP="00BF779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3BD4E05" wp14:editId="1066B943">
            <wp:extent cx="5943600" cy="4105275"/>
            <wp:effectExtent l="0" t="0" r="0" b="952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r w:rsidRPr="003216BC">
        <w:rPr>
          <w:rFonts w:ascii="Times New Roman" w:hAnsi="Times New Roman" w:cs="Times New Roman"/>
        </w:rPr>
        <w:t xml:space="preserve">Figure </w:t>
      </w:r>
      <w:r>
        <w:rPr>
          <w:rFonts w:ascii="Times New Roman" w:hAnsi="Times New Roman" w:cs="Times New Roman"/>
        </w:rPr>
        <w:t>5</w:t>
      </w:r>
      <w:r w:rsidRPr="003216BC">
        <w:rPr>
          <w:rFonts w:ascii="Times New Roman" w:hAnsi="Times New Roman" w:cs="Times New Roman"/>
        </w:rPr>
        <w:t xml:space="preserve">. </w:t>
      </w:r>
      <w:r>
        <w:rPr>
          <w:rFonts w:ascii="Times New Roman" w:hAnsi="Times New Roman" w:cs="Times New Roman"/>
        </w:rPr>
        <w:t xml:space="preserve">Genetic relationships between gray foxes sampled along SR 49. A) Pairwise relatedness matrix of individuals within the each of the sampling locations. Individuals are arranged along the axis according to their population assignment. </w:t>
      </w:r>
      <w:commentRangeStart w:id="5"/>
      <w:r>
        <w:rPr>
          <w:rFonts w:ascii="Times New Roman" w:hAnsi="Times New Roman" w:cs="Times New Roman"/>
        </w:rPr>
        <w:t>Order on the y axis is the reverse order</w:t>
      </w:r>
      <w:commentRangeEnd w:id="5"/>
      <w:r w:rsidR="00F860F2">
        <w:rPr>
          <w:rStyle w:val="CommentReference"/>
        </w:rPr>
        <w:commentReference w:id="5"/>
      </w:r>
      <w:r>
        <w:rPr>
          <w:rFonts w:ascii="Times New Roman" w:hAnsi="Times New Roman" w:cs="Times New Roman"/>
        </w:rPr>
        <w:t>. Warmer colors indicate higher relatedness between individuals, with red boxes identifying pairs that have relationships near or at 1</w:t>
      </w:r>
      <w:r w:rsidRPr="002149CB">
        <w:rPr>
          <w:rFonts w:ascii="Times New Roman" w:hAnsi="Times New Roman" w:cs="Times New Roman"/>
          <w:vertAlign w:val="superscript"/>
        </w:rPr>
        <w:t>st</w:t>
      </w:r>
      <w:r>
        <w:rPr>
          <w:rFonts w:ascii="Times New Roman" w:hAnsi="Times New Roman" w:cs="Times New Roman"/>
        </w:rPr>
        <w:t xml:space="preserve"> order levels (r ~ 0.5).  B) B</w:t>
      </w:r>
      <w:r w:rsidRPr="003216BC">
        <w:rPr>
          <w:rFonts w:ascii="Times New Roman" w:hAnsi="Times New Roman" w:cs="Times New Roman"/>
        </w:rPr>
        <w:t xml:space="preserve">ar plot depicting individual assignments for </w:t>
      </w:r>
      <w:r>
        <w:rPr>
          <w:rFonts w:ascii="Times New Roman" w:hAnsi="Times New Roman" w:cs="Times New Roman"/>
        </w:rPr>
        <w:t>gray fox</w:t>
      </w:r>
      <w:r w:rsidRPr="003216BC">
        <w:rPr>
          <w:rFonts w:ascii="Times New Roman" w:hAnsi="Times New Roman" w:cs="Times New Roman"/>
        </w:rPr>
        <w:t xml:space="preserve">es sampled </w:t>
      </w:r>
      <w:r>
        <w:rPr>
          <w:rFonts w:ascii="Times New Roman" w:hAnsi="Times New Roman" w:cs="Times New Roman"/>
        </w:rPr>
        <w:t>along SR 49</w:t>
      </w:r>
      <w:r w:rsidRPr="003216BC">
        <w:rPr>
          <w:rFonts w:ascii="Times New Roman" w:hAnsi="Times New Roman" w:cs="Times New Roman"/>
        </w:rPr>
        <w:t>. Each color corresponds to a genetic cluster identified by STRUCTURE, each bar corresponds to an individual sample, and the proportion of color in each bar depicts an individual’s proportional ancestry in each genetic cluster.</w:t>
      </w:r>
      <w:r>
        <w:rPr>
          <w:rFonts w:ascii="Times New Roman" w:hAnsi="Times New Roman" w:cs="Times New Roman"/>
        </w:rPr>
        <w:t xml:space="preserve"> </w:t>
      </w:r>
    </w:p>
    <w:p w14:paraId="3422964B" w14:textId="77777777" w:rsidR="00BF7792" w:rsidRDefault="00BF7792" w:rsidP="00BF7792">
      <w:pPr>
        <w:rPr>
          <w:rFonts w:ascii="Times New Roman" w:hAnsi="Times New Roman" w:cs="Times New Roman"/>
        </w:rPr>
      </w:pPr>
      <w:r>
        <w:rPr>
          <w:rFonts w:ascii="Times New Roman" w:hAnsi="Times New Roman" w:cs="Times New Roman"/>
        </w:rPr>
        <w:br w:type="page"/>
      </w:r>
    </w:p>
    <w:p w14:paraId="2DEC7F35" w14:textId="77777777" w:rsidR="00BF7792" w:rsidRDefault="00BF7792" w:rsidP="00BF7792">
      <w:pPr>
        <w:widowControl w:val="0"/>
        <w:autoSpaceDE w:val="0"/>
        <w:autoSpaceDN w:val="0"/>
        <w:adjustRightInd w:val="0"/>
        <w:spacing w:line="480" w:lineRule="auto"/>
        <w:rPr>
          <w:rFonts w:ascii="Times New Roman" w:hAnsi="Times New Roman" w:cs="Times New Roman"/>
        </w:rPr>
      </w:pPr>
    </w:p>
    <w:p w14:paraId="64D8E46D" w14:textId="77777777" w:rsidR="00BF7792" w:rsidRPr="00A30917" w:rsidRDefault="00BF7792" w:rsidP="00BF7792">
      <w:pPr>
        <w:spacing w:line="480" w:lineRule="auto"/>
        <w:rPr>
          <w:rFonts w:ascii="Times New Roman" w:hAnsi="Times New Roman" w:cs="Times New Roman"/>
        </w:rPr>
      </w:pPr>
      <w:r>
        <w:rPr>
          <w:rFonts w:ascii="Times New Roman" w:hAnsi="Times New Roman" w:cs="Times New Roman"/>
          <w:noProof/>
        </w:rPr>
        <w:drawing>
          <wp:inline distT="0" distB="0" distL="0" distR="0" wp14:anchorId="4FDDEF98" wp14:editId="103D7329">
            <wp:extent cx="5902036" cy="5023444"/>
            <wp:effectExtent l="0" t="0" r="3810" b="6350"/>
            <wp:docPr id="23" name="Picture 2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treemap chart&#10;&#10;Description automatically generated"/>
                    <pic:cNvPicPr/>
                  </pic:nvPicPr>
                  <pic:blipFill rotWithShape="1">
                    <a:blip r:embed="rId12" cstate="print">
                      <a:extLst>
                        <a:ext uri="{28A0092B-C50C-407E-A947-70E740481C1C}">
                          <a14:useLocalDpi xmlns:a14="http://schemas.microsoft.com/office/drawing/2010/main" val="0"/>
                        </a:ext>
                      </a:extLst>
                    </a:blip>
                    <a:srcRect l="998" r="2286" b="2481"/>
                    <a:stretch/>
                  </pic:blipFill>
                  <pic:spPr bwMode="auto">
                    <a:xfrm>
                      <a:off x="0" y="0"/>
                      <a:ext cx="5907434" cy="5028039"/>
                    </a:xfrm>
                    <a:prstGeom prst="rect">
                      <a:avLst/>
                    </a:prstGeom>
                    <a:ln>
                      <a:noFill/>
                    </a:ln>
                    <a:extLst>
                      <a:ext uri="{53640926-AAD7-44D8-BBD7-CCE9431645EC}">
                        <a14:shadowObscured xmlns:a14="http://schemas.microsoft.com/office/drawing/2010/main"/>
                      </a:ext>
                    </a:extLst>
                  </pic:spPr>
                </pic:pic>
              </a:graphicData>
            </a:graphic>
          </wp:inline>
        </w:drawing>
      </w:r>
      <w:r w:rsidRPr="003216BC">
        <w:rPr>
          <w:rFonts w:ascii="Times New Roman" w:hAnsi="Times New Roman" w:cs="Times New Roman"/>
        </w:rPr>
        <w:t xml:space="preserve">Figure </w:t>
      </w:r>
      <w:r>
        <w:rPr>
          <w:rFonts w:ascii="Times New Roman" w:hAnsi="Times New Roman" w:cs="Times New Roman"/>
        </w:rPr>
        <w:t>6</w:t>
      </w:r>
      <w:r w:rsidRPr="003216BC">
        <w:rPr>
          <w:rFonts w:ascii="Times New Roman" w:hAnsi="Times New Roman" w:cs="Times New Roman"/>
        </w:rPr>
        <w:t xml:space="preserve">. Bar plots depicting individual assignments for </w:t>
      </w:r>
      <w:r>
        <w:rPr>
          <w:rFonts w:ascii="Times New Roman" w:hAnsi="Times New Roman" w:cs="Times New Roman"/>
        </w:rPr>
        <w:t>coyotes</w:t>
      </w:r>
      <w:r w:rsidRPr="003216BC">
        <w:rPr>
          <w:rFonts w:ascii="Times New Roman" w:hAnsi="Times New Roman" w:cs="Times New Roman"/>
        </w:rPr>
        <w:t xml:space="preserve"> sampled in the</w:t>
      </w:r>
      <w:r>
        <w:rPr>
          <w:rFonts w:ascii="Times New Roman" w:hAnsi="Times New Roman" w:cs="Times New Roman"/>
        </w:rPr>
        <w:t xml:space="preserve"> Sierra Nevada foothill</w:t>
      </w:r>
      <w:r w:rsidRPr="003216BC">
        <w:rPr>
          <w:rFonts w:ascii="Times New Roman" w:hAnsi="Times New Roman" w:cs="Times New Roman"/>
        </w:rPr>
        <w:t xml:space="preserve"> study region. Each color corresponds to a genetic cluster identified by STRUCTURE, each bar corresponds to an individual sample, and the proportion of color in each bar depicts an individual’s proportional ancestry in each genetic cluster.</w:t>
      </w:r>
      <w:r>
        <w:rPr>
          <w:rFonts w:ascii="Times New Roman" w:hAnsi="Times New Roman" w:cs="Times New Roman"/>
        </w:rPr>
        <w:t xml:space="preserve"> Relationships between related pairs are indicate above the bar plots (red = first order, orange = second order)</w:t>
      </w:r>
      <w:r w:rsidDel="00BB757D">
        <w:rPr>
          <w:rFonts w:ascii="Times New Roman" w:hAnsi="Times New Roman" w:cs="Times New Roman"/>
        </w:rPr>
        <w:t xml:space="preserve"> </w:t>
      </w:r>
    </w:p>
    <w:p w14:paraId="6FC01112" w14:textId="77777777" w:rsidR="009B5C8D" w:rsidRDefault="009B5C8D"/>
    <w:sectPr w:rsidR="009B5C8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 w:date="2021-02-08T06:43:00Z" w:initials="Ben">
    <w:p w14:paraId="5751BB9A" w14:textId="77777777" w:rsidR="00DE71BF" w:rsidRDefault="00DE71BF">
      <w:pPr>
        <w:pStyle w:val="CommentText"/>
      </w:pPr>
      <w:r>
        <w:rPr>
          <w:rStyle w:val="CommentReference"/>
        </w:rPr>
        <w:annotationRef/>
      </w:r>
      <w:r>
        <w:t xml:space="preserve">This is difficult to discern from the figure.  Your two major highways all appear the same color.  I think either need to spread the observed range out better over the spectrum or lose the color-coding altogether and label some other way.  </w:t>
      </w:r>
    </w:p>
  </w:comment>
  <w:comment w:id="1" w:author="Ben" w:date="2021-02-08T07:14:00Z" w:initials="Ben">
    <w:p w14:paraId="71D00652" w14:textId="4E740D34" w:rsidR="0048446D" w:rsidRDefault="0048446D">
      <w:pPr>
        <w:pStyle w:val="CommentText"/>
      </w:pPr>
      <w:r>
        <w:rPr>
          <w:rStyle w:val="CommentReference"/>
        </w:rPr>
        <w:annotationRef/>
      </w:r>
      <w:r>
        <w:t>Can you enlarge triangles</w:t>
      </w:r>
      <w:r w:rsidR="00E53200">
        <w:t xml:space="preserve">. Colors are difficult to see because they are too small and the black outlined </w:t>
      </w:r>
      <w:proofErr w:type="spellStart"/>
      <w:r w:rsidR="00E53200">
        <w:t>overwhelmes</w:t>
      </w:r>
      <w:proofErr w:type="spellEnd"/>
      <w:r w:rsidR="00E53200">
        <w:t xml:space="preserve"> the internal colors.</w:t>
      </w:r>
    </w:p>
  </w:comment>
  <w:comment w:id="2" w:author="Ben" w:date="2021-02-08T07:16:00Z" w:initials="Ben">
    <w:p w14:paraId="7D210A2F" w14:textId="5F01CEBF" w:rsidR="001207FC" w:rsidRDefault="001207FC">
      <w:pPr>
        <w:pStyle w:val="CommentText"/>
      </w:pPr>
      <w:r>
        <w:rPr>
          <w:rStyle w:val="CommentReference"/>
        </w:rPr>
        <w:annotationRef/>
      </w:r>
      <w:r>
        <w:t>Same comment on triangles as previous figure</w:t>
      </w:r>
    </w:p>
  </w:comment>
  <w:comment w:id="4" w:author="Ben" w:date="2021-02-08T11:58:00Z" w:initials="Ben">
    <w:p w14:paraId="47E27032" w14:textId="4FA2E2B4" w:rsidR="00F860F2" w:rsidRDefault="00F860F2">
      <w:pPr>
        <w:pStyle w:val="CommentText"/>
      </w:pPr>
      <w:r>
        <w:rPr>
          <w:rStyle w:val="CommentReference"/>
        </w:rPr>
        <w:annotationRef/>
      </w:r>
      <w:r>
        <w:t>??? what does this mean?</w:t>
      </w:r>
    </w:p>
  </w:comment>
  <w:comment w:id="5" w:author="Ben" w:date="2021-02-08T11:57:00Z" w:initials="Ben">
    <w:p w14:paraId="49EA895C" w14:textId="5078DDD1" w:rsidR="00F860F2" w:rsidRDefault="00F860F2">
      <w:pPr>
        <w:pStyle w:val="CommentText"/>
      </w:pPr>
      <w:r>
        <w:rPr>
          <w:rStyle w:val="CommentReference"/>
        </w:rPr>
        <w:annotationRef/>
      </w:r>
      <w:r>
        <w:t>Reverse of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51BB9A" w15:done="0"/>
  <w15:commentEx w15:paraId="71D00652" w15:done="0"/>
  <w15:commentEx w15:paraId="7D210A2F" w15:done="0"/>
  <w15:commentEx w15:paraId="47E27032" w15:done="0"/>
  <w15:commentEx w15:paraId="49EA89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51BB9A" w16cid:durableId="23CB5C00"/>
  <w16cid:commentId w16cid:paraId="71D00652" w16cid:durableId="23CB635D"/>
  <w16cid:commentId w16cid:paraId="7D210A2F" w16cid:durableId="23CB63D6"/>
  <w16cid:commentId w16cid:paraId="47E27032" w16cid:durableId="23CBA5FA"/>
  <w16cid:commentId w16cid:paraId="49EA895C" w16cid:durableId="23CBA5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w15:presenceInfo w15:providerId="None" w15:userId="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792"/>
    <w:rsid w:val="001207FC"/>
    <w:rsid w:val="0048446D"/>
    <w:rsid w:val="00710345"/>
    <w:rsid w:val="009B5C8D"/>
    <w:rsid w:val="00BF7792"/>
    <w:rsid w:val="00DE71BF"/>
    <w:rsid w:val="00E53200"/>
    <w:rsid w:val="00F8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26688"/>
  <w15:chartTrackingRefBased/>
  <w15:docId w15:val="{39A84E98-BD4A-4027-8DE6-CD0F7AF1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7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F7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71BF"/>
    <w:rPr>
      <w:sz w:val="16"/>
      <w:szCs w:val="16"/>
    </w:rPr>
  </w:style>
  <w:style w:type="paragraph" w:styleId="CommentText">
    <w:name w:val="annotation text"/>
    <w:basedOn w:val="Normal"/>
    <w:link w:val="CommentTextChar"/>
    <w:uiPriority w:val="99"/>
    <w:semiHidden/>
    <w:unhideWhenUsed/>
    <w:rsid w:val="00DE71BF"/>
    <w:pPr>
      <w:spacing w:line="240" w:lineRule="auto"/>
    </w:pPr>
    <w:rPr>
      <w:sz w:val="20"/>
      <w:szCs w:val="20"/>
    </w:rPr>
  </w:style>
  <w:style w:type="character" w:customStyle="1" w:styleId="CommentTextChar">
    <w:name w:val="Comment Text Char"/>
    <w:basedOn w:val="DefaultParagraphFont"/>
    <w:link w:val="CommentText"/>
    <w:uiPriority w:val="99"/>
    <w:semiHidden/>
    <w:rsid w:val="00DE71BF"/>
    <w:rPr>
      <w:sz w:val="20"/>
      <w:szCs w:val="20"/>
    </w:rPr>
  </w:style>
  <w:style w:type="paragraph" w:styleId="CommentSubject">
    <w:name w:val="annotation subject"/>
    <w:basedOn w:val="CommentText"/>
    <w:next w:val="CommentText"/>
    <w:link w:val="CommentSubjectChar"/>
    <w:uiPriority w:val="99"/>
    <w:semiHidden/>
    <w:unhideWhenUsed/>
    <w:rsid w:val="00DE71BF"/>
    <w:rPr>
      <w:b/>
      <w:bCs/>
    </w:rPr>
  </w:style>
  <w:style w:type="character" w:customStyle="1" w:styleId="CommentSubjectChar">
    <w:name w:val="Comment Subject Char"/>
    <w:basedOn w:val="CommentTextChar"/>
    <w:link w:val="CommentSubject"/>
    <w:uiPriority w:val="99"/>
    <w:semiHidden/>
    <w:rsid w:val="00DE71BF"/>
    <w:rPr>
      <w:b/>
      <w:bCs/>
      <w:sz w:val="20"/>
      <w:szCs w:val="20"/>
    </w:rPr>
  </w:style>
  <w:style w:type="paragraph" w:styleId="BalloonText">
    <w:name w:val="Balloon Text"/>
    <w:basedOn w:val="Normal"/>
    <w:link w:val="BalloonTextChar"/>
    <w:uiPriority w:val="99"/>
    <w:semiHidden/>
    <w:unhideWhenUsed/>
    <w:rsid w:val="00DE71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1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UC Davis</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4</cp:revision>
  <dcterms:created xsi:type="dcterms:W3CDTF">2021-02-08T14:45:00Z</dcterms:created>
  <dcterms:modified xsi:type="dcterms:W3CDTF">2021-02-08T19:59:00Z</dcterms:modified>
</cp:coreProperties>
</file>