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HEY BUDDY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AI Assistant — Full Performance &amp; Quality Audit</w:t>
      </w:r>
    </w:p>
    <w:p>
      <w:pPr>
        <w:pBdr>
          <w:top w:val="single" w:color="2E75B6" w:sz="6"/>
          <w:bottom w:val="single" w:color="2E75B6" w:sz="6"/>
        </w:pBdr>
        <w:spacing w:before="100" w:after="100"/>
        <w:jc w:val="center"/>
      </w:pPr>
    </w:p>
    <w:p>
      <w:pPr>
        <w:spacing w:before="160" w:after="0"/>
      </w:pPr>
    </w:p>
    <w:p>
      <w:pPr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Report Date: March 10, 2026</w:t>
      </w:r>
    </w:p>
    <w:p>
      <w:pPr>
        <w:spacing w:before="40" w:after="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Scope: Full-Stack Security, Code Quality &amp; Architecture Review</w:t>
      </w:r>
    </w:p>
    <w:p>
      <w:pPr>
        <w:spacing w:before="2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EXECUTIVE SUMMARY</w:t>
            </w:r>
          </w:p>
          <w:p>
            <w:pPr>
              <w:spacing w:before="80" w:after="0"/>
            </w:pP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Hey Buddy is a production-grade, single-user AI assistant comprising a Python FastAPI AI service, a Node.js Express backend, and a vanilla JavaScript frontend. This report presents the findings of a comprehensive audit covering security posture, code quality, architectural performance, and deployment readiness.</w:t>
            </w:r>
          </w:p>
          <w:p>
            <w:pPr>
              <w:spacing w:before="60" w:after="0"/>
            </w:pPr>
          </w:p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Overall Rating: </w:t>
            </w:r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PRODUCTION-READY (after applying all recommended fixes)</w:t>
            </w:r>
          </w:p>
        </w:tc>
      </w:tr>
    </w:tbl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Project Overview</w:t>
      </w:r>
    </w:p>
    <w:p>
      <w:pPr>
        <w:pBdr>
          <w:bottom w:val="single" w:color="2E75B6" w:sz="8" w:space="1"/>
        </w:pBdr>
        <w:spacing w:before="0" w:after="100"/>
      </w:pPr>
    </w:p>
    <w:p>
      <w:pPr>
        <w:spacing w:before="80" w:after="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Hey Buddy is a full-stack AI assistant that provides conversational AI, voice interaction, reminders, location awareness, web search, and knowledge retrieval. The system is designed for personal use and runs across three layers: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80"/>
        <w:gridCol w:w="41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AI Service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3 / FastAPI + Uvicorn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LLM chat (Groq), TTS (edge-tts), FAISS RAG, web search (Tavily), SSE streaming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Node.js / Express 5 + MongoDB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Auth, users, reminders, notifications, RAG upload, Socket.io voice, schedulers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Vanilla JS / HTML / CSS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Single-page chat UI, SSE stream consumer, TTS playback, voice mode</w:t>
            </w:r>
          </w:p>
        </w:tc>
      </w:tr>
    </w:tbl>
    <w:p>
      <w:pPr>
        <w:spacing w:before="12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Codebase Metrics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80"/>
        <w:gridCol w:w="4280"/>
      </w:tblGrid>
      <w:tr>
        <w:trPr>
          <w:tblHeader/>
        </w:trPr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source files (AI service)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18 files</w:t>
            </w:r>
          </w:p>
        </w:tc>
      </w:tr>
      <w:tr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total lines of code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5,262 lines</w:t>
            </w:r>
          </w:p>
        </w:tc>
      </w:tr>
      <w:tr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JavaScript source files (backend)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127 files</w:t>
            </w:r>
          </w:p>
        </w:tc>
      </w:tr>
      <w:tr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JavaScript total lines of code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11,530 lines</w:t>
            </w:r>
          </w:p>
        </w:tc>
      </w:tr>
      <w:tr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 JS (script.js)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1,568 lines</w:t>
            </w:r>
          </w:p>
        </w:tc>
      </w:tr>
      <w:tr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FastAPI endpoints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13  (11 protected + 2 public)</w:t>
            </w:r>
          </w:p>
        </w:tc>
      </w:tr>
      <w:tr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Node.js route handlers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96  (47 protected, 49 public/internal)</w:t>
            </w:r>
          </w:p>
        </w:tc>
      </w:tr>
      <w:tr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SSE streaming endpoints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 endpoints</w:t>
            </w:r>
          </w:p>
        </w:tc>
      </w:tr>
      <w:tr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Socket.io event handlers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 handlers</w:t>
            </w:r>
          </w:p>
        </w:tc>
      </w:tr>
      <w:tr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 controller functions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56 functions</w:t>
            </w:r>
          </w:p>
        </w:tc>
      </w:tr>
      <w:tr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functions in main.py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23 functions</w:t>
            </w:r>
          </w:p>
        </w:tc>
      </w:tr>
      <w:tr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Production npm dependencies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24 packages</w:t>
            </w:r>
          </w:p>
        </w:tc>
      </w:tr>
      <w:tr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dependencies (requirements.txt)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22 packages</w:t>
            </w:r>
          </w:p>
        </w:tc>
      </w:tr>
    </w:tbl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Security Audit Results</w:t>
      </w:r>
    </w:p>
    <w:p>
      <w:pPr>
        <w:pBdr>
          <w:bottom w:val="single" w:color="2E75B6" w:sz="8" w:space="1"/>
        </w:pBdr>
        <w:spacing w:before="0" w:after="100"/>
      </w:pPr>
    </w:p>
    <w:p>
      <w:pPr>
        <w:spacing w:before="80" w:after="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All 15 security checks below were applied and verified after remediation. The project is now hardened against the critical and high-severity vulnerabilities identified in the initial audit.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60"/>
        <w:gridCol w:w="1200"/>
        <w:gridCol w:w="40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Security Check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CORS — no wildcard (*) origin in Express server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7"/>
                <w:szCs w:val="17"/>
              </w:rPr>
              <w:t xml:space="preserve">✓ PASS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Replaced with env-var ALLOWED_ORIGINS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CORS — 'null' origin removed (CSRF via file:// / sandboxed iframes)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7"/>
                <w:szCs w:val="17"/>
              </w:rPr>
              <w:t xml:space="preserve">✓ PASS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Removed from both HTTP CORS and Socket.io CORS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MongoDB URI — no hardcoded IP fallback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7"/>
                <w:szCs w:val="17"/>
              </w:rPr>
              <w:t xml:space="preserve">✓ PASS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process.exit(1) if MONGODB_URI not set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INTERNAL_SECRET — no hardcoded fallback value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7"/>
                <w:szCs w:val="17"/>
              </w:rPr>
              <w:t xml:space="preserve">✓ PASS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Removed 'buddy-internal-secret' default string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JWT_SECRET — startup validation guard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7"/>
                <w:szCs w:val="17"/>
              </w:rPr>
              <w:t xml:space="preserve">✓ PASS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process.exit(1) if JWT_SECRET missing on boot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setup-vps — restricted to localhost callers 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7"/>
                <w:szCs w:val="17"/>
              </w:rPr>
              <w:t xml:space="preserve">✓ PASS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Blocked unless req.ip is 127.0.0.1 or ALLOW_SETUP=true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Conversation /internal/* — protected by protectInternal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7"/>
                <w:szCs w:val="17"/>
              </w:rPr>
              <w:t xml:space="preserve">✓ PASS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sync, /internal/all, /internal/:userId all secured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subprocess shell=True — removed command injection 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7"/>
                <w:szCs w:val="17"/>
              </w:rPr>
              <w:t xml:space="preserve">✓ PASS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Replaced with allowlisted array arg + regex validation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FastAPI endpoints — require API key header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7"/>
                <w:szCs w:val="17"/>
              </w:rPr>
              <w:t xml:space="preserve">✓ PASS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X-API-Key checked on all 11 sensitive endpoints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OTP generation — cryptographically secure random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7"/>
                <w:szCs w:val="17"/>
              </w:rPr>
              <w:t xml:space="preserve">✓ PASS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Math.random() replaced with crypto.randomInt()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Admin password — no hardcoded 'admin123' default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7"/>
                <w:szCs w:val="17"/>
              </w:rPr>
              <w:t xml:space="preserve">✓ PASS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crypto.randomBytes(12) generates one-time password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Mass assignment — $set: req.body removed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7"/>
                <w:szCs w:val="17"/>
              </w:rPr>
              <w:t xml:space="preserve">✓ PASS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Explicit field whitelist in updateLocationReminder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File upload — type and size validation added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7"/>
                <w:szCs w:val="17"/>
              </w:rPr>
              <w:t xml:space="preserve">✓ PASS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MIME allowlist + 10 MB limit in multer config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Frontend — apiBase URL param validated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7"/>
                <w:szCs w:val="17"/>
              </w:rPr>
              <w:t xml:space="preserve">✓ PASS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_isSafeApiBase() rejects non-http(s) URLs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Frontend — sessionId URL param validated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7"/>
                <w:szCs w:val="17"/>
              </w:rPr>
              <w:t xml:space="preserve">✓ PASS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_isSafeSessionId() enforces alphanumeric pattern</w:t>
            </w:r>
          </w:p>
        </w:tc>
      </w:tr>
    </w:tbl>
    <w:p>
      <w:pPr>
        <w:spacing w:before="16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Additional Security Observations</w:t>
      </w:r>
    </w:p>
    <w:p>
      <w:pPr>
        <w:spacing w:before="60" w:after="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following items were observed during the audit and are recommended for future hardening, but are not blocking for current deployment: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notificationRoutes.js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route handlers lack protect middleware — confirm mobile client handles session auth at gateway level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reminderRoutes.js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9 route handlers lack protect middleware — same pattern as notifications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locationReminderRoutes.js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 route handlers lack protect middleware — review if router-level protect is applied in server.js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7"/>
                <w:szCs w:val="17"/>
              </w:rPr>
              <w:t xml:space="preserve">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groq_service.py L459, L615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 bare except clauses catch all exceptions; should specify expected exception types for clarity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7"/>
                <w:szCs w:val="17"/>
              </w:rPr>
              <w:t xml:space="preserve">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npm dependencies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All 25 packages use floating ^ semver; consider locking with npm ci and package-lock.json in CI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Info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backend/ (107 JS files)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322 console.log statements in production code; consider a structured logger (winston/pino) with log levels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Info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config/env.js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 localhost URL references — all have env var fallbacks; appropriate for development defaults</w:t>
            </w:r>
          </w:p>
        </w:tc>
      </w:tr>
    </w:tbl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Code Quality Analysis</w:t>
      </w:r>
    </w:p>
    <w:p>
      <w:pPr>
        <w:pBdr>
          <w:bottom w:val="single" w:color="2E75B6" w:sz="8" w:space="1"/>
        </w:pBdr>
        <w:spacing w:before="0" w:after="100"/>
      </w:pPr>
    </w:p>
    <w:p>
      <w:pPr>
        <w:spacing w:before="8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 Python — AI Service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80"/>
        <w:gridCol w:w="4280"/>
      </w:tblGrid>
      <w:tr>
        <w:trPr>
          <w:tblHeader/>
        </w:trPr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Syntax errors across 18 Python files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  — All files parse cleanly</w:t>
            </w:r>
          </w:p>
        </w:tc>
      </w:tr>
      <w:tr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AST parse success rate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18 / 18  (100%)</w:t>
            </w:r>
          </w:p>
        </w:tc>
      </w:tr>
      <w:tr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Bare except clauses (catch-all exceptions)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  — groq_service.py:459, 615</w:t>
            </w:r>
          </w:p>
        </w:tc>
      </w:tr>
      <w:tr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Type annotations (FastAPI endpoints)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Pydantic models on all request/response bodies</w:t>
            </w:r>
          </w:p>
        </w:tc>
      </w:tr>
      <w:tr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Async/await consistency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All route handlers are async def</w:t>
            </w:r>
          </w:p>
        </w:tc>
      </w:tr>
      <w:tr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Duplicate imports in main.py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 minor duplicate (ChatRequest, ChatResponse, TTSRequest)</w:t>
            </w:r>
          </w:p>
        </w:tc>
      </w:tr>
      <w:tr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Logging vs print() usage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logging module used; print() only in startup banner</w:t>
            </w:r>
          </w:p>
        </w:tc>
      </w:tr>
    </w:tbl>
    <w:p>
      <w:pPr>
        <w:spacing w:before="14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 JavaScript — Node.js Backend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80"/>
        <w:gridCol w:w="4280"/>
      </w:tblGrid>
      <w:tr>
        <w:trPr>
          <w:tblHeader/>
        </w:trPr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eval() usage across 107 JS files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  — No eval detected (PASS)</w:t>
            </w:r>
          </w:p>
        </w:tc>
      </w:tr>
      <w:tr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console.log in production source files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322 calls — recommend structured logger</w:t>
            </w:r>
          </w:p>
        </w:tc>
      </w:tr>
      <w:tr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Hardcoded localhost URLs (non-test files)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  — all in config/env.js with env var fallbacks</w:t>
            </w:r>
          </w:p>
        </w:tc>
      </w:tr>
      <w:tr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Dependency pinning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All 25 packages use ^ (floating); lock for reproducibility</w:t>
            </w:r>
          </w:p>
        </w:tc>
      </w:tr>
      <w:tr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 message leakage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Fixed in locationReminderController — generic messages returned</w:t>
            </w:r>
          </w:p>
        </w:tc>
      </w:tr>
      <w:tr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Express version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5.2.1  (latest stable)</w:t>
            </w:r>
          </w:p>
        </w:tc>
      </w:tr>
      <w:tr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Mongoose version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9.1.5  (latest stable)</w:t>
            </w:r>
          </w:p>
        </w:tc>
      </w:tr>
      <w:tr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Socket.io version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4.8.3  (latest stable)</w:t>
            </w:r>
          </w:p>
        </w:tc>
      </w:tr>
    </w:tbl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Performance Architecture</w:t>
      </w:r>
    </w:p>
    <w:p>
      <w:pPr>
        <w:pBdr>
          <w:bottom w:val="single" w:color="2E75B6" w:sz="8" w:space="1"/>
        </w:pBdr>
        <w:spacing w:before="0" w:after="100"/>
      </w:pPr>
    </w:p>
    <w:p>
      <w:pPr>
        <w:spacing w:before="8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 AI Service (Python / FastAPI)</w:t>
      </w:r>
    </w:p>
    <w:p>
      <w:pPr>
        <w:spacing w:before="60" w:after="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AI service is built around FastAPI's async event loop with a lifespan pattern for controlled startup and shutdown. Key performance design decisions: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Performance Impact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TTS (Text-to-Speech)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ThreadPoolExecutor (4 workers)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Sentences synthesised in parallel; audio events interleaved in SSE stream — user hears first sentence while rest are generating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DB Session Sync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ThreadPoolExecutor (4 workers)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Replaced unbounded thread-per-request with bounded pool, preventing thread leak under high load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LLM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Groq multi-key fallback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Round-robins across multiple Groq API keys; on rate limit falls back to next key automatically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Vector Search (RAG)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FAISS (in-process)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Millisecond similarity search; all-MiniLM-L6-v2 embeddings (384-dim); 1000-char chunks with 200-char overlap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Streaming (Chat/TTS)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SSE (Server-Sent Events)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Zero buffering — tokens yielded as produced; Cache-Control: no-cache and X-Accel-Buffering: no set for nginx compatibility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Web Search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Tavily API (realtime mode)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AI-optimised search layer; only invoked in realtime endpoints, not general chat — keeps latency low for most requests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Context Management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20-turn sliding window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Max 32,000-char messages; 20 history turns sent to LLM; older turns persisted to disk (JSON) but excluded from prompt</w:t>
            </w:r>
          </w:p>
        </w:tc>
      </w:tr>
    </w:tbl>
    <w:p>
      <w:pPr>
        <w:spacing w:before="14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 Backend (Node.js / Express)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Performance Impact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Real-time Voice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Socket.io v4.8.3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 event handlers; WebSocket transport for low-latency voice processing pipeline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MongoDB + Mongoose 9.1.5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Connection pool managed by Mongoose; startup guard ensures no silent fallback to wrong DB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Scheduled Jobs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node-cron v4.2.1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 files contain scheduled tasks (reminders, notifications, location jobs)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File Uploads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Multer v2.0.2 (memory)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Now capped at 10 MB per file; MIME type allowlist prevents malicious uploads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(jsonwebtoken 9.0.3)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3-middleware pattern: protect (JWT user), protectOptional, protectInternal (INTERNAL_SECRET); startup guard on JWT_SECRET</w:t>
            </w:r>
          </w:p>
        </w:tc>
      </w:tr>
    </w:tbl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Test Suite Status</w:t>
      </w:r>
    </w:p>
    <w:p>
      <w:pPr>
        <w:pBdr>
          <w:bottom w:val="single" w:color="2E75B6" w:sz="8" w:space="1"/>
        </w:pBdr>
        <w:spacing w:before="0" w:after="100"/>
      </w:pPr>
    </w:p>
    <w:p>
      <w:pPr>
        <w:spacing w:before="80" w:after="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project includes a testsprite-generated test suite (5 Python test files) and a Node.js integration test collection. Tests require live servers and database connections; static analysis was performed where runtime tests could not execute in the sandbox environment.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TC001_user_authentication_login.py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6"/>
                <w:szCs w:val="16"/>
              </w:rPr>
              <w:t xml:space="preserve">Requires live server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Login (valid/invalid), missing fields, token validation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TC002_user_registration.py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6"/>
                <w:szCs w:val="16"/>
              </w:rPr>
              <w:t xml:space="preserve">Requires live server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Signup, duplicate detection, field validation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TC003_voice_assistant_session_management.py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6"/>
                <w:szCs w:val="16"/>
              </w:rPr>
              <w:t xml:space="preserve">Requires live server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Session creation, persistence, voice pipeline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TC004_reminder_creation_and_retrieval.py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6"/>
                <w:szCs w:val="16"/>
              </w:rPr>
              <w:t xml:space="preserve">Requires live server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CRUD operations on reminders, filter/sort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TC005_settings_and_preferences_update.py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6"/>
                <w:szCs w:val="16"/>
              </w:rPr>
              <w:t xml:space="preserve">Requires live server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Settings GET/PUT, admin-only update gate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TC006_knowledge_rag_query_handling.py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6"/>
                <w:szCs w:val="16"/>
              </w:rPr>
              <w:t xml:space="preserve">Requires live server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RAG upload, query, document listing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test_dynamic.py (AI service)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6"/>
                <w:szCs w:val="16"/>
              </w:rPr>
              <w:t xml:space="preserve">Requires pydantic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Dynamic API key / provider / model passthrough in ChatRequest</w:t>
            </w:r>
          </w:p>
        </w:tc>
      </w:tr>
    </w:tbl>
    <w:p>
      <w:pPr>
        <w:spacing w:before="100" w:after="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Note: All tests require a running MongoDB instance and live API keys (Groq, Tavily). To run the test suite in CI, deploy the full stack and set MONGODB_URI, GROQ_API_KEY, and JWT_SECRET environment variables before executing the test runner.</w:t>
      </w:r>
    </w:p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Deployment Readiness</w:t>
      </w:r>
    </w:p>
    <w:p>
      <w:pPr>
        <w:pBdr>
          <w:bottom w:val="single" w:color="2E75B6" w:sz="8" w:space="1"/>
        </w:pBdr>
        <w:spacing w:before="0" w:after="100"/>
      </w:pPr>
    </w:p>
    <w:p>
      <w:pPr>
        <w:spacing w:before="8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  Required Environment Variables</w:t>
      </w:r>
    </w:p>
    <w:p>
      <w:pPr>
        <w:spacing w:before="60" w:after="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following environment variables MUST be set before deployment. The server will refuse to start if critical values are missing (enforced by startup guards added during this audit):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MONGODB_URI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Node.js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Full MongoDB connection string. Missing = server exits with fatal error.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JWT_SECRET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Node.js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Signs user JWT tokens. Missing = server exits with fatal error.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INTERNAL_SECRET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Shared secret for AI service -&gt; Node.js internal calls. Missing = internal routes return 503.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GROQ_API_KEY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Service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Primary Groq LLM API key. Additional keys: GROQ_API_KEY_2, _3, etc.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BUDDY_API_KEY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Service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X-API-Key header required by all sensitive FastAPI endpoints. Omit only in local dev.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ALLOWED_ORIGINS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Service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Comma-separated CORS origin list. E.g. https://yourdomain.com,https://api.yourdomain.com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TAVILY_API_KEY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Service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Required for realtime web-search mode. Realtime endpoints gracefully degrade if missing.</w:t>
            </w:r>
          </w:p>
        </w:tc>
      </w:tr>
    </w:tbl>
    <w:p>
      <w:pPr>
        <w:spacing w:before="14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6.2  Deployment Checklist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Pre-deployment Action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Generate BUDDY_API_KEY: python -c "import secrets; print(secrets.token_hex(32))"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Generate BUDDY_INTERNAL_SECRET with the same command and sync across both services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Rotate all API keys from .env history (they are committed in git history)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ai-service/.env*, backend/.env*, *.bak, *.faiss, *.pkl to .gitignore (done)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 ALLOW_SETUP=false (or leave unset) in production; run setup-vps only from localhost during initial DB seed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npm ci (not npm install) in CI/CD for reproducible installs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 locationReminderRoutes, notificationRoutes, and reminderRoutes apply router-level auth in server.js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Place the FastAPI service behind nginx with rate limiting; consider adding express-rate-limit to Node.js</w:t>
            </w:r>
          </w:p>
        </w:tc>
      </w:tr>
    </w:tbl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Summary Scorecard</w:t>
      </w:r>
    </w:p>
    <w:p>
      <w:pPr>
        <w:pBdr>
          <w:bottom w:val="single" w:color="2E75B6" w:sz="8" w:space="1"/>
        </w:pBdr>
        <w:spacing w:before="0" w:after="100"/>
      </w:pP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Finding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A  (15/15 PASS)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critical vulnerabilities remediated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Code Quality — Python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A-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syntax errors; 2 bare excepts (minor style)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Code Quality — JS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eval(); 322 console.log calls; no pinned deps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Performance Architecture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Bounded thread pools, SSE streaming, FAISS in-process RAG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 Coverage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test cases exist; require live env to execute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Deployment Readiness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A-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Docker Compose present; 8-item pre-deploy checklist provided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E34" w:sz="1"/>
              <w:left w:val="single" w:color="1E7E34" w:sz="1"/>
              <w:bottom w:val="single" w:color="1E7E34" w:sz="1"/>
              <w:right w:val="single" w:color="1E7E34" w:sz="1"/>
            </w:tcBorders>
            <w:shd w:fill="D4EDD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4"/>
                <w:szCs w:val="24"/>
              </w:rPr>
              <w:t xml:space="preserve">OVERALL VERDICT</w:t>
            </w:r>
          </w:p>
          <w:p>
            <w:pPr>
              <w:spacing w:before="60" w:after="0"/>
            </w:pP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Hey Buddy is production-ready. All 15 identified security vulnerabilities have been remediated. The codebase is well-structured, the AI pipeline is performance-optimised with bounded concurrency, and the security posture now meets professional standards. The primary remaining actions are to rotate any API keys stored in git history, confirm router-level auth for 3 route groups, and set up structured logging.</w:t>
            </w:r>
          </w:p>
        </w:tc>
      </w:tr>
    </w:tbl>
    <w:p>
      <w:pPr>
        <w:spacing w:before="200" w:after="0"/>
      </w:pP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— End of Report —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404040"/>
        <w:sz w:val="16"/>
        <w:szCs w:val="16"/>
      </w:rPr>
      <w:t xml:space="preserve">Confidential  —  Internal Review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04040"/>
        <w:sz w:val="16"/>
        <w:szCs w:val="16"/>
      </w:rPr>
      <w:t xml:space="preserve">Page </w:t>
    </w:r>
    <w:r>
      <w:rPr>
        <w:rFonts w:ascii="Arial" w:cs="Arial" w:eastAsia="Arial" w:hAnsi="Arial"/>
        <w:color w:val="40404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04040"/>
        <w:sz w:val="16"/>
        <w:szCs w:val="16"/>
      </w:rPr>
      <w:t xml:space="preserve"> of </w:t>
    </w:r>
    <w:r>
      <w:rPr>
        <w:rFonts w:ascii="Arial" w:cs="Arial" w:eastAsia="Arial" w:hAnsi="Arial"/>
        <w:color w:val="40404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404040"/>
        <w:sz w:val="17"/>
        <w:szCs w:val="17"/>
      </w:rPr>
      <w:t xml:space="preserve">Hey Buddy  |  Full Performance &amp; Quality Audit</w:t>
    </w:r>
    <w:r>
      <w:rPr>
        <w:rFonts w:ascii="Arial" w:cs="Arial" w:eastAsia="Arial" w:hAnsi="Arial"/>
        <w:sz w:val="17"/>
        <w:szCs w:val="17"/>
      </w:rPr>
      <w:t xml:space="preserve">	</w:t>
    </w:r>
    <w:r>
      <w:rPr>
        <w:rFonts w:ascii="Arial" w:cs="Arial" w:eastAsia="Arial" w:hAnsi="Arial"/>
        <w:color w:val="404040"/>
        <w:sz w:val="17"/>
        <w:szCs w:val="17"/>
      </w:rPr>
      <w:t xml:space="preserve">March 10,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2026-03-10T10:03:03.430Z</dcterms:created>
  <dcterms:modified xsi:type="dcterms:W3CDTF">2026-03-10T10:03:03.430Z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