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1F3864"/>
          <w:sz w:val="64"/>
        </w:rPr>
        <w:t>HEY BUDDY</w:t>
      </w:r>
    </w:p>
    <w:p>
      <w:pPr>
        <w:spacing w:after="80"/>
        <w:jc w:val="center"/>
      </w:pPr>
      <w:r>
        <w:rPr>
          <w:b/>
          <w:color w:val="2563EB"/>
          <w:sz w:val="32"/>
        </w:rPr>
        <w:t>Complete Project Analysis Report</w:t>
      </w:r>
    </w:p>
    <w:p>
      <w:pPr>
        <w:spacing w:after="40"/>
        <w:jc w:val="center"/>
      </w:pPr>
      <w:r>
        <w:rPr>
          <w:color w:val="556581"/>
          <w:sz w:val="26"/>
        </w:rPr>
        <w:t>AI-Powered Voice Assistant Platform</w:t>
      </w:r>
    </w:p>
    <w:p>
      <w:pPr>
        <w:spacing w:after="400"/>
        <w:jc w:val="center"/>
      </w:pPr>
      <w:r>
        <w:rPr>
          <w:color w:val="888888"/>
          <w:sz w:val="20"/>
        </w:rPr>
        <w:t>Generated: March 11, 2026</w:t>
      </w:r>
    </w:p>
    <w:p>
      <w:pPr>
        <w:pBdr>
          <w:bottom w:val="single" w:sz="6" w:space="1" w:color="2563EB"/>
        </w:pBdr>
        <w:spacing w:after="80"/>
      </w:pPr>
    </w:p>
    <w:p/>
    <w:p>
      <w:pPr>
        <w:spacing w:before="240" w:after="120"/>
      </w:pPr>
      <w:r>
        <w:rPr>
          <w:b/>
          <w:color w:val="1F3864"/>
          <w:sz w:val="28"/>
        </w:rPr>
        <w:t>1. Executive Summary</w:t>
      </w:r>
    </w:p>
    <w:p>
      <w:pPr>
        <w:pBdr>
          <w:bottom w:val="single" w:sz="6" w:space="1" w:color="2563EB"/>
        </w:pBdr>
        <w:spacing w:after="80"/>
      </w:pPr>
    </w:p>
    <w:p>
      <w:pPr>
        <w:spacing w:after="200"/>
      </w:pPr>
      <w:r>
        <w:rPr>
          <w:sz w:val="21"/>
        </w:rPr>
        <w:t>Hey Buddy is a comprehensive, production-grade AI voice assistant platform developed by Sabari Kaushik. It is a multi-platform product — spanning a React web dashboard, a Flutter mobile app (Android &amp; iOS), a Python/FastAPI AI microservice, and a Node.js/Express production backend — all orchestrated through Docker and deployable to a VPS. The platform integrates Google Gemini Live API for real-time voice conversations, supports wake-word activation ('Hey Buddy'), barge-in interruption, location-based reminders, Firebase push notifications, and a RAG (Retrieval Augmented Generation) knowledge system. The codebase is sophisticated, multi-layered, and reflects a significant amount of engineering effort across four distinct technology stacks.</w:t>
      </w:r>
    </w:p>
    <w:p>
      <w:pPr>
        <w:spacing w:before="240" w:after="120"/>
      </w:pPr>
      <w:r>
        <w:rPr>
          <w:b/>
          <w:color w:val="2563EB"/>
          <w:sz w:val="22"/>
        </w:rPr>
        <w:t>At a Glance</w:t>
      </w:r>
    </w:p>
    <w:tbl>
      <w:tblPr>
        <w:tblStyle w:val="TableGrid"/>
        <w:tblW w:type="auto" w:w="0"/>
        <w:tblLook w:firstColumn="1" w:firstRow="1" w:lastColumn="0" w:lastRow="0" w:noHBand="0" w:noVBand="1" w:val="04A0"/>
      </w:tblPr>
      <w:tblGrid>
        <w:gridCol w:w="4392"/>
        <w:gridCol w:w="4392"/>
      </w:tblGrid>
      <w:tr>
        <w:tc>
          <w:tcPr>
            <w:tcW w:type="dxa" w:w="5"/>
            <w:shd w:val="clear" w:color="auto" w:fill="EBF4FF"/>
            <w:tcBorders>
              <w:top w:val="single" w:sz="4" w:color="D0D0D0"/>
              <w:bottom w:val="single" w:sz="4" w:color="D0D0D0"/>
              <w:left w:val="single" w:sz="4" w:color="D0D0D0"/>
              <w:right w:val="single" w:sz="4" w:color="D0D0D0"/>
            </w:tcBorders>
          </w:tcPr>
          <w:p>
            <w:r>
              <w:rPr>
                <w:b/>
                <w:color w:val="1F3864"/>
                <w:sz w:val="20"/>
              </w:rPr>
              <w:t>Project Name</w:t>
            </w:r>
          </w:p>
        </w:tc>
        <w:tc>
          <w:tcPr>
            <w:tcW w:type="dxa" w:w="11"/>
            <w:shd w:val="clear" w:color="auto" w:fill="FFFFFF"/>
            <w:tcBorders>
              <w:top w:val="single" w:sz="4" w:color="D0D0D0"/>
              <w:bottom w:val="single" w:sz="4" w:color="D0D0D0"/>
              <w:left w:val="single" w:sz="4" w:color="D0D0D0"/>
              <w:right w:val="single" w:sz="4" w:color="D0D0D0"/>
            </w:tcBorders>
          </w:tcPr>
          <w:p>
            <w:r>
              <w:rPr>
                <w:sz w:val="20"/>
              </w:rPr>
              <w:t>Hey Buddy (buddy_mobile / HeyBuddy)</w:t>
            </w:r>
          </w:p>
        </w:tc>
      </w:tr>
      <w:tr>
        <w:tc>
          <w:tcPr>
            <w:tcW w:type="dxa" w:w="5"/>
            <w:shd w:val="clear" w:color="auto" w:fill="EBF4FF"/>
            <w:tcBorders>
              <w:top w:val="single" w:sz="4" w:color="D0D0D0"/>
              <w:bottom w:val="single" w:sz="4" w:color="D0D0D0"/>
              <w:left w:val="single" w:sz="4" w:color="D0D0D0"/>
              <w:right w:val="single" w:sz="4" w:color="D0D0D0"/>
            </w:tcBorders>
          </w:tcPr>
          <w:p>
            <w:r>
              <w:rPr>
                <w:b/>
                <w:color w:val="1F3864"/>
                <w:sz w:val="20"/>
              </w:rPr>
              <w:t>Developer</w:t>
            </w:r>
          </w:p>
        </w:tc>
        <w:tc>
          <w:tcPr>
            <w:tcW w:type="dxa" w:w="11"/>
            <w:shd w:val="clear" w:color="auto" w:fill="FFFFFF"/>
            <w:tcBorders>
              <w:top w:val="single" w:sz="4" w:color="D0D0D0"/>
              <w:bottom w:val="single" w:sz="4" w:color="D0D0D0"/>
              <w:left w:val="single" w:sz="4" w:color="D0D0D0"/>
              <w:right w:val="single" w:sz="4" w:color="D0D0D0"/>
            </w:tcBorders>
          </w:tcPr>
          <w:p>
            <w:r>
              <w:rPr>
                <w:sz w:val="20"/>
              </w:rPr>
              <w:t>Sabari Kaushik — Online Educator &amp; Developer</w:t>
            </w:r>
          </w:p>
        </w:tc>
      </w:tr>
      <w:tr>
        <w:tc>
          <w:tcPr>
            <w:tcW w:type="dxa" w:w="5"/>
            <w:shd w:val="clear" w:color="auto" w:fill="EBF4FF"/>
            <w:tcBorders>
              <w:top w:val="single" w:sz="4" w:color="D0D0D0"/>
              <w:bottom w:val="single" w:sz="4" w:color="D0D0D0"/>
              <w:left w:val="single" w:sz="4" w:color="D0D0D0"/>
              <w:right w:val="single" w:sz="4" w:color="D0D0D0"/>
            </w:tcBorders>
          </w:tcPr>
          <w:p>
            <w:r>
              <w:rPr>
                <w:b/>
                <w:color w:val="1F3864"/>
                <w:sz w:val="20"/>
              </w:rPr>
              <w:t>Website</w:t>
            </w:r>
          </w:p>
        </w:tc>
        <w:tc>
          <w:tcPr>
            <w:tcW w:type="dxa" w:w="11"/>
            <w:shd w:val="clear" w:color="auto" w:fill="FFFFFF"/>
            <w:tcBorders>
              <w:top w:val="single" w:sz="4" w:color="D0D0D0"/>
              <w:bottom w:val="single" w:sz="4" w:color="D0D0D0"/>
              <w:left w:val="single" w:sz="4" w:color="D0D0D0"/>
              <w:right w:val="single" w:sz="4" w:color="D0D0D0"/>
            </w:tcBorders>
          </w:tcPr>
          <w:p>
            <w:r>
              <w:rPr>
                <w:sz w:val="20"/>
              </w:rPr>
              <w:t>buddy4everyone.com</w:t>
            </w:r>
          </w:p>
        </w:tc>
      </w:tr>
      <w:tr>
        <w:tc>
          <w:tcPr>
            <w:tcW w:type="dxa" w:w="5"/>
            <w:shd w:val="clear" w:color="auto" w:fill="EBF4FF"/>
            <w:tcBorders>
              <w:top w:val="single" w:sz="4" w:color="D0D0D0"/>
              <w:bottom w:val="single" w:sz="4" w:color="D0D0D0"/>
              <w:left w:val="single" w:sz="4" w:color="D0D0D0"/>
              <w:right w:val="single" w:sz="4" w:color="D0D0D0"/>
            </w:tcBorders>
          </w:tcPr>
          <w:p>
            <w:r>
              <w:rPr>
                <w:b/>
                <w:color w:val="1F3864"/>
                <w:sz w:val="20"/>
              </w:rPr>
              <w:t>Mobile App Version</w:t>
            </w:r>
          </w:p>
        </w:tc>
        <w:tc>
          <w:tcPr>
            <w:tcW w:type="dxa" w:w="11"/>
            <w:shd w:val="clear" w:color="auto" w:fill="FFFFFF"/>
            <w:tcBorders>
              <w:top w:val="single" w:sz="4" w:color="D0D0D0"/>
              <w:bottom w:val="single" w:sz="4" w:color="D0D0D0"/>
              <w:left w:val="single" w:sz="4" w:color="D0D0D0"/>
              <w:right w:val="single" w:sz="4" w:color="D0D0D0"/>
            </w:tcBorders>
          </w:tcPr>
          <w:p>
            <w:r>
              <w:rPr>
                <w:sz w:val="20"/>
              </w:rPr>
              <w:t>1.0.8+10 (Flutter SDK ^3.11.0)</w:t>
            </w:r>
          </w:p>
        </w:tc>
      </w:tr>
      <w:tr>
        <w:tc>
          <w:tcPr>
            <w:tcW w:type="dxa" w:w="5"/>
            <w:shd w:val="clear" w:color="auto" w:fill="EBF4FF"/>
            <w:tcBorders>
              <w:top w:val="single" w:sz="4" w:color="D0D0D0"/>
              <w:bottom w:val="single" w:sz="4" w:color="D0D0D0"/>
              <w:left w:val="single" w:sz="4" w:color="D0D0D0"/>
              <w:right w:val="single" w:sz="4" w:color="D0D0D0"/>
            </w:tcBorders>
          </w:tcPr>
          <w:p>
            <w:r>
              <w:rPr>
                <w:b/>
                <w:color w:val="1F3864"/>
                <w:sz w:val="20"/>
              </w:rPr>
              <w:t>Backend Stack</w:t>
            </w:r>
          </w:p>
        </w:tc>
        <w:tc>
          <w:tcPr>
            <w:tcW w:type="dxa" w:w="11"/>
            <w:shd w:val="clear" w:color="auto" w:fill="FFFFFF"/>
            <w:tcBorders>
              <w:top w:val="single" w:sz="4" w:color="D0D0D0"/>
              <w:bottom w:val="single" w:sz="4" w:color="D0D0D0"/>
              <w:left w:val="single" w:sz="4" w:color="D0D0D0"/>
              <w:right w:val="single" w:sz="4" w:color="D0D0D0"/>
            </w:tcBorders>
          </w:tcPr>
          <w:p>
            <w:r>
              <w:rPr>
                <w:sz w:val="20"/>
              </w:rPr>
              <w:t>Node.js (Express 5) + MongoDB + Socket.io</w:t>
            </w:r>
          </w:p>
        </w:tc>
      </w:tr>
      <w:tr>
        <w:tc>
          <w:tcPr>
            <w:tcW w:type="dxa" w:w="5"/>
            <w:shd w:val="clear" w:color="auto" w:fill="EBF4FF"/>
            <w:tcBorders>
              <w:top w:val="single" w:sz="4" w:color="D0D0D0"/>
              <w:bottom w:val="single" w:sz="4" w:color="D0D0D0"/>
              <w:left w:val="single" w:sz="4" w:color="D0D0D0"/>
              <w:right w:val="single" w:sz="4" w:color="D0D0D0"/>
            </w:tcBorders>
          </w:tcPr>
          <w:p>
            <w:r>
              <w:rPr>
                <w:b/>
                <w:color w:val="1F3864"/>
                <w:sz w:val="20"/>
              </w:rPr>
              <w:t>AI Service</w:t>
            </w:r>
          </w:p>
        </w:tc>
        <w:tc>
          <w:tcPr>
            <w:tcW w:type="dxa" w:w="11"/>
            <w:shd w:val="clear" w:color="auto" w:fill="FFFFFF"/>
            <w:tcBorders>
              <w:top w:val="single" w:sz="4" w:color="D0D0D0"/>
              <w:bottom w:val="single" w:sz="4" w:color="D0D0D0"/>
              <w:left w:val="single" w:sz="4" w:color="D0D0D0"/>
              <w:right w:val="single" w:sz="4" w:color="D0D0D0"/>
            </w:tcBorders>
          </w:tcPr>
          <w:p>
            <w:r>
              <w:rPr>
                <w:sz w:val="20"/>
              </w:rPr>
              <w:t>Python FastAPI + LangChain + Groq + FAISS</w:t>
            </w:r>
          </w:p>
        </w:tc>
      </w:tr>
      <w:tr>
        <w:tc>
          <w:tcPr>
            <w:tcW w:type="dxa" w:w="5"/>
            <w:shd w:val="clear" w:color="auto" w:fill="EBF4FF"/>
            <w:tcBorders>
              <w:top w:val="single" w:sz="4" w:color="D0D0D0"/>
              <w:bottom w:val="single" w:sz="4" w:color="D0D0D0"/>
              <w:left w:val="single" w:sz="4" w:color="D0D0D0"/>
              <w:right w:val="single" w:sz="4" w:color="D0D0D0"/>
            </w:tcBorders>
          </w:tcPr>
          <w:p>
            <w:r>
              <w:rPr>
                <w:b/>
                <w:color w:val="1F3864"/>
                <w:sz w:val="20"/>
              </w:rPr>
              <w:t>Frontend</w:t>
            </w:r>
          </w:p>
        </w:tc>
        <w:tc>
          <w:tcPr>
            <w:tcW w:type="dxa" w:w="11"/>
            <w:shd w:val="clear" w:color="auto" w:fill="FFFFFF"/>
            <w:tcBorders>
              <w:top w:val="single" w:sz="4" w:color="D0D0D0"/>
              <w:bottom w:val="single" w:sz="4" w:color="D0D0D0"/>
              <w:left w:val="single" w:sz="4" w:color="D0D0D0"/>
              <w:right w:val="single" w:sz="4" w:color="D0D0D0"/>
            </w:tcBorders>
          </w:tcPr>
          <w:p>
            <w:r>
              <w:rPr>
                <w:sz w:val="20"/>
              </w:rPr>
              <w:t>React 19 + Vite + Framer Motion + Recharts</w:t>
            </w:r>
          </w:p>
        </w:tc>
      </w:tr>
      <w:tr>
        <w:tc>
          <w:tcPr>
            <w:tcW w:type="dxa" w:w="5"/>
            <w:shd w:val="clear" w:color="auto" w:fill="EBF4FF"/>
            <w:tcBorders>
              <w:top w:val="single" w:sz="4" w:color="D0D0D0"/>
              <w:bottom w:val="single" w:sz="4" w:color="D0D0D0"/>
              <w:left w:val="single" w:sz="4" w:color="D0D0D0"/>
              <w:right w:val="single" w:sz="4" w:color="D0D0D0"/>
            </w:tcBorders>
          </w:tcPr>
          <w:p>
            <w:r>
              <w:rPr>
                <w:b/>
                <w:color w:val="1F3864"/>
                <w:sz w:val="20"/>
              </w:rPr>
              <w:t>Deployment</w:t>
            </w:r>
          </w:p>
        </w:tc>
        <w:tc>
          <w:tcPr>
            <w:tcW w:type="dxa" w:w="11"/>
            <w:shd w:val="clear" w:color="auto" w:fill="FFFFFF"/>
            <w:tcBorders>
              <w:top w:val="single" w:sz="4" w:color="D0D0D0"/>
              <w:bottom w:val="single" w:sz="4" w:color="D0D0D0"/>
              <w:left w:val="single" w:sz="4" w:color="D0D0D0"/>
              <w:right w:val="single" w:sz="4" w:color="D0D0D0"/>
            </w:tcBorders>
          </w:tcPr>
          <w:p>
            <w:r>
              <w:rPr>
                <w:sz w:val="20"/>
              </w:rPr>
              <w:t>Docker Compose + VPS (documented)</w:t>
            </w:r>
          </w:p>
        </w:tc>
      </w:tr>
      <w:tr>
        <w:tc>
          <w:tcPr>
            <w:tcW w:type="dxa" w:w="5"/>
            <w:shd w:val="clear" w:color="auto" w:fill="EBF4FF"/>
            <w:tcBorders>
              <w:top w:val="single" w:sz="4" w:color="D0D0D0"/>
              <w:bottom w:val="single" w:sz="4" w:color="D0D0D0"/>
              <w:left w:val="single" w:sz="4" w:color="D0D0D0"/>
              <w:right w:val="single" w:sz="4" w:color="D0D0D0"/>
            </w:tcBorders>
          </w:tcPr>
          <w:p>
            <w:r>
              <w:rPr>
                <w:b/>
                <w:color w:val="1F3864"/>
                <w:sz w:val="20"/>
              </w:rPr>
              <w:t>Primary AI Model</w:t>
            </w:r>
          </w:p>
        </w:tc>
        <w:tc>
          <w:tcPr>
            <w:tcW w:type="dxa" w:w="11"/>
            <w:shd w:val="clear" w:color="auto" w:fill="FFFFFF"/>
            <w:tcBorders>
              <w:top w:val="single" w:sz="4" w:color="D0D0D0"/>
              <w:bottom w:val="single" w:sz="4" w:color="D0D0D0"/>
              <w:left w:val="single" w:sz="4" w:color="D0D0D0"/>
              <w:right w:val="single" w:sz="4" w:color="D0D0D0"/>
            </w:tcBorders>
          </w:tcPr>
          <w:p>
            <w:r>
              <w:rPr>
                <w:sz w:val="20"/>
              </w:rPr>
              <w:t>Google Gemini 2.0 Flash (Live API) + Llama-3.3-70B via Groq</w:t>
            </w:r>
          </w:p>
        </w:tc>
      </w:tr>
      <w:tr>
        <w:tc>
          <w:tcPr>
            <w:tcW w:type="dxa" w:w="5"/>
            <w:shd w:val="clear" w:color="auto" w:fill="EBF4FF"/>
            <w:tcBorders>
              <w:top w:val="single" w:sz="4" w:color="D0D0D0"/>
              <w:bottom w:val="single" w:sz="4" w:color="D0D0D0"/>
              <w:left w:val="single" w:sz="4" w:color="D0D0D0"/>
              <w:right w:val="single" w:sz="4" w:color="D0D0D0"/>
            </w:tcBorders>
          </w:tcPr>
          <w:p>
            <w:r>
              <w:rPr>
                <w:b/>
                <w:color w:val="1F3864"/>
                <w:sz w:val="20"/>
              </w:rPr>
              <w:t>Platforms Supported</w:t>
            </w:r>
          </w:p>
        </w:tc>
        <w:tc>
          <w:tcPr>
            <w:tcW w:type="dxa" w:w="11"/>
            <w:shd w:val="clear" w:color="auto" w:fill="FFFFFF"/>
            <w:tcBorders>
              <w:top w:val="single" w:sz="4" w:color="D0D0D0"/>
              <w:bottom w:val="single" w:sz="4" w:color="D0D0D0"/>
              <w:left w:val="single" w:sz="4" w:color="D0D0D0"/>
              <w:right w:val="single" w:sz="4" w:color="D0D0D0"/>
            </w:tcBorders>
          </w:tcPr>
          <w:p>
            <w:r>
              <w:rPr>
                <w:sz w:val="20"/>
              </w:rPr>
              <w:t>Android, iOS, Web Browser</w:t>
            </w:r>
          </w:p>
        </w:tc>
      </w:tr>
    </w:tbl>
    <w:p/>
    <w:p>
      <w:r>
        <w:br w:type="page"/>
      </w:r>
    </w:p>
    <w:p>
      <w:pPr>
        <w:spacing w:before="240" w:after="120"/>
      </w:pPr>
      <w:r>
        <w:rPr>
          <w:b/>
          <w:color w:val="1F3864"/>
          <w:sz w:val="28"/>
        </w:rPr>
        <w:t>2. System Architecture Overview</w:t>
      </w:r>
    </w:p>
    <w:p>
      <w:pPr>
        <w:pBdr>
          <w:bottom w:val="single" w:sz="6" w:space="1" w:color="2563EB"/>
        </w:pBdr>
        <w:spacing w:after="80"/>
      </w:pPr>
    </w:p>
    <w:p>
      <w:pPr>
        <w:spacing w:after="200"/>
      </w:pPr>
      <w:r>
        <w:rPr>
          <w:sz w:val="21"/>
        </w:rPr>
        <w:t>Hey Buddy is built as a distributed, microservice-oriented architecture with four primary layers. The Flutter mobile app and React web frontend both communicate with the Node.js production backend via REST APIs and Socket.io for real-time bidirectional events (voice streaming, notifications). The Node.js backend delegates AI intelligence to either the Python AI microservice (for general and realtime LLM chat) or directly to Google Gemini Live API (for voice conversations via WebSocket). All services are containerised with Docker and can be orchestrated with Docker Compose.</w:t>
      </w:r>
    </w:p>
    <w:p>
      <w:pPr>
        <w:spacing w:before="240" w:after="120"/>
      </w:pPr>
      <w:r>
        <w:rPr>
          <w:b/>
          <w:color w:val="2563EB"/>
          <w:sz w:val="22"/>
        </w:rPr>
        <w:t>Component Breakdown</w:t>
      </w:r>
    </w:p>
    <w:tbl>
      <w:tblPr>
        <w:tblStyle w:val="TableGrid"/>
        <w:tblW w:type="auto" w:w="0"/>
        <w:tblLook w:firstColumn="1" w:firstRow="1" w:lastColumn="0" w:lastRow="0" w:noHBand="0" w:noVBand="1" w:val="04A0"/>
      </w:tblPr>
      <w:tblGrid>
        <w:gridCol w:w="4392"/>
        <w:gridCol w:w="4392"/>
      </w:tblGrid>
      <w:tr>
        <w:tc>
          <w:tcPr>
            <w:tcW w:type="dxa" w:w="6"/>
            <w:shd w:val="clear" w:color="auto" w:fill="EBF4FF"/>
            <w:tcBorders>
              <w:top w:val="single" w:sz="4" w:color="D0D0D0"/>
              <w:bottom w:val="single" w:sz="4" w:color="D0D0D0"/>
              <w:left w:val="single" w:sz="4" w:color="D0D0D0"/>
              <w:right w:val="single" w:sz="4" w:color="D0D0D0"/>
            </w:tcBorders>
          </w:tcPr>
          <w:p>
            <w:r>
              <w:rPr>
                <w:b/>
                <w:color w:val="1F3864"/>
                <w:sz w:val="20"/>
              </w:rPr>
              <w:t>Flutter Mobile App</w:t>
            </w:r>
          </w:p>
        </w:tc>
        <w:tc>
          <w:tcPr>
            <w:tcW w:type="dxa" w:w="10"/>
            <w:shd w:val="clear" w:color="auto" w:fill="FFFFFF"/>
            <w:tcBorders>
              <w:top w:val="single" w:sz="4" w:color="D0D0D0"/>
              <w:bottom w:val="single" w:sz="4" w:color="D0D0D0"/>
              <w:left w:val="single" w:sz="4" w:color="D0D0D0"/>
              <w:right w:val="single" w:sz="4" w:color="D0D0D0"/>
            </w:tcBorders>
          </w:tcPr>
          <w:p>
            <w:r>
              <w:rPr>
                <w:sz w:val="20"/>
              </w:rPr>
              <w:t>Voice assistant, home screen, maps, account management — connects via Socket.io &amp; REST</w:t>
            </w:r>
          </w:p>
        </w:tc>
      </w:tr>
      <w:tr>
        <w:tc>
          <w:tcPr>
            <w:tcW w:type="dxa" w:w="6"/>
            <w:shd w:val="clear" w:color="auto" w:fill="EBF4FF"/>
            <w:tcBorders>
              <w:top w:val="single" w:sz="4" w:color="D0D0D0"/>
              <w:bottom w:val="single" w:sz="4" w:color="D0D0D0"/>
              <w:left w:val="single" w:sz="4" w:color="D0D0D0"/>
              <w:right w:val="single" w:sz="4" w:color="D0D0D0"/>
            </w:tcBorders>
          </w:tcPr>
          <w:p>
            <w:r>
              <w:rPr>
                <w:b/>
                <w:color w:val="1F3864"/>
                <w:sz w:val="20"/>
              </w:rPr>
              <w:t>React Web Dashboard</w:t>
            </w:r>
          </w:p>
        </w:tc>
        <w:tc>
          <w:tcPr>
            <w:tcW w:type="dxa" w:w="10"/>
            <w:shd w:val="clear" w:color="auto" w:fill="FFFFFF"/>
            <w:tcBorders>
              <w:top w:val="single" w:sz="4" w:color="D0D0D0"/>
              <w:bottom w:val="single" w:sz="4" w:color="D0D0D0"/>
              <w:left w:val="single" w:sz="4" w:color="D0D0D0"/>
              <w:right w:val="single" w:sz="4" w:color="D0D0D0"/>
            </w:tcBorders>
          </w:tcPr>
          <w:p>
            <w:r>
              <w:rPr>
                <w:sz w:val="20"/>
              </w:rPr>
              <w:t>Admin/user panel — Vite-built SPA with real-time charts and conversation history</w:t>
            </w:r>
          </w:p>
        </w:tc>
      </w:tr>
      <w:tr>
        <w:tc>
          <w:tcPr>
            <w:tcW w:type="dxa" w:w="6"/>
            <w:shd w:val="clear" w:color="auto" w:fill="EBF4FF"/>
            <w:tcBorders>
              <w:top w:val="single" w:sz="4" w:color="D0D0D0"/>
              <w:bottom w:val="single" w:sz="4" w:color="D0D0D0"/>
              <w:left w:val="single" w:sz="4" w:color="D0D0D0"/>
              <w:right w:val="single" w:sz="4" w:color="D0D0D0"/>
            </w:tcBorders>
          </w:tcPr>
          <w:p>
            <w:r>
              <w:rPr>
                <w:b/>
                <w:color w:val="1F3864"/>
                <w:sz w:val="20"/>
              </w:rPr>
              <w:t>Node.js Backend</w:t>
            </w:r>
          </w:p>
        </w:tc>
        <w:tc>
          <w:tcPr>
            <w:tcW w:type="dxa" w:w="10"/>
            <w:shd w:val="clear" w:color="auto" w:fill="FFFFFF"/>
            <w:tcBorders>
              <w:top w:val="single" w:sz="4" w:color="D0D0D0"/>
              <w:bottom w:val="single" w:sz="4" w:color="D0D0D0"/>
              <w:left w:val="single" w:sz="4" w:color="D0D0D0"/>
              <w:right w:val="single" w:sz="4" w:color="D0D0D0"/>
            </w:tcBorders>
          </w:tcPr>
          <w:p>
            <w:r>
              <w:rPr>
                <w:sz w:val="20"/>
              </w:rPr>
              <w:t>Auth, reminders, notifications, voice orchestration, RAG, webhooks — port 5001</w:t>
            </w:r>
          </w:p>
        </w:tc>
      </w:tr>
      <w:tr>
        <w:tc>
          <w:tcPr>
            <w:tcW w:type="dxa" w:w="6"/>
            <w:shd w:val="clear" w:color="auto" w:fill="EBF4FF"/>
            <w:tcBorders>
              <w:top w:val="single" w:sz="4" w:color="D0D0D0"/>
              <w:bottom w:val="single" w:sz="4" w:color="D0D0D0"/>
              <w:left w:val="single" w:sz="4" w:color="D0D0D0"/>
              <w:right w:val="single" w:sz="4" w:color="D0D0D0"/>
            </w:tcBorders>
          </w:tcPr>
          <w:p>
            <w:r>
              <w:rPr>
                <w:b/>
                <w:color w:val="1F3864"/>
                <w:sz w:val="20"/>
              </w:rPr>
              <w:t>Python AI Service</w:t>
            </w:r>
          </w:p>
        </w:tc>
        <w:tc>
          <w:tcPr>
            <w:tcW w:type="dxa" w:w="10"/>
            <w:shd w:val="clear" w:color="auto" w:fill="FFFFFF"/>
            <w:tcBorders>
              <w:top w:val="single" w:sz="4" w:color="D0D0D0"/>
              <w:bottom w:val="single" w:sz="4" w:color="D0D0D0"/>
              <w:left w:val="single" w:sz="4" w:color="D0D0D0"/>
              <w:right w:val="single" w:sz="4" w:color="D0D0D0"/>
            </w:tcBorders>
          </w:tcPr>
          <w:p>
            <w:r>
              <w:rPr>
                <w:sz w:val="20"/>
              </w:rPr>
              <w:t>LLM chat (Groq + Llama 3.3 70B), FAISS vector search, TTS, web search — port 8000</w:t>
            </w:r>
          </w:p>
        </w:tc>
      </w:tr>
      <w:tr>
        <w:tc>
          <w:tcPr>
            <w:tcW w:type="dxa" w:w="6"/>
            <w:shd w:val="clear" w:color="auto" w:fill="EBF4FF"/>
            <w:tcBorders>
              <w:top w:val="single" w:sz="4" w:color="D0D0D0"/>
              <w:bottom w:val="single" w:sz="4" w:color="D0D0D0"/>
              <w:left w:val="single" w:sz="4" w:color="D0D0D0"/>
              <w:right w:val="single" w:sz="4" w:color="D0D0D0"/>
            </w:tcBorders>
          </w:tcPr>
          <w:p>
            <w:r>
              <w:rPr>
                <w:b/>
                <w:color w:val="1F3864"/>
                <w:sz w:val="20"/>
              </w:rPr>
              <w:t>MongoDB</w:t>
            </w:r>
          </w:p>
        </w:tc>
        <w:tc>
          <w:tcPr>
            <w:tcW w:type="dxa" w:w="10"/>
            <w:shd w:val="clear" w:color="auto" w:fill="FFFFFF"/>
            <w:tcBorders>
              <w:top w:val="single" w:sz="4" w:color="D0D0D0"/>
              <w:bottom w:val="single" w:sz="4" w:color="D0D0D0"/>
              <w:left w:val="single" w:sz="4" w:color="D0D0D0"/>
              <w:right w:val="single" w:sz="4" w:color="D0D0D0"/>
            </w:tcBorders>
          </w:tcPr>
          <w:p>
            <w:r>
              <w:rPr>
                <w:sz w:val="20"/>
              </w:rPr>
              <w:t>Primary database for users, conversations, reminders, documents, roles</w:t>
            </w:r>
          </w:p>
        </w:tc>
      </w:tr>
      <w:tr>
        <w:tc>
          <w:tcPr>
            <w:tcW w:type="dxa" w:w="6"/>
            <w:shd w:val="clear" w:color="auto" w:fill="EBF4FF"/>
            <w:tcBorders>
              <w:top w:val="single" w:sz="4" w:color="D0D0D0"/>
              <w:bottom w:val="single" w:sz="4" w:color="D0D0D0"/>
              <w:left w:val="single" w:sz="4" w:color="D0D0D0"/>
              <w:right w:val="single" w:sz="4" w:color="D0D0D0"/>
            </w:tcBorders>
          </w:tcPr>
          <w:p>
            <w:r>
              <w:rPr>
                <w:b/>
                <w:color w:val="1F3864"/>
                <w:sz w:val="20"/>
              </w:rPr>
              <w:t>Firebase</w:t>
            </w:r>
          </w:p>
        </w:tc>
        <w:tc>
          <w:tcPr>
            <w:tcW w:type="dxa" w:w="10"/>
            <w:shd w:val="clear" w:color="auto" w:fill="FFFFFF"/>
            <w:tcBorders>
              <w:top w:val="single" w:sz="4" w:color="D0D0D0"/>
              <w:bottom w:val="single" w:sz="4" w:color="D0D0D0"/>
              <w:left w:val="single" w:sz="4" w:color="D0D0D0"/>
              <w:right w:val="single" w:sz="4" w:color="D0D0D0"/>
            </w:tcBorders>
          </w:tcPr>
          <w:p>
            <w:r>
              <w:rPr>
                <w:sz w:val="20"/>
              </w:rPr>
              <w:t>Push notifications (FCM) + background message handling on mobile</w:t>
            </w:r>
          </w:p>
        </w:tc>
      </w:tr>
      <w:tr>
        <w:tc>
          <w:tcPr>
            <w:tcW w:type="dxa" w:w="6"/>
            <w:shd w:val="clear" w:color="auto" w:fill="EBF4FF"/>
            <w:tcBorders>
              <w:top w:val="single" w:sz="4" w:color="D0D0D0"/>
              <w:bottom w:val="single" w:sz="4" w:color="D0D0D0"/>
              <w:left w:val="single" w:sz="4" w:color="D0D0D0"/>
              <w:right w:val="single" w:sz="4" w:color="D0D0D0"/>
            </w:tcBorders>
          </w:tcPr>
          <w:p>
            <w:r>
              <w:rPr>
                <w:b/>
                <w:color w:val="1F3864"/>
                <w:sz w:val="20"/>
              </w:rPr>
              <w:t>Gemini Live API</w:t>
            </w:r>
          </w:p>
        </w:tc>
        <w:tc>
          <w:tcPr>
            <w:tcW w:type="dxa" w:w="10"/>
            <w:shd w:val="clear" w:color="auto" w:fill="FFFFFF"/>
            <w:tcBorders>
              <w:top w:val="single" w:sz="4" w:color="D0D0D0"/>
              <w:bottom w:val="single" w:sz="4" w:color="D0D0D0"/>
              <w:left w:val="single" w:sz="4" w:color="D0D0D0"/>
              <w:right w:val="single" w:sz="4" w:color="D0D0D0"/>
            </w:tcBorders>
          </w:tcPr>
          <w:p>
            <w:r>
              <w:rPr>
                <w:sz w:val="20"/>
              </w:rPr>
              <w:t>Real-time voice-to-voice via WebSocket — handles STT, AI response, and audio output</w:t>
            </w:r>
          </w:p>
        </w:tc>
      </w:tr>
      <w:tr>
        <w:tc>
          <w:tcPr>
            <w:tcW w:type="dxa" w:w="6"/>
            <w:shd w:val="clear" w:color="auto" w:fill="EBF4FF"/>
            <w:tcBorders>
              <w:top w:val="single" w:sz="4" w:color="D0D0D0"/>
              <w:bottom w:val="single" w:sz="4" w:color="D0D0D0"/>
              <w:left w:val="single" w:sz="4" w:color="D0D0D0"/>
              <w:right w:val="single" w:sz="4" w:color="D0D0D0"/>
            </w:tcBorders>
          </w:tcPr>
          <w:p>
            <w:r>
              <w:rPr>
                <w:b/>
                <w:color w:val="1F3864"/>
                <w:sz w:val="20"/>
              </w:rPr>
              <w:t>Socket.io</w:t>
            </w:r>
          </w:p>
        </w:tc>
        <w:tc>
          <w:tcPr>
            <w:tcW w:type="dxa" w:w="10"/>
            <w:shd w:val="clear" w:color="auto" w:fill="FFFFFF"/>
            <w:tcBorders>
              <w:top w:val="single" w:sz="4" w:color="D0D0D0"/>
              <w:bottom w:val="single" w:sz="4" w:color="D0D0D0"/>
              <w:left w:val="single" w:sz="4" w:color="D0D0D0"/>
              <w:right w:val="single" w:sz="4" w:color="D0D0D0"/>
            </w:tcBorders>
          </w:tcPr>
          <w:p>
            <w:r>
              <w:rPr>
                <w:sz w:val="20"/>
              </w:rPr>
              <w:t>Bidirectional channel for audio streaming, wake-word events, barge-in signals</w:t>
            </w:r>
          </w:p>
        </w:tc>
      </w:tr>
    </w:tbl>
    <w:p/>
    <w:p/>
    <w:p>
      <w:pPr>
        <w:spacing w:before="240" w:after="120"/>
      </w:pPr>
      <w:r>
        <w:rPr>
          <w:b/>
          <w:color w:val="1F3864"/>
          <w:sz w:val="28"/>
        </w:rPr>
        <w:t>3. Component Analysis</w:t>
      </w:r>
    </w:p>
    <w:p>
      <w:pPr>
        <w:pBdr>
          <w:bottom w:val="single" w:sz="6" w:space="1" w:color="2563EB"/>
        </w:pBdr>
        <w:spacing w:after="80"/>
      </w:pPr>
    </w:p>
    <w:p>
      <w:pPr>
        <w:spacing w:before="240" w:after="120"/>
      </w:pPr>
      <w:r>
        <w:rPr>
          <w:b/>
          <w:color w:val="2563EB"/>
          <w:sz w:val="24"/>
        </w:rPr>
        <w:t>3.1 Flutter Mobile App (buddy_mobile)</w:t>
      </w:r>
    </w:p>
    <w:p>
      <w:pPr>
        <w:spacing w:after="160"/>
      </w:pPr>
      <w:r>
        <w:rPr>
          <w:sz w:val="21"/>
        </w:rPr>
        <w:t>The Flutter mobile app is the primary user-facing product. At version 1.0.8+10, it is a feature-rich cross-platform app targeting Android (min SDK 21) and iOS. The app is structured with a clean feature-based folder architecture under lib/.</w:t>
      </w:r>
    </w:p>
    <w:p>
      <w:pPr>
        <w:spacing w:before="240" w:after="120"/>
      </w:pPr>
      <w:r>
        <w:rPr>
          <w:b/>
          <w:color w:val="374151"/>
          <w:sz w:val="20"/>
        </w:rPr>
        <w:t>Feature Modules</w:t>
      </w:r>
    </w:p>
    <w:tbl>
      <w:tblPr>
        <w:tblStyle w:val="TableGrid"/>
        <w:tblW w:type="auto" w:w="0"/>
        <w:tblLook w:firstColumn="1" w:firstRow="1" w:lastColumn="0" w:lastRow="0" w:noHBand="0" w:noVBand="1" w:val="04A0"/>
      </w:tblPr>
      <w:tblGrid>
        <w:gridCol w:w="4392"/>
        <w:gridCol w:w="4392"/>
      </w:tblGrid>
      <w:tr>
        <w:tc>
          <w:tcPr>
            <w:tcW w:type="dxa" w:w="4392"/>
            <w:shd w:val="clear" w:color="auto" w:fill="1F3864"/>
            <w:tcBorders>
              <w:top w:val="single" w:sz="4" w:color="D0D0D0"/>
              <w:bottom w:val="single" w:sz="4" w:color="D0D0D0"/>
              <w:left w:val="single" w:sz="4" w:color="D0D0D0"/>
              <w:right w:val="single" w:sz="4" w:color="D0D0D0"/>
            </w:tcBorders>
          </w:tcPr>
          <w:p>
            <w:r>
              <w:rPr>
                <w:b/>
                <w:color w:val="FFFFFF"/>
                <w:sz w:val="19"/>
              </w:rPr>
              <w:t>Module</w:t>
            </w:r>
          </w:p>
        </w:tc>
        <w:tc>
          <w:tcPr>
            <w:tcW w:type="dxa" w:w="4392"/>
            <w:shd w:val="clear" w:color="auto" w:fill="1F3864"/>
            <w:tcBorders>
              <w:top w:val="single" w:sz="4" w:color="D0D0D0"/>
              <w:bottom w:val="single" w:sz="4" w:color="D0D0D0"/>
              <w:left w:val="single" w:sz="4" w:color="D0D0D0"/>
              <w:right w:val="single" w:sz="4" w:color="D0D0D0"/>
            </w:tcBorders>
          </w:tcPr>
          <w:p>
            <w:r>
              <w:rPr>
                <w:b/>
                <w:color w:val="FFFFFF"/>
                <w:sz w:val="19"/>
              </w:rPr>
              <w:t>Description</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auth</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Login, signup, Google Sign-In, JWT management, token auto-refresh</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voice_assistant</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Hey Buddy assistant page — real-time voice, wake-word, barge-in, TTS</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home</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Main screen, memories, tasks, location reminders, dashboard feeds</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maps</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Google Maps integration with polyline route display</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explore</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Content exploration feature</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account</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User profile, settings, branding provider</w:t>
            </w:r>
          </w:p>
        </w:tc>
      </w:tr>
    </w:tbl>
    <w:p/>
    <w:p>
      <w:pPr>
        <w:spacing w:before="240" w:after="120"/>
      </w:pPr>
      <w:r>
        <w:rPr>
          <w:b/>
          <w:color w:val="374151"/>
          <w:sz w:val="20"/>
        </w:rPr>
        <w:t>Key Flutter Dependencies</w:t>
      </w:r>
    </w:p>
    <w:tbl>
      <w:tblPr>
        <w:tblStyle w:val="TableGrid"/>
        <w:tblW w:type="auto" w:w="0"/>
        <w:tblLook w:firstColumn="1" w:firstRow="1" w:lastColumn="0" w:lastRow="0" w:noHBand="0" w:noVBand="1" w:val="04A0"/>
      </w:tblPr>
      <w:tblGrid>
        <w:gridCol w:w="4392"/>
        <w:gridCol w:w="4392"/>
      </w:tblGrid>
      <w:tr>
        <w:tc>
          <w:tcPr>
            <w:tcW w:type="dxa" w:w="4392"/>
            <w:shd w:val="clear" w:color="auto" w:fill="1F3864"/>
            <w:tcBorders>
              <w:top w:val="single" w:sz="4" w:color="D0D0D0"/>
              <w:bottom w:val="single" w:sz="4" w:color="D0D0D0"/>
              <w:left w:val="single" w:sz="4" w:color="D0D0D0"/>
              <w:right w:val="single" w:sz="4" w:color="D0D0D0"/>
            </w:tcBorders>
          </w:tcPr>
          <w:p>
            <w:r>
              <w:rPr>
                <w:b/>
                <w:color w:val="FFFFFF"/>
                <w:sz w:val="19"/>
              </w:rPr>
              <w:t>Package</w:t>
            </w:r>
          </w:p>
        </w:tc>
        <w:tc>
          <w:tcPr>
            <w:tcW w:type="dxa" w:w="4392"/>
            <w:shd w:val="clear" w:color="auto" w:fill="1F3864"/>
            <w:tcBorders>
              <w:top w:val="single" w:sz="4" w:color="D0D0D0"/>
              <w:bottom w:val="single" w:sz="4" w:color="D0D0D0"/>
              <w:left w:val="single" w:sz="4" w:color="D0D0D0"/>
              <w:right w:val="single" w:sz="4" w:color="D0D0D0"/>
            </w:tcBorders>
          </w:tcPr>
          <w:p>
            <w:r>
              <w:rPr>
                <w:b/>
                <w:color w:val="FFFFFF"/>
                <w:sz w:val="19"/>
              </w:rPr>
              <w:t>Purpose</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socket_io_client ^3.0.0</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Real-time bidirectional communication with backend</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record ^6.2.0</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Continuous 16kHz audio capture for voice streaming</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audioplayers ^6.1.0</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TTS audio playback from backend responses</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speech_to_text ^7.3.0</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Browser-native / on-device STT fallback</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flutter_tts ^4.2.5</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On-device text-to-speech</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firebase_messaging ^15.2.10</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FCM push notifications</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google_maps_flutter ^2.10.0</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Maps and geolocation display</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geolocator ^14.0.2 + geocoding</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GPS location with reverse geocoding</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flutter_secure_storage ^10.0.0</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Encrypted token storage</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provider ^6.1.5</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State management</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ota_update ^7.1.0</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Over-the-air APK update capability</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dio ^5.9.1</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Advanced HTTP client with interceptors</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flutter_markdown ^0.7.7</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Renders markdown responses from AI</w:t>
            </w:r>
          </w:p>
        </w:tc>
      </w:tr>
    </w:tbl>
    <w:p/>
    <w:p/>
    <w:p>
      <w:pPr>
        <w:spacing w:before="240" w:after="120"/>
      </w:pPr>
      <w:r>
        <w:rPr>
          <w:b/>
          <w:color w:val="2563EB"/>
          <w:sz w:val="24"/>
        </w:rPr>
        <w:t>3.2 Node.js Backend</w:t>
      </w:r>
    </w:p>
    <w:p>
      <w:pPr>
        <w:spacing w:after="160"/>
      </w:pPr>
      <w:r>
        <w:rPr>
          <w:sz w:val="21"/>
        </w:rPr>
        <w:t>The Node.js backend is a production-grade Express 5 server with comprehensive security, rate limiting, graceful shutdown, and a broad API surface covering every feature of the platform. It connects to MongoDB via Mongoose, uses Socket.io for real-time events, and integrates Firebase Admin for push notification delivery.</w:t>
      </w:r>
    </w:p>
    <w:p>
      <w:pPr>
        <w:spacing w:before="240" w:after="120"/>
      </w:pPr>
      <w:r>
        <w:rPr>
          <w:b/>
          <w:color w:val="374151"/>
          <w:sz w:val="20"/>
        </w:rPr>
        <w:t>API Routes</w:t>
      </w:r>
    </w:p>
    <w:tbl>
      <w:tblPr>
        <w:tblStyle w:val="TableGrid"/>
        <w:tblW w:type="auto" w:w="0"/>
        <w:tblLook w:firstColumn="1" w:firstRow="1" w:lastColumn="0" w:lastRow="0" w:noHBand="0" w:noVBand="1" w:val="04A0"/>
      </w:tblPr>
      <w:tblGrid>
        <w:gridCol w:w="4392"/>
        <w:gridCol w:w="4392"/>
      </w:tblGrid>
      <w:tr>
        <w:tc>
          <w:tcPr>
            <w:tcW w:type="dxa" w:w="4392"/>
            <w:shd w:val="clear" w:color="auto" w:fill="1F3864"/>
            <w:tcBorders>
              <w:top w:val="single" w:sz="4" w:color="D0D0D0"/>
              <w:bottom w:val="single" w:sz="4" w:color="D0D0D0"/>
              <w:left w:val="single" w:sz="4" w:color="D0D0D0"/>
              <w:right w:val="single" w:sz="4" w:color="D0D0D0"/>
            </w:tcBorders>
          </w:tcPr>
          <w:p>
            <w:r>
              <w:rPr>
                <w:b/>
                <w:color w:val="FFFFFF"/>
                <w:sz w:val="19"/>
              </w:rPr>
              <w:t>Route Prefix</w:t>
            </w:r>
          </w:p>
        </w:tc>
        <w:tc>
          <w:tcPr>
            <w:tcW w:type="dxa" w:w="4392"/>
            <w:shd w:val="clear" w:color="auto" w:fill="1F3864"/>
            <w:tcBorders>
              <w:top w:val="single" w:sz="4" w:color="D0D0D0"/>
              <w:bottom w:val="single" w:sz="4" w:color="D0D0D0"/>
              <w:left w:val="single" w:sz="4" w:color="D0D0D0"/>
              <w:right w:val="single" w:sz="4" w:color="D0D0D0"/>
            </w:tcBorders>
          </w:tcPr>
          <w:p>
            <w:r>
              <w:rPr>
                <w:b/>
                <w:color w:val="FFFFFF"/>
                <w:sz w:val="19"/>
              </w:rPr>
              <w:t>Description</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/api/auth</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Signup, login, OTP-based password reset, Google OAuth</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/api/users</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User management, profile updates, avatar</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/api/roles</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Admin role assignment and permissions</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/api/settings</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User/app preferences, AI model selection</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/api/voice</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Voice session management, audio relay</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/api/conversations</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Chat history, message retrieval</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/api/reminders</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CRUD for time-based reminders + AI scheduling</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/api/location-reminders</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GPS-triggered reminders with Google Maps</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/api/notifications</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Notification history and FCM delivery</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/api/search</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Unified search across conversations and data</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/api/vision</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Image analysis via Gemini vision</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/api/knowledge (RAG)</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Document upload and retrieval-augmented generation</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/api/automations</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Webhook-based task automation</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/api/stats</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Usage statistics and analytics</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/api/ai</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Unified AI endpoint (Gemini / OpenAI / Groq routing)</w:t>
            </w:r>
          </w:p>
        </w:tc>
      </w:tr>
    </w:tbl>
    <w:p/>
    <w:p>
      <w:pPr>
        <w:spacing w:before="240" w:after="120"/>
      </w:pPr>
      <w:r>
        <w:rPr>
          <w:b/>
          <w:color w:val="374151"/>
          <w:sz w:val="20"/>
        </w:rPr>
        <w:t>Security &amp; Production Features</w:t>
      </w:r>
    </w:p>
    <w:p>
      <w:pPr>
        <w:pStyle w:val="ListBullet"/>
        <w:spacing w:after="60"/>
      </w:pPr>
      <w:r>
        <w:rPr>
          <w:sz w:val="20"/>
        </w:rPr>
        <w:t>Helmet.js for HTTP security headers</w:t>
      </w:r>
    </w:p>
    <w:p>
      <w:pPr>
        <w:pStyle w:val="ListBullet"/>
        <w:spacing w:after="60"/>
      </w:pPr>
      <w:r>
        <w:rPr>
          <w:sz w:val="20"/>
        </w:rPr>
        <w:t>Three-tier rate limiting: 100 req/15min (API), 20 req/15min (auth), 5 req/hour (OTP)</w:t>
      </w:r>
    </w:p>
    <w:p>
      <w:pPr>
        <w:pStyle w:val="ListBullet"/>
        <w:spacing w:after="60"/>
      </w:pPr>
      <w:r>
        <w:rPr>
          <w:sz w:val="20"/>
        </w:rPr>
        <w:t>bcryptjs password hashing, JWT authentication with refresh</w:t>
      </w:r>
    </w:p>
    <w:p>
      <w:pPr>
        <w:pStyle w:val="ListBullet"/>
        <w:spacing w:after="60"/>
      </w:pPr>
      <w:r>
        <w:rPr>
          <w:sz w:val="20"/>
        </w:rPr>
        <w:t>CORS restricted to trusted origins only (null origin explicitly removed to prevent CSRF)</w:t>
      </w:r>
    </w:p>
    <w:p>
      <w:pPr>
        <w:pStyle w:val="ListBullet"/>
        <w:spacing w:after="60"/>
      </w:pPr>
      <w:r>
        <w:rPr>
          <w:sz w:val="20"/>
        </w:rPr>
        <w:t>MongoDB URI validation at startup — refuses to start without explicit connection string</w:t>
      </w:r>
    </w:p>
    <w:p>
      <w:pPr>
        <w:pStyle w:val="ListBullet"/>
        <w:spacing w:after="60"/>
      </w:pPr>
      <w:r>
        <w:rPr>
          <w:sz w:val="20"/>
        </w:rPr>
        <w:t>Winston + Morgan structured logging</w:t>
      </w:r>
    </w:p>
    <w:p>
      <w:pPr>
        <w:pStyle w:val="ListBullet"/>
        <w:spacing w:after="60"/>
      </w:pPr>
      <w:r>
        <w:rPr>
          <w:sz w:val="20"/>
        </w:rPr>
        <w:t>Graceful SIGTERM/SIGINT shutdown with MongoDB connection cleanup</w:t>
      </w:r>
    </w:p>
    <w:p>
      <w:pPr>
        <w:pStyle w:val="ListBullet"/>
        <w:spacing w:after="60"/>
      </w:pPr>
      <w:r>
        <w:rPr>
          <w:sz w:val="20"/>
        </w:rPr>
        <w:t>Uncaught exception and unhandled rejection process guards</w:t>
      </w:r>
    </w:p>
    <w:p>
      <w:pPr>
        <w:pStyle w:val="ListBullet"/>
        <w:spacing w:after="60"/>
      </w:pPr>
      <w:r>
        <w:rPr>
          <w:sz w:val="20"/>
        </w:rPr>
        <w:t>Redis (ioredis) available for caching and session storage</w:t>
      </w:r>
    </w:p>
    <w:p/>
    <w:p>
      <w:pPr>
        <w:spacing w:before="240" w:after="120"/>
      </w:pPr>
      <w:r>
        <w:rPr>
          <w:b/>
          <w:color w:val="2563EB"/>
          <w:sz w:val="24"/>
        </w:rPr>
        <w:t>3.3 Python AI Microservice (FastAPI)</w:t>
      </w:r>
    </w:p>
    <w:p>
      <w:pPr>
        <w:spacing w:after="160"/>
      </w:pPr>
      <w:r>
        <w:rPr>
          <w:sz w:val="21"/>
        </w:rPr>
        <w:t>The Python AI service is a self-contained FastAPI application (~3,300 lines across core files) providing LLM chat with streaming SSE responses, text-to-speech, a FAISS vector store for semantic memory, and Tavily-powered real-time web search. It runs independently on port 8000 and serves both API endpoints and a built-in web UI.</w:t>
      </w:r>
    </w:p>
    <w:p>
      <w:pPr>
        <w:spacing w:before="240" w:after="120"/>
      </w:pPr>
      <w:r>
        <w:rPr>
          <w:b/>
          <w:color w:val="374151"/>
          <w:sz w:val="20"/>
        </w:rPr>
        <w:t>AI Service Capabilities</w:t>
      </w:r>
    </w:p>
    <w:tbl>
      <w:tblPr>
        <w:tblStyle w:val="TableGrid"/>
        <w:tblW w:type="auto" w:w="0"/>
        <w:tblLook w:firstColumn="1" w:firstRow="1" w:lastColumn="0" w:lastRow="0" w:noHBand="0" w:noVBand="1" w:val="04A0"/>
      </w:tblPr>
      <w:tblGrid>
        <w:gridCol w:w="4392"/>
        <w:gridCol w:w="4392"/>
      </w:tblGrid>
      <w:tr>
        <w:tc>
          <w:tcPr>
            <w:tcW w:type="dxa" w:w="4392"/>
            <w:shd w:val="clear" w:color="auto" w:fill="1F3864"/>
            <w:tcBorders>
              <w:top w:val="single" w:sz="4" w:color="D0D0D0"/>
              <w:bottom w:val="single" w:sz="4" w:color="D0D0D0"/>
              <w:left w:val="single" w:sz="4" w:color="D0D0D0"/>
              <w:right w:val="single" w:sz="4" w:color="D0D0D0"/>
            </w:tcBorders>
          </w:tcPr>
          <w:p>
            <w:r>
              <w:rPr>
                <w:b/>
                <w:color w:val="FFFFFF"/>
                <w:sz w:val="19"/>
              </w:rPr>
              <w:t>Feature</w:t>
            </w:r>
          </w:p>
        </w:tc>
        <w:tc>
          <w:tcPr>
            <w:tcW w:type="dxa" w:w="4392"/>
            <w:shd w:val="clear" w:color="auto" w:fill="1F3864"/>
            <w:tcBorders>
              <w:top w:val="single" w:sz="4" w:color="D0D0D0"/>
              <w:bottom w:val="single" w:sz="4" w:color="D0D0D0"/>
              <w:left w:val="single" w:sz="4" w:color="D0D0D0"/>
              <w:right w:val="single" w:sz="4" w:color="D0D0D0"/>
            </w:tcBorders>
          </w:tcPr>
          <w:p>
            <w:r>
              <w:rPr>
                <w:b/>
                <w:color w:val="FFFFFF"/>
                <w:sz w:val="19"/>
              </w:rPr>
              <w:t>Implementation Detail</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General Chat Mode</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Groq API (Llama-3.3-70B) via LangChain with streaming SSE</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Realtime Chat Mode</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Query extraction + Tavily advanced web search + Groq synthesis</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Vector Memory (RAG)</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HuggingFace all-MiniLM-L6-v2 embeddings + FAISS nearest-neighbour search</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Text-to-Speech</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edge-tts (Microsoft Edge, free) — sentence-level parallel generation</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Multi-key API Fallback</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Cycles through GROQ_API_KEY, GROQ_API_KEY_2, _3 on failures</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Session Persistence</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JSON-based chat history saved to disk, reloaded on restart</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Learning System</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.txt files in database/learning_data/ chunked and indexed at boot</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Streaming Pipeline</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SSE stream: text chunks + base64 MP3 audio interleaved in real-time</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Performance Logging</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TIMING entries for every operation: session, vector DB, Groq, TTS</w:t>
            </w:r>
          </w:p>
        </w:tc>
      </w:tr>
    </w:tbl>
    <w:p/>
    <w:p/>
    <w:p>
      <w:pPr>
        <w:spacing w:before="240" w:after="120"/>
      </w:pPr>
      <w:r>
        <w:rPr>
          <w:b/>
          <w:color w:val="2563EB"/>
          <w:sz w:val="24"/>
        </w:rPr>
        <w:t>3.4 React Web Frontend</w:t>
      </w:r>
    </w:p>
    <w:p>
      <w:pPr>
        <w:spacing w:after="160"/>
      </w:pPr>
      <w:r>
        <w:rPr>
          <w:sz w:val="21"/>
        </w:rPr>
        <w:t>The web frontend is a modern React 19 SPA built with Vite. It provides a feature-rich dashboard interface with real-time data, maps, analytics, and conversation history. Socket.io integration enables live voice interaction from the browser as well.</w:t>
      </w:r>
    </w:p>
    <w:tbl>
      <w:tblPr>
        <w:tblStyle w:val="TableGrid"/>
        <w:tblW w:type="auto" w:w="0"/>
        <w:tblLook w:firstColumn="1" w:firstRow="1" w:lastColumn="0" w:lastRow="0" w:noHBand="0" w:noVBand="1" w:val="04A0"/>
      </w:tblPr>
      <w:tblGrid>
        <w:gridCol w:w="4392"/>
        <w:gridCol w:w="4392"/>
      </w:tblGrid>
      <w:tr>
        <w:tc>
          <w:tcPr>
            <w:tcW w:type="dxa" w:w="4392"/>
            <w:shd w:val="clear" w:color="auto" w:fill="1F3864"/>
            <w:tcBorders>
              <w:top w:val="single" w:sz="4" w:color="D0D0D0"/>
              <w:bottom w:val="single" w:sz="4" w:color="D0D0D0"/>
              <w:left w:val="single" w:sz="4" w:color="D0D0D0"/>
              <w:right w:val="single" w:sz="4" w:color="D0D0D0"/>
            </w:tcBorders>
          </w:tcPr>
          <w:p>
            <w:r>
              <w:rPr>
                <w:b/>
                <w:color w:val="FFFFFF"/>
                <w:sz w:val="19"/>
              </w:rPr>
              <w:t>Dependency</w:t>
            </w:r>
          </w:p>
        </w:tc>
        <w:tc>
          <w:tcPr>
            <w:tcW w:type="dxa" w:w="4392"/>
            <w:shd w:val="clear" w:color="auto" w:fill="1F3864"/>
            <w:tcBorders>
              <w:top w:val="single" w:sz="4" w:color="D0D0D0"/>
              <w:bottom w:val="single" w:sz="4" w:color="D0D0D0"/>
              <w:left w:val="single" w:sz="4" w:color="D0D0D0"/>
              <w:right w:val="single" w:sz="4" w:color="D0D0D0"/>
            </w:tcBorders>
          </w:tcPr>
          <w:p>
            <w:r>
              <w:rPr>
                <w:b/>
                <w:color w:val="FFFFFF"/>
                <w:sz w:val="19"/>
              </w:rPr>
              <w:t>Role</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React 19 + React Router 7</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Core SPA framework with modern routing</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Vite 7</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Ultra-fast build tooling and dev server</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Framer Motion 12</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Smooth UI animations and transitions</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Recharts 3</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Data charts for analytics and usage stats</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socket.io-client 4</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Real-time communication with backend</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Firebase 12</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Auth and push notification integration</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@react-google-maps/api</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Google Maps rendering in the browser</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axios 1.13</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REST API calls to Node.js backend</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lucide-react + react-icons</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Icon library</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react-hot-toast</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Toast notification feedback</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cobe 0.6</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3D globe WebGL visualization</w:t>
            </w:r>
          </w:p>
        </w:tc>
      </w:tr>
    </w:tbl>
    <w:p/>
    <w:p>
      <w:r>
        <w:br w:type="page"/>
      </w:r>
    </w:p>
    <w:p>
      <w:pPr>
        <w:spacing w:before="240" w:after="120"/>
      </w:pPr>
      <w:r>
        <w:rPr>
          <w:b/>
          <w:color w:val="1F3864"/>
          <w:sz w:val="28"/>
        </w:rPr>
        <w:t>4. Voice Intelligence System</w:t>
      </w:r>
    </w:p>
    <w:p>
      <w:pPr>
        <w:pBdr>
          <w:bottom w:val="single" w:sz="6" w:space="1" w:color="2563EB"/>
        </w:pBdr>
        <w:spacing w:after="80"/>
      </w:pPr>
    </w:p>
    <w:p>
      <w:pPr>
        <w:spacing w:after="160"/>
      </w:pPr>
      <w:r>
        <w:rPr>
          <w:sz w:val="21"/>
        </w:rPr>
        <w:t>One of the most technically ambitious aspects of Hey Buddy is its always-on voice intelligence system. The architecture is designed for a natural, hands-free conversational experience, built around Google Gemini Live API and Socket.io. The system implements four distinct states:</w:t>
      </w:r>
    </w:p>
    <w:tbl>
      <w:tblPr>
        <w:tblStyle w:val="TableGrid"/>
        <w:tblW w:type="auto" w:w="0"/>
        <w:tblLook w:firstColumn="1" w:firstRow="1" w:lastColumn="0" w:lastRow="0" w:noHBand="0" w:noVBand="1" w:val="04A0"/>
      </w:tblPr>
      <w:tblGrid>
        <w:gridCol w:w="4392"/>
        <w:gridCol w:w="4392"/>
      </w:tblGrid>
      <w:tr>
        <w:tc>
          <w:tcPr>
            <w:tcW w:type="dxa" w:w="4392"/>
            <w:shd w:val="clear" w:color="auto" w:fill="1F3864"/>
            <w:tcBorders>
              <w:top w:val="single" w:sz="4" w:color="D0D0D0"/>
              <w:bottom w:val="single" w:sz="4" w:color="D0D0D0"/>
              <w:left w:val="single" w:sz="4" w:color="D0D0D0"/>
              <w:right w:val="single" w:sz="4" w:color="D0D0D0"/>
            </w:tcBorders>
          </w:tcPr>
          <w:p>
            <w:r>
              <w:rPr>
                <w:b/>
                <w:color w:val="FFFFFF"/>
                <w:sz w:val="19"/>
              </w:rPr>
              <w:t>State</w:t>
            </w:r>
          </w:p>
        </w:tc>
        <w:tc>
          <w:tcPr>
            <w:tcW w:type="dxa" w:w="4392"/>
            <w:shd w:val="clear" w:color="auto" w:fill="1F3864"/>
            <w:tcBorders>
              <w:top w:val="single" w:sz="4" w:color="D0D0D0"/>
              <w:bottom w:val="single" w:sz="4" w:color="D0D0D0"/>
              <w:left w:val="single" w:sz="4" w:color="D0D0D0"/>
              <w:right w:val="single" w:sz="4" w:color="D0D0D0"/>
            </w:tcBorders>
          </w:tcPr>
          <w:p>
            <w:r>
              <w:rPr>
                <w:b/>
                <w:color w:val="FFFFFF"/>
                <w:sz w:val="19"/>
              </w:rPr>
              <w:t>Description</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STANDBY</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Always streaming 16kHz PCM audio — scanning continuously for 'Hey Buddy'</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ACTIVE</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Wake word detected — processing user commands via Gemini Live API</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SPEAKING</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Buddy is delivering a TTS response — audio playing on device</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BARGE-IN</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User spoke while Buddy was speaking — audio stops, new command processed</w:t>
            </w:r>
          </w:p>
        </w:tc>
      </w:tr>
    </w:tbl>
    <w:p/>
    <w:p>
      <w:pPr>
        <w:spacing w:before="240" w:after="120"/>
      </w:pPr>
      <w:r>
        <w:rPr>
          <w:b/>
          <w:color w:val="2563EB"/>
          <w:sz w:val="22"/>
        </w:rPr>
        <w:t>Voice Flow</w:t>
      </w:r>
    </w:p>
    <w:p>
      <w:pPr>
        <w:pStyle w:val="ListBullet"/>
        <w:spacing w:after="60"/>
      </w:pPr>
      <w:r>
        <w:rPr>
          <w:sz w:val="20"/>
        </w:rPr>
        <w:t>Flutter records continuous 16kHz PCM audio and sends chunks via Socket.io to the Node.js backend</w:t>
      </w:r>
    </w:p>
    <w:p>
      <w:pPr>
        <w:pStyle w:val="ListBullet"/>
        <w:spacing w:after="60"/>
      </w:pPr>
      <w:r>
        <w:rPr>
          <w:sz w:val="20"/>
        </w:rPr>
        <w:t>Backend BuddyAgent.js relays audio to Gemini Live API over a persistent WebSocket connection</w:t>
      </w:r>
    </w:p>
    <w:p>
      <w:pPr>
        <w:pStyle w:val="ListBullet"/>
        <w:spacing w:after="60"/>
      </w:pPr>
      <w:r>
        <w:rPr>
          <w:sz w:val="20"/>
        </w:rPr>
        <w:t>Gemini Live transcribes and processes the audio in real-time (input_audio_transcription enabled)</w:t>
      </w:r>
    </w:p>
    <w:p>
      <w:pPr>
        <w:pStyle w:val="ListBullet"/>
        <w:spacing w:after="60"/>
      </w:pPr>
      <w:r>
        <w:rPr>
          <w:sz w:val="20"/>
        </w:rPr>
        <w:t>If 'hey buddy' is found in the transcript during STANDBY, backend emits wake_word_detected to Flutter</w:t>
      </w:r>
    </w:p>
    <w:p>
      <w:pPr>
        <w:pStyle w:val="ListBullet"/>
        <w:spacing w:after="60"/>
      </w:pPr>
      <w:r>
        <w:rPr>
          <w:sz w:val="20"/>
        </w:rPr>
        <w:t>Flutter triggers haptic feedback + activation sound and transitions to ACTIVE mode</w:t>
      </w:r>
    </w:p>
    <w:p>
      <w:pPr>
        <w:pStyle w:val="ListBullet"/>
        <w:spacing w:after="60"/>
      </w:pPr>
      <w:r>
        <w:rPr>
          <w:sz w:val="20"/>
        </w:rPr>
        <w:t>Gemini Live generates audio response, which is streamed back to Flutter as buddy_response_audio</w:t>
      </w:r>
    </w:p>
    <w:p>
      <w:pPr>
        <w:pStyle w:val="ListBullet"/>
        <w:spacing w:after="60"/>
      </w:pPr>
      <w:r>
        <w:rPr>
          <w:sz w:val="20"/>
        </w:rPr>
        <w:t>Flutter plays audio; isBuddySpeaking = true — backend tracks this as SPEAKING state</w:t>
      </w:r>
    </w:p>
    <w:p>
      <w:pPr>
        <w:pStyle w:val="ListBullet"/>
        <w:spacing w:after="60"/>
      </w:pPr>
      <w:r>
        <w:rPr>
          <w:sz w:val="20"/>
        </w:rPr>
        <w:t>If user speaks while Buddy is speaking, barge_in_detected event fires — audio immediately stops</w:t>
      </w:r>
    </w:p>
    <w:p>
      <w:pPr>
        <w:pStyle w:val="ListBullet"/>
        <w:spacing w:after="60"/>
      </w:pPr>
      <w:r>
        <w:rPr>
          <w:sz w:val="20"/>
        </w:rPr>
        <w:t>Stop commands ('stop', 'pause', 'shut up', etc.) return system to STANDBY state</w:t>
      </w:r>
    </w:p>
    <w:p>
      <w:pPr>
        <w:spacing w:before="240" w:after="120"/>
      </w:pPr>
      <w:r>
        <w:rPr>
          <w:b/>
          <w:color w:val="2563EB"/>
          <w:sz w:val="22"/>
        </w:rPr>
        <w:t>Gemini Live Integration</w:t>
      </w:r>
    </w:p>
    <w:p>
      <w:pPr>
        <w:spacing w:after="200"/>
      </w:pPr>
      <w:r>
        <w:rPr>
          <w:sz w:val="21"/>
        </w:rPr>
        <w:t>GeminiLiveService (Node.js) connects to Google's Bidirectional Streaming API at wss://generativelanguage.googleapis.com/ws/... using model gemini-2.0-flash-exp. The model is selected dynamically from the admin dashboard — no hardcoded fallbacks. The service supports configurable voice (default: Aoede), custom system instructions, and optional tool-use via buddyTools from geminiService.js.</w:t>
      </w:r>
    </w:p>
    <w:p>
      <w:pPr>
        <w:spacing w:before="240" w:after="120"/>
      </w:pPr>
      <w:r>
        <w:rPr>
          <w:b/>
          <w:color w:val="1F3864"/>
          <w:sz w:val="28"/>
        </w:rPr>
        <w:t>5. AI &amp; LLM Technology Stack</w:t>
      </w:r>
    </w:p>
    <w:p>
      <w:pPr>
        <w:pBdr>
          <w:bottom w:val="single" w:sz="6" w:space="1" w:color="2563EB"/>
        </w:pBdr>
        <w:spacing w:after="80"/>
      </w:pP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3864"/>
            <w:tcBorders>
              <w:top w:val="single" w:sz="4" w:color="D0D0D0"/>
              <w:bottom w:val="single" w:sz="4" w:color="D0D0D0"/>
              <w:left w:val="single" w:sz="4" w:color="D0D0D0"/>
              <w:right w:val="single" w:sz="4" w:color="D0D0D0"/>
            </w:tcBorders>
          </w:tcPr>
          <w:p>
            <w:r>
              <w:rPr>
                <w:b/>
                <w:color w:val="FFFFFF"/>
                <w:sz w:val="19"/>
              </w:rPr>
              <w:t>Technology</w:t>
            </w:r>
          </w:p>
        </w:tc>
        <w:tc>
          <w:tcPr>
            <w:tcW w:type="dxa" w:w="2928"/>
            <w:shd w:val="clear" w:color="auto" w:fill="1F3864"/>
            <w:tcBorders>
              <w:top w:val="single" w:sz="4" w:color="D0D0D0"/>
              <w:bottom w:val="single" w:sz="4" w:color="D0D0D0"/>
              <w:left w:val="single" w:sz="4" w:color="D0D0D0"/>
              <w:right w:val="single" w:sz="4" w:color="D0D0D0"/>
            </w:tcBorders>
          </w:tcPr>
          <w:p>
            <w:r>
              <w:rPr>
                <w:b/>
                <w:color w:val="FFFFFF"/>
                <w:sz w:val="19"/>
              </w:rPr>
              <w:t>Usage</w:t>
            </w:r>
          </w:p>
        </w:tc>
        <w:tc>
          <w:tcPr>
            <w:tcW w:type="dxa" w:w="2928"/>
            <w:shd w:val="clear" w:color="auto" w:fill="1F3864"/>
            <w:tcBorders>
              <w:top w:val="single" w:sz="4" w:color="D0D0D0"/>
              <w:bottom w:val="single" w:sz="4" w:color="D0D0D0"/>
              <w:left w:val="single" w:sz="4" w:color="D0D0D0"/>
              <w:right w:val="single" w:sz="4" w:color="D0D0D0"/>
            </w:tcBorders>
          </w:tcPr>
          <w:p>
            <w:r>
              <w:rPr>
                <w:b/>
                <w:color w:val="FFFFFF"/>
                <w:sz w:val="19"/>
              </w:rPr>
              <w:t>Layer</w:t>
            </w:r>
          </w:p>
        </w:tc>
      </w:tr>
      <w:tr>
        <w:tc>
          <w:tcPr>
            <w:tcW w:type="dxa" w:w="2928"/>
            <w:shd w:val="clear" w:color="auto" w:fill="F5F9FF"/>
            <w:tcBorders>
              <w:top w:val="single" w:sz="4" w:color="D0D0D0"/>
              <w:bottom w:val="single" w:sz="4" w:color="D0D0D0"/>
              <w:left w:val="single" w:sz="4" w:color="D0D0D0"/>
              <w:right w:val="single" w:sz="4" w:color="D0D0D0"/>
            </w:tcBorders>
          </w:tcPr>
          <w:p>
            <w:r>
              <w:rPr>
                <w:sz w:val="19"/>
              </w:rPr>
              <w:t>Google Gemini 2.0 Flash (Live)</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Real-time voice conversation, STT, audio response</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Backend (Node.js)</w:t>
            </w:r>
          </w:p>
        </w:tc>
      </w:tr>
      <w:tr>
        <w:tc>
          <w:tcPr>
            <w:tcW w:type="dxa" w:w="2928"/>
            <w:shd w:val="clear" w:color="auto" w:fill="FFFFFF"/>
            <w:tcBorders>
              <w:top w:val="single" w:sz="4" w:color="D0D0D0"/>
              <w:bottom w:val="single" w:sz="4" w:color="D0D0D0"/>
              <w:left w:val="single" w:sz="4" w:color="D0D0D0"/>
              <w:right w:val="single" w:sz="4" w:color="D0D0D0"/>
            </w:tcBorders>
          </w:tcPr>
          <w:p>
            <w:r>
              <w:rPr>
                <w:sz w:val="19"/>
              </w:rPr>
              <w:t>Google Gemini (generative-ai)</w:t>
            </w:r>
          </w:p>
        </w:tc>
        <w:tc>
          <w:tcPr>
            <w:tcW w:type="dxa" w:w="2928"/>
            <w:shd w:val="clear" w:color="auto" w:fill="FFFFFF"/>
            <w:tcBorders>
              <w:top w:val="single" w:sz="4" w:color="D0D0D0"/>
              <w:bottom w:val="single" w:sz="4" w:color="D0D0D0"/>
              <w:left w:val="single" w:sz="4" w:color="D0D0D0"/>
              <w:right w:val="single" w:sz="4" w:color="D0D0D0"/>
            </w:tcBorders>
          </w:tcPr>
          <w:p>
            <w:r>
              <w:rPr>
                <w:sz w:val="19"/>
              </w:rPr>
              <w:t>Vision analysis, text generation, tool use</w:t>
            </w:r>
          </w:p>
        </w:tc>
        <w:tc>
          <w:tcPr>
            <w:tcW w:type="dxa" w:w="2928"/>
            <w:shd w:val="clear" w:color="auto" w:fill="FFFFFF"/>
            <w:tcBorders>
              <w:top w:val="single" w:sz="4" w:color="D0D0D0"/>
              <w:bottom w:val="single" w:sz="4" w:color="D0D0D0"/>
              <w:left w:val="single" w:sz="4" w:color="D0D0D0"/>
              <w:right w:val="single" w:sz="4" w:color="D0D0D0"/>
            </w:tcBorders>
          </w:tcPr>
          <w:p>
            <w:r>
              <w:rPr>
                <w:sz w:val="19"/>
              </w:rPr>
              <w:t>Backend (Node.js)</w:t>
            </w:r>
          </w:p>
        </w:tc>
      </w:tr>
      <w:tr>
        <w:tc>
          <w:tcPr>
            <w:tcW w:type="dxa" w:w="2928"/>
            <w:shd w:val="clear" w:color="auto" w:fill="F5F9FF"/>
            <w:tcBorders>
              <w:top w:val="single" w:sz="4" w:color="D0D0D0"/>
              <w:bottom w:val="single" w:sz="4" w:color="D0D0D0"/>
              <w:left w:val="single" w:sz="4" w:color="D0D0D0"/>
              <w:right w:val="single" w:sz="4" w:color="D0D0D0"/>
            </w:tcBorders>
          </w:tcPr>
          <w:p>
            <w:r>
              <w:rPr>
                <w:sz w:val="19"/>
              </w:rPr>
              <w:t>Groq API (Llama-3.3-70B)</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Ultra-fast LLM inference for chat responses</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AI Service (Python)</w:t>
            </w:r>
          </w:p>
        </w:tc>
      </w:tr>
      <w:tr>
        <w:tc>
          <w:tcPr>
            <w:tcW w:type="dxa" w:w="2928"/>
            <w:shd w:val="clear" w:color="auto" w:fill="FFFFFF"/>
            <w:tcBorders>
              <w:top w:val="single" w:sz="4" w:color="D0D0D0"/>
              <w:bottom w:val="single" w:sz="4" w:color="D0D0D0"/>
              <w:left w:val="single" w:sz="4" w:color="D0D0D0"/>
              <w:right w:val="single" w:sz="4" w:color="D0D0D0"/>
            </w:tcBorders>
          </w:tcPr>
          <w:p>
            <w:r>
              <w:rPr>
                <w:sz w:val="19"/>
              </w:rPr>
              <w:t>OpenAI API</w:t>
            </w:r>
          </w:p>
        </w:tc>
        <w:tc>
          <w:tcPr>
            <w:tcW w:type="dxa" w:w="2928"/>
            <w:shd w:val="clear" w:color="auto" w:fill="FFFFFF"/>
            <w:tcBorders>
              <w:top w:val="single" w:sz="4" w:color="D0D0D0"/>
              <w:bottom w:val="single" w:sz="4" w:color="D0D0D0"/>
              <w:left w:val="single" w:sz="4" w:color="D0D0D0"/>
              <w:right w:val="single" w:sz="4" w:color="D0D0D0"/>
            </w:tcBorders>
          </w:tcPr>
          <w:p>
            <w:r>
              <w:rPr>
                <w:sz w:val="19"/>
              </w:rPr>
              <w:t>Alternative LLM provider (openai ^6.17.0)</w:t>
            </w:r>
          </w:p>
        </w:tc>
        <w:tc>
          <w:tcPr>
            <w:tcW w:type="dxa" w:w="2928"/>
            <w:shd w:val="clear" w:color="auto" w:fill="FFFFFF"/>
            <w:tcBorders>
              <w:top w:val="single" w:sz="4" w:color="D0D0D0"/>
              <w:bottom w:val="single" w:sz="4" w:color="D0D0D0"/>
              <w:left w:val="single" w:sz="4" w:color="D0D0D0"/>
              <w:right w:val="single" w:sz="4" w:color="D0D0D0"/>
            </w:tcBorders>
          </w:tcPr>
          <w:p>
            <w:r>
              <w:rPr>
                <w:sz w:val="19"/>
              </w:rPr>
              <w:t>Backend (Node.js)</w:t>
            </w:r>
          </w:p>
        </w:tc>
      </w:tr>
      <w:tr>
        <w:tc>
          <w:tcPr>
            <w:tcW w:type="dxa" w:w="2928"/>
            <w:shd w:val="clear" w:color="auto" w:fill="F5F9FF"/>
            <w:tcBorders>
              <w:top w:val="single" w:sz="4" w:color="D0D0D0"/>
              <w:bottom w:val="single" w:sz="4" w:color="D0D0D0"/>
              <w:left w:val="single" w:sz="4" w:color="D0D0D0"/>
              <w:right w:val="single" w:sz="4" w:color="D0D0D0"/>
            </w:tcBorders>
          </w:tcPr>
          <w:p>
            <w:r>
              <w:rPr>
                <w:sz w:val="19"/>
              </w:rPr>
              <w:t>LangChain</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LLM orchestration, prompt templates, streaming</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AI Service (Python)</w:t>
            </w:r>
          </w:p>
        </w:tc>
      </w:tr>
      <w:tr>
        <w:tc>
          <w:tcPr>
            <w:tcW w:type="dxa" w:w="2928"/>
            <w:shd w:val="clear" w:color="auto" w:fill="FFFFFF"/>
            <w:tcBorders>
              <w:top w:val="single" w:sz="4" w:color="D0D0D0"/>
              <w:bottom w:val="single" w:sz="4" w:color="D0D0D0"/>
              <w:left w:val="single" w:sz="4" w:color="D0D0D0"/>
              <w:right w:val="single" w:sz="4" w:color="D0D0D0"/>
            </w:tcBorders>
          </w:tcPr>
          <w:p>
            <w:r>
              <w:rPr>
                <w:sz w:val="19"/>
              </w:rPr>
              <w:t>FAISS + HuggingFace Embeddings</w:t>
            </w:r>
          </w:p>
        </w:tc>
        <w:tc>
          <w:tcPr>
            <w:tcW w:type="dxa" w:w="2928"/>
            <w:shd w:val="clear" w:color="auto" w:fill="FFFFFF"/>
            <w:tcBorders>
              <w:top w:val="single" w:sz="4" w:color="D0D0D0"/>
              <w:bottom w:val="single" w:sz="4" w:color="D0D0D0"/>
              <w:left w:val="single" w:sz="4" w:color="D0D0D0"/>
              <w:right w:val="single" w:sz="4" w:color="D0D0D0"/>
            </w:tcBorders>
          </w:tcPr>
          <w:p>
            <w:r>
              <w:rPr>
                <w:sz w:val="19"/>
              </w:rPr>
              <w:t>Semantic vector search for memory/RAG</w:t>
            </w:r>
          </w:p>
        </w:tc>
        <w:tc>
          <w:tcPr>
            <w:tcW w:type="dxa" w:w="2928"/>
            <w:shd w:val="clear" w:color="auto" w:fill="FFFFFF"/>
            <w:tcBorders>
              <w:top w:val="single" w:sz="4" w:color="D0D0D0"/>
              <w:bottom w:val="single" w:sz="4" w:color="D0D0D0"/>
              <w:left w:val="single" w:sz="4" w:color="D0D0D0"/>
              <w:right w:val="single" w:sz="4" w:color="D0D0D0"/>
            </w:tcBorders>
          </w:tcPr>
          <w:p>
            <w:r>
              <w:rPr>
                <w:sz w:val="19"/>
              </w:rPr>
              <w:t>AI Service (Python)</w:t>
            </w:r>
          </w:p>
        </w:tc>
      </w:tr>
      <w:tr>
        <w:tc>
          <w:tcPr>
            <w:tcW w:type="dxa" w:w="2928"/>
            <w:shd w:val="clear" w:color="auto" w:fill="F5F9FF"/>
            <w:tcBorders>
              <w:top w:val="single" w:sz="4" w:color="D0D0D0"/>
              <w:bottom w:val="single" w:sz="4" w:color="D0D0D0"/>
              <w:left w:val="single" w:sz="4" w:color="D0D0D0"/>
              <w:right w:val="single" w:sz="4" w:color="D0D0D0"/>
            </w:tcBorders>
          </w:tcPr>
          <w:p>
            <w:r>
              <w:rPr>
                <w:sz w:val="19"/>
              </w:rPr>
              <w:t>Tavily Search</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AI-optimized web search with answer synthesis</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AI Service (Python)</w:t>
            </w:r>
          </w:p>
        </w:tc>
      </w:tr>
      <w:tr>
        <w:tc>
          <w:tcPr>
            <w:tcW w:type="dxa" w:w="2928"/>
            <w:shd w:val="clear" w:color="auto" w:fill="FFFFFF"/>
            <w:tcBorders>
              <w:top w:val="single" w:sz="4" w:color="D0D0D0"/>
              <w:bottom w:val="single" w:sz="4" w:color="D0D0D0"/>
              <w:left w:val="single" w:sz="4" w:color="D0D0D0"/>
              <w:right w:val="single" w:sz="4" w:color="D0D0D0"/>
            </w:tcBorders>
          </w:tcPr>
          <w:p>
            <w:r>
              <w:rPr>
                <w:sz w:val="19"/>
              </w:rPr>
              <w:t>edge-tts</w:t>
            </w:r>
          </w:p>
        </w:tc>
        <w:tc>
          <w:tcPr>
            <w:tcW w:type="dxa" w:w="2928"/>
            <w:shd w:val="clear" w:color="auto" w:fill="FFFFFF"/>
            <w:tcBorders>
              <w:top w:val="single" w:sz="4" w:color="D0D0D0"/>
              <w:bottom w:val="single" w:sz="4" w:color="D0D0D0"/>
              <w:left w:val="single" w:sz="4" w:color="D0D0D0"/>
              <w:right w:val="single" w:sz="4" w:color="D0D0D0"/>
            </w:tcBorders>
          </w:tcPr>
          <w:p>
            <w:r>
              <w:rPr>
                <w:sz w:val="19"/>
              </w:rPr>
              <w:t>Free server-side TTS using Microsoft Edge voices</w:t>
            </w:r>
          </w:p>
        </w:tc>
        <w:tc>
          <w:tcPr>
            <w:tcW w:type="dxa" w:w="2928"/>
            <w:shd w:val="clear" w:color="auto" w:fill="FFFFFF"/>
            <w:tcBorders>
              <w:top w:val="single" w:sz="4" w:color="D0D0D0"/>
              <w:bottom w:val="single" w:sz="4" w:color="D0D0D0"/>
              <w:left w:val="single" w:sz="4" w:color="D0D0D0"/>
              <w:right w:val="single" w:sz="4" w:color="D0D0D0"/>
            </w:tcBorders>
          </w:tcPr>
          <w:p>
            <w:r>
              <w:rPr>
                <w:sz w:val="19"/>
              </w:rPr>
              <w:t>AI Service (Python)</w:t>
            </w:r>
          </w:p>
        </w:tc>
      </w:tr>
      <w:tr>
        <w:tc>
          <w:tcPr>
            <w:tcW w:type="dxa" w:w="2928"/>
            <w:shd w:val="clear" w:color="auto" w:fill="F5F9FF"/>
            <w:tcBorders>
              <w:top w:val="single" w:sz="4" w:color="D0D0D0"/>
              <w:bottom w:val="single" w:sz="4" w:color="D0D0D0"/>
              <w:left w:val="single" w:sz="4" w:color="D0D0D0"/>
              <w:right w:val="single" w:sz="4" w:color="D0D0D0"/>
            </w:tcBorders>
          </w:tcPr>
          <w:p>
            <w:r>
              <w:rPr>
                <w:sz w:val="19"/>
              </w:rPr>
              <w:t>Google TTS API</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Alternative cloud TTS for the backend</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Backend (Node.js)</w:t>
            </w:r>
          </w:p>
        </w:tc>
      </w:tr>
      <w:tr>
        <w:tc>
          <w:tcPr>
            <w:tcW w:type="dxa" w:w="2928"/>
            <w:shd w:val="clear" w:color="auto" w:fill="FFFFFF"/>
            <w:tcBorders>
              <w:top w:val="single" w:sz="4" w:color="D0D0D0"/>
              <w:bottom w:val="single" w:sz="4" w:color="D0D0D0"/>
              <w:left w:val="single" w:sz="4" w:color="D0D0D0"/>
              <w:right w:val="single" w:sz="4" w:color="D0D0D0"/>
            </w:tcBorders>
          </w:tcPr>
          <w:p>
            <w:r>
              <w:rPr>
                <w:sz w:val="19"/>
              </w:rPr>
              <w:t>Gemini NLU Service</w:t>
            </w:r>
          </w:p>
        </w:tc>
        <w:tc>
          <w:tcPr>
            <w:tcW w:type="dxa" w:w="2928"/>
            <w:shd w:val="clear" w:color="auto" w:fill="FFFFFF"/>
            <w:tcBorders>
              <w:top w:val="single" w:sz="4" w:color="D0D0D0"/>
              <w:bottom w:val="single" w:sz="4" w:color="D0D0D0"/>
              <w:left w:val="single" w:sz="4" w:color="D0D0D0"/>
              <w:right w:val="single" w:sz="4" w:color="D0D0D0"/>
            </w:tcBorders>
          </w:tcPr>
          <w:p>
            <w:r>
              <w:rPr>
                <w:sz w:val="19"/>
              </w:rPr>
              <w:t>Natural language understanding for intent detection</w:t>
            </w:r>
          </w:p>
        </w:tc>
        <w:tc>
          <w:tcPr>
            <w:tcW w:type="dxa" w:w="2928"/>
            <w:shd w:val="clear" w:color="auto" w:fill="FFFFFF"/>
            <w:tcBorders>
              <w:top w:val="single" w:sz="4" w:color="D0D0D0"/>
              <w:bottom w:val="single" w:sz="4" w:color="D0D0D0"/>
              <w:left w:val="single" w:sz="4" w:color="D0D0D0"/>
              <w:right w:val="single" w:sz="4" w:color="D0D0D0"/>
            </w:tcBorders>
          </w:tcPr>
          <w:p>
            <w:r>
              <w:rPr>
                <w:sz w:val="19"/>
              </w:rPr>
              <w:t>Backend (Node.js)</w:t>
            </w:r>
          </w:p>
        </w:tc>
      </w:tr>
    </w:tbl>
    <w:p/>
    <w:p/>
    <w:p>
      <w:pPr>
        <w:spacing w:before="240" w:after="120"/>
      </w:pPr>
      <w:r>
        <w:rPr>
          <w:b/>
          <w:color w:val="1F3864"/>
          <w:sz w:val="28"/>
        </w:rPr>
        <w:t>6. Database &amp; Data Models</w:t>
      </w:r>
    </w:p>
    <w:p>
      <w:pPr>
        <w:pBdr>
          <w:bottom w:val="single" w:sz="6" w:space="1" w:color="2563EB"/>
        </w:pBdr>
        <w:spacing w:after="80"/>
      </w:pPr>
    </w:p>
    <w:tbl>
      <w:tblPr>
        <w:tblStyle w:val="TableGrid"/>
        <w:tblW w:type="auto" w:w="0"/>
        <w:tblLook w:firstColumn="1" w:firstRow="1" w:lastColumn="0" w:lastRow="0" w:noHBand="0" w:noVBand="1" w:val="04A0"/>
      </w:tblPr>
      <w:tblGrid>
        <w:gridCol w:w="4392"/>
        <w:gridCol w:w="4392"/>
      </w:tblGrid>
      <w:tr>
        <w:tc>
          <w:tcPr>
            <w:tcW w:type="dxa" w:w="4392"/>
            <w:shd w:val="clear" w:color="auto" w:fill="1F3864"/>
            <w:tcBorders>
              <w:top w:val="single" w:sz="4" w:color="D0D0D0"/>
              <w:bottom w:val="single" w:sz="4" w:color="D0D0D0"/>
              <w:left w:val="single" w:sz="4" w:color="D0D0D0"/>
              <w:right w:val="single" w:sz="4" w:color="D0D0D0"/>
            </w:tcBorders>
          </w:tcPr>
          <w:p>
            <w:r>
              <w:rPr>
                <w:b/>
                <w:color w:val="FFFFFF"/>
                <w:sz w:val="19"/>
              </w:rPr>
              <w:t>MongoDB Model</w:t>
            </w:r>
          </w:p>
        </w:tc>
        <w:tc>
          <w:tcPr>
            <w:tcW w:type="dxa" w:w="4392"/>
            <w:shd w:val="clear" w:color="auto" w:fill="1F3864"/>
            <w:tcBorders>
              <w:top w:val="single" w:sz="4" w:color="D0D0D0"/>
              <w:bottom w:val="single" w:sz="4" w:color="D0D0D0"/>
              <w:left w:val="single" w:sz="4" w:color="D0D0D0"/>
              <w:right w:val="single" w:sz="4" w:color="D0D0D0"/>
            </w:tcBorders>
          </w:tcPr>
          <w:p>
            <w:r>
              <w:rPr>
                <w:b/>
                <w:color w:val="FFFFFF"/>
                <w:sz w:val="19"/>
              </w:rPr>
              <w:t>Key Fields / Purpose</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User</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Name, email, passwordHash, FCM token, role, Google OAuth ID, profile picture</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Conversation</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User ID, messages array (role + content), timestamps, session metadata</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Memory</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User-specific facts and context learned over time</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Reminder</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Title, time, recurrence, notification delivery status, AI-created flag</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LocationReminder</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GPS coordinates, radius, trigger condition, Google Maps polyline data</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Notification</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Type, payload, read status, delivery timestamp</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Settings</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AI model choice, voice preferences, theme, feature toggles per user</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Role</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Role name, permissions array — RBAC system</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Document (RAG)</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Uploaded file metadata, chunked content for retrieval</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Webhook</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Automation trigger configurations and action payloads</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Prescription</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Medical data model (health-related feature)</w:t>
            </w:r>
          </w:p>
        </w:tc>
      </w:tr>
    </w:tbl>
    <w:p/>
    <w:p/>
    <w:p>
      <w:pPr>
        <w:spacing w:before="240" w:after="120"/>
      </w:pPr>
      <w:r>
        <w:rPr>
          <w:b/>
          <w:color w:val="1F3864"/>
          <w:sz w:val="28"/>
        </w:rPr>
        <w:t>7. Deployment Architecture</w:t>
      </w:r>
    </w:p>
    <w:p>
      <w:pPr>
        <w:pBdr>
          <w:bottom w:val="single" w:sz="6" w:space="1" w:color="2563EB"/>
        </w:pBdr>
        <w:spacing w:after="80"/>
      </w:pPr>
    </w:p>
    <w:p>
      <w:pPr>
        <w:spacing w:after="160"/>
      </w:pPr>
      <w:r>
        <w:rPr>
          <w:sz w:val="21"/>
        </w:rPr>
        <w:t>The project includes full Docker and VPS deployment documentation across three separate markdown guides (DEPLOYMENT_AND_BUILD.md, DEPLOYMENT_GUIDE.md, VPS_DEPLOYMENT_FULL_DETAIL.md). Docker Compose orchestrates all services in a private bridge network.</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F3864"/>
            <w:tcBorders>
              <w:top w:val="single" w:sz="4" w:color="D0D0D0"/>
              <w:bottom w:val="single" w:sz="4" w:color="D0D0D0"/>
              <w:left w:val="single" w:sz="4" w:color="D0D0D0"/>
              <w:right w:val="single" w:sz="4" w:color="D0D0D0"/>
            </w:tcBorders>
          </w:tcPr>
          <w:p>
            <w:r>
              <w:rPr>
                <w:b/>
                <w:color w:val="FFFFFF"/>
                <w:sz w:val="19"/>
              </w:rPr>
              <w:t>Service</w:t>
            </w:r>
          </w:p>
        </w:tc>
        <w:tc>
          <w:tcPr>
            <w:tcW w:type="dxa" w:w="2196"/>
            <w:shd w:val="clear" w:color="auto" w:fill="1F3864"/>
            <w:tcBorders>
              <w:top w:val="single" w:sz="4" w:color="D0D0D0"/>
              <w:bottom w:val="single" w:sz="4" w:color="D0D0D0"/>
              <w:left w:val="single" w:sz="4" w:color="D0D0D0"/>
              <w:right w:val="single" w:sz="4" w:color="D0D0D0"/>
            </w:tcBorders>
          </w:tcPr>
          <w:p>
            <w:r>
              <w:rPr>
                <w:b/>
                <w:color w:val="FFFFFF"/>
                <w:sz w:val="19"/>
              </w:rPr>
              <w:t>Container</w:t>
            </w:r>
          </w:p>
        </w:tc>
        <w:tc>
          <w:tcPr>
            <w:tcW w:type="dxa" w:w="2196"/>
            <w:shd w:val="clear" w:color="auto" w:fill="1F3864"/>
            <w:tcBorders>
              <w:top w:val="single" w:sz="4" w:color="D0D0D0"/>
              <w:bottom w:val="single" w:sz="4" w:color="D0D0D0"/>
              <w:left w:val="single" w:sz="4" w:color="D0D0D0"/>
              <w:right w:val="single" w:sz="4" w:color="D0D0D0"/>
            </w:tcBorders>
          </w:tcPr>
          <w:p>
            <w:r>
              <w:rPr>
                <w:b/>
                <w:color w:val="FFFFFF"/>
                <w:sz w:val="19"/>
              </w:rPr>
              <w:t>Port</w:t>
            </w:r>
          </w:p>
        </w:tc>
        <w:tc>
          <w:tcPr>
            <w:tcW w:type="dxa" w:w="2196"/>
            <w:shd w:val="clear" w:color="auto" w:fill="1F3864"/>
            <w:tcBorders>
              <w:top w:val="single" w:sz="4" w:color="D0D0D0"/>
              <w:bottom w:val="single" w:sz="4" w:color="D0D0D0"/>
              <w:left w:val="single" w:sz="4" w:color="D0D0D0"/>
              <w:right w:val="single" w:sz="4" w:color="D0D0D0"/>
            </w:tcBorders>
          </w:tcPr>
          <w:p>
            <w:r>
              <w:rPr>
                <w:b/>
                <w:color w:val="FFFFFF"/>
                <w:sz w:val="19"/>
              </w:rPr>
              <w:t>Dependencies</w:t>
            </w:r>
          </w:p>
        </w:tc>
      </w:tr>
      <w:tr>
        <w:tc>
          <w:tcPr>
            <w:tcW w:type="dxa" w:w="2196"/>
            <w:shd w:val="clear" w:color="auto" w:fill="F5F9FF"/>
            <w:tcBorders>
              <w:top w:val="single" w:sz="4" w:color="D0D0D0"/>
              <w:bottom w:val="single" w:sz="4" w:color="D0D0D0"/>
              <w:left w:val="single" w:sz="4" w:color="D0D0D0"/>
              <w:right w:val="single" w:sz="4" w:color="D0D0D0"/>
            </w:tcBorders>
          </w:tcPr>
          <w:p>
            <w:r>
              <w:rPr>
                <w:sz w:val="19"/>
              </w:rPr>
              <w:t>Node.js Backend</w:t>
            </w:r>
          </w:p>
        </w:tc>
        <w:tc>
          <w:tcPr>
            <w:tcW w:type="dxa" w:w="2196"/>
            <w:shd w:val="clear" w:color="auto" w:fill="F5F9FF"/>
            <w:tcBorders>
              <w:top w:val="single" w:sz="4" w:color="D0D0D0"/>
              <w:bottom w:val="single" w:sz="4" w:color="D0D0D0"/>
              <w:left w:val="single" w:sz="4" w:color="D0D0D0"/>
              <w:right w:val="single" w:sz="4" w:color="D0D0D0"/>
            </w:tcBorders>
          </w:tcPr>
          <w:p>
            <w:r>
              <w:rPr>
                <w:sz w:val="19"/>
              </w:rPr>
              <w:t>backend (Dockerfile)</w:t>
            </w:r>
          </w:p>
        </w:tc>
        <w:tc>
          <w:tcPr>
            <w:tcW w:type="dxa" w:w="2196"/>
            <w:shd w:val="clear" w:color="auto" w:fill="F5F9FF"/>
            <w:tcBorders>
              <w:top w:val="single" w:sz="4" w:color="D0D0D0"/>
              <w:bottom w:val="single" w:sz="4" w:color="D0D0D0"/>
              <w:left w:val="single" w:sz="4" w:color="D0D0D0"/>
              <w:right w:val="single" w:sz="4" w:color="D0D0D0"/>
            </w:tcBorders>
          </w:tcPr>
          <w:p>
            <w:r>
              <w:rPr>
                <w:sz w:val="19"/>
              </w:rPr>
              <w:t>5001</w:t>
            </w:r>
          </w:p>
        </w:tc>
        <w:tc>
          <w:tcPr>
            <w:tcW w:type="dxa" w:w="2196"/>
            <w:shd w:val="clear" w:color="auto" w:fill="F5F9FF"/>
            <w:tcBorders>
              <w:top w:val="single" w:sz="4" w:color="D0D0D0"/>
              <w:bottom w:val="single" w:sz="4" w:color="D0D0D0"/>
              <w:left w:val="single" w:sz="4" w:color="D0D0D0"/>
              <w:right w:val="single" w:sz="4" w:color="D0D0D0"/>
            </w:tcBorders>
          </w:tcPr>
          <w:p>
            <w:r>
              <w:rPr>
                <w:sz w:val="19"/>
              </w:rPr>
              <w:t>mongodb</w:t>
            </w:r>
          </w:p>
        </w:tc>
      </w:tr>
      <w:tr>
        <w:tc>
          <w:tcPr>
            <w:tcW w:type="dxa" w:w="2196"/>
            <w:shd w:val="clear" w:color="auto" w:fill="FFFFFF"/>
            <w:tcBorders>
              <w:top w:val="single" w:sz="4" w:color="D0D0D0"/>
              <w:bottom w:val="single" w:sz="4" w:color="D0D0D0"/>
              <w:left w:val="single" w:sz="4" w:color="D0D0D0"/>
              <w:right w:val="single" w:sz="4" w:color="D0D0D0"/>
            </w:tcBorders>
          </w:tcPr>
          <w:p>
            <w:r>
              <w:rPr>
                <w:sz w:val="19"/>
              </w:rPr>
              <w:t>React Frontend</w:t>
            </w:r>
          </w:p>
        </w:tc>
        <w:tc>
          <w:tcPr>
            <w:tcW w:type="dxa" w:w="2196"/>
            <w:shd w:val="clear" w:color="auto" w:fill="FFFFFF"/>
            <w:tcBorders>
              <w:top w:val="single" w:sz="4" w:color="D0D0D0"/>
              <w:bottom w:val="single" w:sz="4" w:color="D0D0D0"/>
              <w:left w:val="single" w:sz="4" w:color="D0D0D0"/>
              <w:right w:val="single" w:sz="4" w:color="D0D0D0"/>
            </w:tcBorders>
          </w:tcPr>
          <w:p>
            <w:r>
              <w:rPr>
                <w:sz w:val="19"/>
              </w:rPr>
              <w:t>frontend (Dockerfile + Nginx)</w:t>
            </w:r>
          </w:p>
        </w:tc>
        <w:tc>
          <w:tcPr>
            <w:tcW w:type="dxa" w:w="2196"/>
            <w:shd w:val="clear" w:color="auto" w:fill="FFFFFF"/>
            <w:tcBorders>
              <w:top w:val="single" w:sz="4" w:color="D0D0D0"/>
              <w:bottom w:val="single" w:sz="4" w:color="D0D0D0"/>
              <w:left w:val="single" w:sz="4" w:color="D0D0D0"/>
              <w:right w:val="single" w:sz="4" w:color="D0D0D0"/>
            </w:tcBorders>
          </w:tcPr>
          <w:p>
            <w:r>
              <w:rPr>
                <w:sz w:val="19"/>
              </w:rPr>
              <w:t>3000 → 80</w:t>
            </w:r>
          </w:p>
        </w:tc>
        <w:tc>
          <w:tcPr>
            <w:tcW w:type="dxa" w:w="2196"/>
            <w:shd w:val="clear" w:color="auto" w:fill="FFFFFF"/>
            <w:tcBorders>
              <w:top w:val="single" w:sz="4" w:color="D0D0D0"/>
              <w:bottom w:val="single" w:sz="4" w:color="D0D0D0"/>
              <w:left w:val="single" w:sz="4" w:color="D0D0D0"/>
              <w:right w:val="single" w:sz="4" w:color="D0D0D0"/>
            </w:tcBorders>
          </w:tcPr>
          <w:p>
            <w:r>
              <w:rPr>
                <w:sz w:val="19"/>
              </w:rPr>
              <w:t>backend</w:t>
            </w:r>
          </w:p>
        </w:tc>
      </w:tr>
      <w:tr>
        <w:tc>
          <w:tcPr>
            <w:tcW w:type="dxa" w:w="2196"/>
            <w:shd w:val="clear" w:color="auto" w:fill="F5F9FF"/>
            <w:tcBorders>
              <w:top w:val="single" w:sz="4" w:color="D0D0D0"/>
              <w:bottom w:val="single" w:sz="4" w:color="D0D0D0"/>
              <w:left w:val="single" w:sz="4" w:color="D0D0D0"/>
              <w:right w:val="single" w:sz="4" w:color="D0D0D0"/>
            </w:tcBorders>
          </w:tcPr>
          <w:p>
            <w:r>
              <w:rPr>
                <w:sz w:val="19"/>
              </w:rPr>
              <w:t>MongoDB</w:t>
            </w:r>
          </w:p>
        </w:tc>
        <w:tc>
          <w:tcPr>
            <w:tcW w:type="dxa" w:w="2196"/>
            <w:shd w:val="clear" w:color="auto" w:fill="F5F9FF"/>
            <w:tcBorders>
              <w:top w:val="single" w:sz="4" w:color="D0D0D0"/>
              <w:bottom w:val="single" w:sz="4" w:color="D0D0D0"/>
              <w:left w:val="single" w:sz="4" w:color="D0D0D0"/>
              <w:right w:val="single" w:sz="4" w:color="D0D0D0"/>
            </w:tcBorders>
          </w:tcPr>
          <w:p>
            <w:r>
              <w:rPr>
                <w:sz w:val="19"/>
              </w:rPr>
              <w:t>mongo:latest</w:t>
            </w:r>
          </w:p>
        </w:tc>
        <w:tc>
          <w:tcPr>
            <w:tcW w:type="dxa" w:w="2196"/>
            <w:shd w:val="clear" w:color="auto" w:fill="F5F9FF"/>
            <w:tcBorders>
              <w:top w:val="single" w:sz="4" w:color="D0D0D0"/>
              <w:bottom w:val="single" w:sz="4" w:color="D0D0D0"/>
              <w:left w:val="single" w:sz="4" w:color="D0D0D0"/>
              <w:right w:val="single" w:sz="4" w:color="D0D0D0"/>
            </w:tcBorders>
          </w:tcPr>
          <w:p>
            <w:r>
              <w:rPr>
                <w:sz w:val="19"/>
              </w:rPr>
              <w:t>27017</w:t>
            </w:r>
          </w:p>
        </w:tc>
        <w:tc>
          <w:tcPr>
            <w:tcW w:type="dxa" w:w="2196"/>
            <w:shd w:val="clear" w:color="auto" w:fill="F5F9FF"/>
            <w:tcBorders>
              <w:top w:val="single" w:sz="4" w:color="D0D0D0"/>
              <w:bottom w:val="single" w:sz="4" w:color="D0D0D0"/>
              <w:left w:val="single" w:sz="4" w:color="D0D0D0"/>
              <w:right w:val="single" w:sz="4" w:color="D0D0D0"/>
            </w:tcBorders>
          </w:tcPr>
          <w:p>
            <w:r>
              <w:rPr>
                <w:sz w:val="19"/>
              </w:rPr>
              <w:t>—</w:t>
            </w:r>
          </w:p>
        </w:tc>
      </w:tr>
      <w:tr>
        <w:tc>
          <w:tcPr>
            <w:tcW w:type="dxa" w:w="2196"/>
            <w:shd w:val="clear" w:color="auto" w:fill="FFFFFF"/>
            <w:tcBorders>
              <w:top w:val="single" w:sz="4" w:color="D0D0D0"/>
              <w:bottom w:val="single" w:sz="4" w:color="D0D0D0"/>
              <w:left w:val="single" w:sz="4" w:color="D0D0D0"/>
              <w:right w:val="single" w:sz="4" w:color="D0D0D0"/>
            </w:tcBorders>
          </w:tcPr>
          <w:p>
            <w:r>
              <w:rPr>
                <w:sz w:val="19"/>
              </w:rPr>
              <w:t>Python AI Service</w:t>
            </w:r>
          </w:p>
        </w:tc>
        <w:tc>
          <w:tcPr>
            <w:tcW w:type="dxa" w:w="2196"/>
            <w:shd w:val="clear" w:color="auto" w:fill="FFFFFF"/>
            <w:tcBorders>
              <w:top w:val="single" w:sz="4" w:color="D0D0D0"/>
              <w:bottom w:val="single" w:sz="4" w:color="D0D0D0"/>
              <w:left w:val="single" w:sz="4" w:color="D0D0D0"/>
              <w:right w:val="single" w:sz="4" w:color="D0D0D0"/>
            </w:tcBorders>
          </w:tcPr>
          <w:p>
            <w:r>
              <w:rPr>
                <w:sz w:val="19"/>
              </w:rPr>
              <w:t>Separate (run.py)</w:t>
            </w:r>
          </w:p>
        </w:tc>
        <w:tc>
          <w:tcPr>
            <w:tcW w:type="dxa" w:w="2196"/>
            <w:shd w:val="clear" w:color="auto" w:fill="FFFFFF"/>
            <w:tcBorders>
              <w:top w:val="single" w:sz="4" w:color="D0D0D0"/>
              <w:bottom w:val="single" w:sz="4" w:color="D0D0D0"/>
              <w:left w:val="single" w:sz="4" w:color="D0D0D0"/>
              <w:right w:val="single" w:sz="4" w:color="D0D0D0"/>
            </w:tcBorders>
          </w:tcPr>
          <w:p>
            <w:r>
              <w:rPr>
                <w:sz w:val="19"/>
              </w:rPr>
              <w:t>8000</w:t>
            </w:r>
          </w:p>
        </w:tc>
        <w:tc>
          <w:tcPr>
            <w:tcW w:type="dxa" w:w="2196"/>
            <w:shd w:val="clear" w:color="auto" w:fill="FFFFFF"/>
            <w:tcBorders>
              <w:top w:val="single" w:sz="4" w:color="D0D0D0"/>
              <w:bottom w:val="single" w:sz="4" w:color="D0D0D0"/>
              <w:left w:val="single" w:sz="4" w:color="D0D0D0"/>
              <w:right w:val="single" w:sz="4" w:color="D0D0D0"/>
            </w:tcBorders>
          </w:tcPr>
          <w:p>
            <w:r>
              <w:rPr>
                <w:sz w:val="19"/>
              </w:rPr>
              <w:t>Independent</w:t>
            </w:r>
          </w:p>
        </w:tc>
      </w:tr>
    </w:tbl>
    <w:p/>
    <w:p>
      <w:pPr>
        <w:spacing w:before="240" w:after="120"/>
      </w:pPr>
      <w:r>
        <w:rPr>
          <w:b/>
          <w:color w:val="2563EB"/>
          <w:sz w:val="22"/>
        </w:rPr>
        <w:t>Deployment Notes</w:t>
      </w:r>
    </w:p>
    <w:p>
      <w:pPr>
        <w:pStyle w:val="ListBullet"/>
        <w:spacing w:after="60"/>
      </w:pPr>
      <w:r>
        <w:rPr>
          <w:sz w:val="20"/>
        </w:rPr>
        <w:t>All services share a 'buddy-network' Docker bridge for internal DNS resolution</w:t>
      </w:r>
    </w:p>
    <w:p>
      <w:pPr>
        <w:pStyle w:val="ListBullet"/>
        <w:spacing w:after="60"/>
      </w:pPr>
      <w:r>
        <w:rPr>
          <w:sz w:val="20"/>
        </w:rPr>
        <w:t>MongoDB uses a named volume (mongodb_data) for persistent data across restarts</w:t>
      </w:r>
    </w:p>
    <w:p>
      <w:pPr>
        <w:pStyle w:val="ListBullet"/>
        <w:spacing w:after="60"/>
      </w:pPr>
      <w:r>
        <w:rPr>
          <w:sz w:val="20"/>
        </w:rPr>
        <w:t>Python AI service runs separately from Docker Compose (standalone process)</w:t>
      </w:r>
    </w:p>
    <w:p>
      <w:pPr>
        <w:pStyle w:val="ListBullet"/>
        <w:spacing w:after="60"/>
      </w:pPr>
      <w:r>
        <w:rPr>
          <w:sz w:val="20"/>
        </w:rPr>
        <w:t>Frontend built with Vite and served via Nginx in production container</w:t>
      </w:r>
    </w:p>
    <w:p>
      <w:pPr>
        <w:pStyle w:val="ListBullet"/>
        <w:spacing w:after="60"/>
      </w:pPr>
      <w:r>
        <w:rPr>
          <w:sz w:val="20"/>
        </w:rPr>
        <w:t>VPS deployment script (deploy_buddy.sh) automates the deployment pipeline</w:t>
      </w:r>
    </w:p>
    <w:p>
      <w:pPr>
        <w:pStyle w:val="ListBullet"/>
        <w:spacing w:after="60"/>
      </w:pPr>
      <w:r>
        <w:rPr>
          <w:sz w:val="20"/>
        </w:rPr>
        <w:t>Environment variables managed per-service via .env files (never hardcoded)</w:t>
      </w:r>
    </w:p>
    <w:p>
      <w:pPr>
        <w:pStyle w:val="ListBullet"/>
        <w:spacing w:after="60"/>
      </w:pPr>
      <w:r>
        <w:rPr>
          <w:sz w:val="20"/>
        </w:rPr>
        <w:t>Backend binds to :: (IPv6 dual-stack) to support both IPv4 and IPv6 VPS environments</w:t>
      </w:r>
    </w:p>
    <w:p>
      <w:r>
        <w:br w:type="page"/>
      </w:r>
    </w:p>
    <w:p>
      <w:pPr>
        <w:spacing w:before="240" w:after="120"/>
      </w:pPr>
      <w:r>
        <w:rPr>
          <w:b/>
          <w:color w:val="1F3864"/>
          <w:sz w:val="28"/>
        </w:rPr>
        <w:t>8. Reminders &amp; Notifications System</w:t>
      </w:r>
    </w:p>
    <w:p>
      <w:pPr>
        <w:pBdr>
          <w:bottom w:val="single" w:sz="6" w:space="1" w:color="2563EB"/>
        </w:pBdr>
        <w:spacing w:after="80"/>
      </w:pPr>
    </w:p>
    <w:p>
      <w:pPr>
        <w:spacing w:after="160"/>
      </w:pPr>
      <w:r>
        <w:rPr>
          <w:sz w:val="21"/>
        </w:rPr>
        <w:t>Hey Buddy implements a multi-modal reminder and notification system that is one of its most distinctive features, combining time-based, location-based, and AI-powered smart reminders.</w:t>
      </w:r>
    </w:p>
    <w:tbl>
      <w:tblPr>
        <w:tblStyle w:val="TableGrid"/>
        <w:tblW w:type="auto" w:w="0"/>
        <w:tblLook w:firstColumn="1" w:firstRow="1" w:lastColumn="0" w:lastRow="0" w:noHBand="0" w:noVBand="1" w:val="04A0"/>
      </w:tblPr>
      <w:tblGrid>
        <w:gridCol w:w="4392"/>
        <w:gridCol w:w="4392"/>
      </w:tblGrid>
      <w:tr>
        <w:tc>
          <w:tcPr>
            <w:tcW w:type="dxa" w:w="4392"/>
            <w:shd w:val="clear" w:color="auto" w:fill="1F3864"/>
            <w:tcBorders>
              <w:top w:val="single" w:sz="4" w:color="D0D0D0"/>
              <w:bottom w:val="single" w:sz="4" w:color="D0D0D0"/>
              <w:left w:val="single" w:sz="4" w:color="D0D0D0"/>
              <w:right w:val="single" w:sz="4" w:color="D0D0D0"/>
            </w:tcBorders>
          </w:tcPr>
          <w:p>
            <w:r>
              <w:rPr>
                <w:b/>
                <w:color w:val="FFFFFF"/>
                <w:sz w:val="19"/>
              </w:rPr>
              <w:t>Reminder Type</w:t>
            </w:r>
          </w:p>
        </w:tc>
        <w:tc>
          <w:tcPr>
            <w:tcW w:type="dxa" w:w="4392"/>
            <w:shd w:val="clear" w:color="auto" w:fill="1F3864"/>
            <w:tcBorders>
              <w:top w:val="single" w:sz="4" w:color="D0D0D0"/>
              <w:bottom w:val="single" w:sz="4" w:color="D0D0D0"/>
              <w:left w:val="single" w:sz="4" w:color="D0D0D0"/>
              <w:right w:val="single" w:sz="4" w:color="D0D0D0"/>
            </w:tcBorders>
          </w:tcPr>
          <w:p>
            <w:r>
              <w:rPr>
                <w:b/>
                <w:color w:val="FFFFFF"/>
                <w:sz w:val="19"/>
              </w:rPr>
              <w:t>How It Works</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Time-based Reminders</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node-cron scheduler in reminderWorker.js fires at set times — emits via Socket.io and FCM</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Location-based Reminders</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GPS coordinates + radius stored in MongoDB — trigger when user enters/exits zone</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Smart AI Reminders</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smartReminderScheduler.js uses AI to proactively suggest and schedule reminders</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Firebase Push (FCM)</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firebase-admin sends push notifications even when app is in background/closed</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Email Notifications</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nodemailer integration for email-based alerts and OTP delivery</w:t>
            </w:r>
          </w:p>
        </w:tc>
      </w:tr>
      <w:tr>
        <w:tc>
          <w:tcPr>
            <w:tcW w:type="dxa" w:w="4392"/>
            <w:shd w:val="clear" w:color="auto" w:fill="FFFFFF"/>
            <w:tcBorders>
              <w:top w:val="single" w:sz="4" w:color="D0D0D0"/>
              <w:bottom w:val="single" w:sz="4" w:color="D0D0D0"/>
              <w:left w:val="single" w:sz="4" w:color="D0D0D0"/>
              <w:right w:val="single" w:sz="4" w:color="D0D0D0"/>
            </w:tcBorders>
          </w:tcPr>
          <w:p>
            <w:r>
              <w:rPr>
                <w:sz w:val="19"/>
              </w:rPr>
              <w:t>SMS Notifications</w:t>
            </w:r>
          </w:p>
        </w:tc>
        <w:tc>
          <w:tcPr>
            <w:tcW w:type="dxa" w:w="4392"/>
            <w:shd w:val="clear" w:color="auto" w:fill="FFFFFF"/>
            <w:tcBorders>
              <w:top w:val="single" w:sz="4" w:color="D0D0D0"/>
              <w:bottom w:val="single" w:sz="4" w:color="D0D0D0"/>
              <w:left w:val="single" w:sz="4" w:color="D0D0D0"/>
              <w:right w:val="single" w:sz="4" w:color="D0D0D0"/>
            </w:tcBorders>
          </w:tcPr>
          <w:p>
            <w:r>
              <w:rPr>
                <w:sz w:val="19"/>
              </w:rPr>
              <w:t>smsService.js for SMS delivery capability</w:t>
            </w:r>
          </w:p>
        </w:tc>
      </w:tr>
      <w:tr>
        <w:tc>
          <w:tcPr>
            <w:tcW w:type="dxa" w:w="4392"/>
            <w:shd w:val="clear" w:color="auto" w:fill="F5F9FF"/>
            <w:tcBorders>
              <w:top w:val="single" w:sz="4" w:color="D0D0D0"/>
              <w:bottom w:val="single" w:sz="4" w:color="D0D0D0"/>
              <w:left w:val="single" w:sz="4" w:color="D0D0D0"/>
              <w:right w:val="single" w:sz="4" w:color="D0D0D0"/>
            </w:tcBorders>
          </w:tcPr>
          <w:p>
            <w:r>
              <w:rPr>
                <w:sz w:val="19"/>
              </w:rPr>
              <w:t>In-App Notifications</w:t>
            </w:r>
          </w:p>
        </w:tc>
        <w:tc>
          <w:tcPr>
            <w:tcW w:type="dxa" w:w="4392"/>
            <w:shd w:val="clear" w:color="auto" w:fill="F5F9FF"/>
            <w:tcBorders>
              <w:top w:val="single" w:sz="4" w:color="D0D0D0"/>
              <w:bottom w:val="single" w:sz="4" w:color="D0D0D0"/>
              <w:left w:val="single" w:sz="4" w:color="D0D0D0"/>
              <w:right w:val="single" w:sz="4" w:color="D0D0D0"/>
            </w:tcBorders>
          </w:tcPr>
          <w:p>
            <w:r>
              <w:rPr>
                <w:sz w:val="19"/>
              </w:rPr>
              <w:t>Socket.io real-time delivery + Notification model for history</w:t>
            </w:r>
          </w:p>
        </w:tc>
      </w:tr>
    </w:tbl>
    <w:p/>
    <w:p>
      <w:pPr>
        <w:spacing w:before="240" w:after="120"/>
      </w:pPr>
      <w:r>
        <w:rPr>
          <w:b/>
          <w:color w:val="1F3864"/>
          <w:sz w:val="28"/>
        </w:rPr>
        <w:t>9. Project Strengths</w:t>
      </w:r>
    </w:p>
    <w:p>
      <w:pPr>
        <w:pBdr>
          <w:bottom w:val="single" w:sz="6" w:space="1" w:color="2563EB"/>
        </w:pBdr>
        <w:spacing w:after="80"/>
      </w:pPr>
    </w:p>
    <w:p>
      <w:pPr>
        <w:pStyle w:val="ListBullet"/>
        <w:spacing w:after="60"/>
      </w:pPr>
      <w:r>
        <w:rPr>
          <w:sz w:val="20"/>
        </w:rPr>
        <w:t>Multi-platform vision: single backend serving Flutter mobile, React web, and web voice UI simultaneously</w:t>
      </w:r>
    </w:p>
    <w:p>
      <w:pPr>
        <w:pStyle w:val="ListBullet"/>
        <w:spacing w:after="60"/>
      </w:pPr>
      <w:r>
        <w:rPr>
          <w:sz w:val="20"/>
        </w:rPr>
        <w:t>Advanced voice UX: wake-word + barge-in + stop commands create a natural, hands-free experience</w:t>
      </w:r>
    </w:p>
    <w:p>
      <w:pPr>
        <w:pStyle w:val="ListBullet"/>
        <w:spacing w:after="60"/>
      </w:pPr>
      <w:r>
        <w:rPr>
          <w:sz w:val="20"/>
        </w:rPr>
        <w:t>Robust AI pipeline: combines Gemini Live (real-time voice), Groq (fast LLM), and FAISS (semantic memory)</w:t>
      </w:r>
    </w:p>
    <w:p>
      <w:pPr>
        <w:pStyle w:val="ListBullet"/>
        <w:spacing w:after="60"/>
      </w:pPr>
      <w:r>
        <w:rPr>
          <w:sz w:val="20"/>
        </w:rPr>
        <w:t>Production security: rate limiting, Helmet, CORS restrictions, no hardcoded secrets, graceful shutdown</w:t>
      </w:r>
    </w:p>
    <w:p>
      <w:pPr>
        <w:pStyle w:val="ListBullet"/>
        <w:spacing w:after="60"/>
      </w:pPr>
      <w:r>
        <w:rPr>
          <w:sz w:val="20"/>
        </w:rPr>
        <w:t>Streaming-first design: SSE text + audio interleaved in real-time — text is never blocked by TTS</w:t>
      </w:r>
    </w:p>
    <w:p>
      <w:pPr>
        <w:pStyle w:val="ListBullet"/>
        <w:spacing w:after="60"/>
      </w:pPr>
      <w:r>
        <w:rPr>
          <w:sz w:val="20"/>
        </w:rPr>
        <w:t>RAG knowledge system: personal learning data indexed in FAISS for contextual, personalized responses</w:t>
      </w:r>
    </w:p>
    <w:p>
      <w:pPr>
        <w:pStyle w:val="ListBullet"/>
        <w:spacing w:after="60"/>
      </w:pPr>
      <w:r>
        <w:rPr>
          <w:sz w:val="20"/>
        </w:rPr>
        <w:t>Smart reminder ecosystem: time-based, GPS-triggered, and AI-proactive reminders</w:t>
      </w:r>
    </w:p>
    <w:p>
      <w:pPr>
        <w:pStyle w:val="ListBullet"/>
        <w:spacing w:after="60"/>
      </w:pPr>
      <w:r>
        <w:rPr>
          <w:sz w:val="20"/>
        </w:rPr>
        <w:t>Docker-ready: full containerisation with Compose and documented VPS deployment</w:t>
      </w:r>
    </w:p>
    <w:p>
      <w:pPr>
        <w:pStyle w:val="ListBullet"/>
        <w:spacing w:after="60"/>
      </w:pPr>
      <w:r>
        <w:rPr>
          <w:sz w:val="20"/>
        </w:rPr>
        <w:t>Multi-provider AI fallback: multiple Groq keys, OpenAI as alternative, Gemini for vision and voice</w:t>
      </w:r>
    </w:p>
    <w:p>
      <w:pPr>
        <w:pStyle w:val="ListBullet"/>
        <w:spacing w:after="60"/>
      </w:pPr>
      <w:r>
        <w:rPr>
          <w:sz w:val="20"/>
        </w:rPr>
        <w:t>OTA updates: Flutter app supports over-the-air APK updates without app store deployment</w:t>
      </w:r>
    </w:p>
    <w:p/>
    <w:p>
      <w:pPr>
        <w:spacing w:before="240" w:after="120"/>
      </w:pPr>
      <w:r>
        <w:rPr>
          <w:b/>
          <w:color w:val="1F3864"/>
          <w:sz w:val="28"/>
        </w:rPr>
        <w:t>10. Areas for Improvement</w:t>
      </w:r>
    </w:p>
    <w:p>
      <w:pPr>
        <w:pBdr>
          <w:bottom w:val="single" w:sz="6" w:space="1" w:color="2563EB"/>
        </w:pBdr>
        <w:spacing w:after="80"/>
      </w:pP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3864"/>
            <w:tcBorders>
              <w:top w:val="single" w:sz="4" w:color="D0D0D0"/>
              <w:bottom w:val="single" w:sz="4" w:color="D0D0D0"/>
              <w:left w:val="single" w:sz="4" w:color="D0D0D0"/>
              <w:right w:val="single" w:sz="4" w:color="D0D0D0"/>
            </w:tcBorders>
          </w:tcPr>
          <w:p>
            <w:r>
              <w:rPr>
                <w:b/>
                <w:color w:val="FFFFFF"/>
                <w:sz w:val="19"/>
              </w:rPr>
              <w:t>Area</w:t>
            </w:r>
          </w:p>
        </w:tc>
        <w:tc>
          <w:tcPr>
            <w:tcW w:type="dxa" w:w="2928"/>
            <w:shd w:val="clear" w:color="auto" w:fill="1F3864"/>
            <w:tcBorders>
              <w:top w:val="single" w:sz="4" w:color="D0D0D0"/>
              <w:bottom w:val="single" w:sz="4" w:color="D0D0D0"/>
              <w:left w:val="single" w:sz="4" w:color="D0D0D0"/>
              <w:right w:val="single" w:sz="4" w:color="D0D0D0"/>
            </w:tcBorders>
          </w:tcPr>
          <w:p>
            <w:r>
              <w:rPr>
                <w:b/>
                <w:color w:val="FFFFFF"/>
                <w:sz w:val="19"/>
              </w:rPr>
              <w:t>Observation</w:t>
            </w:r>
          </w:p>
        </w:tc>
        <w:tc>
          <w:tcPr>
            <w:tcW w:type="dxa" w:w="2928"/>
            <w:shd w:val="clear" w:color="auto" w:fill="1F3864"/>
            <w:tcBorders>
              <w:top w:val="single" w:sz="4" w:color="D0D0D0"/>
              <w:bottom w:val="single" w:sz="4" w:color="D0D0D0"/>
              <w:left w:val="single" w:sz="4" w:color="D0D0D0"/>
              <w:right w:val="single" w:sz="4" w:color="D0D0D0"/>
            </w:tcBorders>
          </w:tcPr>
          <w:p>
            <w:r>
              <w:rPr>
                <w:b/>
                <w:color w:val="FFFFFF"/>
                <w:sz w:val="19"/>
              </w:rPr>
              <w:t>Recommendation</w:t>
            </w:r>
          </w:p>
        </w:tc>
      </w:tr>
      <w:tr>
        <w:tc>
          <w:tcPr>
            <w:tcW w:type="dxa" w:w="2928"/>
            <w:shd w:val="clear" w:color="auto" w:fill="F5F9FF"/>
            <w:tcBorders>
              <w:top w:val="single" w:sz="4" w:color="D0D0D0"/>
              <w:bottom w:val="single" w:sz="4" w:color="D0D0D0"/>
              <w:left w:val="single" w:sz="4" w:color="D0D0D0"/>
              <w:right w:val="single" w:sz="4" w:color="D0D0D0"/>
            </w:tcBorders>
          </w:tcPr>
          <w:p>
            <w:r>
              <w:rPr>
                <w:sz w:val="19"/>
              </w:rPr>
              <w:t>XSS Protection</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xss-clean is imported but commented out in server.js</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Re-enable or replace with DOMPurify / validator.js for input sanitisation</w:t>
            </w:r>
          </w:p>
        </w:tc>
      </w:tr>
      <w:tr>
        <w:tc>
          <w:tcPr>
            <w:tcW w:type="dxa" w:w="2928"/>
            <w:shd w:val="clear" w:color="auto" w:fill="FFFFFF"/>
            <w:tcBorders>
              <w:top w:val="single" w:sz="4" w:color="D0D0D0"/>
              <w:bottom w:val="single" w:sz="4" w:color="D0D0D0"/>
              <w:left w:val="single" w:sz="4" w:color="D0D0D0"/>
              <w:right w:val="single" w:sz="4" w:color="D0D0D0"/>
            </w:tcBorders>
          </w:tcPr>
          <w:p>
            <w:r>
              <w:rPr>
                <w:sz w:val="19"/>
              </w:rPr>
              <w:t>Test Coverage</w:t>
            </w:r>
          </w:p>
        </w:tc>
        <w:tc>
          <w:tcPr>
            <w:tcW w:type="dxa" w:w="2928"/>
            <w:shd w:val="clear" w:color="auto" w:fill="FFFFFF"/>
            <w:tcBorders>
              <w:top w:val="single" w:sz="4" w:color="D0D0D0"/>
              <w:bottom w:val="single" w:sz="4" w:color="D0D0D0"/>
              <w:left w:val="single" w:sz="4" w:color="D0D0D0"/>
              <w:right w:val="single" w:sz="4" w:color="D0D0D0"/>
            </w:tcBorders>
          </w:tcPr>
          <w:p>
            <w:r>
              <w:rPr>
                <w:sz w:val="19"/>
              </w:rPr>
              <w:t>Backend has test files but package.json test script is a placeholder ('echo Error')</w:t>
            </w:r>
          </w:p>
        </w:tc>
        <w:tc>
          <w:tcPr>
            <w:tcW w:type="dxa" w:w="2928"/>
            <w:shd w:val="clear" w:color="auto" w:fill="FFFFFF"/>
            <w:tcBorders>
              <w:top w:val="single" w:sz="4" w:color="D0D0D0"/>
              <w:bottom w:val="single" w:sz="4" w:color="D0D0D0"/>
              <w:left w:val="single" w:sz="4" w:color="D0D0D0"/>
              <w:right w:val="single" w:sz="4" w:color="D0D0D0"/>
            </w:tcBorders>
          </w:tcPr>
          <w:p>
            <w:r>
              <w:rPr>
                <w:sz w:val="19"/>
              </w:rPr>
              <w:t>Implement Jest or Mocha test suite with CI pipeline</w:t>
            </w:r>
          </w:p>
        </w:tc>
      </w:tr>
      <w:tr>
        <w:tc>
          <w:tcPr>
            <w:tcW w:type="dxa" w:w="2928"/>
            <w:shd w:val="clear" w:color="auto" w:fill="F5F9FF"/>
            <w:tcBorders>
              <w:top w:val="single" w:sz="4" w:color="D0D0D0"/>
              <w:bottom w:val="single" w:sz="4" w:color="D0D0D0"/>
              <w:left w:val="single" w:sz="4" w:color="D0D0D0"/>
              <w:right w:val="single" w:sz="4" w:color="D0D0D0"/>
            </w:tcBorders>
          </w:tcPr>
          <w:p>
            <w:r>
              <w:rPr>
                <w:sz w:val="19"/>
              </w:rPr>
              <w:t>Python AI Tests</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test_dynamic.py and test_tools.py exist but are standalone scripts</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Integrate into pytest suite with coverage reporting</w:t>
            </w:r>
          </w:p>
        </w:tc>
      </w:tr>
      <w:tr>
        <w:tc>
          <w:tcPr>
            <w:tcW w:type="dxa" w:w="2928"/>
            <w:shd w:val="clear" w:color="auto" w:fill="FFFFFF"/>
            <w:tcBorders>
              <w:top w:val="single" w:sz="4" w:color="D0D0D0"/>
              <w:bottom w:val="single" w:sz="4" w:color="D0D0D0"/>
              <w:left w:val="single" w:sz="4" w:color="D0D0D0"/>
              <w:right w:val="single" w:sz="4" w:color="D0D0D0"/>
            </w:tcBorders>
          </w:tcPr>
          <w:p>
            <w:r>
              <w:rPr>
                <w:sz w:val="19"/>
              </w:rPr>
              <w:t>CORS in AI Service</w:t>
            </w:r>
          </w:p>
        </w:tc>
        <w:tc>
          <w:tcPr>
            <w:tcW w:type="dxa" w:w="2928"/>
            <w:shd w:val="clear" w:color="auto" w:fill="FFFFFF"/>
            <w:tcBorders>
              <w:top w:val="single" w:sz="4" w:color="D0D0D0"/>
              <w:bottom w:val="single" w:sz="4" w:color="D0D0D0"/>
              <w:left w:val="single" w:sz="4" w:color="D0D0D0"/>
              <w:right w:val="single" w:sz="4" w:color="D0D0D0"/>
            </w:tcBorders>
          </w:tcPr>
          <w:p>
            <w:r>
              <w:rPr>
                <w:sz w:val="19"/>
              </w:rPr>
              <w:t>Python FastAPI uses allow_origins=['*'] — suitable for single-user but risky in multi-user</w:t>
            </w:r>
          </w:p>
        </w:tc>
        <w:tc>
          <w:tcPr>
            <w:tcW w:type="dxa" w:w="2928"/>
            <w:shd w:val="clear" w:color="auto" w:fill="FFFFFF"/>
            <w:tcBorders>
              <w:top w:val="single" w:sz="4" w:color="D0D0D0"/>
              <w:bottom w:val="single" w:sz="4" w:color="D0D0D0"/>
              <w:left w:val="single" w:sz="4" w:color="D0D0D0"/>
              <w:right w:val="single" w:sz="4" w:color="D0D0D0"/>
            </w:tcBorders>
          </w:tcPr>
          <w:p>
            <w:r>
              <w:rPr>
                <w:sz w:val="19"/>
              </w:rPr>
              <w:t>Restrict origins when deploying multi-user production instance</w:t>
            </w:r>
          </w:p>
        </w:tc>
      </w:tr>
      <w:tr>
        <w:tc>
          <w:tcPr>
            <w:tcW w:type="dxa" w:w="2928"/>
            <w:shd w:val="clear" w:color="auto" w:fill="F5F9FF"/>
            <w:tcBorders>
              <w:top w:val="single" w:sz="4" w:color="D0D0D0"/>
              <w:bottom w:val="single" w:sz="4" w:color="D0D0D0"/>
              <w:left w:val="single" w:sz="4" w:color="D0D0D0"/>
              <w:right w:val="single" w:sz="4" w:color="D0D0D0"/>
            </w:tcBorders>
          </w:tcPr>
          <w:p>
            <w:r>
              <w:rPr>
                <w:sz w:val="19"/>
              </w:rPr>
              <w:t>Python AI Auth</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AI service has no authentication — endpoints are open by default</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Add API key validation or IP allowlist before public deployment</w:t>
            </w:r>
          </w:p>
        </w:tc>
      </w:tr>
      <w:tr>
        <w:tc>
          <w:tcPr>
            <w:tcW w:type="dxa" w:w="2928"/>
            <w:shd w:val="clear" w:color="auto" w:fill="FFFFFF"/>
            <w:tcBorders>
              <w:top w:val="single" w:sz="4" w:color="D0D0D0"/>
              <w:bottom w:val="single" w:sz="4" w:color="D0D0D0"/>
              <w:left w:val="single" w:sz="4" w:color="D0D0D0"/>
              <w:right w:val="single" w:sz="4" w:color="D0D0D0"/>
            </w:tcBorders>
          </w:tcPr>
          <w:p>
            <w:r>
              <w:rPr>
                <w:sz w:val="19"/>
              </w:rPr>
              <w:t>Redis Usage</w:t>
            </w:r>
          </w:p>
        </w:tc>
        <w:tc>
          <w:tcPr>
            <w:tcW w:type="dxa" w:w="2928"/>
            <w:shd w:val="clear" w:color="auto" w:fill="FFFFFF"/>
            <w:tcBorders>
              <w:top w:val="single" w:sz="4" w:color="D0D0D0"/>
              <w:bottom w:val="single" w:sz="4" w:color="D0D0D0"/>
              <w:left w:val="single" w:sz="4" w:color="D0D0D0"/>
              <w:right w:val="single" w:sz="4" w:color="D0D0D0"/>
            </w:tcBorders>
          </w:tcPr>
          <w:p>
            <w:r>
              <w:rPr>
                <w:sz w:val="19"/>
              </w:rPr>
              <w:t>ioredis is installed but usage is unclear from surface analysis</w:t>
            </w:r>
          </w:p>
        </w:tc>
        <w:tc>
          <w:tcPr>
            <w:tcW w:type="dxa" w:w="2928"/>
            <w:shd w:val="clear" w:color="auto" w:fill="FFFFFF"/>
            <w:tcBorders>
              <w:top w:val="single" w:sz="4" w:color="D0D0D0"/>
              <w:bottom w:val="single" w:sz="4" w:color="D0D0D0"/>
              <w:left w:val="single" w:sz="4" w:color="D0D0D0"/>
              <w:right w:val="single" w:sz="4" w:color="D0D0D0"/>
            </w:tcBorders>
          </w:tcPr>
          <w:p>
            <w:r>
              <w:rPr>
                <w:sz w:val="19"/>
              </w:rPr>
              <w:t>Document Redis usage or remove if unused to reduce dependencies</w:t>
            </w:r>
          </w:p>
        </w:tc>
      </w:tr>
      <w:tr>
        <w:tc>
          <w:tcPr>
            <w:tcW w:type="dxa" w:w="2928"/>
            <w:shd w:val="clear" w:color="auto" w:fill="F5F9FF"/>
            <w:tcBorders>
              <w:top w:val="single" w:sz="4" w:color="D0D0D0"/>
              <w:bottom w:val="single" w:sz="4" w:color="D0D0D0"/>
              <w:left w:val="single" w:sz="4" w:color="D0D0D0"/>
              <w:right w:val="single" w:sz="4" w:color="D0D0D0"/>
            </w:tcBorders>
          </w:tcPr>
          <w:p>
            <w:r>
              <w:rPr>
                <w:sz w:val="19"/>
              </w:rPr>
              <w:t>MongoDB in Docker</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docker-compose.yml exposes MongoDB on port 27017 externally</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Remove external port mapping in production — access only from buddy-network</w:t>
            </w:r>
          </w:p>
        </w:tc>
      </w:tr>
      <w:tr>
        <w:tc>
          <w:tcPr>
            <w:tcW w:type="dxa" w:w="2928"/>
            <w:shd w:val="clear" w:color="auto" w:fill="FFFFFF"/>
            <w:tcBorders>
              <w:top w:val="single" w:sz="4" w:color="D0D0D0"/>
              <w:bottom w:val="single" w:sz="4" w:color="D0D0D0"/>
              <w:left w:val="single" w:sz="4" w:color="D0D0D0"/>
              <w:right w:val="single" w:sz="4" w:color="D0D0D0"/>
            </w:tcBorders>
          </w:tcPr>
          <w:p>
            <w:r>
              <w:rPr>
                <w:sz w:val="19"/>
              </w:rPr>
              <w:t>Log Files in Repo</w:t>
            </w:r>
          </w:p>
        </w:tc>
        <w:tc>
          <w:tcPr>
            <w:tcW w:type="dxa" w:w="2928"/>
            <w:shd w:val="clear" w:color="auto" w:fill="FFFFFF"/>
            <w:tcBorders>
              <w:top w:val="single" w:sz="4" w:color="D0D0D0"/>
              <w:bottom w:val="single" w:sz="4" w:color="D0D0D0"/>
              <w:left w:val="single" w:sz="4" w:color="D0D0D0"/>
              <w:right w:val="single" w:sz="4" w:color="D0D0D0"/>
            </w:tcBorders>
          </w:tcPr>
          <w:p>
            <w:r>
              <w:rPr>
                <w:sz w:val="19"/>
              </w:rPr>
              <w:t>ai_service.log, server.log included in the project folder</w:t>
            </w:r>
          </w:p>
        </w:tc>
        <w:tc>
          <w:tcPr>
            <w:tcW w:type="dxa" w:w="2928"/>
            <w:shd w:val="clear" w:color="auto" w:fill="FFFFFF"/>
            <w:tcBorders>
              <w:top w:val="single" w:sz="4" w:color="D0D0D0"/>
              <w:bottom w:val="single" w:sz="4" w:color="D0D0D0"/>
              <w:left w:val="single" w:sz="4" w:color="D0D0D0"/>
              <w:right w:val="single" w:sz="4" w:color="D0D0D0"/>
            </w:tcBorders>
          </w:tcPr>
          <w:p>
            <w:r>
              <w:rPr>
                <w:sz w:val="19"/>
              </w:rPr>
              <w:t>Add *.log to .gitignore and use log rotation in production</w:t>
            </w:r>
          </w:p>
        </w:tc>
      </w:tr>
      <w:tr>
        <w:tc>
          <w:tcPr>
            <w:tcW w:type="dxa" w:w="2928"/>
            <w:shd w:val="clear" w:color="auto" w:fill="F5F9FF"/>
            <w:tcBorders>
              <w:top w:val="single" w:sz="4" w:color="D0D0D0"/>
              <w:bottom w:val="single" w:sz="4" w:color="D0D0D0"/>
              <w:left w:val="single" w:sz="4" w:color="D0D0D0"/>
              <w:right w:val="single" w:sz="4" w:color="D0D0D0"/>
            </w:tcBorders>
          </w:tcPr>
          <w:p>
            <w:r>
              <w:rPr>
                <w:sz w:val="19"/>
              </w:rPr>
              <w:t>Debug Test Files</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Many diagnostic scripts (brain_test.js, check_db.js, identify_live_models.js, etc.) in backend root</w:t>
            </w:r>
          </w:p>
        </w:tc>
        <w:tc>
          <w:tcPr>
            <w:tcW w:type="dxa" w:w="2928"/>
            <w:shd w:val="clear" w:color="auto" w:fill="F5F9FF"/>
            <w:tcBorders>
              <w:top w:val="single" w:sz="4" w:color="D0D0D0"/>
              <w:bottom w:val="single" w:sz="4" w:color="D0D0D0"/>
              <w:left w:val="single" w:sz="4" w:color="D0D0D0"/>
              <w:right w:val="single" w:sz="4" w:color="D0D0D0"/>
            </w:tcBorders>
          </w:tcPr>
          <w:p>
            <w:r>
              <w:rPr>
                <w:sz w:val="19"/>
              </w:rPr>
              <w:t>Move to /scripts or /dev directory and exclude from production image</w:t>
            </w:r>
          </w:p>
        </w:tc>
      </w:tr>
    </w:tbl>
    <w:p/>
    <w:p/>
    <w:p>
      <w:pPr>
        <w:spacing w:before="240" w:after="120"/>
      </w:pPr>
      <w:r>
        <w:rPr>
          <w:b/>
          <w:color w:val="1F3864"/>
          <w:sz w:val="28"/>
        </w:rPr>
        <w:t>11. Code Metrics Summary</w:t>
      </w:r>
    </w:p>
    <w:p>
      <w:pPr>
        <w:pBdr>
          <w:bottom w:val="single" w:sz="6" w:space="1" w:color="2563EB"/>
        </w:pBdr>
        <w:spacing w:after="80"/>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F3864"/>
            <w:tcBorders>
              <w:top w:val="single" w:sz="4" w:color="D0D0D0"/>
              <w:bottom w:val="single" w:sz="4" w:color="D0D0D0"/>
              <w:left w:val="single" w:sz="4" w:color="D0D0D0"/>
              <w:right w:val="single" w:sz="4" w:color="D0D0D0"/>
            </w:tcBorders>
          </w:tcPr>
          <w:p>
            <w:r>
              <w:rPr>
                <w:b/>
                <w:color w:val="FFFFFF"/>
                <w:sz w:val="19"/>
              </w:rPr>
              <w:t>Component</w:t>
            </w:r>
          </w:p>
        </w:tc>
        <w:tc>
          <w:tcPr>
            <w:tcW w:type="dxa" w:w="2196"/>
            <w:shd w:val="clear" w:color="auto" w:fill="1F3864"/>
            <w:tcBorders>
              <w:top w:val="single" w:sz="4" w:color="D0D0D0"/>
              <w:bottom w:val="single" w:sz="4" w:color="D0D0D0"/>
              <w:left w:val="single" w:sz="4" w:color="D0D0D0"/>
              <w:right w:val="single" w:sz="4" w:color="D0D0D0"/>
            </w:tcBorders>
          </w:tcPr>
          <w:p>
            <w:r>
              <w:rPr>
                <w:b/>
                <w:color w:val="FFFFFF"/>
                <w:sz w:val="19"/>
              </w:rPr>
              <w:t>Language</w:t>
            </w:r>
          </w:p>
        </w:tc>
        <w:tc>
          <w:tcPr>
            <w:tcW w:type="dxa" w:w="2196"/>
            <w:shd w:val="clear" w:color="auto" w:fill="1F3864"/>
            <w:tcBorders>
              <w:top w:val="single" w:sz="4" w:color="D0D0D0"/>
              <w:bottom w:val="single" w:sz="4" w:color="D0D0D0"/>
              <w:left w:val="single" w:sz="4" w:color="D0D0D0"/>
              <w:right w:val="single" w:sz="4" w:color="D0D0D0"/>
            </w:tcBorders>
          </w:tcPr>
          <w:p>
            <w:r>
              <w:rPr>
                <w:b/>
                <w:color w:val="FFFFFF"/>
                <w:sz w:val="19"/>
              </w:rPr>
              <w:t>Key Files</w:t>
            </w:r>
          </w:p>
        </w:tc>
        <w:tc>
          <w:tcPr>
            <w:tcW w:type="dxa" w:w="2196"/>
            <w:shd w:val="clear" w:color="auto" w:fill="1F3864"/>
            <w:tcBorders>
              <w:top w:val="single" w:sz="4" w:color="D0D0D0"/>
              <w:bottom w:val="single" w:sz="4" w:color="D0D0D0"/>
              <w:left w:val="single" w:sz="4" w:color="D0D0D0"/>
              <w:right w:val="single" w:sz="4" w:color="D0D0D0"/>
            </w:tcBorders>
          </w:tcPr>
          <w:p>
            <w:r>
              <w:rPr>
                <w:b/>
                <w:color w:val="FFFFFF"/>
                <w:sz w:val="19"/>
              </w:rPr>
              <w:t>Notable Size</w:t>
            </w:r>
          </w:p>
        </w:tc>
      </w:tr>
      <w:tr>
        <w:tc>
          <w:tcPr>
            <w:tcW w:type="dxa" w:w="2196"/>
            <w:shd w:val="clear" w:color="auto" w:fill="F5F9FF"/>
            <w:tcBorders>
              <w:top w:val="single" w:sz="4" w:color="D0D0D0"/>
              <w:bottom w:val="single" w:sz="4" w:color="D0D0D0"/>
              <w:left w:val="single" w:sz="4" w:color="D0D0D0"/>
              <w:right w:val="single" w:sz="4" w:color="D0D0D0"/>
            </w:tcBorders>
          </w:tcPr>
          <w:p>
            <w:r>
              <w:rPr>
                <w:sz w:val="19"/>
              </w:rPr>
              <w:t>Python AI Service</w:t>
            </w:r>
          </w:p>
        </w:tc>
        <w:tc>
          <w:tcPr>
            <w:tcW w:type="dxa" w:w="2196"/>
            <w:shd w:val="clear" w:color="auto" w:fill="F5F9FF"/>
            <w:tcBorders>
              <w:top w:val="single" w:sz="4" w:color="D0D0D0"/>
              <w:bottom w:val="single" w:sz="4" w:color="D0D0D0"/>
              <w:left w:val="single" w:sz="4" w:color="D0D0D0"/>
              <w:right w:val="single" w:sz="4" w:color="D0D0D0"/>
            </w:tcBorders>
          </w:tcPr>
          <w:p>
            <w:r>
              <w:rPr>
                <w:sz w:val="19"/>
              </w:rPr>
              <w:t>Python 3.10</w:t>
            </w:r>
          </w:p>
        </w:tc>
        <w:tc>
          <w:tcPr>
            <w:tcW w:type="dxa" w:w="2196"/>
            <w:shd w:val="clear" w:color="auto" w:fill="F5F9FF"/>
            <w:tcBorders>
              <w:top w:val="single" w:sz="4" w:color="D0D0D0"/>
              <w:bottom w:val="single" w:sz="4" w:color="D0D0D0"/>
              <w:left w:val="single" w:sz="4" w:color="D0D0D0"/>
              <w:right w:val="single" w:sz="4" w:color="D0D0D0"/>
            </w:tcBorders>
          </w:tcPr>
          <w:p>
            <w:r>
              <w:rPr>
                <w:sz w:val="19"/>
              </w:rPr>
              <w:t>main.py, chat_service.py, groq_service.py</w:t>
            </w:r>
          </w:p>
        </w:tc>
        <w:tc>
          <w:tcPr>
            <w:tcW w:type="dxa" w:w="2196"/>
            <w:shd w:val="clear" w:color="auto" w:fill="F5F9FF"/>
            <w:tcBorders>
              <w:top w:val="single" w:sz="4" w:color="D0D0D0"/>
              <w:bottom w:val="single" w:sz="4" w:color="D0D0D0"/>
              <w:left w:val="single" w:sz="4" w:color="D0D0D0"/>
              <w:right w:val="single" w:sz="4" w:color="D0D0D0"/>
            </w:tcBorders>
          </w:tcPr>
          <w:p>
            <w:r>
              <w:rPr>
                <w:sz w:val="19"/>
              </w:rPr>
              <w:t>~3,300 lines (core)</w:t>
            </w:r>
          </w:p>
        </w:tc>
      </w:tr>
      <w:tr>
        <w:tc>
          <w:tcPr>
            <w:tcW w:type="dxa" w:w="2196"/>
            <w:shd w:val="clear" w:color="auto" w:fill="FFFFFF"/>
            <w:tcBorders>
              <w:top w:val="single" w:sz="4" w:color="D0D0D0"/>
              <w:bottom w:val="single" w:sz="4" w:color="D0D0D0"/>
              <w:left w:val="single" w:sz="4" w:color="D0D0D0"/>
              <w:right w:val="single" w:sz="4" w:color="D0D0D0"/>
            </w:tcBorders>
          </w:tcPr>
          <w:p>
            <w:r>
              <w:rPr>
                <w:sz w:val="19"/>
              </w:rPr>
              <w:t>Node.js Backend</w:t>
            </w:r>
          </w:p>
        </w:tc>
        <w:tc>
          <w:tcPr>
            <w:tcW w:type="dxa" w:w="2196"/>
            <w:shd w:val="clear" w:color="auto" w:fill="FFFFFF"/>
            <w:tcBorders>
              <w:top w:val="single" w:sz="4" w:color="D0D0D0"/>
              <w:bottom w:val="single" w:sz="4" w:color="D0D0D0"/>
              <w:left w:val="single" w:sz="4" w:color="D0D0D0"/>
              <w:right w:val="single" w:sz="4" w:color="D0D0D0"/>
            </w:tcBorders>
          </w:tcPr>
          <w:p>
            <w:r>
              <w:rPr>
                <w:sz w:val="19"/>
              </w:rPr>
              <w:t>JavaScript (CommonJS)</w:t>
            </w:r>
          </w:p>
        </w:tc>
        <w:tc>
          <w:tcPr>
            <w:tcW w:type="dxa" w:w="2196"/>
            <w:shd w:val="clear" w:color="auto" w:fill="FFFFFF"/>
            <w:tcBorders>
              <w:top w:val="single" w:sz="4" w:color="D0D0D0"/>
              <w:bottom w:val="single" w:sz="4" w:color="D0D0D0"/>
              <w:left w:val="single" w:sz="4" w:color="D0D0D0"/>
              <w:right w:val="single" w:sz="4" w:color="D0D0D0"/>
            </w:tcBorders>
          </w:tcPr>
          <w:p>
            <w:r>
              <w:rPr>
                <w:sz w:val="19"/>
              </w:rPr>
              <w:t>server.js + 15 route files + 7 services</w:t>
            </w:r>
          </w:p>
        </w:tc>
        <w:tc>
          <w:tcPr>
            <w:tcW w:type="dxa" w:w="2196"/>
            <w:shd w:val="clear" w:color="auto" w:fill="FFFFFF"/>
            <w:tcBorders>
              <w:top w:val="single" w:sz="4" w:color="D0D0D0"/>
              <w:bottom w:val="single" w:sz="4" w:color="D0D0D0"/>
              <w:left w:val="single" w:sz="4" w:color="D0D0D0"/>
              <w:right w:val="single" w:sz="4" w:color="D0D0D0"/>
            </w:tcBorders>
          </w:tcPr>
          <w:p>
            <w:r>
              <w:rPr>
                <w:sz w:val="19"/>
              </w:rPr>
              <w:t>Large — 20+ modules</w:t>
            </w:r>
          </w:p>
        </w:tc>
      </w:tr>
      <w:tr>
        <w:tc>
          <w:tcPr>
            <w:tcW w:type="dxa" w:w="2196"/>
            <w:shd w:val="clear" w:color="auto" w:fill="F5F9FF"/>
            <w:tcBorders>
              <w:top w:val="single" w:sz="4" w:color="D0D0D0"/>
              <w:bottom w:val="single" w:sz="4" w:color="D0D0D0"/>
              <w:left w:val="single" w:sz="4" w:color="D0D0D0"/>
              <w:right w:val="single" w:sz="4" w:color="D0D0D0"/>
            </w:tcBorders>
          </w:tcPr>
          <w:p>
            <w:r>
              <w:rPr>
                <w:sz w:val="19"/>
              </w:rPr>
              <w:t>React Frontend</w:t>
            </w:r>
          </w:p>
        </w:tc>
        <w:tc>
          <w:tcPr>
            <w:tcW w:type="dxa" w:w="2196"/>
            <w:shd w:val="clear" w:color="auto" w:fill="F5F9FF"/>
            <w:tcBorders>
              <w:top w:val="single" w:sz="4" w:color="D0D0D0"/>
              <w:bottom w:val="single" w:sz="4" w:color="D0D0D0"/>
              <w:left w:val="single" w:sz="4" w:color="D0D0D0"/>
              <w:right w:val="single" w:sz="4" w:color="D0D0D0"/>
            </w:tcBorders>
          </w:tcPr>
          <w:p>
            <w:r>
              <w:rPr>
                <w:sz w:val="19"/>
              </w:rPr>
              <w:t>JavaScript (ESM) + JSX</w:t>
            </w:r>
          </w:p>
        </w:tc>
        <w:tc>
          <w:tcPr>
            <w:tcW w:type="dxa" w:w="2196"/>
            <w:shd w:val="clear" w:color="auto" w:fill="F5F9FF"/>
            <w:tcBorders>
              <w:top w:val="single" w:sz="4" w:color="D0D0D0"/>
              <w:bottom w:val="single" w:sz="4" w:color="D0D0D0"/>
              <w:left w:val="single" w:sz="4" w:color="D0D0D0"/>
              <w:right w:val="single" w:sz="4" w:color="D0D0D0"/>
            </w:tcBorders>
          </w:tcPr>
          <w:p>
            <w:r>
              <w:rPr>
                <w:sz w:val="19"/>
              </w:rPr>
              <w:t>Vite SPA, src/ with components</w:t>
            </w:r>
          </w:p>
        </w:tc>
        <w:tc>
          <w:tcPr>
            <w:tcW w:type="dxa" w:w="2196"/>
            <w:shd w:val="clear" w:color="auto" w:fill="F5F9FF"/>
            <w:tcBorders>
              <w:top w:val="single" w:sz="4" w:color="D0D0D0"/>
              <w:bottom w:val="single" w:sz="4" w:color="D0D0D0"/>
              <w:left w:val="single" w:sz="4" w:color="D0D0D0"/>
              <w:right w:val="single" w:sz="4" w:color="D0D0D0"/>
            </w:tcBorders>
          </w:tcPr>
          <w:p>
            <w:r>
              <w:rPr>
                <w:sz w:val="19"/>
              </w:rPr>
              <w:t>Production build present</w:t>
            </w:r>
          </w:p>
        </w:tc>
      </w:tr>
      <w:tr>
        <w:tc>
          <w:tcPr>
            <w:tcW w:type="dxa" w:w="2196"/>
            <w:shd w:val="clear" w:color="auto" w:fill="FFFFFF"/>
            <w:tcBorders>
              <w:top w:val="single" w:sz="4" w:color="D0D0D0"/>
              <w:bottom w:val="single" w:sz="4" w:color="D0D0D0"/>
              <w:left w:val="single" w:sz="4" w:color="D0D0D0"/>
              <w:right w:val="single" w:sz="4" w:color="D0D0D0"/>
            </w:tcBorders>
          </w:tcPr>
          <w:p>
            <w:r>
              <w:rPr>
                <w:sz w:val="19"/>
              </w:rPr>
              <w:t>Flutter App</w:t>
            </w:r>
          </w:p>
        </w:tc>
        <w:tc>
          <w:tcPr>
            <w:tcW w:type="dxa" w:w="2196"/>
            <w:shd w:val="clear" w:color="auto" w:fill="FFFFFF"/>
            <w:tcBorders>
              <w:top w:val="single" w:sz="4" w:color="D0D0D0"/>
              <w:bottom w:val="single" w:sz="4" w:color="D0D0D0"/>
              <w:left w:val="single" w:sz="4" w:color="D0D0D0"/>
              <w:right w:val="single" w:sz="4" w:color="D0D0D0"/>
            </w:tcBorders>
          </w:tcPr>
          <w:p>
            <w:r>
              <w:rPr>
                <w:sz w:val="19"/>
              </w:rPr>
              <w:t>Dart (SDK ^3.11.0)</w:t>
            </w:r>
          </w:p>
        </w:tc>
        <w:tc>
          <w:tcPr>
            <w:tcW w:type="dxa" w:w="2196"/>
            <w:shd w:val="clear" w:color="auto" w:fill="FFFFFF"/>
            <w:tcBorders>
              <w:top w:val="single" w:sz="4" w:color="D0D0D0"/>
              <w:bottom w:val="single" w:sz="4" w:color="D0D0D0"/>
              <w:left w:val="single" w:sz="4" w:color="D0D0D0"/>
              <w:right w:val="single" w:sz="4" w:color="D0D0D0"/>
            </w:tcBorders>
          </w:tcPr>
          <w:p>
            <w:r>
              <w:rPr>
                <w:sz w:val="19"/>
              </w:rPr>
              <w:t>6 feature modules, main.dart</w:t>
            </w:r>
          </w:p>
        </w:tc>
        <w:tc>
          <w:tcPr>
            <w:tcW w:type="dxa" w:w="2196"/>
            <w:shd w:val="clear" w:color="auto" w:fill="FFFFFF"/>
            <w:tcBorders>
              <w:top w:val="single" w:sz="4" w:color="D0D0D0"/>
              <w:bottom w:val="single" w:sz="4" w:color="D0D0D0"/>
              <w:left w:val="single" w:sz="4" w:color="D0D0D0"/>
              <w:right w:val="single" w:sz="4" w:color="D0D0D0"/>
            </w:tcBorders>
          </w:tcPr>
          <w:p>
            <w:r>
              <w:rPr>
                <w:sz w:val="19"/>
              </w:rPr>
              <w:t>Version 1.0.8+10</w:t>
            </w:r>
          </w:p>
        </w:tc>
      </w:tr>
      <w:tr>
        <w:tc>
          <w:tcPr>
            <w:tcW w:type="dxa" w:w="2196"/>
            <w:shd w:val="clear" w:color="auto" w:fill="F5F9FF"/>
            <w:tcBorders>
              <w:top w:val="single" w:sz="4" w:color="D0D0D0"/>
              <w:bottom w:val="single" w:sz="4" w:color="D0D0D0"/>
              <w:left w:val="single" w:sz="4" w:color="D0D0D0"/>
              <w:right w:val="single" w:sz="4" w:color="D0D0D0"/>
            </w:tcBorders>
          </w:tcPr>
          <w:p>
            <w:r>
              <w:rPr>
                <w:sz w:val="19"/>
              </w:rPr>
              <w:t>AI Service Frontend</w:t>
            </w:r>
          </w:p>
        </w:tc>
        <w:tc>
          <w:tcPr>
            <w:tcW w:type="dxa" w:w="2196"/>
            <w:shd w:val="clear" w:color="auto" w:fill="F5F9FF"/>
            <w:tcBorders>
              <w:top w:val="single" w:sz="4" w:color="D0D0D0"/>
              <w:bottom w:val="single" w:sz="4" w:color="D0D0D0"/>
              <w:left w:val="single" w:sz="4" w:color="D0D0D0"/>
              <w:right w:val="single" w:sz="4" w:color="D0D0D0"/>
            </w:tcBorders>
          </w:tcPr>
          <w:p>
            <w:r>
              <w:rPr>
                <w:sz w:val="19"/>
              </w:rPr>
              <w:t>Vanilla HTML/CSS/JS</w:t>
            </w:r>
          </w:p>
        </w:tc>
        <w:tc>
          <w:tcPr>
            <w:tcW w:type="dxa" w:w="2196"/>
            <w:shd w:val="clear" w:color="auto" w:fill="F5F9FF"/>
            <w:tcBorders>
              <w:top w:val="single" w:sz="4" w:color="D0D0D0"/>
              <w:bottom w:val="single" w:sz="4" w:color="D0D0D0"/>
              <w:left w:val="single" w:sz="4" w:color="D0D0D0"/>
              <w:right w:val="single" w:sz="4" w:color="D0D0D0"/>
            </w:tcBorders>
          </w:tcPr>
          <w:p>
            <w:r>
              <w:rPr>
                <w:sz w:val="19"/>
              </w:rPr>
              <w:t>index.html, script.js, orb.js (WebGL)</w:t>
            </w:r>
          </w:p>
        </w:tc>
        <w:tc>
          <w:tcPr>
            <w:tcW w:type="dxa" w:w="2196"/>
            <w:shd w:val="clear" w:color="auto" w:fill="F5F9FF"/>
            <w:tcBorders>
              <w:top w:val="single" w:sz="4" w:color="D0D0D0"/>
              <w:bottom w:val="single" w:sz="4" w:color="D0D0D0"/>
              <w:left w:val="single" w:sz="4" w:color="D0D0D0"/>
              <w:right w:val="single" w:sz="4" w:color="D0D0D0"/>
            </w:tcBorders>
          </w:tcPr>
          <w:p>
            <w:r>
              <w:rPr>
                <w:sz w:val="19"/>
              </w:rPr>
              <w:t>No build tools needed</w:t>
            </w:r>
          </w:p>
        </w:tc>
      </w:tr>
      <w:tr>
        <w:tc>
          <w:tcPr>
            <w:tcW w:type="dxa" w:w="2196"/>
            <w:shd w:val="clear" w:color="auto" w:fill="FFFFFF"/>
            <w:tcBorders>
              <w:top w:val="single" w:sz="4" w:color="D0D0D0"/>
              <w:bottom w:val="single" w:sz="4" w:color="D0D0D0"/>
              <w:left w:val="single" w:sz="4" w:color="D0D0D0"/>
              <w:right w:val="single" w:sz="4" w:color="D0D0D0"/>
            </w:tcBorders>
          </w:tcPr>
          <w:p>
            <w:r>
              <w:rPr>
                <w:sz w:val="19"/>
              </w:rPr>
              <w:t>Documentation</w:t>
            </w:r>
          </w:p>
        </w:tc>
        <w:tc>
          <w:tcPr>
            <w:tcW w:type="dxa" w:w="2196"/>
            <w:shd w:val="clear" w:color="auto" w:fill="FFFFFF"/>
            <w:tcBorders>
              <w:top w:val="single" w:sz="4" w:color="D0D0D0"/>
              <w:bottom w:val="single" w:sz="4" w:color="D0D0D0"/>
              <w:left w:val="single" w:sz="4" w:color="D0D0D0"/>
              <w:right w:val="single" w:sz="4" w:color="D0D0D0"/>
            </w:tcBorders>
          </w:tcPr>
          <w:p>
            <w:r>
              <w:rPr>
                <w:sz w:val="19"/>
              </w:rPr>
              <w:t>Markdown</w:t>
            </w:r>
          </w:p>
        </w:tc>
        <w:tc>
          <w:tcPr>
            <w:tcW w:type="dxa" w:w="2196"/>
            <w:shd w:val="clear" w:color="auto" w:fill="FFFFFF"/>
            <w:tcBorders>
              <w:top w:val="single" w:sz="4" w:color="D0D0D0"/>
              <w:bottom w:val="single" w:sz="4" w:color="D0D0D0"/>
              <w:left w:val="single" w:sz="4" w:color="D0D0D0"/>
              <w:right w:val="single" w:sz="4" w:color="D0D0D0"/>
            </w:tcBorders>
          </w:tcPr>
          <w:p>
            <w:r>
              <w:rPr>
                <w:sz w:val="19"/>
              </w:rPr>
              <w:t>5 .md files including architecture diagrams</w:t>
            </w:r>
          </w:p>
        </w:tc>
        <w:tc>
          <w:tcPr>
            <w:tcW w:type="dxa" w:w="2196"/>
            <w:shd w:val="clear" w:color="auto" w:fill="FFFFFF"/>
            <w:tcBorders>
              <w:top w:val="single" w:sz="4" w:color="D0D0D0"/>
              <w:bottom w:val="single" w:sz="4" w:color="D0D0D0"/>
              <w:left w:val="single" w:sz="4" w:color="D0D0D0"/>
              <w:right w:val="single" w:sz="4" w:color="D0D0D0"/>
            </w:tcBorders>
          </w:tcPr>
          <w:p>
            <w:r>
              <w:rPr>
                <w:sz w:val="19"/>
              </w:rPr>
              <w:t>Comprehensive</w:t>
            </w:r>
          </w:p>
        </w:tc>
      </w:tr>
    </w:tbl>
    <w:p/>
    <w:p/>
    <w:p>
      <w:pPr>
        <w:spacing w:before="240" w:after="120"/>
      </w:pPr>
      <w:r>
        <w:rPr>
          <w:b/>
          <w:color w:val="1F3864"/>
          <w:sz w:val="28"/>
        </w:rPr>
        <w:t>12. Conclusion</w:t>
      </w:r>
    </w:p>
    <w:p>
      <w:pPr>
        <w:pBdr>
          <w:bottom w:val="single" w:sz="6" w:space="1" w:color="2563EB"/>
        </w:pBdr>
        <w:spacing w:after="80"/>
      </w:pPr>
    </w:p>
    <w:p>
      <w:pPr>
        <w:spacing w:after="160"/>
      </w:pPr>
      <w:r>
        <w:rPr>
          <w:sz w:val="21"/>
        </w:rPr>
        <w:t>Hey Buddy is an impressively comprehensive AI assistant platform that demonstrates deep technical ambition. It successfully combines real-time voice intelligence (Gemini Live), fast LLM inference (Groq), semantic memory (FAISS RAG), location-aware reminders, Firebase push notifications, and cross-platform delivery — all within a single cohesive product.</w:t>
      </w:r>
    </w:p>
    <w:p>
      <w:pPr>
        <w:spacing w:after="160"/>
      </w:pPr>
      <w:r>
        <w:rPr>
          <w:sz w:val="21"/>
        </w:rPr>
        <w:t>The engineering approach is sophisticated: streaming-first design ensures responsive UX, the wake-word and barge-in system creates a natural conversational flow, and the multi-provider AI strategy reduces single points of failure. The production backend shows good security hygiene with rate limiting, Helmet, and no hardcoded secrets.</w:t>
      </w:r>
    </w:p>
    <w:p>
      <w:pPr>
        <w:spacing w:after="160"/>
      </w:pPr>
      <w:r>
        <w:rPr>
          <w:sz w:val="21"/>
        </w:rPr>
        <w:t>The primary areas to address before wider deployment are test coverage, re-enabling XSS protection, restricting the Python AI service's open CORS policy, and cleaning up diagnostic/debug files from the production codebase. With those improvements, Hey Buddy represents a strong foundation for a production-grade AI assistant service.</w:t>
      </w:r>
    </w:p>
    <w:p>
      <w:pPr>
        <w:pBdr>
          <w:bottom w:val="single" w:sz="6" w:space="1" w:color="2563EB"/>
        </w:pBdr>
        <w:spacing w:after="80"/>
      </w:pPr>
    </w:p>
    <w:p>
      <w:pPr>
        <w:jc w:val="center"/>
      </w:pPr>
      <w:r>
        <w:rPr>
          <w:color w:val="888888"/>
          <w:sz w:val="18"/>
        </w:rPr>
        <w:t>Hey Buddy Project Analysis Report  |  Generated March 11, 2026  |  Confidential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