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jc w:val="center"/>
      </w:pPr>
      <w:r>
        <w:rPr>
          <w:rFonts w:ascii="Arial" w:cs="Arial" w:eastAsia="Arial" w:hAnsi="Arial"/>
          <w:b/>
          <w:bCs/>
          <w:color w:val="BF1B2C"/>
          <w:sz w:val="72"/>
          <w:szCs w:val="72"/>
        </w:rPr>
        <w:t xml:space="preserve">HDM</w:t>
      </w:r>
    </w:p>
    <w:p>
      <w:pPr>
        <w:spacing w:after="80" w:before="0"/>
        <w:jc w:val="center"/>
      </w:pPr>
      <w:r>
        <w:rPr>
          <w:rFonts w:ascii="Arial" w:cs="Arial" w:eastAsia="Arial" w:hAnsi="Arial"/>
          <w:b w:val="false"/>
          <w:bCs w:val="false"/>
          <w:color w:val="503C32"/>
          <w:sz w:val="40"/>
          <w:szCs w:val="40"/>
        </w:rPr>
        <w:t xml:space="preserve">Hugo Di Murro Menuiserie</w:t>
      </w:r>
    </w:p>
    <w:p>
      <w:pPr>
        <w:spacing w:after="600" w:before="60"/>
        <w:jc w:val="center"/>
      </w:pPr>
      <w:r>
        <w:rPr>
          <w:rFonts w:ascii="Arial" w:cs="Arial" w:eastAsia="Arial" w:hAnsi="Arial"/>
          <w:i/>
          <w:iCs/>
          <w:color w:val="6B6259"/>
          <w:sz w:val="24"/>
          <w:szCs w:val="24"/>
        </w:rPr>
        <w:t xml:space="preserve">Product Requirements Document — Site Astro + Stratégie SEO Local</w:t>
      </w:r>
    </w:p>
    <w:p>
      <w:pPr>
        <w:pBdr>
          <w:bottom w:val="single" w:color="DDCCBB" w:sz="4" w:space="1"/>
        </w:pBdr>
        <w:spacing w:after="200" w:before="200"/>
      </w:pPr>
      <w:r>
        <w:t xml:space="preserve"/>
      </w:r>
    </w:p>
    <w:p>
      <w:pPr>
        <w:spacing w:after="80" w:before="200"/>
        <w:jc w:val="center"/>
      </w:pPr>
      <w:r>
        <w:rPr>
          <w:rFonts w:ascii="Arial" w:cs="Arial" w:eastAsia="Arial" w:hAnsi="Arial"/>
          <w:color w:val="6B6259"/>
          <w:sz w:val="20"/>
          <w:szCs w:val="20"/>
        </w:rPr>
        <w:t xml:space="preserve">Version 1.0  ·  Mai 2026  ·  Confidentiel</w:t>
      </w:r>
    </w:p>
    <w:p>
      <w:pPr>
        <w:spacing w:after="600" w:before="0"/>
        <w:jc w:val="center"/>
      </w:pPr>
      <w:r>
        <w:rPr>
          <w:rFonts w:ascii="Arial" w:cs="Arial" w:eastAsia="Arial" w:hAnsi="Arial"/>
          <w:b/>
          <w:bCs/>
          <w:color w:val="503C32"/>
          <w:sz w:val="22"/>
          <w:szCs w:val="22"/>
        </w:rPr>
        <w:t xml:space="preserve">Objectif : Dominer les recherches locales Givors / Vienne dans les 90 jours.</w:t>
      </w:r>
    </w:p>
    <w:p>
      <w:r>
        <w:br w:type="page"/>
      </w:r>
    </w:p>
    <w:p>
      <w:pPr>
        <w:pStyle w:val="Heading1"/>
        <w:spacing w:after="200" w:before="400"/>
      </w:pPr>
      <w:r>
        <w:rPr>
          <w:rFonts w:ascii="Arial" w:cs="Arial" w:eastAsia="Arial" w:hAnsi="Arial"/>
          <w:b/>
          <w:bCs/>
          <w:color w:val="503C32"/>
          <w:sz w:val="36"/>
          <w:szCs w:val="36"/>
        </w:rPr>
        <w:t xml:space="preserve">1. Contexte &amp; Objectifs</w:t>
      </w:r>
    </w:p>
    <w:p>
      <w:pPr>
        <w:spacing w:after="100" w:before="80"/>
      </w:pPr>
      <w:r>
        <w:rPr>
          <w:rFonts w:ascii="Arial" w:cs="Arial" w:eastAsia="Arial" w:hAnsi="Arial"/>
          <w:b w:val="false"/>
          <w:bCs w:val="false"/>
          <w:color w:val="1A1210"/>
          <w:sz w:val="22"/>
          <w:szCs w:val="22"/>
        </w:rPr>
        <w:t xml:space="preserve">HDM Hugo Di Murro Menuiserie est un artisan menuisier indépendant basé à Givors (69700). Il intervient sur tout le secteur Rhône Sud et Vienne (38). Le site actuel est un prototype HTML/CSS. L'objectif est de le refondre en production avec Astro pour maximiser les performances, le SEO local, et la visibilité sur les moteurs de recherche et les IA (ChatGPT, Perplexity, Claude).</w:t>
      </w:r>
    </w:p>
    <w:p>
      <w:pPr>
        <w:spacing w:after="100" w:before="100"/>
      </w:pPr>
      <w:r>
        <w:t xml:space="preserve"/>
      </w:r>
    </w:p>
    <w:p>
      <w:pPr>
        <w:pStyle w:val="Heading3"/>
        <w:spacing w:after="120" w:before="240"/>
      </w:pPr>
      <w:r>
        <w:rPr>
          <w:rFonts w:ascii="Arial" w:cs="Arial" w:eastAsia="Arial" w:hAnsi="Arial"/>
          <w:b/>
          <w:bCs/>
          <w:color w:val="BF1B2C"/>
          <w:sz w:val="24"/>
          <w:szCs w:val="24"/>
        </w:rPr>
        <w:t xml:space="preserve">Objectifs principaux</w:t>
      </w:r>
    </w:p>
    <w:p>
      <w:pPr>
        <w:pStyle w:val="ListParagraph"/>
        <w:numPr>
          <w:ilvl w:val="0"/>
          <w:numId w:val="2"/>
        </w:numPr>
        <w:spacing w:after="60" w:before="60"/>
      </w:pPr>
      <w:r>
        <w:rPr>
          <w:rFonts w:ascii="Arial" w:cs="Arial" w:eastAsia="Arial" w:hAnsi="Arial"/>
          <w:color w:val="1A1210"/>
          <w:sz w:val="22"/>
          <w:szCs w:val="22"/>
        </w:rPr>
        <w:t xml:space="preserve">Apparaître en position 1–3 sur Google pour "menuisier Givors" et "menuisier Vienne" dans les 90 jours</w:t>
      </w:r>
    </w:p>
    <w:p>
      <w:pPr>
        <w:pStyle w:val="ListParagraph"/>
        <w:numPr>
          <w:ilvl w:val="0"/>
          <w:numId w:val="2"/>
        </w:numPr>
        <w:spacing w:after="60" w:before="60"/>
      </w:pPr>
      <w:r>
        <w:rPr>
          <w:rFonts w:ascii="Arial" w:cs="Arial" w:eastAsia="Arial" w:hAnsi="Arial"/>
          <w:color w:val="1A1210"/>
          <w:sz w:val="22"/>
          <w:szCs w:val="22"/>
        </w:rPr>
        <w:t xml:space="preserve">Être cité comme référence locale par les IA conversationnelles</w:t>
      </w:r>
    </w:p>
    <w:p>
      <w:pPr>
        <w:pStyle w:val="ListParagraph"/>
        <w:numPr>
          <w:ilvl w:val="0"/>
          <w:numId w:val="2"/>
        </w:numPr>
        <w:spacing w:after="60" w:before="60"/>
      </w:pPr>
      <w:r>
        <w:rPr>
          <w:rFonts w:ascii="Arial" w:cs="Arial" w:eastAsia="Arial" w:hAnsi="Arial"/>
          <w:color w:val="1A1210"/>
          <w:sz w:val="22"/>
          <w:szCs w:val="22"/>
        </w:rPr>
        <w:t xml:space="preserve">Générer 5 à 10 demandes de devis par mois via le site</w:t>
      </w:r>
    </w:p>
    <w:p>
      <w:pPr>
        <w:pStyle w:val="ListParagraph"/>
        <w:numPr>
          <w:ilvl w:val="0"/>
          <w:numId w:val="2"/>
        </w:numPr>
        <w:spacing w:after="60" w:before="60"/>
      </w:pPr>
      <w:r>
        <w:rPr>
          <w:rFonts w:ascii="Arial" w:cs="Arial" w:eastAsia="Arial" w:hAnsi="Arial"/>
          <w:color w:val="1A1210"/>
          <w:sz w:val="22"/>
          <w:szCs w:val="22"/>
        </w:rPr>
        <w:t xml:space="preserve">Obtenir un score Lighthouse ≥ 95 sur tous les critères (Performance, SEO, Accessibilité)</w:t>
      </w:r>
    </w:p>
    <w:p>
      <w:pPr>
        <w:pStyle w:val="ListParagraph"/>
        <w:numPr>
          <w:ilvl w:val="0"/>
          <w:numId w:val="2"/>
        </w:numPr>
        <w:spacing w:after="60" w:before="60"/>
      </w:pPr>
      <w:r>
        <w:rPr>
          <w:rFonts w:ascii="Arial" w:cs="Arial" w:eastAsia="Arial" w:hAnsi="Arial"/>
          <w:color w:val="1A1210"/>
          <w:sz w:val="22"/>
          <w:szCs w:val="22"/>
        </w:rPr>
        <w:t xml:space="preserve">Temps de chargement First Contentful Paint &lt; 1s</w:t>
      </w:r>
    </w:p>
    <w:p>
      <w:pPr>
        <w:spacing w:after="100" w:before="100"/>
      </w:pPr>
      <w:r>
        <w:t xml:space="preserve"/>
      </w:r>
    </w:p>
    <w:p>
      <w:pPr>
        <w:pStyle w:val="Heading3"/>
        <w:spacing w:after="120" w:before="240"/>
      </w:pPr>
      <w:r>
        <w:rPr>
          <w:rFonts w:ascii="Arial" w:cs="Arial" w:eastAsia="Arial" w:hAnsi="Arial"/>
          <w:b/>
          <w:bCs/>
          <w:color w:val="BF1B2C"/>
          <w:sz w:val="24"/>
          <w:szCs w:val="24"/>
        </w:rPr>
        <w:t xml:space="preserve">KPIs de succès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tblHeader/>
        </w:trPr>
        <w:tc>
          <w:tcPr>
            <w:tcW w:type="dxa" w:w="3000"/>
            <w:tcBorders>
              <w:top w:val="single" w:color="DDCCBB" w:sz="1"/>
              <w:left w:val="single" w:color="DDCCBB" w:sz="1"/>
              <w:bottom w:val="single" w:color="DDCCBB" w:sz="1"/>
              <w:right w:val="single" w:color="DDCCBB" w:sz="1"/>
            </w:tcBorders>
            <w:shd w:fill="503C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Métrique</w:t>
            </w:r>
          </w:p>
        </w:tc>
        <w:tc>
          <w:tcPr>
            <w:tcW w:type="dxa" w:w="2000"/>
            <w:tcBorders>
              <w:top w:val="single" w:color="DDCCBB" w:sz="1"/>
              <w:left w:val="single" w:color="DDCCBB" w:sz="1"/>
              <w:bottom w:val="single" w:color="DDCCBB" w:sz="1"/>
              <w:right w:val="single" w:color="DDCCBB" w:sz="1"/>
            </w:tcBorders>
            <w:shd w:fill="503C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Baseline</w:t>
            </w:r>
          </w:p>
        </w:tc>
        <w:tc>
          <w:tcPr>
            <w:tcW w:type="dxa" w:w="2000"/>
            <w:tcBorders>
              <w:top w:val="single" w:color="DDCCBB" w:sz="1"/>
              <w:left w:val="single" w:color="DDCCBB" w:sz="1"/>
              <w:bottom w:val="single" w:color="DDCCBB" w:sz="1"/>
              <w:right w:val="single" w:color="DDCCBB" w:sz="1"/>
            </w:tcBorders>
            <w:shd w:fill="503C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J+30</w:t>
            </w:r>
          </w:p>
        </w:tc>
        <w:tc>
          <w:tcPr>
            <w:tcW w:type="dxa" w:w="2000"/>
            <w:tcBorders>
              <w:top w:val="single" w:color="DDCCBB" w:sz="1"/>
              <w:left w:val="single" w:color="DDCCBB" w:sz="1"/>
              <w:bottom w:val="single" w:color="DDCCBB" w:sz="1"/>
              <w:right w:val="single" w:color="DDCCBB" w:sz="1"/>
            </w:tcBorders>
            <w:shd w:fill="503C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J+90</w:t>
            </w:r>
          </w:p>
        </w:tc>
      </w:tr>
      <w:tr>
        <w:tc>
          <w:tcPr>
            <w:tcW w:type="dxa" w:w="3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Position "menuisier Givors"</w:t>
            </w:r>
          </w:p>
        </w:tc>
        <w:tc>
          <w:tcPr>
            <w:tcW w:type="dxa" w:w="2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N/A</w:t>
            </w:r>
          </w:p>
        </w:tc>
        <w:tc>
          <w:tcPr>
            <w:tcW w:type="dxa" w:w="2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Top 10</w:t>
            </w:r>
          </w:p>
        </w:tc>
        <w:tc>
          <w:tcPr>
            <w:tcW w:type="dxa" w:w="2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Top 3</w:t>
            </w:r>
          </w:p>
        </w:tc>
      </w:tr>
      <w:tr>
        <w:tc>
          <w:tcPr>
            <w:tcW w:type="dxa" w:w="30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Clics organiques / mois</w:t>
            </w:r>
          </w:p>
        </w:tc>
        <w:tc>
          <w:tcPr>
            <w:tcW w:type="dxa" w:w="20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0</w:t>
            </w:r>
          </w:p>
        </w:tc>
        <w:tc>
          <w:tcPr>
            <w:tcW w:type="dxa" w:w="20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50+</w:t>
            </w:r>
          </w:p>
        </w:tc>
        <w:tc>
          <w:tcPr>
            <w:tcW w:type="dxa" w:w="20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200+</w:t>
            </w:r>
          </w:p>
        </w:tc>
      </w:tr>
      <w:tr>
        <w:tc>
          <w:tcPr>
            <w:tcW w:type="dxa" w:w="3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Avis Google</w:t>
            </w:r>
          </w:p>
        </w:tc>
        <w:tc>
          <w:tcPr>
            <w:tcW w:type="dxa" w:w="2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0</w:t>
            </w:r>
          </w:p>
        </w:tc>
        <w:tc>
          <w:tcPr>
            <w:tcW w:type="dxa" w:w="2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10+</w:t>
            </w:r>
          </w:p>
        </w:tc>
        <w:tc>
          <w:tcPr>
            <w:tcW w:type="dxa" w:w="2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25+</w:t>
            </w:r>
          </w:p>
        </w:tc>
      </w:tr>
      <w:tr>
        <w:tc>
          <w:tcPr>
            <w:tcW w:type="dxa" w:w="30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Demandes de devis / mois</w:t>
            </w:r>
          </w:p>
        </w:tc>
        <w:tc>
          <w:tcPr>
            <w:tcW w:type="dxa" w:w="20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0</w:t>
            </w:r>
          </w:p>
        </w:tc>
        <w:tc>
          <w:tcPr>
            <w:tcW w:type="dxa" w:w="20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3+</w:t>
            </w:r>
          </w:p>
        </w:tc>
        <w:tc>
          <w:tcPr>
            <w:tcW w:type="dxa" w:w="20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8+</w:t>
            </w:r>
          </w:p>
        </w:tc>
      </w:tr>
      <w:tr>
        <w:tc>
          <w:tcPr>
            <w:tcW w:type="dxa" w:w="3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Lighthouse Performance</w:t>
            </w:r>
          </w:p>
        </w:tc>
        <w:tc>
          <w:tcPr>
            <w:tcW w:type="dxa" w:w="2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N/A</w:t>
            </w:r>
          </w:p>
        </w:tc>
        <w:tc>
          <w:tcPr>
            <w:tcW w:type="dxa" w:w="2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95+</w:t>
            </w:r>
          </w:p>
        </w:tc>
        <w:tc>
          <w:tcPr>
            <w:tcW w:type="dxa" w:w="2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98+</w:t>
            </w:r>
          </w:p>
        </w:tc>
      </w:tr>
    </w:tbl>
    <w:p>
      <w:r>
        <w:br w:type="page"/>
      </w:r>
    </w:p>
    <w:p>
      <w:pPr>
        <w:pStyle w:val="Heading1"/>
        <w:spacing w:after="200" w:before="400"/>
      </w:pPr>
      <w:r>
        <w:rPr>
          <w:rFonts w:ascii="Arial" w:cs="Arial" w:eastAsia="Arial" w:hAnsi="Arial"/>
          <w:b/>
          <w:bCs/>
          <w:color w:val="503C32"/>
          <w:sz w:val="36"/>
          <w:szCs w:val="36"/>
        </w:rPr>
        <w:t xml:space="preserve">2. Stack Technique</w:t>
      </w:r>
    </w:p>
    <w:p>
      <w:pPr>
        <w:pStyle w:val="Heading3"/>
        <w:spacing w:after="120" w:before="240"/>
      </w:pPr>
      <w:r>
        <w:rPr>
          <w:rFonts w:ascii="Arial" w:cs="Arial" w:eastAsia="Arial" w:hAnsi="Arial"/>
          <w:b/>
          <w:bCs/>
          <w:color w:val="BF1B2C"/>
          <w:sz w:val="24"/>
          <w:szCs w:val="24"/>
        </w:rPr>
        <w:t xml:space="preserve">Framework — Astro 4.x</w:t>
      </w:r>
    </w:p>
    <w:p>
      <w:pPr>
        <w:spacing w:after="100" w:before="80"/>
      </w:pPr>
      <w:r>
        <w:rPr>
          <w:rFonts w:ascii="Arial" w:cs="Arial" w:eastAsia="Arial" w:hAnsi="Arial"/>
          <w:b w:val="false"/>
          <w:bCs w:val="false"/>
          <w:color w:val="1A1210"/>
          <w:sz w:val="22"/>
          <w:szCs w:val="22"/>
        </w:rPr>
        <w:t xml:space="preserve">Astro est le choix optimal pour ce projet. Il génère du HTML statique pur (0 JS par défaut), ce qui produit des scores Lighthouse parfaits. Le contenu est éditable via des fichiers Markdown/MDX, ce qui facilitera l'ajout de pages blog pour le SEO long terme.</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b w:val="false"/>
                <w:bCs w:val="false"/>
                <w:color w:val="503C32"/>
                <w:sz w:val="20"/>
                <w:szCs w:val="20"/>
              </w:rPr>
              <w:t xml:space="preserve">Framework</w:t>
            </w:r>
          </w:p>
        </w:tc>
        <w:tc>
          <w:tcPr>
            <w:tcW w:type="dxa" w:w="4500"/>
            <w:tcBorders>
              <w:top w:val="single" w:color="DDCCBB" w:sz="1"/>
              <w:left w:val="single" w:color="DDCCBB" w:sz="1"/>
              <w:bottom w:val="single" w:color="DDCCBB" w:sz="1"/>
              <w:right w:val="single" w:color="DDCCBB" w:sz="1"/>
            </w:tcBorders>
            <w:tcMar>
              <w:top w:type="dxa" w:w="80"/>
              <w:left w:type="dxa" w:w="160"/>
              <w:bottom w:type="dxa" w:w="80"/>
              <w:right w:type="dxa" w:w="160"/>
            </w:tcMar>
          </w:tcPr>
          <w:p>
            <w:r>
              <w:rPr>
                <w:rFonts w:ascii="Arial" w:cs="Arial" w:eastAsia="Arial" w:hAnsi="Arial"/>
                <w:color w:val="1A1210"/>
                <w:sz w:val="20"/>
                <w:szCs w:val="20"/>
              </w:rPr>
              <w:t xml:space="preserve">Astro 4.x (Static Generation)</w:t>
            </w:r>
          </w:p>
        </w:tc>
      </w:tr>
      <w:tr>
        <w:tc>
          <w:tcPr>
            <w:tcW w:type="dxa" w:w="4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b w:val="false"/>
                <w:bCs w:val="false"/>
                <w:color w:val="503C32"/>
                <w:sz w:val="20"/>
                <w:szCs w:val="20"/>
              </w:rPr>
              <w:t xml:space="preserve">Hébergement</w:t>
            </w:r>
          </w:p>
        </w:tc>
        <w:tc>
          <w:tcPr>
            <w:tcW w:type="dxa" w:w="4500"/>
            <w:tcBorders>
              <w:top w:val="single" w:color="DDCCBB" w:sz="1"/>
              <w:left w:val="single" w:color="DDCCBB" w:sz="1"/>
              <w:bottom w:val="single" w:color="DDCCBB" w:sz="1"/>
              <w:right w:val="single" w:color="DDCCBB" w:sz="1"/>
            </w:tcBorders>
            <w:tcMar>
              <w:top w:type="dxa" w:w="80"/>
              <w:left w:type="dxa" w:w="160"/>
              <w:bottom w:type="dxa" w:w="80"/>
              <w:right w:type="dxa" w:w="160"/>
            </w:tcMar>
          </w:tcPr>
          <w:p>
            <w:r>
              <w:rPr>
                <w:rFonts w:ascii="Arial" w:cs="Arial" w:eastAsia="Arial" w:hAnsi="Arial"/>
                <w:color w:val="1A1210"/>
                <w:sz w:val="20"/>
                <w:szCs w:val="20"/>
              </w:rPr>
              <w:t xml:space="preserve">Netlify (gratuit, CDN mondial, HTTPS auto)</w:t>
            </w:r>
          </w:p>
        </w:tc>
      </w:tr>
      <w:tr>
        <w:tc>
          <w:tcPr>
            <w:tcW w:type="dxa" w:w="4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b w:val="false"/>
                <w:bCs w:val="false"/>
                <w:color w:val="503C32"/>
                <w:sz w:val="20"/>
                <w:szCs w:val="20"/>
              </w:rPr>
              <w:t xml:space="preserve">Domaine</w:t>
            </w:r>
          </w:p>
        </w:tc>
        <w:tc>
          <w:tcPr>
            <w:tcW w:type="dxa" w:w="4500"/>
            <w:tcBorders>
              <w:top w:val="single" w:color="DDCCBB" w:sz="1"/>
              <w:left w:val="single" w:color="DDCCBB" w:sz="1"/>
              <w:bottom w:val="single" w:color="DDCCBB" w:sz="1"/>
              <w:right w:val="single" w:color="DDCCBB" w:sz="1"/>
            </w:tcBorders>
            <w:tcMar>
              <w:top w:type="dxa" w:w="80"/>
              <w:left w:type="dxa" w:w="160"/>
              <w:bottom w:type="dxa" w:w="80"/>
              <w:right w:type="dxa" w:w="160"/>
            </w:tcMar>
          </w:tcPr>
          <w:p>
            <w:r>
              <w:rPr>
                <w:rFonts w:ascii="Arial" w:cs="Arial" w:eastAsia="Arial" w:hAnsi="Arial"/>
                <w:color w:val="1A1210"/>
                <w:sz w:val="20"/>
                <w:szCs w:val="20"/>
              </w:rPr>
              <w:t xml:space="preserve">hdm-menuiserie.fr ou hugo-dimurro-menuisier.fr</w:t>
            </w:r>
          </w:p>
        </w:tc>
      </w:tr>
      <w:tr>
        <w:tc>
          <w:tcPr>
            <w:tcW w:type="dxa" w:w="4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b w:val="false"/>
                <w:bCs w:val="false"/>
                <w:color w:val="503C32"/>
                <w:sz w:val="20"/>
                <w:szCs w:val="20"/>
              </w:rPr>
              <w:t xml:space="preserve">Registrar</w:t>
            </w:r>
          </w:p>
        </w:tc>
        <w:tc>
          <w:tcPr>
            <w:tcW w:type="dxa" w:w="4500"/>
            <w:tcBorders>
              <w:top w:val="single" w:color="DDCCBB" w:sz="1"/>
              <w:left w:val="single" w:color="DDCCBB" w:sz="1"/>
              <w:bottom w:val="single" w:color="DDCCBB" w:sz="1"/>
              <w:right w:val="single" w:color="DDCCBB" w:sz="1"/>
            </w:tcBorders>
            <w:tcMar>
              <w:top w:type="dxa" w:w="80"/>
              <w:left w:type="dxa" w:w="160"/>
              <w:bottom w:type="dxa" w:w="80"/>
              <w:right w:type="dxa" w:w="160"/>
            </w:tcMar>
          </w:tcPr>
          <w:p>
            <w:r>
              <w:rPr>
                <w:rFonts w:ascii="Arial" w:cs="Arial" w:eastAsia="Arial" w:hAnsi="Arial"/>
                <w:color w:val="1A1210"/>
                <w:sz w:val="20"/>
                <w:szCs w:val="20"/>
              </w:rPr>
              <w:t xml:space="preserve">Gandi ou OVH (domaine .fr)</w:t>
            </w:r>
          </w:p>
        </w:tc>
      </w:tr>
      <w:tr>
        <w:tc>
          <w:tcPr>
            <w:tcW w:type="dxa" w:w="4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b w:val="false"/>
                <w:bCs w:val="false"/>
                <w:color w:val="503C32"/>
                <w:sz w:val="20"/>
                <w:szCs w:val="20"/>
              </w:rPr>
              <w:t xml:space="preserve">Formulaire</w:t>
            </w:r>
          </w:p>
        </w:tc>
        <w:tc>
          <w:tcPr>
            <w:tcW w:type="dxa" w:w="4500"/>
            <w:tcBorders>
              <w:top w:val="single" w:color="DDCCBB" w:sz="1"/>
              <w:left w:val="single" w:color="DDCCBB" w:sz="1"/>
              <w:bottom w:val="single" w:color="DDCCBB" w:sz="1"/>
              <w:right w:val="single" w:color="DDCCBB" w:sz="1"/>
            </w:tcBorders>
            <w:tcMar>
              <w:top w:type="dxa" w:w="80"/>
              <w:left w:type="dxa" w:w="160"/>
              <w:bottom w:type="dxa" w:w="80"/>
              <w:right w:type="dxa" w:w="160"/>
            </w:tcMar>
          </w:tcPr>
          <w:p>
            <w:r>
              <w:rPr>
                <w:rFonts w:ascii="Arial" w:cs="Arial" w:eastAsia="Arial" w:hAnsi="Arial"/>
                <w:color w:val="1A1210"/>
                <w:sz w:val="20"/>
                <w:szCs w:val="20"/>
              </w:rPr>
              <w:t xml:space="preserve">Netlify Forms (gratuit, 100 envois/mois)</w:t>
            </w:r>
          </w:p>
        </w:tc>
      </w:tr>
      <w:tr>
        <w:tc>
          <w:tcPr>
            <w:tcW w:type="dxa" w:w="4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b w:val="false"/>
                <w:bCs w:val="false"/>
                <w:color w:val="503C32"/>
                <w:sz w:val="20"/>
                <w:szCs w:val="20"/>
              </w:rPr>
              <w:t xml:space="preserve">Analytics</w:t>
            </w:r>
          </w:p>
        </w:tc>
        <w:tc>
          <w:tcPr>
            <w:tcW w:type="dxa" w:w="4500"/>
            <w:tcBorders>
              <w:top w:val="single" w:color="DDCCBB" w:sz="1"/>
              <w:left w:val="single" w:color="DDCCBB" w:sz="1"/>
              <w:bottom w:val="single" w:color="DDCCBB" w:sz="1"/>
              <w:right w:val="single" w:color="DDCCBB" w:sz="1"/>
            </w:tcBorders>
            <w:tcMar>
              <w:top w:type="dxa" w:w="80"/>
              <w:left w:type="dxa" w:w="160"/>
              <w:bottom w:type="dxa" w:w="80"/>
              <w:right w:type="dxa" w:w="160"/>
            </w:tcMar>
          </w:tcPr>
          <w:p>
            <w:r>
              <w:rPr>
                <w:rFonts w:ascii="Arial" w:cs="Arial" w:eastAsia="Arial" w:hAnsi="Arial"/>
                <w:color w:val="1A1210"/>
                <w:sz w:val="20"/>
                <w:szCs w:val="20"/>
              </w:rPr>
              <w:t xml:space="preserve">Plausible.io (RGPD-compliant, pas de cookie banner)</w:t>
            </w:r>
          </w:p>
        </w:tc>
      </w:tr>
      <w:tr>
        <w:tc>
          <w:tcPr>
            <w:tcW w:type="dxa" w:w="4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b w:val="false"/>
                <w:bCs w:val="false"/>
                <w:color w:val="503C32"/>
                <w:sz w:val="20"/>
                <w:szCs w:val="20"/>
              </w:rPr>
              <w:t xml:space="preserve">Images</w:t>
            </w:r>
          </w:p>
        </w:tc>
        <w:tc>
          <w:tcPr>
            <w:tcW w:type="dxa" w:w="4500"/>
            <w:tcBorders>
              <w:top w:val="single" w:color="DDCCBB" w:sz="1"/>
              <w:left w:val="single" w:color="DDCCBB" w:sz="1"/>
              <w:bottom w:val="single" w:color="DDCCBB" w:sz="1"/>
              <w:right w:val="single" w:color="DDCCBB" w:sz="1"/>
            </w:tcBorders>
            <w:tcMar>
              <w:top w:type="dxa" w:w="80"/>
              <w:left w:type="dxa" w:w="160"/>
              <w:bottom w:type="dxa" w:w="80"/>
              <w:right w:type="dxa" w:w="160"/>
            </w:tcMar>
          </w:tcPr>
          <w:p>
            <w:r>
              <w:rPr>
                <w:rFonts w:ascii="Arial" w:cs="Arial" w:eastAsia="Arial" w:hAnsi="Arial"/>
                <w:color w:val="1A1210"/>
                <w:sz w:val="20"/>
                <w:szCs w:val="20"/>
              </w:rPr>
              <w:t xml:space="preserve">Astro Image (optimisation WebP/AVIF auto)</w:t>
            </w:r>
          </w:p>
        </w:tc>
      </w:tr>
      <w:tr>
        <w:tc>
          <w:tcPr>
            <w:tcW w:type="dxa" w:w="4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b w:val="false"/>
                <w:bCs w:val="false"/>
                <w:color w:val="503C32"/>
                <w:sz w:val="20"/>
                <w:szCs w:val="20"/>
              </w:rPr>
              <w:t xml:space="preserve">CSS</w:t>
            </w:r>
          </w:p>
        </w:tc>
        <w:tc>
          <w:tcPr>
            <w:tcW w:type="dxa" w:w="4500"/>
            <w:tcBorders>
              <w:top w:val="single" w:color="DDCCBB" w:sz="1"/>
              <w:left w:val="single" w:color="DDCCBB" w:sz="1"/>
              <w:bottom w:val="single" w:color="DDCCBB" w:sz="1"/>
              <w:right w:val="single" w:color="DDCCBB" w:sz="1"/>
            </w:tcBorders>
            <w:tcMar>
              <w:top w:type="dxa" w:w="80"/>
              <w:left w:type="dxa" w:w="160"/>
              <w:bottom w:type="dxa" w:w="80"/>
              <w:right w:type="dxa" w:w="160"/>
            </w:tcMar>
          </w:tcPr>
          <w:p>
            <w:r>
              <w:rPr>
                <w:rFonts w:ascii="Arial" w:cs="Arial" w:eastAsia="Arial" w:hAnsi="Arial"/>
                <w:color w:val="1A1210"/>
                <w:sz w:val="20"/>
                <w:szCs w:val="20"/>
              </w:rPr>
              <w:t xml:space="preserve">CSS Variables vanilla (charte HDM)</w:t>
            </w:r>
          </w:p>
        </w:tc>
      </w:tr>
      <w:tr>
        <w:tc>
          <w:tcPr>
            <w:tcW w:type="dxa" w:w="4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b w:val="false"/>
                <w:bCs w:val="false"/>
                <w:color w:val="503C32"/>
                <w:sz w:val="20"/>
                <w:szCs w:val="20"/>
              </w:rPr>
              <w:t xml:space="preserve">Fonts</w:t>
            </w:r>
          </w:p>
        </w:tc>
        <w:tc>
          <w:tcPr>
            <w:tcW w:type="dxa" w:w="4500"/>
            <w:tcBorders>
              <w:top w:val="single" w:color="DDCCBB" w:sz="1"/>
              <w:left w:val="single" w:color="DDCCBB" w:sz="1"/>
              <w:bottom w:val="single" w:color="DDCCBB" w:sz="1"/>
              <w:right w:val="single" w:color="DDCCBB" w:sz="1"/>
            </w:tcBorders>
            <w:tcMar>
              <w:top w:type="dxa" w:w="80"/>
              <w:left w:type="dxa" w:w="160"/>
              <w:bottom w:type="dxa" w:w="80"/>
              <w:right w:type="dxa" w:w="160"/>
            </w:tcMar>
          </w:tcPr>
          <w:p>
            <w:r>
              <w:rPr>
                <w:rFonts w:ascii="Arial" w:cs="Arial" w:eastAsia="Arial" w:hAnsi="Arial"/>
                <w:color w:val="1A1210"/>
                <w:sz w:val="20"/>
                <w:szCs w:val="20"/>
              </w:rPr>
              <w:t xml:space="preserve">Auto-hébergées (Cormorant Garamond + DM Sans)</w:t>
            </w:r>
          </w:p>
        </w:tc>
      </w:tr>
      <w:tr>
        <w:tc>
          <w:tcPr>
            <w:tcW w:type="dxa" w:w="4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b w:val="false"/>
                <w:bCs w:val="false"/>
                <w:color w:val="503C32"/>
                <w:sz w:val="20"/>
                <w:szCs w:val="20"/>
              </w:rPr>
              <w:t xml:space="preserve">Icônes</w:t>
            </w:r>
          </w:p>
        </w:tc>
        <w:tc>
          <w:tcPr>
            <w:tcW w:type="dxa" w:w="4500"/>
            <w:tcBorders>
              <w:top w:val="single" w:color="DDCCBB" w:sz="1"/>
              <w:left w:val="single" w:color="DDCCBB" w:sz="1"/>
              <w:bottom w:val="single" w:color="DDCCBB" w:sz="1"/>
              <w:right w:val="single" w:color="DDCCBB" w:sz="1"/>
            </w:tcBorders>
            <w:tcMar>
              <w:top w:type="dxa" w:w="80"/>
              <w:left w:type="dxa" w:w="160"/>
              <w:bottom w:type="dxa" w:w="80"/>
              <w:right w:type="dxa" w:w="160"/>
            </w:tcMar>
          </w:tcPr>
          <w:p>
            <w:r>
              <w:rPr>
                <w:rFonts w:ascii="Arial" w:cs="Arial" w:eastAsia="Arial" w:hAnsi="Arial"/>
                <w:color w:val="1A1210"/>
                <w:sz w:val="20"/>
                <w:szCs w:val="20"/>
              </w:rPr>
              <w:t xml:space="preserve">Astro Icon ou SVG inline</w:t>
            </w:r>
          </w:p>
        </w:tc>
      </w:tr>
      <w:tr>
        <w:tc>
          <w:tcPr>
            <w:tcW w:type="dxa" w:w="4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b w:val="false"/>
                <w:bCs w:val="false"/>
                <w:color w:val="503C32"/>
                <w:sz w:val="20"/>
                <w:szCs w:val="20"/>
              </w:rPr>
              <w:t xml:space="preserve">Sitemap</w:t>
            </w:r>
          </w:p>
        </w:tc>
        <w:tc>
          <w:tcPr>
            <w:tcW w:type="dxa" w:w="4500"/>
            <w:tcBorders>
              <w:top w:val="single" w:color="DDCCBB" w:sz="1"/>
              <w:left w:val="single" w:color="DDCCBB" w:sz="1"/>
              <w:bottom w:val="single" w:color="DDCCBB" w:sz="1"/>
              <w:right w:val="single" w:color="DDCCBB" w:sz="1"/>
            </w:tcBorders>
            <w:tcMar>
              <w:top w:type="dxa" w:w="80"/>
              <w:left w:type="dxa" w:w="160"/>
              <w:bottom w:type="dxa" w:w="80"/>
              <w:right w:type="dxa" w:w="160"/>
            </w:tcMar>
          </w:tcPr>
          <w:p>
            <w:r>
              <w:rPr>
                <w:rFonts w:ascii="Arial" w:cs="Arial" w:eastAsia="Arial" w:hAnsi="Arial"/>
                <w:color w:val="1A1210"/>
                <w:sz w:val="20"/>
                <w:szCs w:val="20"/>
              </w:rPr>
              <w:t xml:space="preserve">astro-sitemap (génération auto)</w:t>
            </w:r>
          </w:p>
        </w:tc>
      </w:tr>
      <w:tr>
        <w:tc>
          <w:tcPr>
            <w:tcW w:type="dxa" w:w="4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b w:val="false"/>
                <w:bCs w:val="false"/>
                <w:color w:val="503C32"/>
                <w:sz w:val="20"/>
                <w:szCs w:val="20"/>
              </w:rPr>
              <w:t xml:space="preserve">Robots.txt</w:t>
            </w:r>
          </w:p>
        </w:tc>
        <w:tc>
          <w:tcPr>
            <w:tcW w:type="dxa" w:w="4500"/>
            <w:tcBorders>
              <w:top w:val="single" w:color="DDCCBB" w:sz="1"/>
              <w:left w:val="single" w:color="DDCCBB" w:sz="1"/>
              <w:bottom w:val="single" w:color="DDCCBB" w:sz="1"/>
              <w:right w:val="single" w:color="DDCCBB" w:sz="1"/>
            </w:tcBorders>
            <w:tcMar>
              <w:top w:type="dxa" w:w="80"/>
              <w:left w:type="dxa" w:w="160"/>
              <w:bottom w:type="dxa" w:w="80"/>
              <w:right w:type="dxa" w:w="160"/>
            </w:tcMar>
          </w:tcPr>
          <w:p>
            <w:r>
              <w:rPr>
                <w:rFonts w:ascii="Arial" w:cs="Arial" w:eastAsia="Arial" w:hAnsi="Arial"/>
                <w:color w:val="1A1210"/>
                <w:sz w:val="20"/>
                <w:szCs w:val="20"/>
              </w:rPr>
              <w:t xml:space="preserve">Généré statiquement</w:t>
            </w:r>
          </w:p>
        </w:tc>
      </w:tr>
    </w:tbl>
    <w:p>
      <w:pPr>
        <w:spacing w:after="100" w:before="100"/>
      </w:pPr>
      <w:r>
        <w:t xml:space="preserve"/>
      </w:r>
    </w:p>
    <w:p>
      <w:pPr>
        <w:pStyle w:val="Heading3"/>
        <w:spacing w:after="120" w:before="240"/>
      </w:pPr>
      <w:r>
        <w:rPr>
          <w:rFonts w:ascii="Arial" w:cs="Arial" w:eastAsia="Arial" w:hAnsi="Arial"/>
          <w:b/>
          <w:bCs/>
          <w:color w:val="BF1B2C"/>
          <w:sz w:val="24"/>
          <w:szCs w:val="24"/>
        </w:rPr>
        <w:t xml:space="preserve">Pourquoi pas WordPress ?</w:t>
      </w:r>
    </w:p>
    <w:p>
      <w:pPr>
        <w:spacing w:after="100" w:before="80"/>
      </w:pPr>
      <w:r>
        <w:rPr>
          <w:rFonts w:ascii="Arial" w:cs="Arial" w:eastAsia="Arial" w:hAnsi="Arial"/>
          <w:b w:val="false"/>
          <w:bCs w:val="false"/>
          <w:color w:val="1A1210"/>
          <w:sz w:val="22"/>
          <w:szCs w:val="22"/>
        </w:rPr>
        <w:t xml:space="preserve">WordPress = JavaScript inutile + plugins = Lighthouse 40–70. Astro génère du HTML pur = Lighthouse 95–100. Pour un artisan local, la vitesse de chargement est un facteur de classement Google critique, surtout sur mobile.</w:t>
      </w:r>
    </w:p>
    <w:p>
      <w:r>
        <w:br w:type="page"/>
      </w:r>
    </w:p>
    <w:p>
      <w:pPr>
        <w:pStyle w:val="Heading1"/>
        <w:spacing w:after="200" w:before="400"/>
      </w:pPr>
      <w:r>
        <w:rPr>
          <w:rFonts w:ascii="Arial" w:cs="Arial" w:eastAsia="Arial" w:hAnsi="Arial"/>
          <w:b/>
          <w:bCs/>
          <w:color w:val="503C32"/>
          <w:sz w:val="36"/>
          <w:szCs w:val="36"/>
        </w:rPr>
        <w:t xml:space="preserve">3. Architecture du Projet</w:t>
      </w:r>
    </w:p>
    <w:p>
      <w:pPr>
        <w:pStyle w:val="Heading3"/>
        <w:spacing w:after="120" w:before="240"/>
      </w:pPr>
      <w:r>
        <w:rPr>
          <w:rFonts w:ascii="Arial" w:cs="Arial" w:eastAsia="Arial" w:hAnsi="Arial"/>
          <w:b/>
          <w:bCs/>
          <w:color w:val="BF1B2C"/>
          <w:sz w:val="24"/>
          <w:szCs w:val="24"/>
        </w:rPr>
        <w:t xml:space="preserve">Structure des fichiers</w:t>
      </w:r>
    </w:p>
    <w:p>
      <w:pPr>
        <w:spacing w:after="40" w:before="40"/>
        <w:ind w:left="720"/>
      </w:pPr>
      <w:r>
        <w:rPr>
          <w:rFonts w:ascii="Courier New" w:cs="Courier New" w:eastAsia="Courier New" w:hAnsi="Courier New"/>
          <w:b w:val="false"/>
          <w:bCs w:val="false"/>
          <w:color w:val="2D4A2D"/>
          <w:sz w:val="18"/>
          <w:szCs w:val="18"/>
        </w:rPr>
        <w:t xml:space="preserve">hdm-menuiserie/</w:t>
      </w:r>
    </w:p>
    <w:p>
      <w:pPr>
        <w:spacing w:after="40" w:before="40"/>
        <w:ind w:left="720"/>
      </w:pPr>
      <w:r>
        <w:rPr>
          <w:rFonts w:ascii="Courier New" w:cs="Courier New" w:eastAsia="Courier New" w:hAnsi="Courier New"/>
          <w:b w:val="false"/>
          <w:bCs w:val="false"/>
          <w:color w:val="2D4A2D"/>
          <w:sz w:val="18"/>
          <w:szCs w:val="18"/>
        </w:rPr>
        <w:t xml:space="preserve">├── public/</w:t>
      </w:r>
    </w:p>
    <w:p>
      <w:pPr>
        <w:spacing w:after="40" w:before="40"/>
        <w:ind w:left="720"/>
      </w:pPr>
      <w:r>
        <w:rPr>
          <w:rFonts w:ascii="Courier New" w:cs="Courier New" w:eastAsia="Courier New" w:hAnsi="Courier New"/>
          <w:b w:val="false"/>
          <w:bCs w:val="false"/>
          <w:color w:val="2D4A2D"/>
          <w:sz w:val="18"/>
          <w:szCs w:val="18"/>
        </w:rPr>
        <w:t xml:space="preserve">│   ├── fonts/              ← Cormorant Garamond + DM Sans (woff2)</w:t>
      </w:r>
    </w:p>
    <w:p>
      <w:pPr>
        <w:spacing w:after="40" w:before="40"/>
        <w:ind w:left="720"/>
      </w:pPr>
      <w:r>
        <w:rPr>
          <w:rFonts w:ascii="Courier New" w:cs="Courier New" w:eastAsia="Courier New" w:hAnsi="Courier New"/>
          <w:b w:val="false"/>
          <w:bCs w:val="false"/>
          <w:color w:val="2D4A2D"/>
          <w:sz w:val="18"/>
          <w:szCs w:val="18"/>
        </w:rPr>
        <w:t xml:space="preserve">│   ├── images/             ← Photos chantiers optimisées</w:t>
      </w:r>
    </w:p>
    <w:p>
      <w:pPr>
        <w:spacing w:after="40" w:before="40"/>
        <w:ind w:left="720"/>
      </w:pPr>
      <w:r>
        <w:rPr>
          <w:rFonts w:ascii="Courier New" w:cs="Courier New" w:eastAsia="Courier New" w:hAnsi="Courier New"/>
          <w:b w:val="false"/>
          <w:bCs w:val="false"/>
          <w:color w:val="2D4A2D"/>
          <w:sz w:val="18"/>
          <w:szCs w:val="18"/>
        </w:rPr>
        <w:t xml:space="preserve">│   ├── logo/               ← HDM-LOGO.svg + HDM-SIGLE.svg</w:t>
      </w:r>
    </w:p>
    <w:p>
      <w:pPr>
        <w:spacing w:after="40" w:before="40"/>
        <w:ind w:left="720"/>
      </w:pPr>
      <w:r>
        <w:rPr>
          <w:rFonts w:ascii="Courier New" w:cs="Courier New" w:eastAsia="Courier New" w:hAnsi="Courier New"/>
          <w:b w:val="false"/>
          <w:bCs w:val="false"/>
          <w:color w:val="2D4A2D"/>
          <w:sz w:val="18"/>
          <w:szCs w:val="18"/>
        </w:rPr>
        <w:t xml:space="preserve">│   └── robots.txt</w:t>
      </w:r>
    </w:p>
    <w:p>
      <w:pPr>
        <w:spacing w:after="40" w:before="40"/>
        <w:ind w:left="720"/>
      </w:pPr>
      <w:r>
        <w:rPr>
          <w:rFonts w:ascii="Courier New" w:cs="Courier New" w:eastAsia="Courier New" w:hAnsi="Courier New"/>
          <w:b w:val="false"/>
          <w:bCs w:val="false"/>
          <w:color w:val="2D4A2D"/>
          <w:sz w:val="18"/>
          <w:szCs w:val="18"/>
        </w:rPr>
        <w:t xml:space="preserve">├── src/</w:t>
      </w:r>
    </w:p>
    <w:p>
      <w:pPr>
        <w:spacing w:after="40" w:before="40"/>
        <w:ind w:left="720"/>
      </w:pPr>
      <w:r>
        <w:rPr>
          <w:rFonts w:ascii="Courier New" w:cs="Courier New" w:eastAsia="Courier New" w:hAnsi="Courier New"/>
          <w:b w:val="false"/>
          <w:bCs w:val="false"/>
          <w:color w:val="2D4A2D"/>
          <w:sz w:val="18"/>
          <w:szCs w:val="18"/>
        </w:rPr>
        <w:t xml:space="preserve">│   ├── components/         ← Nav, Hero, Services, Gallery, FAQ...</w:t>
      </w:r>
    </w:p>
    <w:p>
      <w:pPr>
        <w:spacing w:after="40" w:before="40"/>
        <w:ind w:left="720"/>
      </w:pPr>
      <w:r>
        <w:rPr>
          <w:rFonts w:ascii="Courier New" w:cs="Courier New" w:eastAsia="Courier New" w:hAnsi="Courier New"/>
          <w:b w:val="false"/>
          <w:bCs w:val="false"/>
          <w:color w:val="2D4A2D"/>
          <w:sz w:val="18"/>
          <w:szCs w:val="18"/>
        </w:rPr>
        <w:t xml:space="preserve">│   ├── layouts/            ← BaseLayout.astro</w:t>
      </w:r>
    </w:p>
    <w:p>
      <w:pPr>
        <w:spacing w:after="40" w:before="40"/>
        <w:ind w:left="720"/>
      </w:pPr>
      <w:r>
        <w:rPr>
          <w:rFonts w:ascii="Courier New" w:cs="Courier New" w:eastAsia="Courier New" w:hAnsi="Courier New"/>
          <w:b w:val="false"/>
          <w:bCs w:val="false"/>
          <w:color w:val="2D4A2D"/>
          <w:sz w:val="18"/>
          <w:szCs w:val="18"/>
        </w:rPr>
        <w:t xml:space="preserve">│   ├── pages/</w:t>
      </w:r>
    </w:p>
    <w:p>
      <w:pPr>
        <w:spacing w:after="40" w:before="40"/>
        <w:ind w:left="720"/>
      </w:pPr>
      <w:r>
        <w:rPr>
          <w:rFonts w:ascii="Courier New" w:cs="Courier New" w:eastAsia="Courier New" w:hAnsi="Courier New"/>
          <w:b w:val="false"/>
          <w:bCs w:val="false"/>
          <w:color w:val="2D4A2D"/>
          <w:sz w:val="18"/>
          <w:szCs w:val="18"/>
        </w:rPr>
        <w:t xml:space="preserve">│   │   ├── index.astro     ← Page principale (one page)</w:t>
      </w:r>
    </w:p>
    <w:p>
      <w:pPr>
        <w:spacing w:after="40" w:before="40"/>
        <w:ind w:left="720"/>
      </w:pPr>
      <w:r>
        <w:rPr>
          <w:rFonts w:ascii="Courier New" w:cs="Courier New" w:eastAsia="Courier New" w:hAnsi="Courier New"/>
          <w:b w:val="false"/>
          <w:bCs w:val="false"/>
          <w:color w:val="2D4A2D"/>
          <w:sz w:val="18"/>
          <w:szCs w:val="18"/>
        </w:rPr>
        <w:t xml:space="preserve">│   │   ├── blog/           ← Articles SEO</w:t>
      </w:r>
    </w:p>
    <w:p>
      <w:pPr>
        <w:spacing w:after="40" w:before="40"/>
        <w:ind w:left="720"/>
      </w:pPr>
      <w:r>
        <w:rPr>
          <w:rFonts w:ascii="Courier New" w:cs="Courier New" w:eastAsia="Courier New" w:hAnsi="Courier New"/>
          <w:b w:val="false"/>
          <w:bCs w:val="false"/>
          <w:color w:val="2D4A2D"/>
          <w:sz w:val="18"/>
          <w:szCs w:val="18"/>
        </w:rPr>
        <w:t xml:space="preserve">│   │   └── mentions-legales.astro</w:t>
      </w:r>
    </w:p>
    <w:p>
      <w:pPr>
        <w:spacing w:after="40" w:before="40"/>
        <w:ind w:left="720"/>
      </w:pPr>
      <w:r>
        <w:rPr>
          <w:rFonts w:ascii="Courier New" w:cs="Courier New" w:eastAsia="Courier New" w:hAnsi="Courier New"/>
          <w:b w:val="false"/>
          <w:bCs w:val="false"/>
          <w:color w:val="2D4A2D"/>
          <w:sz w:val="18"/>
          <w:szCs w:val="18"/>
        </w:rPr>
        <w:t xml:space="preserve">│   ├── content/            ← Blog en Markdown</w:t>
      </w:r>
    </w:p>
    <w:p>
      <w:pPr>
        <w:spacing w:after="40" w:before="40"/>
        <w:ind w:left="720"/>
      </w:pPr>
      <w:r>
        <w:rPr>
          <w:rFonts w:ascii="Courier New" w:cs="Courier New" w:eastAsia="Courier New" w:hAnsi="Courier New"/>
          <w:b w:val="false"/>
          <w:bCs w:val="false"/>
          <w:color w:val="2D4A2D"/>
          <w:sz w:val="18"/>
          <w:szCs w:val="18"/>
        </w:rPr>
        <w:t xml:space="preserve">│   └── styles/             ← global.css (variables HDM)</w:t>
      </w:r>
    </w:p>
    <w:p>
      <w:pPr>
        <w:spacing w:after="40" w:before="40"/>
        <w:ind w:left="720"/>
      </w:pPr>
      <w:r>
        <w:rPr>
          <w:rFonts w:ascii="Courier New" w:cs="Courier New" w:eastAsia="Courier New" w:hAnsi="Courier New"/>
          <w:b w:val="false"/>
          <w:bCs w:val="false"/>
          <w:color w:val="2D4A2D"/>
          <w:sz w:val="18"/>
          <w:szCs w:val="18"/>
        </w:rPr>
        <w:t xml:space="preserve">├── astro.config.mjs</w:t>
      </w:r>
    </w:p>
    <w:p>
      <w:pPr>
        <w:spacing w:after="40" w:before="40"/>
        <w:ind w:left="720"/>
      </w:pPr>
      <w:r>
        <w:rPr>
          <w:rFonts w:ascii="Courier New" w:cs="Courier New" w:eastAsia="Courier New" w:hAnsi="Courier New"/>
          <w:b w:val="false"/>
          <w:bCs w:val="false"/>
          <w:color w:val="2D4A2D"/>
          <w:sz w:val="18"/>
          <w:szCs w:val="18"/>
        </w:rPr>
        <w:t xml:space="preserve">└── netlify.toml</w:t>
      </w:r>
    </w:p>
    <w:p>
      <w:pPr>
        <w:spacing w:after="100" w:before="100"/>
      </w:pPr>
      <w:r>
        <w:t xml:space="preserve"/>
      </w:r>
    </w:p>
    <w:p>
      <w:pPr>
        <w:pStyle w:val="Heading3"/>
        <w:spacing w:after="120" w:before="240"/>
      </w:pPr>
      <w:r>
        <w:rPr>
          <w:rFonts w:ascii="Arial" w:cs="Arial" w:eastAsia="Arial" w:hAnsi="Arial"/>
          <w:b/>
          <w:bCs/>
          <w:color w:val="BF1B2C"/>
          <w:sz w:val="24"/>
          <w:szCs w:val="24"/>
        </w:rPr>
        <w:t xml:space="preserve">Pages à créer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rPr>
          <w:tblHeader/>
        </w:trPr>
        <w:tc>
          <w:tcPr>
            <w:tcW w:type="dxa" w:w="2500"/>
            <w:tcBorders>
              <w:top w:val="single" w:color="DDCCBB" w:sz="1"/>
              <w:left w:val="single" w:color="DDCCBB" w:sz="1"/>
              <w:bottom w:val="single" w:color="DDCCBB" w:sz="1"/>
              <w:right w:val="single" w:color="DDCCBB" w:sz="1"/>
            </w:tcBorders>
            <w:shd w:fill="503C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Page</w:t>
            </w:r>
          </w:p>
        </w:tc>
        <w:tc>
          <w:tcPr>
            <w:tcW w:type="dxa" w:w="2500"/>
            <w:tcBorders>
              <w:top w:val="single" w:color="DDCCBB" w:sz="1"/>
              <w:left w:val="single" w:color="DDCCBB" w:sz="1"/>
              <w:bottom w:val="single" w:color="DDCCBB" w:sz="1"/>
              <w:right w:val="single" w:color="DDCCBB" w:sz="1"/>
            </w:tcBorders>
            <w:shd w:fill="503C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URL</w:t>
            </w:r>
          </w:p>
        </w:tc>
        <w:tc>
          <w:tcPr>
            <w:tcW w:type="dxa" w:w="4000"/>
            <w:tcBorders>
              <w:top w:val="single" w:color="DDCCBB" w:sz="1"/>
              <w:left w:val="single" w:color="DDCCBB" w:sz="1"/>
              <w:bottom w:val="single" w:color="DDCCBB" w:sz="1"/>
              <w:right w:val="single" w:color="DDCCBB" w:sz="1"/>
            </w:tcBorders>
            <w:shd w:fill="503C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Rôle SEO</w:t>
            </w:r>
          </w:p>
        </w:tc>
      </w:tr>
      <w:tr>
        <w:tc>
          <w:tcPr>
            <w:tcW w:type="dxa" w:w="2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Accueil</w:t>
            </w:r>
          </w:p>
        </w:tc>
        <w:tc>
          <w:tcPr>
            <w:tcW w:type="dxa" w:w="2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w:t>
            </w:r>
          </w:p>
        </w:tc>
        <w:tc>
          <w:tcPr>
            <w:tcW w:type="dxa" w:w="4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Hub principal — tous les mots-clés locaux</w:t>
            </w:r>
          </w:p>
        </w:tc>
      </w:tr>
      <w:tr>
        <w:tc>
          <w:tcPr>
            <w:tcW w:type="dxa" w:w="2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Blog</w:t>
            </w:r>
          </w:p>
        </w:tc>
        <w:tc>
          <w:tcPr>
            <w:tcW w:type="dxa" w:w="2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/blog/</w:t>
            </w:r>
          </w:p>
        </w:tc>
        <w:tc>
          <w:tcPr>
            <w:tcW w:type="dxa" w:w="40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Articles longue traîne</w:t>
            </w:r>
          </w:p>
        </w:tc>
      </w:tr>
      <w:tr>
        <w:tc>
          <w:tcPr>
            <w:tcW w:type="dxa" w:w="2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Article 1</w:t>
            </w:r>
          </w:p>
        </w:tc>
        <w:tc>
          <w:tcPr>
            <w:tcW w:type="dxa" w:w="2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/blog/menuisier-givors/</w:t>
            </w:r>
          </w:p>
        </w:tc>
        <w:tc>
          <w:tcPr>
            <w:tcW w:type="dxa" w:w="4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Ancre "menuisier Givors"</w:t>
            </w:r>
          </w:p>
        </w:tc>
      </w:tr>
      <w:tr>
        <w:tc>
          <w:tcPr>
            <w:tcW w:type="dxa" w:w="2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Article 2</w:t>
            </w:r>
          </w:p>
        </w:tc>
        <w:tc>
          <w:tcPr>
            <w:tcW w:type="dxa" w:w="2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/blog/fenetre-bois-vienne/</w:t>
            </w:r>
          </w:p>
        </w:tc>
        <w:tc>
          <w:tcPr>
            <w:tcW w:type="dxa" w:w="40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Ancre "fenêtres bois Vienne"</w:t>
            </w:r>
          </w:p>
        </w:tc>
      </w:tr>
      <w:tr>
        <w:tc>
          <w:tcPr>
            <w:tcW w:type="dxa" w:w="2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Article 3</w:t>
            </w:r>
          </w:p>
        </w:tc>
        <w:tc>
          <w:tcPr>
            <w:tcW w:type="dxa" w:w="2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/blog/escalier-sur-mesure-rhone/</w:t>
            </w:r>
          </w:p>
        </w:tc>
        <w:tc>
          <w:tcPr>
            <w:tcW w:type="dxa" w:w="4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Ancre escalier Rhône Sud</w:t>
            </w:r>
          </w:p>
        </w:tc>
      </w:tr>
      <w:tr>
        <w:tc>
          <w:tcPr>
            <w:tcW w:type="dxa" w:w="2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Article 4</w:t>
            </w:r>
          </w:p>
        </w:tc>
        <w:tc>
          <w:tcPr>
            <w:tcW w:type="dxa" w:w="2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/blog/prix-dressing-sur-mesure/</w:t>
            </w:r>
          </w:p>
        </w:tc>
        <w:tc>
          <w:tcPr>
            <w:tcW w:type="dxa" w:w="40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Intention transactionnelle</w:t>
            </w:r>
          </w:p>
        </w:tc>
      </w:tr>
      <w:tr>
        <w:tc>
          <w:tcPr>
            <w:tcW w:type="dxa" w:w="2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Mentions légales</w:t>
            </w:r>
          </w:p>
        </w:tc>
        <w:tc>
          <w:tcPr>
            <w:tcW w:type="dxa" w:w="2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/mentions-legales/</w:t>
            </w:r>
          </w:p>
        </w:tc>
        <w:tc>
          <w:tcPr>
            <w:tcW w:type="dxa" w:w="4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Légal + signal confiance Google</w:t>
            </w:r>
          </w:p>
        </w:tc>
      </w:tr>
    </w:tbl>
    <w:p>
      <w:r>
        <w:br w:type="page"/>
      </w:r>
    </w:p>
    <w:p>
      <w:pPr>
        <w:pStyle w:val="Heading1"/>
        <w:spacing w:after="200" w:before="400"/>
      </w:pPr>
      <w:r>
        <w:rPr>
          <w:rFonts w:ascii="Arial" w:cs="Arial" w:eastAsia="Arial" w:hAnsi="Arial"/>
          <w:b/>
          <w:bCs/>
          <w:color w:val="503C32"/>
          <w:sz w:val="36"/>
          <w:szCs w:val="36"/>
        </w:rPr>
        <w:t xml:space="preserve">4. SEO Technique — Guide Complet</w:t>
      </w:r>
    </w:p>
    <w:p>
      <w:pPr>
        <w:pStyle w:val="Heading2"/>
        <w:spacing w:after="160" w:before="320"/>
      </w:pPr>
      <w:r>
        <w:rPr>
          <w:rFonts w:ascii="Arial" w:cs="Arial" w:eastAsia="Arial" w:hAnsi="Arial"/>
          <w:b/>
          <w:bCs/>
          <w:color w:val="503C32"/>
          <w:sz w:val="28"/>
          <w:szCs w:val="28"/>
        </w:rPr>
        <w:t xml:space="preserve">4.1 Balises HTML fondamentales</w:t>
      </w:r>
    </w:p>
    <w:p>
      <w:pPr>
        <w:pStyle w:val="Heading3"/>
        <w:spacing w:after="120" w:before="240"/>
      </w:pPr>
      <w:r>
        <w:rPr>
          <w:rFonts w:ascii="Arial" w:cs="Arial" w:eastAsia="Arial" w:hAnsi="Arial"/>
          <w:b/>
          <w:bCs/>
          <w:color w:val="BF1B2C"/>
          <w:sz w:val="24"/>
          <w:szCs w:val="24"/>
        </w:rPr>
        <w:t xml:space="preserve">Title &amp; Meta Description</w:t>
      </w:r>
    </w:p>
    <w:p>
      <w:pPr>
        <w:spacing w:after="100" w:before="80"/>
      </w:pPr>
      <w:r>
        <w:rPr>
          <w:rFonts w:ascii="Arial" w:cs="Arial" w:eastAsia="Arial" w:hAnsi="Arial"/>
          <w:b w:val="false"/>
          <w:bCs w:val="false"/>
          <w:color w:val="1A1210"/>
          <w:sz w:val="22"/>
          <w:szCs w:val="22"/>
        </w:rPr>
        <w:t xml:space="preserve">Règle absolue : 1 title unique par page, 50–60 caractères, mot-clé principal en premier.</w:t>
      </w:r>
    </w:p>
    <w:p>
      <w:pPr>
        <w:spacing w:after="100" w:before="100"/>
      </w:pPr>
      <w:r>
        <w:t xml:space="preserve"/>
      </w:r>
    </w:p>
    <w:p>
      <w:pPr>
        <w:pBdr>
          <w:left w:val="single" w:color="BF1B2C" w:sz="8" w:space="8"/>
        </w:pBdr>
        <w:spacing w:after="100" w:before="100"/>
        <w:ind w:left="360"/>
      </w:pPr>
      <w:r>
        <w:rPr>
          <w:rFonts w:ascii="Arial" w:cs="Arial" w:eastAsia="Arial" w:hAnsi="Arial"/>
          <w:b/>
          <w:bCs/>
          <w:color w:val="BF1B2C"/>
          <w:sz w:val="22"/>
          <w:szCs w:val="22"/>
        </w:rPr>
        <w:t xml:space="preserve">Accueil </w:t>
      </w:r>
      <w:r>
        <w:rPr>
          <w:rFonts w:ascii="Arial" w:cs="Arial" w:eastAsia="Arial" w:hAnsi="Arial"/>
          <w:color w:val="6B6259"/>
          <w:sz w:val="22"/>
          <w:szCs w:val="22"/>
        </w:rPr>
        <w:t xml:space="preserve">HDM Menuiserie — Artisan Menuisier Givors &amp; Vienne | Devis Gratuit</w:t>
      </w:r>
    </w:p>
    <w:p>
      <w:pPr>
        <w:pBdr>
          <w:left w:val="single" w:color="BF1B2C" w:sz="8" w:space="8"/>
        </w:pBdr>
        <w:spacing w:after="100" w:before="100"/>
        <w:ind w:left="360"/>
      </w:pPr>
      <w:r>
        <w:rPr>
          <w:rFonts w:ascii="Arial" w:cs="Arial" w:eastAsia="Arial" w:hAnsi="Arial"/>
          <w:b/>
          <w:bCs/>
          <w:color w:val="BF1B2C"/>
          <w:sz w:val="22"/>
          <w:szCs w:val="22"/>
        </w:rPr>
        <w:t xml:space="preserve">Article 1 </w:t>
      </w:r>
      <w:r>
        <w:rPr>
          <w:rFonts w:ascii="Arial" w:cs="Arial" w:eastAsia="Arial" w:hAnsi="Arial"/>
          <w:color w:val="6B6259"/>
          <w:sz w:val="22"/>
          <w:szCs w:val="22"/>
        </w:rPr>
        <w:t xml:space="preserve">Menuisier à Givors : fabrication sur mesure &amp; pose | HDM Menuiserie</w:t>
      </w:r>
    </w:p>
    <w:p>
      <w:pPr>
        <w:pBdr>
          <w:left w:val="single" w:color="BF1B2C" w:sz="8" w:space="8"/>
        </w:pBdr>
        <w:spacing w:after="100" w:before="100"/>
        <w:ind w:left="360"/>
      </w:pPr>
      <w:r>
        <w:rPr>
          <w:rFonts w:ascii="Arial" w:cs="Arial" w:eastAsia="Arial" w:hAnsi="Arial"/>
          <w:b/>
          <w:bCs/>
          <w:color w:val="BF1B2C"/>
          <w:sz w:val="22"/>
          <w:szCs w:val="22"/>
        </w:rPr>
        <w:t xml:space="preserve">Article 2 </w:t>
      </w:r>
      <w:r>
        <w:rPr>
          <w:rFonts w:ascii="Arial" w:cs="Arial" w:eastAsia="Arial" w:hAnsi="Arial"/>
          <w:color w:val="6B6259"/>
          <w:sz w:val="22"/>
          <w:szCs w:val="22"/>
        </w:rPr>
        <w:t xml:space="preserve">Pose de fenêtres bois à Vienne (38) — Menuisier HDM</w:t>
      </w:r>
    </w:p>
    <w:p>
      <w:pPr>
        <w:spacing w:after="100" w:before="100"/>
      </w:pPr>
      <w:r>
        <w:t xml:space="preserve"/>
      </w:r>
    </w:p>
    <w:p>
      <w:pPr>
        <w:spacing w:after="100" w:before="80"/>
      </w:pPr>
      <w:r>
        <w:rPr>
          <w:rFonts w:ascii="Arial" w:cs="Arial" w:eastAsia="Arial" w:hAnsi="Arial"/>
          <w:b w:val="false"/>
          <w:bCs w:val="false"/>
          <w:color w:val="1A1210"/>
          <w:sz w:val="22"/>
          <w:szCs w:val="22"/>
        </w:rPr>
        <w:t xml:space="preserve">Meta description : 150–160 caractères, inclure CTA ("Devis gratuit", "Contactez-nous").</w:t>
      </w:r>
    </w:p>
    <w:p>
      <w:pPr>
        <w:spacing w:after="100" w:before="100"/>
      </w:pPr>
      <w:r>
        <w:t xml:space="preserve"/>
      </w:r>
    </w:p>
    <w:p>
      <w:pPr>
        <w:pStyle w:val="Heading3"/>
        <w:spacing w:after="120" w:before="240"/>
      </w:pPr>
      <w:r>
        <w:rPr>
          <w:rFonts w:ascii="Arial" w:cs="Arial" w:eastAsia="Arial" w:hAnsi="Arial"/>
          <w:b/>
          <w:bCs/>
          <w:color w:val="BF1B2C"/>
          <w:sz w:val="24"/>
          <w:szCs w:val="24"/>
        </w:rPr>
        <w:t xml:space="preserve">Balises Heading — Hiérarchie stricte</w:t>
      </w:r>
    </w:p>
    <w:p>
      <w:pPr>
        <w:pStyle w:val="ListParagraph"/>
        <w:numPr>
          <w:ilvl w:val="0"/>
          <w:numId w:val="2"/>
        </w:numPr>
        <w:spacing w:after="60" w:before="60"/>
      </w:pPr>
      <w:r>
        <w:rPr>
          <w:rFonts w:ascii="Arial" w:cs="Arial" w:eastAsia="Arial" w:hAnsi="Arial"/>
          <w:color w:val="1A1210"/>
          <w:sz w:val="22"/>
          <w:szCs w:val="22"/>
        </w:rPr>
        <w:t xml:space="preserve">H1 unique par page — contient le mot-clé principal + localisation</w:t>
      </w:r>
    </w:p>
    <w:p>
      <w:pPr>
        <w:pStyle w:val="ListParagraph"/>
        <w:numPr>
          <w:ilvl w:val="0"/>
          <w:numId w:val="2"/>
        </w:numPr>
        <w:spacing w:after="60" w:before="60"/>
      </w:pPr>
      <w:r>
        <w:rPr>
          <w:rFonts w:ascii="Arial" w:cs="Arial" w:eastAsia="Arial" w:hAnsi="Arial"/>
          <w:color w:val="1A1210"/>
          <w:sz w:val="22"/>
          <w:szCs w:val="22"/>
        </w:rPr>
        <w:t xml:space="preserve">H2 — sections principales (Nos prestations, Réalisations, Zone d'intervention...)</w:t>
      </w:r>
    </w:p>
    <w:p>
      <w:pPr>
        <w:pStyle w:val="ListParagraph"/>
        <w:numPr>
          <w:ilvl w:val="0"/>
          <w:numId w:val="2"/>
        </w:numPr>
        <w:spacing w:after="60" w:before="60"/>
      </w:pPr>
      <w:r>
        <w:rPr>
          <w:rFonts w:ascii="Arial" w:cs="Arial" w:eastAsia="Arial" w:hAnsi="Arial"/>
          <w:color w:val="1A1210"/>
          <w:sz w:val="22"/>
          <w:szCs w:val="22"/>
        </w:rPr>
        <w:t xml:space="preserve">H3 — sous-sections (par prestation, par ville, questions FAQ...)</w:t>
      </w:r>
    </w:p>
    <w:p>
      <w:pPr>
        <w:pStyle w:val="ListParagraph"/>
        <w:numPr>
          <w:ilvl w:val="0"/>
          <w:numId w:val="2"/>
        </w:numPr>
        <w:spacing w:after="60" w:before="60"/>
      </w:pPr>
      <w:r>
        <w:rPr>
          <w:rFonts w:ascii="Arial" w:cs="Arial" w:eastAsia="Arial" w:hAnsi="Arial"/>
          <w:color w:val="1A1210"/>
          <w:sz w:val="22"/>
          <w:szCs w:val="22"/>
        </w:rPr>
        <w:t xml:space="preserve">Ne jamais sauter un niveau (H1 → H3 interdit)</w:t>
      </w:r>
    </w:p>
    <w:p>
      <w:pPr>
        <w:spacing w:after="100" w:before="100"/>
      </w:pPr>
      <w:r>
        <w:t xml:space="preserve"/>
      </w:r>
    </w:p>
    <w:p>
      <w:pPr>
        <w:pStyle w:val="Heading3"/>
        <w:spacing w:after="120" w:before="240"/>
      </w:pPr>
      <w:r>
        <w:rPr>
          <w:rFonts w:ascii="Arial" w:cs="Arial" w:eastAsia="Arial" w:hAnsi="Arial"/>
          <w:b/>
          <w:bCs/>
          <w:color w:val="BF1B2C"/>
          <w:sz w:val="24"/>
          <w:szCs w:val="24"/>
        </w:rPr>
        <w:t xml:space="preserve">Balises méta supplémentaires</w:t>
      </w:r>
    </w:p>
    <w:p>
      <w:pPr>
        <w:spacing w:after="40" w:before="40"/>
        <w:ind w:left="720"/>
      </w:pPr>
      <w:r>
        <w:rPr>
          <w:rFonts w:ascii="Courier New" w:cs="Courier New" w:eastAsia="Courier New" w:hAnsi="Courier New"/>
          <w:b w:val="false"/>
          <w:bCs w:val="false"/>
          <w:color w:val="2D4A2D"/>
          <w:sz w:val="18"/>
          <w:szCs w:val="18"/>
        </w:rPr>
        <w:t xml:space="preserve">&lt;meta name="robots" content="index, follow"&gt;</w:t>
      </w:r>
    </w:p>
    <w:p>
      <w:pPr>
        <w:spacing w:after="40" w:before="40"/>
        <w:ind w:left="720"/>
      </w:pPr>
      <w:r>
        <w:rPr>
          <w:rFonts w:ascii="Courier New" w:cs="Courier New" w:eastAsia="Courier New" w:hAnsi="Courier New"/>
          <w:b w:val="false"/>
          <w:bCs w:val="false"/>
          <w:color w:val="2D4A2D"/>
          <w:sz w:val="18"/>
          <w:szCs w:val="18"/>
        </w:rPr>
        <w:t xml:space="preserve">&lt;meta name="geo.region" content="FR-69"&gt;</w:t>
      </w:r>
    </w:p>
    <w:p>
      <w:pPr>
        <w:spacing w:after="40" w:before="40"/>
        <w:ind w:left="720"/>
      </w:pPr>
      <w:r>
        <w:rPr>
          <w:rFonts w:ascii="Courier New" w:cs="Courier New" w:eastAsia="Courier New" w:hAnsi="Courier New"/>
          <w:b w:val="false"/>
          <w:bCs w:val="false"/>
          <w:color w:val="2D4A2D"/>
          <w:sz w:val="18"/>
          <w:szCs w:val="18"/>
        </w:rPr>
        <w:t xml:space="preserve">&lt;meta name="geo.placename" content="Givors"&gt;</w:t>
      </w:r>
    </w:p>
    <w:p>
      <w:pPr>
        <w:spacing w:after="40" w:before="40"/>
        <w:ind w:left="720"/>
      </w:pPr>
      <w:r>
        <w:rPr>
          <w:rFonts w:ascii="Courier New" w:cs="Courier New" w:eastAsia="Courier New" w:hAnsi="Courier New"/>
          <w:b w:val="false"/>
          <w:bCs w:val="false"/>
          <w:color w:val="2D4A2D"/>
          <w:sz w:val="18"/>
          <w:szCs w:val="18"/>
        </w:rPr>
        <w:t xml:space="preserve">&lt;meta name="geo.position" content="45.5901;4.7698"&gt;</w:t>
      </w:r>
    </w:p>
    <w:p>
      <w:pPr>
        <w:spacing w:after="40" w:before="40"/>
        <w:ind w:left="720"/>
      </w:pPr>
      <w:r>
        <w:rPr>
          <w:rFonts w:ascii="Courier New" w:cs="Courier New" w:eastAsia="Courier New" w:hAnsi="Courier New"/>
          <w:b w:val="false"/>
          <w:bCs w:val="false"/>
          <w:color w:val="2D4A2D"/>
          <w:sz w:val="18"/>
          <w:szCs w:val="18"/>
        </w:rPr>
        <w:t xml:space="preserve">&lt;link rel="canonical" href="https://hdm-menuiserie.fr/"&gt;</w:t>
      </w:r>
    </w:p>
    <w:p>
      <w:pPr>
        <w:spacing w:after="100" w:before="100"/>
      </w:pPr>
      <w:r>
        <w:t xml:space="preserve"/>
      </w:r>
    </w:p>
    <w:p>
      <w:pPr>
        <w:pStyle w:val="Heading2"/>
        <w:spacing w:after="160" w:before="320"/>
      </w:pPr>
      <w:r>
        <w:rPr>
          <w:rFonts w:ascii="Arial" w:cs="Arial" w:eastAsia="Arial" w:hAnsi="Arial"/>
          <w:b/>
          <w:bCs/>
          <w:color w:val="503C32"/>
          <w:sz w:val="28"/>
          <w:szCs w:val="28"/>
        </w:rPr>
        <w:t xml:space="preserve">4.2 Open Graph &amp; Twitter Cards</w:t>
      </w:r>
    </w:p>
    <w:p>
      <w:pPr>
        <w:spacing w:after="100" w:before="80"/>
      </w:pPr>
      <w:r>
        <w:rPr>
          <w:rFonts w:ascii="Arial" w:cs="Arial" w:eastAsia="Arial" w:hAnsi="Arial"/>
          <w:b w:val="false"/>
          <w:bCs w:val="false"/>
          <w:color w:val="1A1210"/>
          <w:sz w:val="22"/>
          <w:szCs w:val="22"/>
        </w:rPr>
        <w:t xml:space="preserve">Indispensable pour le partage sur réseaux sociaux et signal de confiance pour les IA.</w:t>
      </w:r>
    </w:p>
    <w:p>
      <w:pPr>
        <w:spacing w:after="40" w:before="40"/>
        <w:ind w:left="720"/>
      </w:pPr>
      <w:r>
        <w:rPr>
          <w:rFonts w:ascii="Courier New" w:cs="Courier New" w:eastAsia="Courier New" w:hAnsi="Courier New"/>
          <w:b w:val="false"/>
          <w:bCs w:val="false"/>
          <w:color w:val="2D4A2D"/>
          <w:sz w:val="18"/>
          <w:szCs w:val="18"/>
        </w:rPr>
        <w:t xml:space="preserve">&lt;meta property="og:title" content="HDM Menuiserie — Givors &amp; Vienne"&gt;</w:t>
      </w:r>
    </w:p>
    <w:p>
      <w:pPr>
        <w:spacing w:after="40" w:before="40"/>
        <w:ind w:left="720"/>
      </w:pPr>
      <w:r>
        <w:rPr>
          <w:rFonts w:ascii="Courier New" w:cs="Courier New" w:eastAsia="Courier New" w:hAnsi="Courier New"/>
          <w:b w:val="false"/>
          <w:bCs w:val="false"/>
          <w:color w:val="2D4A2D"/>
          <w:sz w:val="18"/>
          <w:szCs w:val="18"/>
        </w:rPr>
        <w:t xml:space="preserve">&lt;meta property="og:description" content="Artisan menuisier indépendant..."&gt;</w:t>
      </w:r>
    </w:p>
    <w:p>
      <w:pPr>
        <w:spacing w:after="40" w:before="40"/>
        <w:ind w:left="720"/>
      </w:pPr>
      <w:r>
        <w:rPr>
          <w:rFonts w:ascii="Courier New" w:cs="Courier New" w:eastAsia="Courier New" w:hAnsi="Courier New"/>
          <w:b w:val="false"/>
          <w:bCs w:val="false"/>
          <w:color w:val="2D4A2D"/>
          <w:sz w:val="18"/>
          <w:szCs w:val="18"/>
        </w:rPr>
        <w:t xml:space="preserve">&lt;meta property="og:image" content="https://hdm-menuiserie.fr/images/og-hdm.jpg"&gt;</w:t>
      </w:r>
    </w:p>
    <w:p>
      <w:pPr>
        <w:spacing w:after="40" w:before="40"/>
        <w:ind w:left="720"/>
      </w:pPr>
      <w:r>
        <w:rPr>
          <w:rFonts w:ascii="Courier New" w:cs="Courier New" w:eastAsia="Courier New" w:hAnsi="Courier New"/>
          <w:b w:val="false"/>
          <w:bCs w:val="false"/>
          <w:color w:val="2D4A2D"/>
          <w:sz w:val="18"/>
          <w:szCs w:val="18"/>
        </w:rPr>
        <w:t xml:space="preserve">&lt;meta property="og:url" content="https://hdm-menuiserie.fr/"&gt;</w:t>
      </w:r>
    </w:p>
    <w:p>
      <w:pPr>
        <w:spacing w:after="40" w:before="40"/>
        <w:ind w:left="720"/>
      </w:pPr>
      <w:r>
        <w:rPr>
          <w:rFonts w:ascii="Courier New" w:cs="Courier New" w:eastAsia="Courier New" w:hAnsi="Courier New"/>
          <w:b w:val="false"/>
          <w:bCs w:val="false"/>
          <w:color w:val="2D4A2D"/>
          <w:sz w:val="18"/>
          <w:szCs w:val="18"/>
        </w:rPr>
        <w:t xml:space="preserve">&lt;meta property="og:type" content="website"&gt;</w:t>
      </w:r>
    </w:p>
    <w:p>
      <w:pPr>
        <w:spacing w:after="40" w:before="40"/>
        <w:ind w:left="720"/>
      </w:pPr>
      <w:r>
        <w:rPr>
          <w:rFonts w:ascii="Courier New" w:cs="Courier New" w:eastAsia="Courier New" w:hAnsi="Courier New"/>
          <w:b w:val="false"/>
          <w:bCs w:val="false"/>
          <w:color w:val="2D4A2D"/>
          <w:sz w:val="18"/>
          <w:szCs w:val="18"/>
        </w:rPr>
        <w:t xml:space="preserve">&lt;meta property="og:locale" content="fr_FR"&gt;</w:t>
      </w:r>
    </w:p>
    <w:p>
      <w:pPr>
        <w:pBdr>
          <w:left w:val="single" w:color="BF1B2C" w:sz="8" w:space="8"/>
        </w:pBdr>
        <w:spacing w:after="100" w:before="100"/>
        <w:ind w:left="360"/>
      </w:pPr>
      <w:r>
        <w:rPr>
          <w:rFonts w:ascii="Arial" w:cs="Arial" w:eastAsia="Arial" w:hAnsi="Arial"/>
          <w:b/>
          <w:bCs/>
          <w:color w:val="BF1B2C"/>
          <w:sz w:val="22"/>
          <w:szCs w:val="22"/>
        </w:rPr>
        <w:t xml:space="preserve">Image OG </w:t>
      </w:r>
      <w:r>
        <w:rPr>
          <w:rFonts w:ascii="Arial" w:cs="Arial" w:eastAsia="Arial" w:hAnsi="Arial"/>
          <w:color w:val="6B6259"/>
          <w:sz w:val="22"/>
          <w:szCs w:val="22"/>
        </w:rPr>
        <w:t xml:space="preserve">Créer une image 1200×630px avec le logo HDM + "Menuisier Givors &amp; Vienne". Elle apparaît dans les résultats Google Discover et les partages WhatsApp.</w:t>
      </w:r>
    </w:p>
    <w:p>
      <w:pPr>
        <w:spacing w:after="100" w:before="100"/>
      </w:pPr>
      <w:r>
        <w:t xml:space="preserve"/>
      </w:r>
    </w:p>
    <w:p>
      <w:pPr>
        <w:pStyle w:val="Heading2"/>
        <w:spacing w:after="160" w:before="320"/>
      </w:pPr>
      <w:r>
        <w:rPr>
          <w:rFonts w:ascii="Arial" w:cs="Arial" w:eastAsia="Arial" w:hAnsi="Arial"/>
          <w:b/>
          <w:bCs/>
          <w:color w:val="503C32"/>
          <w:sz w:val="28"/>
          <w:szCs w:val="28"/>
        </w:rPr>
        <w:t xml:space="preserve">4.3 Schema.org — Données Structurées (JSON-LD)</w:t>
      </w:r>
    </w:p>
    <w:p>
      <w:pPr>
        <w:spacing w:after="100" w:before="80"/>
      </w:pPr>
      <w:r>
        <w:rPr>
          <w:rFonts w:ascii="Arial" w:cs="Arial" w:eastAsia="Arial" w:hAnsi="Arial"/>
          <w:b w:val="false"/>
          <w:bCs w:val="false"/>
          <w:color w:val="1A1210"/>
          <w:sz w:val="22"/>
          <w:szCs w:val="22"/>
        </w:rPr>
        <w:t xml:space="preserve">C'est le signal le plus important pour le SEO local et pour être cité par les IA. À intégrer dans le &lt;head&gt; de chaque page.</w:t>
      </w:r>
    </w:p>
    <w:p>
      <w:pPr>
        <w:spacing w:after="100" w:before="100"/>
      </w:pPr>
      <w:r>
        <w:t xml:space="preserve"/>
      </w:r>
    </w:p>
    <w:p>
      <w:pPr>
        <w:pStyle w:val="Heading3"/>
        <w:spacing w:after="120" w:before="240"/>
      </w:pPr>
      <w:r>
        <w:rPr>
          <w:rFonts w:ascii="Arial" w:cs="Arial" w:eastAsia="Arial" w:hAnsi="Arial"/>
          <w:b/>
          <w:bCs/>
          <w:color w:val="BF1B2C"/>
          <w:sz w:val="24"/>
          <w:szCs w:val="24"/>
        </w:rPr>
        <w:t xml:space="preserve">Schema LocalBusiness (obligatoire)</w:t>
      </w:r>
    </w:p>
    <w:p>
      <w:pPr>
        <w:spacing w:after="40" w:before="40"/>
        <w:ind w:left="720"/>
      </w:pPr>
      <w:r>
        <w:rPr>
          <w:rFonts w:ascii="Courier New" w:cs="Courier New" w:eastAsia="Courier New" w:hAnsi="Courier New"/>
          <w:b w:val="false"/>
          <w:bCs w:val="false"/>
          <w:color w:val="2D4A2D"/>
          <w:sz w:val="18"/>
          <w:szCs w:val="18"/>
        </w:rPr>
        <w:t xml:space="preserve">{</w:t>
      </w:r>
    </w:p>
    <w:p>
      <w:pPr>
        <w:spacing w:after="40" w:before="40"/>
        <w:ind w:left="720"/>
      </w:pPr>
      <w:r>
        <w:rPr>
          <w:rFonts w:ascii="Courier New" w:cs="Courier New" w:eastAsia="Courier New" w:hAnsi="Courier New"/>
          <w:b w:val="false"/>
          <w:bCs w:val="false"/>
          <w:color w:val="2D4A2D"/>
          <w:sz w:val="18"/>
          <w:szCs w:val="18"/>
        </w:rPr>
        <w:t xml:space="preserve">  "@context": "https://schema.org",</w:t>
      </w:r>
    </w:p>
    <w:p>
      <w:pPr>
        <w:spacing w:after="40" w:before="40"/>
        <w:ind w:left="720"/>
      </w:pPr>
      <w:r>
        <w:rPr>
          <w:rFonts w:ascii="Courier New" w:cs="Courier New" w:eastAsia="Courier New" w:hAnsi="Courier New"/>
          <w:b w:val="false"/>
          <w:bCs w:val="false"/>
          <w:color w:val="2D4A2D"/>
          <w:sz w:val="18"/>
          <w:szCs w:val="18"/>
        </w:rPr>
        <w:t xml:space="preserve">  "@type": "LocalBusiness",</w:t>
      </w:r>
    </w:p>
    <w:p>
      <w:pPr>
        <w:spacing w:after="40" w:before="40"/>
        <w:ind w:left="720"/>
      </w:pPr>
      <w:r>
        <w:rPr>
          <w:rFonts w:ascii="Courier New" w:cs="Courier New" w:eastAsia="Courier New" w:hAnsi="Courier New"/>
          <w:b w:val="false"/>
          <w:bCs w:val="false"/>
          <w:color w:val="2D4A2D"/>
          <w:sz w:val="18"/>
          <w:szCs w:val="18"/>
        </w:rPr>
        <w:t xml:space="preserve">  "@id": "https://hdm-menuiserie.fr/#business",</w:t>
      </w:r>
    </w:p>
    <w:p>
      <w:pPr>
        <w:spacing w:after="40" w:before="40"/>
        <w:ind w:left="720"/>
      </w:pPr>
      <w:r>
        <w:rPr>
          <w:rFonts w:ascii="Courier New" w:cs="Courier New" w:eastAsia="Courier New" w:hAnsi="Courier New"/>
          <w:b w:val="false"/>
          <w:bCs w:val="false"/>
          <w:color w:val="2D4A2D"/>
          <w:sz w:val="18"/>
          <w:szCs w:val="18"/>
        </w:rPr>
        <w:t xml:space="preserve">  "name": "HDM Hugo Di Murro Menuiserie",</w:t>
      </w:r>
    </w:p>
    <w:p>
      <w:pPr>
        <w:spacing w:after="40" w:before="40"/>
        <w:ind w:left="720"/>
      </w:pPr>
      <w:r>
        <w:rPr>
          <w:rFonts w:ascii="Courier New" w:cs="Courier New" w:eastAsia="Courier New" w:hAnsi="Courier New"/>
          <w:b w:val="false"/>
          <w:bCs w:val="false"/>
          <w:color w:val="2D4A2D"/>
          <w:sz w:val="18"/>
          <w:szCs w:val="18"/>
        </w:rPr>
        <w:t xml:space="preserve">  "description": "Artisan menuisier indépendant...",</w:t>
      </w:r>
    </w:p>
    <w:p>
      <w:pPr>
        <w:spacing w:after="40" w:before="40"/>
        <w:ind w:left="720"/>
      </w:pPr>
      <w:r>
        <w:rPr>
          <w:rFonts w:ascii="Courier New" w:cs="Courier New" w:eastAsia="Courier New" w:hAnsi="Courier New"/>
          <w:b w:val="false"/>
          <w:bCs w:val="false"/>
          <w:color w:val="2D4A2D"/>
          <w:sz w:val="18"/>
          <w:szCs w:val="18"/>
        </w:rPr>
        <w:t xml:space="preserve">  "url": "https://hdm-menuiserie.fr",</w:t>
      </w:r>
    </w:p>
    <w:p>
      <w:pPr>
        <w:spacing w:after="40" w:before="40"/>
        <w:ind w:left="720"/>
      </w:pPr>
      <w:r>
        <w:rPr>
          <w:rFonts w:ascii="Courier New" w:cs="Courier New" w:eastAsia="Courier New" w:hAnsi="Courier New"/>
          <w:b w:val="false"/>
          <w:bCs w:val="false"/>
          <w:color w:val="2D4A2D"/>
          <w:sz w:val="18"/>
          <w:szCs w:val="18"/>
        </w:rPr>
        <w:t xml:space="preserve">  "telephone": "+33600000000",</w:t>
      </w:r>
    </w:p>
    <w:p>
      <w:pPr>
        <w:spacing w:after="40" w:before="40"/>
        <w:ind w:left="720"/>
      </w:pPr>
      <w:r>
        <w:rPr>
          <w:rFonts w:ascii="Courier New" w:cs="Courier New" w:eastAsia="Courier New" w:hAnsi="Courier New"/>
          <w:b w:val="false"/>
          <w:bCs w:val="false"/>
          <w:color w:val="2D4A2D"/>
          <w:sz w:val="18"/>
          <w:szCs w:val="18"/>
        </w:rPr>
        <w:t xml:space="preserve">  "email": "contact@hdm-menuiserie.fr",</w:t>
      </w:r>
    </w:p>
    <w:p>
      <w:pPr>
        <w:spacing w:after="40" w:before="40"/>
        <w:ind w:left="720"/>
      </w:pPr>
      <w:r>
        <w:rPr>
          <w:rFonts w:ascii="Courier New" w:cs="Courier New" w:eastAsia="Courier New" w:hAnsi="Courier New"/>
          <w:b w:val="false"/>
          <w:bCs w:val="false"/>
          <w:color w:val="2D4A2D"/>
          <w:sz w:val="18"/>
          <w:szCs w:val="18"/>
        </w:rPr>
        <w:t xml:space="preserve">  "image": "https://hdm-menuiserie.fr/images/og-hdm.jpg",</w:t>
      </w:r>
    </w:p>
    <w:p>
      <w:pPr>
        <w:spacing w:after="40" w:before="40"/>
        <w:ind w:left="720"/>
      </w:pPr>
      <w:r>
        <w:rPr>
          <w:rFonts w:ascii="Courier New" w:cs="Courier New" w:eastAsia="Courier New" w:hAnsi="Courier New"/>
          <w:b w:val="false"/>
          <w:bCs w:val="false"/>
          <w:color w:val="2D4A2D"/>
          <w:sz w:val="18"/>
          <w:szCs w:val="18"/>
        </w:rPr>
        <w:t xml:space="preserve">  "logo": "https://hdm-menuiserie.fr/logo/HDM-LOGO.svg",</w:t>
      </w:r>
    </w:p>
    <w:p>
      <w:pPr>
        <w:spacing w:after="40" w:before="40"/>
        <w:ind w:left="720"/>
      </w:pPr>
      <w:r>
        <w:rPr>
          <w:rFonts w:ascii="Courier New" w:cs="Courier New" w:eastAsia="Courier New" w:hAnsi="Courier New"/>
          <w:b w:val="false"/>
          <w:bCs w:val="false"/>
          <w:color w:val="2D4A2D"/>
          <w:sz w:val="18"/>
          <w:szCs w:val="18"/>
        </w:rPr>
        <w:t xml:space="preserve">  "priceRange": "€€",</w:t>
      </w:r>
    </w:p>
    <w:p>
      <w:pPr>
        <w:spacing w:after="40" w:before="40"/>
        <w:ind w:left="720"/>
      </w:pPr>
      <w:r>
        <w:rPr>
          <w:rFonts w:ascii="Courier New" w:cs="Courier New" w:eastAsia="Courier New" w:hAnsi="Courier New"/>
          <w:b w:val="false"/>
          <w:bCs w:val="false"/>
          <w:color w:val="2D4A2D"/>
          <w:sz w:val="18"/>
          <w:szCs w:val="18"/>
        </w:rPr>
        <w:t xml:space="preserve">  "openingHoursSpecification": [{</w:t>
      </w:r>
    </w:p>
    <w:p>
      <w:pPr>
        <w:spacing w:after="40" w:before="40"/>
        <w:ind w:left="720"/>
      </w:pPr>
      <w:r>
        <w:rPr>
          <w:rFonts w:ascii="Courier New" w:cs="Courier New" w:eastAsia="Courier New" w:hAnsi="Courier New"/>
          <w:b w:val="false"/>
          <w:bCs w:val="false"/>
          <w:color w:val="2D4A2D"/>
          <w:sz w:val="18"/>
          <w:szCs w:val="18"/>
        </w:rPr>
        <w:t xml:space="preserve">    "@type": "OpeningHoursSpecification",</w:t>
      </w:r>
    </w:p>
    <w:p>
      <w:pPr>
        <w:spacing w:after="40" w:before="40"/>
        <w:ind w:left="720"/>
      </w:pPr>
      <w:r>
        <w:rPr>
          <w:rFonts w:ascii="Courier New" w:cs="Courier New" w:eastAsia="Courier New" w:hAnsi="Courier New"/>
          <w:b w:val="false"/>
          <w:bCs w:val="false"/>
          <w:color w:val="2D4A2D"/>
          <w:sz w:val="18"/>
          <w:szCs w:val="18"/>
        </w:rPr>
        <w:t xml:space="preserve">    "dayOfWeek": ["Monday","Tuesday","Wednesday","Thursday","Friday"],</w:t>
      </w:r>
    </w:p>
    <w:p>
      <w:pPr>
        <w:spacing w:after="40" w:before="40"/>
        <w:ind w:left="720"/>
      </w:pPr>
      <w:r>
        <w:rPr>
          <w:rFonts w:ascii="Courier New" w:cs="Courier New" w:eastAsia="Courier New" w:hAnsi="Courier New"/>
          <w:b w:val="false"/>
          <w:bCs w:val="false"/>
          <w:color w:val="2D4A2D"/>
          <w:sz w:val="18"/>
          <w:szCs w:val="18"/>
        </w:rPr>
        <w:t xml:space="preserve">    "opens": "08:00", "closes": "18:00"</w:t>
      </w:r>
    </w:p>
    <w:p>
      <w:pPr>
        <w:spacing w:after="40" w:before="40"/>
        <w:ind w:left="720"/>
      </w:pPr>
      <w:r>
        <w:rPr>
          <w:rFonts w:ascii="Courier New" w:cs="Courier New" w:eastAsia="Courier New" w:hAnsi="Courier New"/>
          <w:b w:val="false"/>
          <w:bCs w:val="false"/>
          <w:color w:val="2D4A2D"/>
          <w:sz w:val="18"/>
          <w:szCs w:val="18"/>
        </w:rPr>
        <w:t xml:space="preserve">  }],</w:t>
      </w:r>
    </w:p>
    <w:p>
      <w:pPr>
        <w:spacing w:after="40" w:before="40"/>
        <w:ind w:left="720"/>
      </w:pPr>
      <w:r>
        <w:rPr>
          <w:rFonts w:ascii="Courier New" w:cs="Courier New" w:eastAsia="Courier New" w:hAnsi="Courier New"/>
          <w:b w:val="false"/>
          <w:bCs w:val="false"/>
          <w:color w:val="2D4A2D"/>
          <w:sz w:val="18"/>
          <w:szCs w:val="18"/>
        </w:rPr>
        <w:t xml:space="preserve">  "address": {</w:t>
      </w:r>
    </w:p>
    <w:p>
      <w:pPr>
        <w:spacing w:after="40" w:before="40"/>
        <w:ind w:left="720"/>
      </w:pPr>
      <w:r>
        <w:rPr>
          <w:rFonts w:ascii="Courier New" w:cs="Courier New" w:eastAsia="Courier New" w:hAnsi="Courier New"/>
          <w:b w:val="false"/>
          <w:bCs w:val="false"/>
          <w:color w:val="2D4A2D"/>
          <w:sz w:val="18"/>
          <w:szCs w:val="18"/>
        </w:rPr>
        <w:t xml:space="preserve">    "@type": "PostalAddress",</w:t>
      </w:r>
    </w:p>
    <w:p>
      <w:pPr>
        <w:spacing w:after="40" w:before="40"/>
        <w:ind w:left="720"/>
      </w:pPr>
      <w:r>
        <w:rPr>
          <w:rFonts w:ascii="Courier New" w:cs="Courier New" w:eastAsia="Courier New" w:hAnsi="Courier New"/>
          <w:b w:val="false"/>
          <w:bCs w:val="false"/>
          <w:color w:val="2D4A2D"/>
          <w:sz w:val="18"/>
          <w:szCs w:val="18"/>
        </w:rPr>
        <w:t xml:space="preserve">    "streetAddress": "...",</w:t>
      </w:r>
    </w:p>
    <w:p>
      <w:pPr>
        <w:spacing w:after="40" w:before="40"/>
        <w:ind w:left="720"/>
      </w:pPr>
      <w:r>
        <w:rPr>
          <w:rFonts w:ascii="Courier New" w:cs="Courier New" w:eastAsia="Courier New" w:hAnsi="Courier New"/>
          <w:b w:val="false"/>
          <w:bCs w:val="false"/>
          <w:color w:val="2D4A2D"/>
          <w:sz w:val="18"/>
          <w:szCs w:val="18"/>
        </w:rPr>
        <w:t xml:space="preserve">    "addressLocality": "Givors",</w:t>
      </w:r>
    </w:p>
    <w:p>
      <w:pPr>
        <w:spacing w:after="40" w:before="40"/>
        <w:ind w:left="720"/>
      </w:pPr>
      <w:r>
        <w:rPr>
          <w:rFonts w:ascii="Courier New" w:cs="Courier New" w:eastAsia="Courier New" w:hAnsi="Courier New"/>
          <w:b w:val="false"/>
          <w:bCs w:val="false"/>
          <w:color w:val="2D4A2D"/>
          <w:sz w:val="18"/>
          <w:szCs w:val="18"/>
        </w:rPr>
        <w:t xml:space="preserve">    "postalCode": "69700",</w:t>
      </w:r>
    </w:p>
    <w:p>
      <w:pPr>
        <w:spacing w:after="40" w:before="40"/>
        <w:ind w:left="720"/>
      </w:pPr>
      <w:r>
        <w:rPr>
          <w:rFonts w:ascii="Courier New" w:cs="Courier New" w:eastAsia="Courier New" w:hAnsi="Courier New"/>
          <w:b w:val="false"/>
          <w:bCs w:val="false"/>
          <w:color w:val="2D4A2D"/>
          <w:sz w:val="18"/>
          <w:szCs w:val="18"/>
        </w:rPr>
        <w:t xml:space="preserve">    "addressRegion": "Auvergne-Rhône-Alpes",</w:t>
      </w:r>
    </w:p>
    <w:p>
      <w:pPr>
        <w:spacing w:after="40" w:before="40"/>
        <w:ind w:left="720"/>
      </w:pPr>
      <w:r>
        <w:rPr>
          <w:rFonts w:ascii="Courier New" w:cs="Courier New" w:eastAsia="Courier New" w:hAnsi="Courier New"/>
          <w:b w:val="false"/>
          <w:bCs w:val="false"/>
          <w:color w:val="2D4A2D"/>
          <w:sz w:val="18"/>
          <w:szCs w:val="18"/>
        </w:rPr>
        <w:t xml:space="preserve">    "addressCountry": "FR"</w:t>
      </w:r>
    </w:p>
    <w:p>
      <w:pPr>
        <w:spacing w:after="40" w:before="40"/>
        <w:ind w:left="720"/>
      </w:pPr>
      <w:r>
        <w:rPr>
          <w:rFonts w:ascii="Courier New" w:cs="Courier New" w:eastAsia="Courier New" w:hAnsi="Courier New"/>
          <w:b w:val="false"/>
          <w:bCs w:val="false"/>
          <w:color w:val="2D4A2D"/>
          <w:sz w:val="18"/>
          <w:szCs w:val="18"/>
        </w:rPr>
        <w:t xml:space="preserve">  },</w:t>
      </w:r>
    </w:p>
    <w:p>
      <w:pPr>
        <w:spacing w:after="40" w:before="40"/>
        <w:ind w:left="720"/>
      </w:pPr>
      <w:r>
        <w:rPr>
          <w:rFonts w:ascii="Courier New" w:cs="Courier New" w:eastAsia="Courier New" w:hAnsi="Courier New"/>
          <w:b w:val="false"/>
          <w:bCs w:val="false"/>
          <w:color w:val="2D4A2D"/>
          <w:sz w:val="18"/>
          <w:szCs w:val="18"/>
        </w:rPr>
        <w:t xml:space="preserve">  "geo": {</w:t>
      </w:r>
    </w:p>
    <w:p>
      <w:pPr>
        <w:spacing w:after="40" w:before="40"/>
        <w:ind w:left="720"/>
      </w:pPr>
      <w:r>
        <w:rPr>
          <w:rFonts w:ascii="Courier New" w:cs="Courier New" w:eastAsia="Courier New" w:hAnsi="Courier New"/>
          <w:b w:val="false"/>
          <w:bCs w:val="false"/>
          <w:color w:val="2D4A2D"/>
          <w:sz w:val="18"/>
          <w:szCs w:val="18"/>
        </w:rPr>
        <w:t xml:space="preserve">    "@type": "GeoCoordinates",</w:t>
      </w:r>
    </w:p>
    <w:p>
      <w:pPr>
        <w:spacing w:after="40" w:before="40"/>
        <w:ind w:left="720"/>
      </w:pPr>
      <w:r>
        <w:rPr>
          <w:rFonts w:ascii="Courier New" w:cs="Courier New" w:eastAsia="Courier New" w:hAnsi="Courier New"/>
          <w:b w:val="false"/>
          <w:bCs w:val="false"/>
          <w:color w:val="2D4A2D"/>
          <w:sz w:val="18"/>
          <w:szCs w:val="18"/>
        </w:rPr>
        <w:t xml:space="preserve">    "latitude": 45.5901, "longitude": 4.7698</w:t>
      </w:r>
    </w:p>
    <w:p>
      <w:pPr>
        <w:spacing w:after="40" w:before="40"/>
        <w:ind w:left="720"/>
      </w:pPr>
      <w:r>
        <w:rPr>
          <w:rFonts w:ascii="Courier New" w:cs="Courier New" w:eastAsia="Courier New" w:hAnsi="Courier New"/>
          <w:b w:val="false"/>
          <w:bCs w:val="false"/>
          <w:color w:val="2D4A2D"/>
          <w:sz w:val="18"/>
          <w:szCs w:val="18"/>
        </w:rPr>
        <w:t xml:space="preserve">  },</w:t>
      </w:r>
    </w:p>
    <w:p>
      <w:pPr>
        <w:spacing w:after="40" w:before="40"/>
        <w:ind w:left="720"/>
      </w:pPr>
      <w:r>
        <w:rPr>
          <w:rFonts w:ascii="Courier New" w:cs="Courier New" w:eastAsia="Courier New" w:hAnsi="Courier New"/>
          <w:b w:val="false"/>
          <w:bCs w:val="false"/>
          <w:color w:val="2D4A2D"/>
          <w:sz w:val="18"/>
          <w:szCs w:val="18"/>
        </w:rPr>
        <w:t xml:space="preserve">  "areaServed": [</w:t>
      </w:r>
    </w:p>
    <w:p>
      <w:pPr>
        <w:spacing w:after="40" w:before="40"/>
        <w:ind w:left="720"/>
      </w:pPr>
      <w:r>
        <w:rPr>
          <w:rFonts w:ascii="Courier New" w:cs="Courier New" w:eastAsia="Courier New" w:hAnsi="Courier New"/>
          <w:b w:val="false"/>
          <w:bCs w:val="false"/>
          <w:color w:val="2D4A2D"/>
          <w:sz w:val="18"/>
          <w:szCs w:val="18"/>
        </w:rPr>
        <w:t xml:space="preserve">    {"@type":"City","name":"Givors"},</w:t>
      </w:r>
    </w:p>
    <w:p>
      <w:pPr>
        <w:spacing w:after="40" w:before="40"/>
        <w:ind w:left="720"/>
      </w:pPr>
      <w:r>
        <w:rPr>
          <w:rFonts w:ascii="Courier New" w:cs="Courier New" w:eastAsia="Courier New" w:hAnsi="Courier New"/>
          <w:b w:val="false"/>
          <w:bCs w:val="false"/>
          <w:color w:val="2D4A2D"/>
          <w:sz w:val="18"/>
          <w:szCs w:val="18"/>
        </w:rPr>
        <w:t xml:space="preserve">    {"@type":"City","name":"Vienne"},</w:t>
      </w:r>
    </w:p>
    <w:p>
      <w:pPr>
        <w:spacing w:after="40" w:before="40"/>
        <w:ind w:left="720"/>
      </w:pPr>
      <w:r>
        <w:rPr>
          <w:rFonts w:ascii="Courier New" w:cs="Courier New" w:eastAsia="Courier New" w:hAnsi="Courier New"/>
          <w:b w:val="false"/>
          <w:bCs w:val="false"/>
          <w:color w:val="2D4A2D"/>
          <w:sz w:val="18"/>
          <w:szCs w:val="18"/>
        </w:rPr>
        <w:t xml:space="preserve">    {"@type":"City","name":"Loire sur Rhône"},</w:t>
      </w:r>
    </w:p>
    <w:p>
      <w:pPr>
        <w:spacing w:after="40" w:before="40"/>
        <w:ind w:left="720"/>
      </w:pPr>
      <w:r>
        <w:rPr>
          <w:rFonts w:ascii="Courier New" w:cs="Courier New" w:eastAsia="Courier New" w:hAnsi="Courier New"/>
          <w:b w:val="false"/>
          <w:bCs w:val="false"/>
          <w:color w:val="2D4A2D"/>
          <w:sz w:val="18"/>
          <w:szCs w:val="18"/>
        </w:rPr>
        <w:t xml:space="preserve">    {"@type":"City","name":"Grigny"},</w:t>
      </w:r>
    </w:p>
    <w:p>
      <w:pPr>
        <w:spacing w:after="40" w:before="40"/>
        <w:ind w:left="720"/>
      </w:pPr>
      <w:r>
        <w:rPr>
          <w:rFonts w:ascii="Courier New" w:cs="Courier New" w:eastAsia="Courier New" w:hAnsi="Courier New"/>
          <w:b w:val="false"/>
          <w:bCs w:val="false"/>
          <w:color w:val="2D4A2D"/>
          <w:sz w:val="18"/>
          <w:szCs w:val="18"/>
        </w:rPr>
        <w:t xml:space="preserve">    {"@type":"City","name":"Chasse-sur-Rhône"}</w:t>
      </w:r>
    </w:p>
    <w:p>
      <w:pPr>
        <w:spacing w:after="40" w:before="40"/>
        <w:ind w:left="720"/>
      </w:pPr>
      <w:r>
        <w:rPr>
          <w:rFonts w:ascii="Courier New" w:cs="Courier New" w:eastAsia="Courier New" w:hAnsi="Courier New"/>
          <w:b w:val="false"/>
          <w:bCs w:val="false"/>
          <w:color w:val="2D4A2D"/>
          <w:sz w:val="18"/>
          <w:szCs w:val="18"/>
        </w:rPr>
        <w:t xml:space="preserve">  ],</w:t>
      </w:r>
    </w:p>
    <w:p>
      <w:pPr>
        <w:spacing w:after="40" w:before="40"/>
        <w:ind w:left="720"/>
      </w:pPr>
      <w:r>
        <w:rPr>
          <w:rFonts w:ascii="Courier New" w:cs="Courier New" w:eastAsia="Courier New" w:hAnsi="Courier New"/>
          <w:b w:val="false"/>
          <w:bCs w:val="false"/>
          <w:color w:val="2D4A2D"/>
          <w:sz w:val="18"/>
          <w:szCs w:val="18"/>
        </w:rPr>
        <w:t xml:space="preserve">  "hasOfferCatalog": {</w:t>
      </w:r>
    </w:p>
    <w:p>
      <w:pPr>
        <w:spacing w:after="40" w:before="40"/>
        <w:ind w:left="720"/>
      </w:pPr>
      <w:r>
        <w:rPr>
          <w:rFonts w:ascii="Courier New" w:cs="Courier New" w:eastAsia="Courier New" w:hAnsi="Courier New"/>
          <w:b w:val="false"/>
          <w:bCs w:val="false"/>
          <w:color w:val="2D4A2D"/>
          <w:sz w:val="18"/>
          <w:szCs w:val="18"/>
        </w:rPr>
        <w:t xml:space="preserve">    "@type": "OfferCatalog",</w:t>
      </w:r>
    </w:p>
    <w:p>
      <w:pPr>
        <w:spacing w:after="40" w:before="40"/>
        <w:ind w:left="720"/>
      </w:pPr>
      <w:r>
        <w:rPr>
          <w:rFonts w:ascii="Courier New" w:cs="Courier New" w:eastAsia="Courier New" w:hAnsi="Courier New"/>
          <w:b w:val="false"/>
          <w:bCs w:val="false"/>
          <w:color w:val="2D4A2D"/>
          <w:sz w:val="18"/>
          <w:szCs w:val="18"/>
        </w:rPr>
        <w:t xml:space="preserve">    "name": "Prestations de menuiserie",</w:t>
      </w:r>
    </w:p>
    <w:p>
      <w:pPr>
        <w:spacing w:after="40" w:before="40"/>
        <w:ind w:left="720"/>
      </w:pPr>
      <w:r>
        <w:rPr>
          <w:rFonts w:ascii="Courier New" w:cs="Courier New" w:eastAsia="Courier New" w:hAnsi="Courier New"/>
          <w:b w:val="false"/>
          <w:bCs w:val="false"/>
          <w:color w:val="2D4A2D"/>
          <w:sz w:val="18"/>
          <w:szCs w:val="18"/>
        </w:rPr>
        <w:t xml:space="preserve">    "itemListElement": [</w:t>
      </w:r>
    </w:p>
    <w:p>
      <w:pPr>
        <w:spacing w:after="40" w:before="40"/>
        <w:ind w:left="720"/>
      </w:pPr>
      <w:r>
        <w:rPr>
          <w:rFonts w:ascii="Courier New" w:cs="Courier New" w:eastAsia="Courier New" w:hAnsi="Courier New"/>
          <w:b w:val="false"/>
          <w:bCs w:val="false"/>
          <w:color w:val="2D4A2D"/>
          <w:sz w:val="18"/>
          <w:szCs w:val="18"/>
        </w:rPr>
        <w:t xml:space="preserve">      {"@type":"Offer","itemOffered":{"@type":"Service","name":"Menuiserie intérieure"}},</w:t>
      </w:r>
    </w:p>
    <w:p>
      <w:pPr>
        <w:spacing w:after="40" w:before="40"/>
        <w:ind w:left="720"/>
      </w:pPr>
      <w:r>
        <w:rPr>
          <w:rFonts w:ascii="Courier New" w:cs="Courier New" w:eastAsia="Courier New" w:hAnsi="Courier New"/>
          <w:b w:val="false"/>
          <w:bCs w:val="false"/>
          <w:color w:val="2D4A2D"/>
          <w:sz w:val="18"/>
          <w:szCs w:val="18"/>
        </w:rPr>
        <w:t xml:space="preserve">      {"@type":"Offer","itemOffered":{"@type":"Service","name":"Menuiserie extérieure"}},</w:t>
      </w:r>
    </w:p>
    <w:p>
      <w:pPr>
        <w:spacing w:after="40" w:before="40"/>
        <w:ind w:left="720"/>
      </w:pPr>
      <w:r>
        <w:rPr>
          <w:rFonts w:ascii="Courier New" w:cs="Courier New" w:eastAsia="Courier New" w:hAnsi="Courier New"/>
          <w:b w:val="false"/>
          <w:bCs w:val="false"/>
          <w:color w:val="2D4A2D"/>
          <w:sz w:val="18"/>
          <w:szCs w:val="18"/>
        </w:rPr>
        <w:t xml:space="preserve">      {"@type":"Offer","itemOffered":{"@type":"Service","name":"Agencement sur mesure"}}</w:t>
      </w:r>
    </w:p>
    <w:p>
      <w:pPr>
        <w:spacing w:after="40" w:before="40"/>
        <w:ind w:left="720"/>
      </w:pPr>
      <w:r>
        <w:rPr>
          <w:rFonts w:ascii="Courier New" w:cs="Courier New" w:eastAsia="Courier New" w:hAnsi="Courier New"/>
          <w:b w:val="false"/>
          <w:bCs w:val="false"/>
          <w:color w:val="2D4A2D"/>
          <w:sz w:val="18"/>
          <w:szCs w:val="18"/>
        </w:rPr>
        <w:t xml:space="preserve">    ]</w:t>
      </w:r>
    </w:p>
    <w:p>
      <w:pPr>
        <w:spacing w:after="40" w:before="40"/>
        <w:ind w:left="720"/>
      </w:pPr>
      <w:r>
        <w:rPr>
          <w:rFonts w:ascii="Courier New" w:cs="Courier New" w:eastAsia="Courier New" w:hAnsi="Courier New"/>
          <w:b w:val="false"/>
          <w:bCs w:val="false"/>
          <w:color w:val="2D4A2D"/>
          <w:sz w:val="18"/>
          <w:szCs w:val="18"/>
        </w:rPr>
        <w:t xml:space="preserve">  },</w:t>
      </w:r>
    </w:p>
    <w:p>
      <w:pPr>
        <w:spacing w:after="40" w:before="40"/>
        <w:ind w:left="720"/>
      </w:pPr>
      <w:r>
        <w:rPr>
          <w:rFonts w:ascii="Courier New" w:cs="Courier New" w:eastAsia="Courier New" w:hAnsi="Courier New"/>
          <w:b w:val="false"/>
          <w:bCs w:val="false"/>
          <w:color w:val="2D4A2D"/>
          <w:sz w:val="18"/>
          <w:szCs w:val="18"/>
        </w:rPr>
        <w:t xml:space="preserve">  "sameAs": [</w:t>
      </w:r>
    </w:p>
    <w:p>
      <w:pPr>
        <w:spacing w:after="40" w:before="40"/>
        <w:ind w:left="720"/>
      </w:pPr>
      <w:r>
        <w:rPr>
          <w:rFonts w:ascii="Courier New" w:cs="Courier New" w:eastAsia="Courier New" w:hAnsi="Courier New"/>
          <w:b w:val="false"/>
          <w:bCs w:val="false"/>
          <w:color w:val="2D4A2D"/>
          <w:sz w:val="18"/>
          <w:szCs w:val="18"/>
        </w:rPr>
        <w:t xml:space="preserve">    "https://www.pages-jaunes.fr/...",</w:t>
      </w:r>
    </w:p>
    <w:p>
      <w:pPr>
        <w:spacing w:after="40" w:before="40"/>
        <w:ind w:left="720"/>
      </w:pPr>
      <w:r>
        <w:rPr>
          <w:rFonts w:ascii="Courier New" w:cs="Courier New" w:eastAsia="Courier New" w:hAnsi="Courier New"/>
          <w:b w:val="false"/>
          <w:bCs w:val="false"/>
          <w:color w:val="2D4A2D"/>
          <w:sz w:val="18"/>
          <w:szCs w:val="18"/>
        </w:rPr>
        <w:t xml:space="preserve">    "https://www.instagram.com/hdm_menuiserie/"</w:t>
      </w:r>
    </w:p>
    <w:p>
      <w:pPr>
        <w:spacing w:after="40" w:before="40"/>
        <w:ind w:left="720"/>
      </w:pPr>
      <w:r>
        <w:rPr>
          <w:rFonts w:ascii="Courier New" w:cs="Courier New" w:eastAsia="Courier New" w:hAnsi="Courier New"/>
          <w:b w:val="false"/>
          <w:bCs w:val="false"/>
          <w:color w:val="2D4A2D"/>
          <w:sz w:val="18"/>
          <w:szCs w:val="18"/>
        </w:rPr>
        <w:t xml:space="preserve">  ]</w:t>
      </w:r>
    </w:p>
    <w:p>
      <w:pPr>
        <w:spacing w:after="40" w:before="40"/>
        <w:ind w:left="720"/>
      </w:pPr>
      <w:r>
        <w:rPr>
          <w:rFonts w:ascii="Courier New" w:cs="Courier New" w:eastAsia="Courier New" w:hAnsi="Courier New"/>
          <w:b w:val="false"/>
          <w:bCs w:val="false"/>
          <w:color w:val="2D4A2D"/>
          <w:sz w:val="18"/>
          <w:szCs w:val="18"/>
        </w:rPr>
        <w:t xml:space="preserve">}</w:t>
      </w:r>
    </w:p>
    <w:p>
      <w:pPr>
        <w:spacing w:after="100" w:before="100"/>
      </w:pPr>
      <w:r>
        <w:t xml:space="preserve"/>
      </w:r>
    </w:p>
    <w:p>
      <w:pPr>
        <w:pStyle w:val="Heading3"/>
        <w:spacing w:after="120" w:before="240"/>
      </w:pPr>
      <w:r>
        <w:rPr>
          <w:rFonts w:ascii="Arial" w:cs="Arial" w:eastAsia="Arial" w:hAnsi="Arial"/>
          <w:b/>
          <w:bCs/>
          <w:color w:val="BF1B2C"/>
          <w:sz w:val="24"/>
          <w:szCs w:val="24"/>
        </w:rPr>
        <w:t xml:space="preserve">Schema FAQPage (FAQ accordion)</w:t>
      </w:r>
    </w:p>
    <w:p>
      <w:pPr>
        <w:spacing w:after="100" w:before="80"/>
      </w:pPr>
      <w:r>
        <w:rPr>
          <w:rFonts w:ascii="Arial" w:cs="Arial" w:eastAsia="Arial" w:hAnsi="Arial"/>
          <w:b w:val="false"/>
          <w:bCs w:val="false"/>
          <w:color w:val="1A1210"/>
          <w:sz w:val="22"/>
          <w:szCs w:val="22"/>
        </w:rPr>
        <w:t xml:space="preserve">À ajouter sur la page d'accueil pour chaque question de l'accordéon. Les IA adorent citer les FAQs structurées.</w:t>
      </w:r>
    </w:p>
    <w:p>
      <w:pPr>
        <w:spacing w:after="40" w:before="40"/>
        <w:ind w:left="720"/>
      </w:pPr>
      <w:r>
        <w:rPr>
          <w:rFonts w:ascii="Courier New" w:cs="Courier New" w:eastAsia="Courier New" w:hAnsi="Courier New"/>
          <w:b w:val="false"/>
          <w:bCs w:val="false"/>
          <w:color w:val="2D4A2D"/>
          <w:sz w:val="18"/>
          <w:szCs w:val="18"/>
        </w:rPr>
        <w:t xml:space="preserve">{</w:t>
      </w:r>
    </w:p>
    <w:p>
      <w:pPr>
        <w:spacing w:after="40" w:before="40"/>
        <w:ind w:left="720"/>
      </w:pPr>
      <w:r>
        <w:rPr>
          <w:rFonts w:ascii="Courier New" w:cs="Courier New" w:eastAsia="Courier New" w:hAnsi="Courier New"/>
          <w:b w:val="false"/>
          <w:bCs w:val="false"/>
          <w:color w:val="2D4A2D"/>
          <w:sz w:val="18"/>
          <w:szCs w:val="18"/>
        </w:rPr>
        <w:t xml:space="preserve">  "@type": "FAQPage",</w:t>
      </w:r>
    </w:p>
    <w:p>
      <w:pPr>
        <w:spacing w:after="40" w:before="40"/>
        <w:ind w:left="720"/>
      </w:pPr>
      <w:r>
        <w:rPr>
          <w:rFonts w:ascii="Courier New" w:cs="Courier New" w:eastAsia="Courier New" w:hAnsi="Courier New"/>
          <w:b w:val="false"/>
          <w:bCs w:val="false"/>
          <w:color w:val="2D4A2D"/>
          <w:sz w:val="18"/>
          <w:szCs w:val="18"/>
        </w:rPr>
        <w:t xml:space="preserve">  "mainEntity": [{</w:t>
      </w:r>
    </w:p>
    <w:p>
      <w:pPr>
        <w:spacing w:after="40" w:before="40"/>
        <w:ind w:left="720"/>
      </w:pPr>
      <w:r>
        <w:rPr>
          <w:rFonts w:ascii="Courier New" w:cs="Courier New" w:eastAsia="Courier New" w:hAnsi="Courier New"/>
          <w:b w:val="false"/>
          <w:bCs w:val="false"/>
          <w:color w:val="2D4A2D"/>
          <w:sz w:val="18"/>
          <w:szCs w:val="18"/>
        </w:rPr>
        <w:t xml:space="preserve">    "@type": "Question",</w:t>
      </w:r>
    </w:p>
    <w:p>
      <w:pPr>
        <w:spacing w:after="40" w:before="40"/>
        <w:ind w:left="720"/>
      </w:pPr>
      <w:r>
        <w:rPr>
          <w:rFonts w:ascii="Courier New" w:cs="Courier New" w:eastAsia="Courier New" w:hAnsi="Courier New"/>
          <w:b w:val="false"/>
          <w:bCs w:val="false"/>
          <w:color w:val="2D4A2D"/>
          <w:sz w:val="18"/>
          <w:szCs w:val="18"/>
        </w:rPr>
        <w:t xml:space="preserve">    "name": "Le devis est-il gratuit ?",</w:t>
      </w:r>
    </w:p>
    <w:p>
      <w:pPr>
        <w:spacing w:after="40" w:before="40"/>
        <w:ind w:left="720"/>
      </w:pPr>
      <w:r>
        <w:rPr>
          <w:rFonts w:ascii="Courier New" w:cs="Courier New" w:eastAsia="Courier New" w:hAnsi="Courier New"/>
          <w:b w:val="false"/>
          <w:bCs w:val="false"/>
          <w:color w:val="2D4A2D"/>
          <w:sz w:val="18"/>
          <w:szCs w:val="18"/>
        </w:rPr>
        <w:t xml:space="preserve">    "acceptedAnswer": { "@type":"Answer", "text":"Oui, le devis est totalement gratuit..." }</w:t>
      </w:r>
    </w:p>
    <w:p>
      <w:pPr>
        <w:spacing w:after="40" w:before="40"/>
        <w:ind w:left="720"/>
      </w:pPr>
      <w:r>
        <w:rPr>
          <w:rFonts w:ascii="Courier New" w:cs="Courier New" w:eastAsia="Courier New" w:hAnsi="Courier New"/>
          <w:b w:val="false"/>
          <w:bCs w:val="false"/>
          <w:color w:val="2D4A2D"/>
          <w:sz w:val="18"/>
          <w:szCs w:val="18"/>
        </w:rPr>
        <w:t xml:space="preserve">  }]</w:t>
      </w:r>
    </w:p>
    <w:p>
      <w:pPr>
        <w:spacing w:after="40" w:before="40"/>
        <w:ind w:left="720"/>
      </w:pPr>
      <w:r>
        <w:rPr>
          <w:rFonts w:ascii="Courier New" w:cs="Courier New" w:eastAsia="Courier New" w:hAnsi="Courier New"/>
          <w:b w:val="false"/>
          <w:bCs w:val="false"/>
          <w:color w:val="2D4A2D"/>
          <w:sz w:val="18"/>
          <w:szCs w:val="18"/>
        </w:rPr>
        <w:t xml:space="preserve">}</w:t>
      </w:r>
    </w:p>
    <w:p>
      <w:pPr>
        <w:spacing w:after="100" w:before="100"/>
      </w:pPr>
      <w:r>
        <w:t xml:space="preserve"/>
      </w:r>
    </w:p>
    <w:p>
      <w:pPr>
        <w:pStyle w:val="Heading2"/>
        <w:spacing w:after="160" w:before="320"/>
      </w:pPr>
      <w:r>
        <w:rPr>
          <w:rFonts w:ascii="Arial" w:cs="Arial" w:eastAsia="Arial" w:hAnsi="Arial"/>
          <w:b/>
          <w:bCs/>
          <w:color w:val="503C32"/>
          <w:sz w:val="28"/>
          <w:szCs w:val="28"/>
        </w:rPr>
        <w:t xml:space="preserve">4.4 Performance &amp; Core Web Vitals</w:t>
      </w:r>
    </w:p>
    <w:p>
      <w:pPr>
        <w:spacing w:after="100" w:before="80"/>
      </w:pPr>
      <w:r>
        <w:rPr>
          <w:rFonts w:ascii="Arial" w:cs="Arial" w:eastAsia="Arial" w:hAnsi="Arial"/>
          <w:b w:val="false"/>
          <w:bCs w:val="false"/>
          <w:color w:val="1A1210"/>
          <w:sz w:val="22"/>
          <w:szCs w:val="22"/>
        </w:rPr>
        <w:t xml:space="preserve">Google utilise les Core Web Vitals comme facteur de classement depuis 2021. Cibles à atteindre :</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00"/>
      </w:tblGrid>
      <w:tr>
        <w:trPr>
          <w:tblHeader/>
        </w:trPr>
        <w:tc>
          <w:tcPr>
            <w:tcW w:type="dxa" w:w="2500"/>
            <w:tcBorders>
              <w:top w:val="single" w:color="DDCCBB" w:sz="1"/>
              <w:left w:val="single" w:color="DDCCBB" w:sz="1"/>
              <w:bottom w:val="single" w:color="DDCCBB" w:sz="1"/>
              <w:right w:val="single" w:color="DDCCBB" w:sz="1"/>
            </w:tcBorders>
            <w:shd w:fill="503C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Métrique</w:t>
            </w:r>
          </w:p>
        </w:tc>
        <w:tc>
          <w:tcPr>
            <w:tcW w:type="dxa" w:w="2000"/>
            <w:tcBorders>
              <w:top w:val="single" w:color="DDCCBB" w:sz="1"/>
              <w:left w:val="single" w:color="DDCCBB" w:sz="1"/>
              <w:bottom w:val="single" w:color="DDCCBB" w:sz="1"/>
              <w:right w:val="single" w:color="DDCCBB" w:sz="1"/>
            </w:tcBorders>
            <w:shd w:fill="503C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Mauvais</w:t>
            </w:r>
          </w:p>
        </w:tc>
        <w:tc>
          <w:tcPr>
            <w:tcW w:type="dxa" w:w="2000"/>
            <w:tcBorders>
              <w:top w:val="single" w:color="DDCCBB" w:sz="1"/>
              <w:left w:val="single" w:color="DDCCBB" w:sz="1"/>
              <w:bottom w:val="single" w:color="DDCCBB" w:sz="1"/>
              <w:right w:val="single" w:color="DDCCBB" w:sz="1"/>
            </w:tcBorders>
            <w:shd w:fill="503C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À améliorer</w:t>
            </w:r>
          </w:p>
        </w:tc>
        <w:tc>
          <w:tcPr>
            <w:tcW w:type="dxa" w:w="2500"/>
            <w:tcBorders>
              <w:top w:val="single" w:color="DDCCBB" w:sz="1"/>
              <w:left w:val="single" w:color="DDCCBB" w:sz="1"/>
              <w:bottom w:val="single" w:color="DDCCBB" w:sz="1"/>
              <w:right w:val="single" w:color="DDCCBB" w:sz="1"/>
            </w:tcBorders>
            <w:shd w:fill="503C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Bon (cible)</w:t>
            </w:r>
          </w:p>
        </w:tc>
      </w:tr>
      <w:tr>
        <w:tc>
          <w:tcPr>
            <w:tcW w:type="dxa" w:w="2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LCP (Largest Contentful Paint)</w:t>
            </w:r>
          </w:p>
        </w:tc>
        <w:tc>
          <w:tcPr>
            <w:tcW w:type="dxa" w:w="2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&gt; 4s</w:t>
            </w:r>
          </w:p>
        </w:tc>
        <w:tc>
          <w:tcPr>
            <w:tcW w:type="dxa" w:w="2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2.5–4s</w:t>
            </w:r>
          </w:p>
        </w:tc>
        <w:tc>
          <w:tcPr>
            <w:tcW w:type="dxa" w:w="2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&lt; 2.5s</w:t>
            </w:r>
          </w:p>
        </w:tc>
      </w:tr>
      <w:tr>
        <w:tc>
          <w:tcPr>
            <w:tcW w:type="dxa" w:w="2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INP (Interaction to Next Paint)</w:t>
            </w:r>
          </w:p>
        </w:tc>
        <w:tc>
          <w:tcPr>
            <w:tcW w:type="dxa" w:w="20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&gt; 500ms</w:t>
            </w:r>
          </w:p>
        </w:tc>
        <w:tc>
          <w:tcPr>
            <w:tcW w:type="dxa" w:w="20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200–500ms</w:t>
            </w:r>
          </w:p>
        </w:tc>
        <w:tc>
          <w:tcPr>
            <w:tcW w:type="dxa" w:w="2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&lt; 200ms</w:t>
            </w:r>
          </w:p>
        </w:tc>
      </w:tr>
      <w:tr>
        <w:tc>
          <w:tcPr>
            <w:tcW w:type="dxa" w:w="2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CLS (Cumulative Layout Shift)</w:t>
            </w:r>
          </w:p>
        </w:tc>
        <w:tc>
          <w:tcPr>
            <w:tcW w:type="dxa" w:w="2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&gt; 0.25</w:t>
            </w:r>
          </w:p>
        </w:tc>
        <w:tc>
          <w:tcPr>
            <w:tcW w:type="dxa" w:w="2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0.1–0.25</w:t>
            </w:r>
          </w:p>
        </w:tc>
        <w:tc>
          <w:tcPr>
            <w:tcW w:type="dxa" w:w="2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&lt; 0.1</w:t>
            </w:r>
          </w:p>
        </w:tc>
      </w:tr>
      <w:tr>
        <w:tc>
          <w:tcPr>
            <w:tcW w:type="dxa" w:w="2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FCP (First Contentful Paint)</w:t>
            </w:r>
          </w:p>
        </w:tc>
        <w:tc>
          <w:tcPr>
            <w:tcW w:type="dxa" w:w="20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&gt; 3s</w:t>
            </w:r>
          </w:p>
        </w:tc>
        <w:tc>
          <w:tcPr>
            <w:tcW w:type="dxa" w:w="20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1.8–3s</w:t>
            </w:r>
          </w:p>
        </w:tc>
        <w:tc>
          <w:tcPr>
            <w:tcW w:type="dxa" w:w="2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&lt; 1.8s</w:t>
            </w:r>
          </w:p>
        </w:tc>
      </w:tr>
      <w:tr>
        <w:tc>
          <w:tcPr>
            <w:tcW w:type="dxa" w:w="2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TTFB (Time To First Byte)</w:t>
            </w:r>
          </w:p>
        </w:tc>
        <w:tc>
          <w:tcPr>
            <w:tcW w:type="dxa" w:w="2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&gt; 800ms</w:t>
            </w:r>
          </w:p>
        </w:tc>
        <w:tc>
          <w:tcPr>
            <w:tcW w:type="dxa" w:w="2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200–800ms</w:t>
            </w:r>
          </w:p>
        </w:tc>
        <w:tc>
          <w:tcPr>
            <w:tcW w:type="dxa" w:w="2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&lt; 200ms</w:t>
            </w:r>
          </w:p>
        </w:tc>
      </w:tr>
    </w:tbl>
    <w:p>
      <w:pPr>
        <w:spacing w:after="100" w:before="100"/>
      </w:pPr>
      <w:r>
        <w:t xml:space="preserve"/>
      </w:r>
    </w:p>
    <w:p>
      <w:pPr>
        <w:pStyle w:val="Heading3"/>
        <w:spacing w:after="120" w:before="240"/>
      </w:pPr>
      <w:r>
        <w:rPr>
          <w:rFonts w:ascii="Arial" w:cs="Arial" w:eastAsia="Arial" w:hAnsi="Arial"/>
          <w:b/>
          <w:bCs/>
          <w:color w:val="BF1B2C"/>
          <w:sz w:val="24"/>
          <w:szCs w:val="24"/>
        </w:rPr>
        <w:t xml:space="preserve">Actions concrètes dans Astro</w:t>
      </w:r>
    </w:p>
    <w:p>
      <w:pPr>
        <w:pStyle w:val="ListParagraph"/>
        <w:numPr>
          <w:ilvl w:val="0"/>
          <w:numId w:val="2"/>
        </w:numPr>
        <w:spacing w:after="60" w:before="60"/>
      </w:pPr>
      <w:r>
        <w:rPr>
          <w:rFonts w:ascii="Arial" w:cs="Arial" w:eastAsia="Arial" w:hAnsi="Arial"/>
          <w:color w:val="1A1210"/>
          <w:sz w:val="22"/>
          <w:szCs w:val="22"/>
        </w:rPr>
        <w:t xml:space="preserve">Images : utiliser &lt;Image&gt; d'Astro — génère WebP/AVIF + lazy loading + dimensions auto</w:t>
      </w:r>
    </w:p>
    <w:p>
      <w:pPr>
        <w:pStyle w:val="ListParagraph"/>
        <w:numPr>
          <w:ilvl w:val="0"/>
          <w:numId w:val="2"/>
        </w:numPr>
        <w:spacing w:after="60" w:before="60"/>
      </w:pPr>
      <w:r>
        <w:rPr>
          <w:rFonts w:ascii="Arial" w:cs="Arial" w:eastAsia="Arial" w:hAnsi="Arial"/>
          <w:color w:val="1A1210"/>
          <w:sz w:val="22"/>
          <w:szCs w:val="22"/>
        </w:rPr>
        <w:t xml:space="preserve">Fonts : auto-héberger les fichiers .woff2, ajouter rel="preload" dans le &lt;head&gt;</w:t>
      </w:r>
    </w:p>
    <w:p>
      <w:pPr>
        <w:pStyle w:val="ListParagraph"/>
        <w:numPr>
          <w:ilvl w:val="0"/>
          <w:numId w:val="2"/>
        </w:numPr>
        <w:spacing w:after="60" w:before="60"/>
      </w:pPr>
      <w:r>
        <w:rPr>
          <w:rFonts w:ascii="Arial" w:cs="Arial" w:eastAsia="Arial" w:hAnsi="Arial"/>
          <w:color w:val="1A1210"/>
          <w:sz w:val="22"/>
          <w:szCs w:val="22"/>
        </w:rPr>
        <w:t xml:space="preserve">CSS : inline les styles critiques above-the-fold, différer le reste</w:t>
      </w:r>
    </w:p>
    <w:p>
      <w:pPr>
        <w:pStyle w:val="ListParagraph"/>
        <w:numPr>
          <w:ilvl w:val="0"/>
          <w:numId w:val="2"/>
        </w:numPr>
        <w:spacing w:after="60" w:before="60"/>
      </w:pPr>
      <w:r>
        <w:rPr>
          <w:rFonts w:ascii="Arial" w:cs="Arial" w:eastAsia="Arial" w:hAnsi="Arial"/>
          <w:color w:val="1A1210"/>
          <w:sz w:val="22"/>
          <w:szCs w:val="22"/>
        </w:rPr>
        <w:t xml:space="preserve">JS : 0 par défaut avec Astro — n'ajouter que si nécessaire (formulaire, FAQ)</w:t>
      </w:r>
    </w:p>
    <w:p>
      <w:pPr>
        <w:pStyle w:val="ListParagraph"/>
        <w:numPr>
          <w:ilvl w:val="0"/>
          <w:numId w:val="2"/>
        </w:numPr>
        <w:spacing w:after="60" w:before="60"/>
      </w:pPr>
      <w:r>
        <w:rPr>
          <w:rFonts w:ascii="Arial" w:cs="Arial" w:eastAsia="Arial" w:hAnsi="Arial"/>
          <w:color w:val="1A1210"/>
          <w:sz w:val="22"/>
          <w:szCs w:val="22"/>
        </w:rPr>
        <w:t xml:space="preserve">Netlify CDN : les fichiers statiques sont servis depuis le datacenter le plus proche</w:t>
      </w:r>
    </w:p>
    <w:p>
      <w:r>
        <w:br w:type="page"/>
      </w:r>
    </w:p>
    <w:p>
      <w:pPr>
        <w:pStyle w:val="Heading1"/>
        <w:spacing w:after="200" w:before="400"/>
      </w:pPr>
      <w:r>
        <w:rPr>
          <w:rFonts w:ascii="Arial" w:cs="Arial" w:eastAsia="Arial" w:hAnsi="Arial"/>
          <w:b/>
          <w:bCs/>
          <w:color w:val="503C32"/>
          <w:sz w:val="36"/>
          <w:szCs w:val="36"/>
        </w:rPr>
        <w:t xml:space="preserve">5. SEO Local — Stratégie Complète</w:t>
      </w:r>
    </w:p>
    <w:p>
      <w:pPr>
        <w:pStyle w:val="Heading2"/>
        <w:spacing w:after="160" w:before="320"/>
      </w:pPr>
      <w:r>
        <w:rPr>
          <w:rFonts w:ascii="Arial" w:cs="Arial" w:eastAsia="Arial" w:hAnsi="Arial"/>
          <w:b/>
          <w:bCs/>
          <w:color w:val="503C32"/>
          <w:sz w:val="28"/>
          <w:szCs w:val="28"/>
        </w:rPr>
        <w:t xml:space="preserve">5.1 Google Business Profile — Priorité absolue</w:t>
      </w:r>
    </w:p>
    <w:p>
      <w:pPr>
        <w:spacing w:after="100" w:before="80"/>
      </w:pPr>
      <w:r>
        <w:rPr>
          <w:rFonts w:ascii="Arial" w:cs="Arial" w:eastAsia="Arial" w:hAnsi="Arial"/>
          <w:b w:val="false"/>
          <w:bCs w:val="false"/>
          <w:color w:val="1A1210"/>
          <w:sz w:val="22"/>
          <w:szCs w:val="22"/>
        </w:rPr>
        <w:t xml:space="preserve">C'est le levier #1. Sans Google Business Profile complet, HDM n'apparaît pas sur Google Maps ni dans le "pack local" (les 3 résultats avec carte en haut des SERP).</w:t>
      </w:r>
    </w:p>
    <w:p>
      <w:pPr>
        <w:spacing w:after="100" w:before="100"/>
      </w:pPr>
      <w:r>
        <w:t xml:space="preserve"/>
      </w:r>
    </w:p>
    <w:p>
      <w:pPr>
        <w:pStyle w:val="Heading3"/>
        <w:spacing w:after="120" w:before="240"/>
      </w:pPr>
      <w:r>
        <w:rPr>
          <w:rFonts w:ascii="Arial" w:cs="Arial" w:eastAsia="Arial" w:hAnsi="Arial"/>
          <w:b/>
          <w:bCs/>
          <w:color w:val="BF1B2C"/>
          <w:sz w:val="24"/>
          <w:szCs w:val="24"/>
        </w:rPr>
        <w:t xml:space="preserve">Checklist Google Business Profile</w:t>
      </w:r>
    </w:p>
    <w:p>
      <w:pPr>
        <w:pStyle w:val="ListParagraph"/>
        <w:numPr>
          <w:ilvl w:val="0"/>
          <w:numId w:val="3"/>
        </w:numPr>
        <w:spacing w:after="60" w:before="60"/>
      </w:pPr>
      <w:r>
        <w:rPr>
          <w:rFonts w:ascii="Arial" w:cs="Arial" w:eastAsia="Arial" w:hAnsi="Arial"/>
          <w:color w:val="1A1210"/>
          <w:sz w:val="22"/>
          <w:szCs w:val="22"/>
        </w:rPr>
        <w:t xml:space="preserve">Créer/revendiquer la fiche sur business.google.com</w:t>
      </w:r>
    </w:p>
    <w:p>
      <w:pPr>
        <w:pStyle w:val="ListParagraph"/>
        <w:numPr>
          <w:ilvl w:val="0"/>
          <w:numId w:val="3"/>
        </w:numPr>
        <w:spacing w:after="60" w:before="60"/>
      </w:pPr>
      <w:r>
        <w:rPr>
          <w:rFonts w:ascii="Arial" w:cs="Arial" w:eastAsia="Arial" w:hAnsi="Arial"/>
          <w:color w:val="1A1210"/>
          <w:sz w:val="22"/>
          <w:szCs w:val="22"/>
        </w:rPr>
        <w:t xml:space="preserve">Catégorie principale : "Menuisier" — catégories secondaires : "Fabrication de meubles sur mesure", "Pose de menuiseries"</w:t>
      </w:r>
    </w:p>
    <w:p>
      <w:pPr>
        <w:pStyle w:val="ListParagraph"/>
        <w:numPr>
          <w:ilvl w:val="0"/>
          <w:numId w:val="3"/>
        </w:numPr>
        <w:spacing w:after="60" w:before="60"/>
      </w:pPr>
      <w:r>
        <w:rPr>
          <w:rFonts w:ascii="Arial" w:cs="Arial" w:eastAsia="Arial" w:hAnsi="Arial"/>
          <w:color w:val="1A1210"/>
          <w:sz w:val="22"/>
          <w:szCs w:val="22"/>
        </w:rPr>
        <w:t xml:space="preserve">Remplir TOUTES les sections : description (750 car.), horaires, zone d'intervention</w:t>
      </w:r>
    </w:p>
    <w:p>
      <w:pPr>
        <w:pStyle w:val="ListParagraph"/>
        <w:numPr>
          <w:ilvl w:val="0"/>
          <w:numId w:val="3"/>
        </w:numPr>
        <w:spacing w:after="60" w:before="60"/>
      </w:pPr>
      <w:r>
        <w:rPr>
          <w:rFonts w:ascii="Arial" w:cs="Arial" w:eastAsia="Arial" w:hAnsi="Arial"/>
          <w:color w:val="1A1210"/>
          <w:sz w:val="22"/>
          <w:szCs w:val="22"/>
        </w:rPr>
        <w:t xml:space="preserve">Télécharger 20+ photos : chantiers avant/après, atelier, logo, photo d'Hugo</w:t>
      </w:r>
    </w:p>
    <w:p>
      <w:pPr>
        <w:pStyle w:val="ListParagraph"/>
        <w:numPr>
          <w:ilvl w:val="0"/>
          <w:numId w:val="3"/>
        </w:numPr>
        <w:spacing w:after="60" w:before="60"/>
      </w:pPr>
      <w:r>
        <w:rPr>
          <w:rFonts w:ascii="Arial" w:cs="Arial" w:eastAsia="Arial" w:hAnsi="Arial"/>
          <w:color w:val="1A1210"/>
          <w:sz w:val="22"/>
          <w:szCs w:val="22"/>
        </w:rPr>
        <w:t xml:space="preserve">Activer les messages Google (prise de contact directe)</w:t>
      </w:r>
    </w:p>
    <w:p>
      <w:pPr>
        <w:pStyle w:val="ListParagraph"/>
        <w:numPr>
          <w:ilvl w:val="0"/>
          <w:numId w:val="3"/>
        </w:numPr>
        <w:spacing w:after="60" w:before="60"/>
      </w:pPr>
      <w:r>
        <w:rPr>
          <w:rFonts w:ascii="Arial" w:cs="Arial" w:eastAsia="Arial" w:hAnsi="Arial"/>
          <w:color w:val="1A1210"/>
          <w:sz w:val="22"/>
          <w:szCs w:val="22"/>
        </w:rPr>
        <w:t xml:space="preserve">Répondre à TOUS les avis (positifs et négatifs) dans les 24h</w:t>
      </w:r>
    </w:p>
    <w:p>
      <w:pPr>
        <w:pStyle w:val="ListParagraph"/>
        <w:numPr>
          <w:ilvl w:val="0"/>
          <w:numId w:val="3"/>
        </w:numPr>
        <w:spacing w:after="60" w:before="60"/>
      </w:pPr>
      <w:r>
        <w:rPr>
          <w:rFonts w:ascii="Arial" w:cs="Arial" w:eastAsia="Arial" w:hAnsi="Arial"/>
          <w:color w:val="1A1210"/>
          <w:sz w:val="22"/>
          <w:szCs w:val="22"/>
        </w:rPr>
        <w:t xml:space="preserve">Publier 1 post Google Business par semaine (actualité, chantier en cours, promotion)</w:t>
      </w:r>
    </w:p>
    <w:p>
      <w:pPr>
        <w:pStyle w:val="ListParagraph"/>
        <w:numPr>
          <w:ilvl w:val="0"/>
          <w:numId w:val="3"/>
        </w:numPr>
        <w:spacing w:after="60" w:before="60"/>
      </w:pPr>
      <w:r>
        <w:rPr>
          <w:rFonts w:ascii="Arial" w:cs="Arial" w:eastAsia="Arial" w:hAnsi="Arial"/>
          <w:color w:val="1A1210"/>
          <w:sz w:val="22"/>
          <w:szCs w:val="22"/>
        </w:rPr>
        <w:t xml:space="preserve">Renseigner les attributs : "Devis gratuit", "Sur rendez-vous"</w:t>
      </w:r>
    </w:p>
    <w:p>
      <w:pPr>
        <w:spacing w:after="100" w:before="100"/>
      </w:pPr>
      <w:r>
        <w:t xml:space="preserve"/>
      </w:r>
    </w:p>
    <w:p>
      <w:pPr>
        <w:pBdr>
          <w:left w:val="single" w:color="BF1B2C" w:sz="8" w:space="8"/>
        </w:pBdr>
        <w:spacing w:after="100" w:before="100"/>
        <w:ind w:left="360"/>
      </w:pPr>
      <w:r>
        <w:rPr>
          <w:rFonts w:ascii="Arial" w:cs="Arial" w:eastAsia="Arial" w:hAnsi="Arial"/>
          <w:b/>
          <w:bCs/>
          <w:color w:val="BF1B2C"/>
          <w:sz w:val="22"/>
          <w:szCs w:val="22"/>
        </w:rPr>
        <w:t xml:space="preserve">Règle d'or </w:t>
      </w:r>
      <w:r>
        <w:rPr>
          <w:rFonts w:ascii="Arial" w:cs="Arial" w:eastAsia="Arial" w:hAnsi="Arial"/>
          <w:color w:val="6B6259"/>
          <w:sz w:val="22"/>
          <w:szCs w:val="22"/>
        </w:rPr>
        <w:t xml:space="preserve">Le nom sur Google Business doit être EXACTEMENT identique au nom sur le site et tous les annuaires : "HDM Hugo Di Murro Menuiserie". La cohérence NAP (Name-Address-Phone) est un signal majeur.</w:t>
      </w:r>
    </w:p>
    <w:p>
      <w:pPr>
        <w:spacing w:after="100" w:before="100"/>
      </w:pPr>
      <w:r>
        <w:t xml:space="preserve"/>
      </w:r>
    </w:p>
    <w:p>
      <w:pPr>
        <w:pStyle w:val="Heading2"/>
        <w:spacing w:after="160" w:before="320"/>
      </w:pPr>
      <w:r>
        <w:rPr>
          <w:rFonts w:ascii="Arial" w:cs="Arial" w:eastAsia="Arial" w:hAnsi="Arial"/>
          <w:b/>
          <w:bCs/>
          <w:color w:val="503C32"/>
          <w:sz w:val="28"/>
          <w:szCs w:val="28"/>
        </w:rPr>
        <w:t xml:space="preserve">5.2 Mots-clés cibles — Recherche et priorisation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2500"/>
      </w:tblGrid>
      <w:tr>
        <w:trPr>
          <w:tblHeader/>
        </w:trPr>
        <w:tc>
          <w:tcPr>
            <w:tcW w:type="dxa" w:w="3500"/>
            <w:tcBorders>
              <w:top w:val="single" w:color="DDCCBB" w:sz="1"/>
              <w:left w:val="single" w:color="DDCCBB" w:sz="1"/>
              <w:bottom w:val="single" w:color="DDCCBB" w:sz="1"/>
              <w:right w:val="single" w:color="DDCCBB" w:sz="1"/>
            </w:tcBorders>
            <w:shd w:fill="503C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Mot-clé</w:t>
            </w:r>
          </w:p>
        </w:tc>
        <w:tc>
          <w:tcPr>
            <w:tcW w:type="dxa" w:w="1500"/>
            <w:tcBorders>
              <w:top w:val="single" w:color="DDCCBB" w:sz="1"/>
              <w:left w:val="single" w:color="DDCCBB" w:sz="1"/>
              <w:bottom w:val="single" w:color="DDCCBB" w:sz="1"/>
              <w:right w:val="single" w:color="DDCCBB" w:sz="1"/>
            </w:tcBorders>
            <w:shd w:fill="503C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Volume/mois</w:t>
            </w:r>
          </w:p>
        </w:tc>
        <w:tc>
          <w:tcPr>
            <w:tcW w:type="dxa" w:w="1500"/>
            <w:tcBorders>
              <w:top w:val="single" w:color="DDCCBB" w:sz="1"/>
              <w:left w:val="single" w:color="DDCCBB" w:sz="1"/>
              <w:bottom w:val="single" w:color="DDCCBB" w:sz="1"/>
              <w:right w:val="single" w:color="DDCCBB" w:sz="1"/>
            </w:tcBorders>
            <w:shd w:fill="503C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Difficulté</w:t>
            </w:r>
          </w:p>
        </w:tc>
        <w:tc>
          <w:tcPr>
            <w:tcW w:type="dxa" w:w="2500"/>
            <w:tcBorders>
              <w:top w:val="single" w:color="DDCCBB" w:sz="1"/>
              <w:left w:val="single" w:color="DDCCBB" w:sz="1"/>
              <w:bottom w:val="single" w:color="DDCCBB" w:sz="1"/>
              <w:right w:val="single" w:color="DDCCBB" w:sz="1"/>
            </w:tcBorders>
            <w:shd w:fill="503C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Priorité</w:t>
            </w:r>
          </w:p>
        </w:tc>
      </w:tr>
      <w:tr>
        <w:tc>
          <w:tcPr>
            <w:tcW w:type="dxa" w:w="3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menuisier Givors</w:t>
            </w:r>
          </w:p>
        </w:tc>
        <w:tc>
          <w:tcPr>
            <w:tcW w:type="dxa" w:w="1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50–100</w:t>
            </w:r>
          </w:p>
        </w:tc>
        <w:tc>
          <w:tcPr>
            <w:tcW w:type="dxa" w:w="1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Faible</w:t>
            </w:r>
          </w:p>
        </w:tc>
        <w:tc>
          <w:tcPr>
            <w:tcW w:type="dxa" w:w="2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 Priorité 1</w:t>
            </w:r>
          </w:p>
        </w:tc>
      </w:tr>
      <w:tr>
        <w:tc>
          <w:tcPr>
            <w:tcW w:type="dxa" w:w="3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menuisier Vienne 38</w:t>
            </w:r>
          </w:p>
        </w:tc>
        <w:tc>
          <w:tcPr>
            <w:tcW w:type="dxa" w:w="1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50–100</w:t>
            </w:r>
          </w:p>
        </w:tc>
        <w:tc>
          <w:tcPr>
            <w:tcW w:type="dxa" w:w="1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Faible</w:t>
            </w:r>
          </w:p>
        </w:tc>
        <w:tc>
          <w:tcPr>
            <w:tcW w:type="dxa" w:w="2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 Priorité 1</w:t>
            </w:r>
          </w:p>
        </w:tc>
      </w:tr>
      <w:tr>
        <w:tc>
          <w:tcPr>
            <w:tcW w:type="dxa" w:w="3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pose fenêtre bois Givors</w:t>
            </w:r>
          </w:p>
        </w:tc>
        <w:tc>
          <w:tcPr>
            <w:tcW w:type="dxa" w:w="1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10–50</w:t>
            </w:r>
          </w:p>
        </w:tc>
        <w:tc>
          <w:tcPr>
            <w:tcW w:type="dxa" w:w="1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Très faible</w:t>
            </w:r>
          </w:p>
        </w:tc>
        <w:tc>
          <w:tcPr>
            <w:tcW w:type="dxa" w:w="2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 Priorité 1</w:t>
            </w:r>
          </w:p>
        </w:tc>
      </w:tr>
      <w:tr>
        <w:tc>
          <w:tcPr>
            <w:tcW w:type="dxa" w:w="3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fabrication meuble sur mesure Givors</w:t>
            </w:r>
          </w:p>
        </w:tc>
        <w:tc>
          <w:tcPr>
            <w:tcW w:type="dxa" w:w="1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10–50</w:t>
            </w:r>
          </w:p>
        </w:tc>
        <w:tc>
          <w:tcPr>
            <w:tcW w:type="dxa" w:w="1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Très faible</w:t>
            </w:r>
          </w:p>
        </w:tc>
        <w:tc>
          <w:tcPr>
            <w:tcW w:type="dxa" w:w="2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 Priorité 2</w:t>
            </w:r>
          </w:p>
        </w:tc>
      </w:tr>
      <w:tr>
        <w:tc>
          <w:tcPr>
            <w:tcW w:type="dxa" w:w="3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menuisier Loire sur Rhône</w:t>
            </w:r>
          </w:p>
        </w:tc>
        <w:tc>
          <w:tcPr>
            <w:tcW w:type="dxa" w:w="1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10–50</w:t>
            </w:r>
          </w:p>
        </w:tc>
        <w:tc>
          <w:tcPr>
            <w:tcW w:type="dxa" w:w="1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Très faible</w:t>
            </w:r>
          </w:p>
        </w:tc>
        <w:tc>
          <w:tcPr>
            <w:tcW w:type="dxa" w:w="2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 Priorité 2</w:t>
            </w:r>
          </w:p>
        </w:tc>
      </w:tr>
      <w:tr>
        <w:tc>
          <w:tcPr>
            <w:tcW w:type="dxa" w:w="3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artisan bois Rhône Sud</w:t>
            </w:r>
          </w:p>
        </w:tc>
        <w:tc>
          <w:tcPr>
            <w:tcW w:type="dxa" w:w="1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10–50</w:t>
            </w:r>
          </w:p>
        </w:tc>
        <w:tc>
          <w:tcPr>
            <w:tcW w:type="dxa" w:w="1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Très faible</w:t>
            </w:r>
          </w:p>
        </w:tc>
        <w:tc>
          <w:tcPr>
            <w:tcW w:type="dxa" w:w="2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 Priorité 2</w:t>
            </w:r>
          </w:p>
        </w:tc>
      </w:tr>
      <w:tr>
        <w:tc>
          <w:tcPr>
            <w:tcW w:type="dxa" w:w="3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prix escalier bois sur mesure</w:t>
            </w:r>
          </w:p>
        </w:tc>
        <w:tc>
          <w:tcPr>
            <w:tcW w:type="dxa" w:w="1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100–500</w:t>
            </w:r>
          </w:p>
        </w:tc>
        <w:tc>
          <w:tcPr>
            <w:tcW w:type="dxa" w:w="1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Moyen</w:t>
            </w:r>
          </w:p>
        </w:tc>
        <w:tc>
          <w:tcPr>
            <w:tcW w:type="dxa" w:w="2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 Priorité 3</w:t>
            </w:r>
          </w:p>
        </w:tc>
      </w:tr>
      <w:tr>
        <w:tc>
          <w:tcPr>
            <w:tcW w:type="dxa" w:w="3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menuisier Saint-Symphorien-d'Ozon</w:t>
            </w:r>
          </w:p>
        </w:tc>
        <w:tc>
          <w:tcPr>
            <w:tcW w:type="dxa" w:w="1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10–50</w:t>
            </w:r>
          </w:p>
        </w:tc>
        <w:tc>
          <w:tcPr>
            <w:tcW w:type="dxa" w:w="1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Très faible</w:t>
            </w:r>
          </w:p>
        </w:tc>
        <w:tc>
          <w:tcPr>
            <w:tcW w:type="dxa" w:w="2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 Priorité 3</w:t>
            </w:r>
          </w:p>
        </w:tc>
      </w:tr>
      <w:tr>
        <w:tc>
          <w:tcPr>
            <w:tcW w:type="dxa" w:w="3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pose parquet Givors</w:t>
            </w:r>
          </w:p>
        </w:tc>
        <w:tc>
          <w:tcPr>
            <w:tcW w:type="dxa" w:w="1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10–50</w:t>
            </w:r>
          </w:p>
        </w:tc>
        <w:tc>
          <w:tcPr>
            <w:tcW w:type="dxa" w:w="1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Très faible</w:t>
            </w:r>
          </w:p>
        </w:tc>
        <w:tc>
          <w:tcPr>
            <w:tcW w:type="dxa" w:w="2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 Priorité 3</w:t>
            </w:r>
          </w:p>
        </w:tc>
      </w:tr>
      <w:tr>
        <w:tc>
          <w:tcPr>
            <w:tcW w:type="dxa" w:w="3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combien coûte un dressing sur mesure</w:t>
            </w:r>
          </w:p>
        </w:tc>
        <w:tc>
          <w:tcPr>
            <w:tcW w:type="dxa" w:w="1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500–1000</w:t>
            </w:r>
          </w:p>
        </w:tc>
        <w:tc>
          <w:tcPr>
            <w:tcW w:type="dxa" w:w="1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Moyen</w:t>
            </w:r>
          </w:p>
        </w:tc>
        <w:tc>
          <w:tcPr>
            <w:tcW w:type="dxa" w:w="2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 Blog</w:t>
            </w:r>
          </w:p>
        </w:tc>
      </w:tr>
    </w:tbl>
    <w:p>
      <w:pPr>
        <w:spacing w:after="100" w:before="100"/>
      </w:pPr>
      <w:r>
        <w:t xml:space="preserve"/>
      </w:r>
    </w:p>
    <w:p>
      <w:pPr>
        <w:pStyle w:val="Heading2"/>
        <w:spacing w:after="160" w:before="320"/>
      </w:pPr>
      <w:r>
        <w:rPr>
          <w:rFonts w:ascii="Arial" w:cs="Arial" w:eastAsia="Arial" w:hAnsi="Arial"/>
          <w:b/>
          <w:bCs/>
          <w:color w:val="503C32"/>
          <w:sz w:val="28"/>
          <w:szCs w:val="28"/>
        </w:rPr>
        <w:t xml:space="preserve">5.3 Contenu on-page — Règles de rédaction SEO</w:t>
      </w:r>
    </w:p>
    <w:p>
      <w:pPr>
        <w:pStyle w:val="Heading3"/>
        <w:spacing w:after="120" w:before="240"/>
      </w:pPr>
      <w:r>
        <w:rPr>
          <w:rFonts w:ascii="Arial" w:cs="Arial" w:eastAsia="Arial" w:hAnsi="Arial"/>
          <w:b/>
          <w:bCs/>
          <w:color w:val="BF1B2C"/>
          <w:sz w:val="24"/>
          <w:szCs w:val="24"/>
        </w:rPr>
        <w:t xml:space="preserve">Page d'accueil</w:t>
      </w:r>
    </w:p>
    <w:p>
      <w:pPr>
        <w:pStyle w:val="ListParagraph"/>
        <w:numPr>
          <w:ilvl w:val="0"/>
          <w:numId w:val="2"/>
        </w:numPr>
        <w:spacing w:after="60" w:before="60"/>
      </w:pPr>
      <w:r>
        <w:rPr>
          <w:rFonts w:ascii="Arial" w:cs="Arial" w:eastAsia="Arial" w:hAnsi="Arial"/>
          <w:color w:val="1A1210"/>
          <w:sz w:val="22"/>
          <w:szCs w:val="22"/>
        </w:rPr>
        <w:t xml:space="preserve">H1 unique : "Menuisier Artisan à Givors &amp; Vienne — HDM Hugo Di Murro Menuiserie"</w:t>
      </w:r>
    </w:p>
    <w:p>
      <w:pPr>
        <w:pStyle w:val="ListParagraph"/>
        <w:numPr>
          <w:ilvl w:val="0"/>
          <w:numId w:val="2"/>
        </w:numPr>
        <w:spacing w:after="60" w:before="60"/>
      </w:pPr>
      <w:r>
        <w:rPr>
          <w:rFonts w:ascii="Arial" w:cs="Arial" w:eastAsia="Arial" w:hAnsi="Arial"/>
          <w:color w:val="1A1210"/>
          <w:sz w:val="22"/>
          <w:szCs w:val="22"/>
        </w:rPr>
        <w:t xml:space="preserve">500+ mots de contenu texte visible (pas que des images)</w:t>
      </w:r>
    </w:p>
    <w:p>
      <w:pPr>
        <w:pStyle w:val="ListParagraph"/>
        <w:numPr>
          <w:ilvl w:val="0"/>
          <w:numId w:val="2"/>
        </w:numPr>
        <w:spacing w:after="60" w:before="60"/>
      </w:pPr>
      <w:r>
        <w:rPr>
          <w:rFonts w:ascii="Arial" w:cs="Arial" w:eastAsia="Arial" w:hAnsi="Arial"/>
          <w:color w:val="1A1210"/>
          <w:sz w:val="22"/>
          <w:szCs w:val="22"/>
        </w:rPr>
        <w:t xml:space="preserve">Chaque prestation mentionnée avec sa ville : "pose de fenêtres à Givors", "escalier sur mesure à Vienne"</w:t>
      </w:r>
    </w:p>
    <w:p>
      <w:pPr>
        <w:pStyle w:val="ListParagraph"/>
        <w:numPr>
          <w:ilvl w:val="0"/>
          <w:numId w:val="2"/>
        </w:numPr>
        <w:spacing w:after="60" w:before="60"/>
      </w:pPr>
      <w:r>
        <w:rPr>
          <w:rFonts w:ascii="Arial" w:cs="Arial" w:eastAsia="Arial" w:hAnsi="Arial"/>
          <w:color w:val="1A1210"/>
          <w:sz w:val="22"/>
          <w:szCs w:val="22"/>
        </w:rPr>
        <w:t xml:space="preserve">FAQ minimum 7 questions avec réponses complètes (Schema FAQPage associé)</w:t>
      </w:r>
    </w:p>
    <w:p>
      <w:pPr>
        <w:pStyle w:val="ListParagraph"/>
        <w:numPr>
          <w:ilvl w:val="0"/>
          <w:numId w:val="2"/>
        </w:numPr>
        <w:spacing w:after="60" w:before="60"/>
      </w:pPr>
      <w:r>
        <w:rPr>
          <w:rFonts w:ascii="Arial" w:cs="Arial" w:eastAsia="Arial" w:hAnsi="Arial"/>
          <w:color w:val="1A1210"/>
          <w:sz w:val="22"/>
          <w:szCs w:val="22"/>
        </w:rPr>
        <w:t xml:space="preserve">Section "Zone d'intervention" avec liste exhaustive des villes (signal géographique fort)</w:t>
      </w:r>
    </w:p>
    <w:p>
      <w:pPr>
        <w:spacing w:after="100" w:before="100"/>
      </w:pPr>
      <w:r>
        <w:t xml:space="preserve"/>
      </w:r>
    </w:p>
    <w:p>
      <w:pPr>
        <w:pStyle w:val="Heading3"/>
        <w:spacing w:after="120" w:before="240"/>
      </w:pPr>
      <w:r>
        <w:rPr>
          <w:rFonts w:ascii="Arial" w:cs="Arial" w:eastAsia="Arial" w:hAnsi="Arial"/>
          <w:b/>
          <w:bCs/>
          <w:color w:val="BF1B2C"/>
          <w:sz w:val="24"/>
          <w:szCs w:val="24"/>
        </w:rPr>
        <w:t xml:space="preserve">Articles de blog — Structure type</w:t>
      </w:r>
    </w:p>
    <w:p>
      <w:pPr>
        <w:pStyle w:val="ListParagraph"/>
        <w:numPr>
          <w:ilvl w:val="0"/>
          <w:numId w:val="2"/>
        </w:numPr>
        <w:spacing w:after="60" w:before="60"/>
      </w:pPr>
      <w:r>
        <w:rPr>
          <w:rFonts w:ascii="Arial" w:cs="Arial" w:eastAsia="Arial" w:hAnsi="Arial"/>
          <w:color w:val="1A1210"/>
          <w:sz w:val="22"/>
          <w:szCs w:val="22"/>
        </w:rPr>
        <w:t xml:space="preserve">Titre H1 : inclure mot-clé + localisation + intention ("Comment choisir son menuisier à Givors")</w:t>
      </w:r>
    </w:p>
    <w:p>
      <w:pPr>
        <w:pStyle w:val="ListParagraph"/>
        <w:numPr>
          <w:ilvl w:val="0"/>
          <w:numId w:val="2"/>
        </w:numPr>
        <w:spacing w:after="60" w:before="60"/>
      </w:pPr>
      <w:r>
        <w:rPr>
          <w:rFonts w:ascii="Arial" w:cs="Arial" w:eastAsia="Arial" w:hAnsi="Arial"/>
          <w:color w:val="1A1210"/>
          <w:sz w:val="22"/>
          <w:szCs w:val="22"/>
        </w:rPr>
        <w:t xml:space="preserve">Introduction : répondre à la question en 2–3 phrases (Google extrait les featured snippets de là)</w:t>
      </w:r>
    </w:p>
    <w:p>
      <w:pPr>
        <w:pStyle w:val="ListParagraph"/>
        <w:numPr>
          <w:ilvl w:val="0"/>
          <w:numId w:val="2"/>
        </w:numPr>
        <w:spacing w:after="60" w:before="60"/>
      </w:pPr>
      <w:r>
        <w:rPr>
          <w:rFonts w:ascii="Arial" w:cs="Arial" w:eastAsia="Arial" w:hAnsi="Arial"/>
          <w:color w:val="1A1210"/>
          <w:sz w:val="22"/>
          <w:szCs w:val="22"/>
        </w:rPr>
        <w:t xml:space="preserve">Corps : 800–1200 mots minimum, structurés en H2/H3</w:t>
      </w:r>
    </w:p>
    <w:p>
      <w:pPr>
        <w:pStyle w:val="ListParagraph"/>
        <w:numPr>
          <w:ilvl w:val="0"/>
          <w:numId w:val="2"/>
        </w:numPr>
        <w:spacing w:after="60" w:before="60"/>
      </w:pPr>
      <w:r>
        <w:rPr>
          <w:rFonts w:ascii="Arial" w:cs="Arial" w:eastAsia="Arial" w:hAnsi="Arial"/>
          <w:color w:val="1A1210"/>
          <w:sz w:val="22"/>
          <w:szCs w:val="22"/>
        </w:rPr>
        <w:t xml:space="preserve">FAQ en bas : 3–5 questions liées au sujet</w:t>
      </w:r>
    </w:p>
    <w:p>
      <w:pPr>
        <w:pStyle w:val="ListParagraph"/>
        <w:numPr>
          <w:ilvl w:val="0"/>
          <w:numId w:val="2"/>
        </w:numPr>
        <w:spacing w:after="60" w:before="60"/>
      </w:pPr>
      <w:r>
        <w:rPr>
          <w:rFonts w:ascii="Arial" w:cs="Arial" w:eastAsia="Arial" w:hAnsi="Arial"/>
          <w:color w:val="1A1210"/>
          <w:sz w:val="22"/>
          <w:szCs w:val="22"/>
        </w:rPr>
        <w:t xml:space="preserve">CTA en fin d'article : "Vous avez un projet à Givors ? Devis gratuit en 48h →"</w:t>
      </w:r>
    </w:p>
    <w:p>
      <w:pPr>
        <w:pStyle w:val="ListParagraph"/>
        <w:numPr>
          <w:ilvl w:val="0"/>
          <w:numId w:val="2"/>
        </w:numPr>
        <w:spacing w:after="60" w:before="60"/>
      </w:pPr>
      <w:r>
        <w:rPr>
          <w:rFonts w:ascii="Arial" w:cs="Arial" w:eastAsia="Arial" w:hAnsi="Arial"/>
          <w:color w:val="1A1210"/>
          <w:sz w:val="22"/>
          <w:szCs w:val="22"/>
        </w:rPr>
        <w:t xml:space="preserve">Lien interne vers la page d'accueil + 1–2 autres articles</w:t>
      </w:r>
    </w:p>
    <w:p>
      <w:pPr>
        <w:spacing w:after="100" w:before="100"/>
      </w:pPr>
      <w:r>
        <w:t xml:space="preserve"/>
      </w:r>
    </w:p>
    <w:p>
      <w:pPr>
        <w:pStyle w:val="Heading2"/>
        <w:spacing w:after="160" w:before="320"/>
      </w:pPr>
      <w:r>
        <w:rPr>
          <w:rFonts w:ascii="Arial" w:cs="Arial" w:eastAsia="Arial" w:hAnsi="Arial"/>
          <w:b/>
          <w:bCs/>
          <w:color w:val="503C32"/>
          <w:sz w:val="28"/>
          <w:szCs w:val="28"/>
        </w:rPr>
        <w:t xml:space="preserve">5.4 Netlinking local — Annuaires</w:t>
      </w:r>
    </w:p>
    <w:p>
      <w:pPr>
        <w:spacing w:after="100" w:before="80"/>
      </w:pPr>
      <w:r>
        <w:rPr>
          <w:rFonts w:ascii="Arial" w:cs="Arial" w:eastAsia="Arial" w:hAnsi="Arial"/>
          <w:b w:val="false"/>
          <w:bCs w:val="false"/>
          <w:color w:val="1A1210"/>
          <w:sz w:val="22"/>
          <w:szCs w:val="22"/>
        </w:rPr>
        <w:t xml:space="preserve">Chaque inscription dans un annuaire = une citation (mention NAP) qui renforce l'autorité locale. Règle : le nom/adresse/téléphone doit être IDENTIQUE partout.</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tblHeader/>
        </w:trPr>
        <w:tc>
          <w:tcPr>
            <w:tcW w:type="dxa" w:w="3000"/>
            <w:tcBorders>
              <w:top w:val="single" w:color="DDCCBB" w:sz="1"/>
              <w:left w:val="single" w:color="DDCCBB" w:sz="1"/>
              <w:bottom w:val="single" w:color="DDCCBB" w:sz="1"/>
              <w:right w:val="single" w:color="DDCCBB" w:sz="1"/>
            </w:tcBorders>
            <w:shd w:fill="503C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Annuaire</w:t>
            </w:r>
          </w:p>
        </w:tc>
        <w:tc>
          <w:tcPr>
            <w:tcW w:type="dxa" w:w="2000"/>
            <w:tcBorders>
              <w:top w:val="single" w:color="DDCCBB" w:sz="1"/>
              <w:left w:val="single" w:color="DDCCBB" w:sz="1"/>
              <w:bottom w:val="single" w:color="DDCCBB" w:sz="1"/>
              <w:right w:val="single" w:color="DDCCBB" w:sz="1"/>
            </w:tcBorders>
            <w:shd w:fill="503C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Gratuit ?</w:t>
            </w:r>
          </w:p>
        </w:tc>
        <w:tc>
          <w:tcPr>
            <w:tcW w:type="dxa" w:w="2000"/>
            <w:tcBorders>
              <w:top w:val="single" w:color="DDCCBB" w:sz="1"/>
              <w:left w:val="single" w:color="DDCCBB" w:sz="1"/>
              <w:bottom w:val="single" w:color="DDCCBB" w:sz="1"/>
              <w:right w:val="single" w:color="DDCCBB" w:sz="1"/>
            </w:tcBorders>
            <w:shd w:fill="503C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Priorité</w:t>
            </w:r>
          </w:p>
        </w:tc>
        <w:tc>
          <w:tcPr>
            <w:tcW w:type="dxa" w:w="2000"/>
            <w:tcBorders>
              <w:top w:val="single" w:color="DDCCBB" w:sz="1"/>
              <w:left w:val="single" w:color="DDCCBB" w:sz="1"/>
              <w:bottom w:val="single" w:color="DDCCBB" w:sz="1"/>
              <w:right w:val="single" w:color="DDCCBB" w:sz="1"/>
            </w:tcBorders>
            <w:shd w:fill="503C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Délai indexation</w:t>
            </w:r>
          </w:p>
        </w:tc>
      </w:tr>
      <w:tr>
        <w:tc>
          <w:tcPr>
            <w:tcW w:type="dxa" w:w="3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Google Business Profile</w:t>
            </w:r>
          </w:p>
        </w:tc>
        <w:tc>
          <w:tcPr>
            <w:tcW w:type="dxa" w:w="2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Oui</w:t>
            </w:r>
          </w:p>
        </w:tc>
        <w:tc>
          <w:tcPr>
            <w:tcW w:type="dxa" w:w="2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 Indispensable</w:t>
            </w:r>
          </w:p>
        </w:tc>
        <w:tc>
          <w:tcPr>
            <w:tcW w:type="dxa" w:w="2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1–2 semaines</w:t>
            </w:r>
          </w:p>
        </w:tc>
      </w:tr>
      <w:tr>
        <w:tc>
          <w:tcPr>
            <w:tcW w:type="dxa" w:w="30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Pages Jaunes (pagesjaunes.fr)</w:t>
            </w:r>
          </w:p>
        </w:tc>
        <w:tc>
          <w:tcPr>
            <w:tcW w:type="dxa" w:w="20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Oui</w:t>
            </w:r>
          </w:p>
        </w:tc>
        <w:tc>
          <w:tcPr>
            <w:tcW w:type="dxa" w:w="20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 Indispensable</w:t>
            </w:r>
          </w:p>
        </w:tc>
        <w:tc>
          <w:tcPr>
            <w:tcW w:type="dxa" w:w="20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2–4 semaines</w:t>
            </w:r>
          </w:p>
        </w:tc>
      </w:tr>
      <w:tr>
        <w:tc>
          <w:tcPr>
            <w:tcW w:type="dxa" w:w="3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Houzz.fr</w:t>
            </w:r>
          </w:p>
        </w:tc>
        <w:tc>
          <w:tcPr>
            <w:tcW w:type="dxa" w:w="2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Oui</w:t>
            </w:r>
          </w:p>
        </w:tc>
        <w:tc>
          <w:tcPr>
            <w:tcW w:type="dxa" w:w="2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 Prioritaire</w:t>
            </w:r>
          </w:p>
        </w:tc>
        <w:tc>
          <w:tcPr>
            <w:tcW w:type="dxa" w:w="2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2–3 semaines</w:t>
            </w:r>
          </w:p>
        </w:tc>
      </w:tr>
      <w:tr>
        <w:tc>
          <w:tcPr>
            <w:tcW w:type="dxa" w:w="30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Chambre des Métiers (CMA)</w:t>
            </w:r>
          </w:p>
        </w:tc>
        <w:tc>
          <w:tcPr>
            <w:tcW w:type="dxa" w:w="20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Oui</w:t>
            </w:r>
          </w:p>
        </w:tc>
        <w:tc>
          <w:tcPr>
            <w:tcW w:type="dxa" w:w="20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 Prioritaire</w:t>
            </w:r>
          </w:p>
        </w:tc>
        <w:tc>
          <w:tcPr>
            <w:tcW w:type="dxa" w:w="20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3–6 semaines</w:t>
            </w:r>
          </w:p>
        </w:tc>
      </w:tr>
      <w:tr>
        <w:tc>
          <w:tcPr>
            <w:tcW w:type="dxa" w:w="3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Yelp France</w:t>
            </w:r>
          </w:p>
        </w:tc>
        <w:tc>
          <w:tcPr>
            <w:tcW w:type="dxa" w:w="2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Oui</w:t>
            </w:r>
          </w:p>
        </w:tc>
        <w:tc>
          <w:tcPr>
            <w:tcW w:type="dxa" w:w="2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 Recommandé</w:t>
            </w:r>
          </w:p>
        </w:tc>
        <w:tc>
          <w:tcPr>
            <w:tcW w:type="dxa" w:w="2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2–4 semaines</w:t>
            </w:r>
          </w:p>
        </w:tc>
      </w:tr>
      <w:tr>
        <w:tc>
          <w:tcPr>
            <w:tcW w:type="dxa" w:w="30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Bing Places</w:t>
            </w:r>
          </w:p>
        </w:tc>
        <w:tc>
          <w:tcPr>
            <w:tcW w:type="dxa" w:w="20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Oui</w:t>
            </w:r>
          </w:p>
        </w:tc>
        <w:tc>
          <w:tcPr>
            <w:tcW w:type="dxa" w:w="20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 Recommandé</w:t>
            </w:r>
          </w:p>
        </w:tc>
        <w:tc>
          <w:tcPr>
            <w:tcW w:type="dxa" w:w="20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1–2 semaines</w:t>
            </w:r>
          </w:p>
        </w:tc>
      </w:tr>
      <w:tr>
        <w:tc>
          <w:tcPr>
            <w:tcW w:type="dxa" w:w="3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Apple Maps Connect</w:t>
            </w:r>
          </w:p>
        </w:tc>
        <w:tc>
          <w:tcPr>
            <w:tcW w:type="dxa" w:w="2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Oui</w:t>
            </w:r>
          </w:p>
        </w:tc>
        <w:tc>
          <w:tcPr>
            <w:tcW w:type="dxa" w:w="2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 Recommandé</w:t>
            </w:r>
          </w:p>
        </w:tc>
        <w:tc>
          <w:tcPr>
            <w:tcW w:type="dxa" w:w="2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2–4 semaines</w:t>
            </w:r>
          </w:p>
        </w:tc>
      </w:tr>
      <w:tr>
        <w:tc>
          <w:tcPr>
            <w:tcW w:type="dxa" w:w="30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Nextdoor</w:t>
            </w:r>
          </w:p>
        </w:tc>
        <w:tc>
          <w:tcPr>
            <w:tcW w:type="dxa" w:w="20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Oui</w:t>
            </w:r>
          </w:p>
        </w:tc>
        <w:tc>
          <w:tcPr>
            <w:tcW w:type="dxa" w:w="20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 Recommandé</w:t>
            </w:r>
          </w:p>
        </w:tc>
        <w:tc>
          <w:tcPr>
            <w:tcW w:type="dxa" w:w="20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1 semaine</w:t>
            </w:r>
          </w:p>
        </w:tc>
      </w:tr>
      <w:tr>
        <w:tc>
          <w:tcPr>
            <w:tcW w:type="dxa" w:w="3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Allovoisins</w:t>
            </w:r>
          </w:p>
        </w:tc>
        <w:tc>
          <w:tcPr>
            <w:tcW w:type="dxa" w:w="2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Oui</w:t>
            </w:r>
          </w:p>
        </w:tc>
        <w:tc>
          <w:tcPr>
            <w:tcW w:type="dxa" w:w="2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 Bonus</w:t>
            </w:r>
          </w:p>
        </w:tc>
        <w:tc>
          <w:tcPr>
            <w:tcW w:type="dxa" w:w="20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2–3 semaines</w:t>
            </w:r>
          </w:p>
        </w:tc>
      </w:tr>
      <w:tr>
        <w:tc>
          <w:tcPr>
            <w:tcW w:type="dxa" w:w="30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Outrouverunartisan.fr</w:t>
            </w:r>
          </w:p>
        </w:tc>
        <w:tc>
          <w:tcPr>
            <w:tcW w:type="dxa" w:w="20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Oui</w:t>
            </w:r>
          </w:p>
        </w:tc>
        <w:tc>
          <w:tcPr>
            <w:tcW w:type="dxa" w:w="20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 Bonus</w:t>
            </w:r>
          </w:p>
        </w:tc>
        <w:tc>
          <w:tcPr>
            <w:tcW w:type="dxa" w:w="20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3–4 semaines</w:t>
            </w:r>
          </w:p>
        </w:tc>
      </w:tr>
    </w:tbl>
    <w:p>
      <w:r>
        <w:br w:type="page"/>
      </w:r>
    </w:p>
    <w:p>
      <w:pPr>
        <w:pStyle w:val="Heading1"/>
        <w:spacing w:after="200" w:before="400"/>
      </w:pPr>
      <w:r>
        <w:rPr>
          <w:rFonts w:ascii="Arial" w:cs="Arial" w:eastAsia="Arial" w:hAnsi="Arial"/>
          <w:b/>
          <w:bCs/>
          <w:color w:val="503C32"/>
          <w:sz w:val="36"/>
          <w:szCs w:val="36"/>
        </w:rPr>
        <w:t xml:space="preserve">6. Visibilité sur les IA (ChatGPT, Perplexity, Claude)</w:t>
      </w:r>
    </w:p>
    <w:p>
      <w:pPr>
        <w:spacing w:after="100" w:before="80"/>
      </w:pPr>
      <w:r>
        <w:rPr>
          <w:rFonts w:ascii="Arial" w:cs="Arial" w:eastAsia="Arial" w:hAnsi="Arial"/>
          <w:b w:val="false"/>
          <w:bCs w:val="false"/>
          <w:color w:val="1A1210"/>
          <w:sz w:val="22"/>
          <w:szCs w:val="22"/>
        </w:rPr>
        <w:t xml:space="preserve">Les IA conversationnelles citent des sources qui sont claires, structurées, et qui répondent à des questions précises. Voici comment être référencé.</w:t>
      </w:r>
    </w:p>
    <w:p>
      <w:pPr>
        <w:spacing w:after="100" w:before="100"/>
      </w:pPr>
      <w:r>
        <w:t xml:space="preserve"/>
      </w:r>
    </w:p>
    <w:p>
      <w:pPr>
        <w:pStyle w:val="Heading3"/>
        <w:spacing w:after="120" w:before="240"/>
      </w:pPr>
      <w:r>
        <w:rPr>
          <w:rFonts w:ascii="Arial" w:cs="Arial" w:eastAsia="Arial" w:hAnsi="Arial"/>
          <w:b/>
          <w:bCs/>
          <w:color w:val="BF1B2C"/>
          <w:sz w:val="24"/>
          <w:szCs w:val="24"/>
        </w:rPr>
        <w:t xml:space="preserve">Signaux lus par les IA</w:t>
      </w:r>
    </w:p>
    <w:p>
      <w:pPr>
        <w:pStyle w:val="ListParagraph"/>
        <w:numPr>
          <w:ilvl w:val="0"/>
          <w:numId w:val="2"/>
        </w:numPr>
        <w:spacing w:after="60" w:before="60"/>
      </w:pPr>
      <w:r>
        <w:rPr>
          <w:rFonts w:ascii="Arial" w:cs="Arial" w:eastAsia="Arial" w:hAnsi="Arial"/>
          <w:color w:val="1A1210"/>
          <w:sz w:val="22"/>
          <w:szCs w:val="22"/>
        </w:rPr>
        <w:t xml:space="preserve">Schema.org LocalBusiness complet (voir section 4.3) — c'est la source #1 lue par les IA</w:t>
      </w:r>
    </w:p>
    <w:p>
      <w:pPr>
        <w:pStyle w:val="ListParagraph"/>
        <w:numPr>
          <w:ilvl w:val="0"/>
          <w:numId w:val="2"/>
        </w:numPr>
        <w:spacing w:after="60" w:before="60"/>
      </w:pPr>
      <w:r>
        <w:rPr>
          <w:rFonts w:ascii="Arial" w:cs="Arial" w:eastAsia="Arial" w:hAnsi="Arial"/>
          <w:color w:val="1A1210"/>
          <w:sz w:val="22"/>
          <w:szCs w:val="22"/>
        </w:rPr>
        <w:t xml:space="preserve">FAQs structurées avec Schema FAQPage — les IA extraient directement les réponses</w:t>
      </w:r>
    </w:p>
    <w:p>
      <w:pPr>
        <w:pStyle w:val="ListParagraph"/>
        <w:numPr>
          <w:ilvl w:val="0"/>
          <w:numId w:val="2"/>
        </w:numPr>
        <w:spacing w:after="60" w:before="60"/>
      </w:pPr>
      <w:r>
        <w:rPr>
          <w:rFonts w:ascii="Arial" w:cs="Arial" w:eastAsia="Arial" w:hAnsi="Arial"/>
          <w:color w:val="1A1210"/>
          <w:sz w:val="22"/>
          <w:szCs w:val="22"/>
        </w:rPr>
        <w:t xml:space="preserve">Contenu en liste et en tableau — plus facile à extraire pour les modèles</w:t>
      </w:r>
    </w:p>
    <w:p>
      <w:pPr>
        <w:pStyle w:val="ListParagraph"/>
        <w:numPr>
          <w:ilvl w:val="0"/>
          <w:numId w:val="2"/>
        </w:numPr>
        <w:spacing w:after="60" w:before="60"/>
      </w:pPr>
      <w:r>
        <w:rPr>
          <w:rFonts w:ascii="Arial" w:cs="Arial" w:eastAsia="Arial" w:hAnsi="Arial"/>
          <w:color w:val="1A1210"/>
          <w:sz w:val="22"/>
          <w:szCs w:val="22"/>
        </w:rPr>
        <w:t xml:space="preserve">Mentions cohérentes sur plusieurs sources (Google Business, Pages Jaunes, site) = signal d'autorité</w:t>
      </w:r>
    </w:p>
    <w:p>
      <w:pPr>
        <w:pStyle w:val="ListParagraph"/>
        <w:numPr>
          <w:ilvl w:val="0"/>
          <w:numId w:val="2"/>
        </w:numPr>
        <w:spacing w:after="60" w:before="60"/>
      </w:pPr>
      <w:r>
        <w:rPr>
          <w:rFonts w:ascii="Arial" w:cs="Arial" w:eastAsia="Arial" w:hAnsi="Arial"/>
          <w:color w:val="1A1210"/>
          <w:sz w:val="22"/>
          <w:szCs w:val="22"/>
        </w:rPr>
        <w:t xml:space="preserve">Articles de blog qui répondent à des questions précises sur la menuiserie locale</w:t>
      </w:r>
    </w:p>
    <w:p>
      <w:pPr>
        <w:spacing w:after="100" w:before="100"/>
      </w:pPr>
      <w:r>
        <w:t xml:space="preserve"/>
      </w:r>
    </w:p>
    <w:p>
      <w:pPr>
        <w:pStyle w:val="Heading3"/>
        <w:spacing w:after="120" w:before="240"/>
      </w:pPr>
      <w:r>
        <w:rPr>
          <w:rFonts w:ascii="Arial" w:cs="Arial" w:eastAsia="Arial" w:hAnsi="Arial"/>
          <w:b/>
          <w:bCs/>
          <w:color w:val="BF1B2C"/>
          <w:sz w:val="24"/>
          <w:szCs w:val="24"/>
        </w:rPr>
        <w:t xml:space="preserve">Page "À propos" dédiée</w:t>
      </w:r>
    </w:p>
    <w:p>
      <w:pPr>
        <w:spacing w:after="100" w:before="80"/>
      </w:pPr>
      <w:r>
        <w:rPr>
          <w:rFonts w:ascii="Arial" w:cs="Arial" w:eastAsia="Arial" w:hAnsi="Arial"/>
          <w:b w:val="false"/>
          <w:bCs w:val="false"/>
          <w:color w:val="1A1210"/>
          <w:sz w:val="22"/>
          <w:szCs w:val="22"/>
        </w:rPr>
        <w:t xml:space="preserve">Créer une section ou page avec : parcours d'Hugo, années d'expérience, certifications (RGE si applicable), zone d'intervention précise, valeurs. Les IA utilisent cette page pour construire la "fiche d'identité" de l'artisan.</w:t>
      </w:r>
    </w:p>
    <w:p>
      <w:pPr>
        <w:spacing w:after="100" w:before="100"/>
      </w:pPr>
      <w:r>
        <w:t xml:space="preserve"/>
      </w:r>
    </w:p>
    <w:p>
      <w:pPr>
        <w:pBdr>
          <w:left w:val="single" w:color="BF1B2C" w:sz="8" w:space="8"/>
        </w:pBdr>
        <w:spacing w:after="100" w:before="100"/>
        <w:ind w:left="360"/>
      </w:pPr>
      <w:r>
        <w:rPr>
          <w:rFonts w:ascii="Arial" w:cs="Arial" w:eastAsia="Arial" w:hAnsi="Arial"/>
          <w:b/>
          <w:bCs/>
          <w:color w:val="BF1B2C"/>
          <w:sz w:val="22"/>
          <w:szCs w:val="22"/>
        </w:rPr>
        <w:t xml:space="preserve">Action clé </w:t>
      </w:r>
      <w:r>
        <w:rPr>
          <w:rFonts w:ascii="Arial" w:cs="Arial" w:eastAsia="Arial" w:hAnsi="Arial"/>
          <w:color w:val="6B6259"/>
          <w:sz w:val="22"/>
          <w:szCs w:val="22"/>
        </w:rPr>
        <w:t xml:space="preserve">Mettre à jour Wikipedia ou les pages locales de la mairie de Givors est difficile — mais contribuer à des forums spécialisés (forums menuiserie, groupes Facebook locaux) avec un lien vers le site crée des signaux d'autorité supplémentaires.</w:t>
      </w:r>
    </w:p>
    <w:p>
      <w:r>
        <w:br w:type="page"/>
      </w:r>
    </w:p>
    <w:p>
      <w:pPr>
        <w:pStyle w:val="Heading1"/>
        <w:spacing w:after="200" w:before="400"/>
      </w:pPr>
      <w:r>
        <w:rPr>
          <w:rFonts w:ascii="Arial" w:cs="Arial" w:eastAsia="Arial" w:hAnsi="Arial"/>
          <w:b/>
          <w:bCs/>
          <w:color w:val="503C32"/>
          <w:sz w:val="36"/>
          <w:szCs w:val="36"/>
        </w:rPr>
        <w:t xml:space="preserve">7. Guide de Déploiement Complet</w:t>
      </w:r>
    </w:p>
    <w:p>
      <w:pPr>
        <w:pStyle w:val="Heading2"/>
        <w:spacing w:after="160" w:before="320"/>
      </w:pPr>
      <w:r>
        <w:rPr>
          <w:rFonts w:ascii="Arial" w:cs="Arial" w:eastAsia="Arial" w:hAnsi="Arial"/>
          <w:b/>
          <w:bCs/>
          <w:color w:val="503C32"/>
          <w:sz w:val="28"/>
          <w:szCs w:val="28"/>
        </w:rPr>
        <w:t xml:space="preserve">7.1 Installation locale</w:t>
      </w:r>
    </w:p>
    <w:p>
      <w:pPr>
        <w:pStyle w:val="Heading3"/>
        <w:spacing w:after="120" w:before="240"/>
      </w:pPr>
      <w:r>
        <w:rPr>
          <w:rFonts w:ascii="Arial" w:cs="Arial" w:eastAsia="Arial" w:hAnsi="Arial"/>
          <w:b/>
          <w:bCs/>
          <w:color w:val="BF1B2C"/>
          <w:sz w:val="24"/>
          <w:szCs w:val="24"/>
        </w:rPr>
        <w:t xml:space="preserve">Prérequis</w:t>
      </w:r>
    </w:p>
    <w:p>
      <w:pPr>
        <w:pStyle w:val="ListParagraph"/>
        <w:numPr>
          <w:ilvl w:val="0"/>
          <w:numId w:val="2"/>
        </w:numPr>
        <w:spacing w:after="60" w:before="60"/>
      </w:pPr>
      <w:r>
        <w:rPr>
          <w:rFonts w:ascii="Arial" w:cs="Arial" w:eastAsia="Arial" w:hAnsi="Arial"/>
          <w:color w:val="1A1210"/>
          <w:sz w:val="22"/>
          <w:szCs w:val="22"/>
        </w:rPr>
        <w:t xml:space="preserve">Node.js 18+ installé (vérifier : node --version)</w:t>
      </w:r>
    </w:p>
    <w:p>
      <w:pPr>
        <w:pStyle w:val="ListParagraph"/>
        <w:numPr>
          <w:ilvl w:val="0"/>
          <w:numId w:val="2"/>
        </w:numPr>
        <w:spacing w:after="60" w:before="60"/>
      </w:pPr>
      <w:r>
        <w:rPr>
          <w:rFonts w:ascii="Arial" w:cs="Arial" w:eastAsia="Arial" w:hAnsi="Arial"/>
          <w:color w:val="1A1210"/>
          <w:sz w:val="22"/>
          <w:szCs w:val="22"/>
        </w:rPr>
        <w:t xml:space="preserve">npm 9+ ou pnpm 8+</w:t>
      </w:r>
    </w:p>
    <w:p>
      <w:pPr>
        <w:pStyle w:val="ListParagraph"/>
        <w:numPr>
          <w:ilvl w:val="0"/>
          <w:numId w:val="2"/>
        </w:numPr>
        <w:spacing w:after="60" w:before="60"/>
      </w:pPr>
      <w:r>
        <w:rPr>
          <w:rFonts w:ascii="Arial" w:cs="Arial" w:eastAsia="Arial" w:hAnsi="Arial"/>
          <w:color w:val="1A1210"/>
          <w:sz w:val="22"/>
          <w:szCs w:val="22"/>
        </w:rPr>
        <w:t xml:space="preserve">Compte GitHub (gratuit)</w:t>
      </w:r>
    </w:p>
    <w:p>
      <w:pPr>
        <w:pStyle w:val="ListParagraph"/>
        <w:numPr>
          <w:ilvl w:val="0"/>
          <w:numId w:val="2"/>
        </w:numPr>
        <w:spacing w:after="60" w:before="60"/>
      </w:pPr>
      <w:r>
        <w:rPr>
          <w:rFonts w:ascii="Arial" w:cs="Arial" w:eastAsia="Arial" w:hAnsi="Arial"/>
          <w:color w:val="1A1210"/>
          <w:sz w:val="22"/>
          <w:szCs w:val="22"/>
        </w:rPr>
        <w:t xml:space="preserve">Compte Netlify (gratuit)</w:t>
      </w:r>
    </w:p>
    <w:p>
      <w:pPr>
        <w:spacing w:after="100" w:before="100"/>
      </w:pPr>
      <w:r>
        <w:t xml:space="preserve"/>
      </w:r>
    </w:p>
    <w:p>
      <w:pPr>
        <w:pStyle w:val="Heading3"/>
        <w:spacing w:after="120" w:before="240"/>
      </w:pPr>
      <w:r>
        <w:rPr>
          <w:rFonts w:ascii="Arial" w:cs="Arial" w:eastAsia="Arial" w:hAnsi="Arial"/>
          <w:b/>
          <w:bCs/>
          <w:color w:val="BF1B2C"/>
          <w:sz w:val="24"/>
          <w:szCs w:val="24"/>
        </w:rPr>
        <w:t xml:space="preserve">Étape 1 — Créer le projet Astro</w:t>
      </w:r>
    </w:p>
    <w:p>
      <w:pPr>
        <w:spacing w:after="40" w:before="40"/>
        <w:ind w:left="720"/>
      </w:pPr>
      <w:r>
        <w:rPr>
          <w:rFonts w:ascii="Courier New" w:cs="Courier New" w:eastAsia="Courier New" w:hAnsi="Courier New"/>
          <w:b w:val="false"/>
          <w:bCs w:val="false"/>
          <w:color w:val="2D4A2D"/>
          <w:sz w:val="18"/>
          <w:szCs w:val="18"/>
        </w:rPr>
        <w:t xml:space="preserve">npm create astro@latest hdm-menuiserie</w:t>
      </w:r>
    </w:p>
    <w:p>
      <w:pPr>
        <w:spacing w:after="40" w:before="40"/>
        <w:ind w:left="720"/>
      </w:pPr>
      <w:r>
        <w:rPr>
          <w:rFonts w:ascii="Courier New" w:cs="Courier New" w:eastAsia="Courier New" w:hAnsi="Courier New"/>
          <w:b w:val="false"/>
          <w:bCs w:val="false"/>
          <w:color w:val="2D4A2D"/>
          <w:sz w:val="18"/>
          <w:szCs w:val="18"/>
        </w:rPr>
        <w:t xml:space="preserve"># Choisir : Empty template</w:t>
      </w:r>
    </w:p>
    <w:p>
      <w:pPr>
        <w:spacing w:after="40" w:before="40"/>
        <w:ind w:left="720"/>
      </w:pPr>
      <w:r>
        <w:rPr>
          <w:rFonts w:ascii="Courier New" w:cs="Courier New" w:eastAsia="Courier New" w:hAnsi="Courier New"/>
          <w:b w:val="false"/>
          <w:bCs w:val="false"/>
          <w:color w:val="2D4A2D"/>
          <w:sz w:val="18"/>
          <w:szCs w:val="18"/>
        </w:rPr>
        <w:t xml:space="preserve">cd hdm-menuiserie</w:t>
      </w:r>
    </w:p>
    <w:p>
      <w:pPr>
        <w:spacing w:after="40" w:before="40"/>
        <w:ind w:left="720"/>
      </w:pPr>
      <w:r>
        <w:rPr>
          <w:rFonts w:ascii="Courier New" w:cs="Courier New" w:eastAsia="Courier New" w:hAnsi="Courier New"/>
          <w:b w:val="false"/>
          <w:bCs w:val="false"/>
          <w:color w:val="2D4A2D"/>
          <w:sz w:val="18"/>
          <w:szCs w:val="18"/>
        </w:rPr>
        <w:t xml:space="preserve">npm install</w:t>
      </w:r>
    </w:p>
    <w:p>
      <w:pPr>
        <w:spacing w:after="100" w:before="100"/>
      </w:pPr>
      <w:r>
        <w:t xml:space="preserve"/>
      </w:r>
    </w:p>
    <w:p>
      <w:pPr>
        <w:pStyle w:val="Heading3"/>
        <w:spacing w:after="120" w:before="240"/>
      </w:pPr>
      <w:r>
        <w:rPr>
          <w:rFonts w:ascii="Arial" w:cs="Arial" w:eastAsia="Arial" w:hAnsi="Arial"/>
          <w:b/>
          <w:bCs/>
          <w:color w:val="BF1B2C"/>
          <w:sz w:val="24"/>
          <w:szCs w:val="24"/>
        </w:rPr>
        <w:t xml:space="preserve">Étape 2 — Installer les intégrations</w:t>
      </w:r>
    </w:p>
    <w:p>
      <w:pPr>
        <w:spacing w:after="40" w:before="40"/>
        <w:ind w:left="720"/>
      </w:pPr>
      <w:r>
        <w:rPr>
          <w:rFonts w:ascii="Courier New" w:cs="Courier New" w:eastAsia="Courier New" w:hAnsi="Courier New"/>
          <w:b w:val="false"/>
          <w:bCs w:val="false"/>
          <w:color w:val="2D4A2D"/>
          <w:sz w:val="18"/>
          <w:szCs w:val="18"/>
        </w:rPr>
        <w:t xml:space="preserve">npx astro add sitemap</w:t>
      </w:r>
    </w:p>
    <w:p>
      <w:pPr>
        <w:spacing w:after="40" w:before="40"/>
        <w:ind w:left="720"/>
      </w:pPr>
      <w:r>
        <w:rPr>
          <w:rFonts w:ascii="Courier New" w:cs="Courier New" w:eastAsia="Courier New" w:hAnsi="Courier New"/>
          <w:b w:val="false"/>
          <w:bCs w:val="false"/>
          <w:color w:val="2D4A2D"/>
          <w:sz w:val="18"/>
          <w:szCs w:val="18"/>
        </w:rPr>
        <w:t xml:space="preserve">npm install @astrojs/image</w:t>
      </w:r>
    </w:p>
    <w:p>
      <w:pPr>
        <w:spacing w:after="40" w:before="40"/>
        <w:ind w:left="720"/>
      </w:pPr>
      <w:r>
        <w:rPr>
          <w:rFonts w:ascii="Courier New" w:cs="Courier New" w:eastAsia="Courier New" w:hAnsi="Courier New"/>
          <w:b w:val="false"/>
          <w:bCs w:val="false"/>
          <w:color w:val="2D4A2D"/>
          <w:sz w:val="18"/>
          <w:szCs w:val="18"/>
        </w:rPr>
        <w:t xml:space="preserve">npm install sharp</w:t>
      </w:r>
    </w:p>
    <w:p>
      <w:pPr>
        <w:spacing w:after="100" w:before="100"/>
      </w:pPr>
      <w:r>
        <w:t xml:space="preserve"/>
      </w:r>
    </w:p>
    <w:p>
      <w:pPr>
        <w:pStyle w:val="Heading3"/>
        <w:spacing w:after="120" w:before="240"/>
      </w:pPr>
      <w:r>
        <w:rPr>
          <w:rFonts w:ascii="Arial" w:cs="Arial" w:eastAsia="Arial" w:hAnsi="Arial"/>
          <w:b/>
          <w:bCs/>
          <w:color w:val="BF1B2C"/>
          <w:sz w:val="24"/>
          <w:szCs w:val="24"/>
        </w:rPr>
        <w:t xml:space="preserve">Étape 3 — Configuration astro.config.mjs</w:t>
      </w:r>
    </w:p>
    <w:p>
      <w:pPr>
        <w:spacing w:after="40" w:before="40"/>
        <w:ind w:left="720"/>
      </w:pPr>
      <w:r>
        <w:rPr>
          <w:rFonts w:ascii="Courier New" w:cs="Courier New" w:eastAsia="Courier New" w:hAnsi="Courier New"/>
          <w:b w:val="false"/>
          <w:bCs w:val="false"/>
          <w:color w:val="2D4A2D"/>
          <w:sz w:val="18"/>
          <w:szCs w:val="18"/>
        </w:rPr>
        <w:t xml:space="preserve">import { defineConfig } from "astro/config";</w:t>
      </w:r>
    </w:p>
    <w:p>
      <w:pPr>
        <w:spacing w:after="40" w:before="40"/>
        <w:ind w:left="720"/>
      </w:pPr>
      <w:r>
        <w:rPr>
          <w:rFonts w:ascii="Courier New" w:cs="Courier New" w:eastAsia="Courier New" w:hAnsi="Courier New"/>
          <w:b w:val="false"/>
          <w:bCs w:val="false"/>
          <w:color w:val="2D4A2D"/>
          <w:sz w:val="18"/>
          <w:szCs w:val="18"/>
        </w:rPr>
        <w:t xml:space="preserve">import sitemap from "@astrojs/sitemap";</w:t>
      </w:r>
    </w:p>
    <w:p>
      <w:pPr>
        <w:spacing w:after="40" w:before="40"/>
        <w:ind w:left="720"/>
      </w:pPr>
      <w:r>
        <w:rPr>
          <w:rFonts w:ascii="Courier New" w:cs="Courier New" w:eastAsia="Courier New" w:hAnsi="Courier New"/>
          <w:b w:val="false"/>
          <w:bCs w:val="false"/>
          <w:color w:val="2D4A2D"/>
          <w:sz w:val="18"/>
          <w:szCs w:val="18"/>
        </w:rPr>
        <w:t xml:space="preserve"/>
      </w:r>
    </w:p>
    <w:p>
      <w:pPr>
        <w:spacing w:after="40" w:before="40"/>
        <w:ind w:left="720"/>
      </w:pPr>
      <w:r>
        <w:rPr>
          <w:rFonts w:ascii="Courier New" w:cs="Courier New" w:eastAsia="Courier New" w:hAnsi="Courier New"/>
          <w:b w:val="false"/>
          <w:bCs w:val="false"/>
          <w:color w:val="2D4A2D"/>
          <w:sz w:val="18"/>
          <w:szCs w:val="18"/>
        </w:rPr>
        <w:t xml:space="preserve">export default defineConfig({</w:t>
      </w:r>
    </w:p>
    <w:p>
      <w:pPr>
        <w:spacing w:after="40" w:before="40"/>
        <w:ind w:left="720"/>
      </w:pPr>
      <w:r>
        <w:rPr>
          <w:rFonts w:ascii="Courier New" w:cs="Courier New" w:eastAsia="Courier New" w:hAnsi="Courier New"/>
          <w:b w:val="false"/>
          <w:bCs w:val="false"/>
          <w:color w:val="2D4A2D"/>
          <w:sz w:val="18"/>
          <w:szCs w:val="18"/>
        </w:rPr>
        <w:t xml:space="preserve">  site: "https://hdm-menuiserie.fr",</w:t>
      </w:r>
    </w:p>
    <w:p>
      <w:pPr>
        <w:spacing w:after="40" w:before="40"/>
        <w:ind w:left="720"/>
      </w:pPr>
      <w:r>
        <w:rPr>
          <w:rFonts w:ascii="Courier New" w:cs="Courier New" w:eastAsia="Courier New" w:hAnsi="Courier New"/>
          <w:b w:val="false"/>
          <w:bCs w:val="false"/>
          <w:color w:val="2D4A2D"/>
          <w:sz w:val="18"/>
          <w:szCs w:val="18"/>
        </w:rPr>
        <w:t xml:space="preserve">  integrations: [sitemap()],</w:t>
      </w:r>
    </w:p>
    <w:p>
      <w:pPr>
        <w:spacing w:after="40" w:before="40"/>
        <w:ind w:left="720"/>
      </w:pPr>
      <w:r>
        <w:rPr>
          <w:rFonts w:ascii="Courier New" w:cs="Courier New" w:eastAsia="Courier New" w:hAnsi="Courier New"/>
          <w:b w:val="false"/>
          <w:bCs w:val="false"/>
          <w:color w:val="2D4A2D"/>
          <w:sz w:val="18"/>
          <w:szCs w:val="18"/>
        </w:rPr>
        <w:t xml:space="preserve">  image: { service: { entrypoint: "astro/assets/services/sharp" } },</w:t>
      </w:r>
    </w:p>
    <w:p>
      <w:pPr>
        <w:spacing w:after="40" w:before="40"/>
        <w:ind w:left="720"/>
      </w:pPr>
      <w:r>
        <w:rPr>
          <w:rFonts w:ascii="Courier New" w:cs="Courier New" w:eastAsia="Courier New" w:hAnsi="Courier New"/>
          <w:b w:val="false"/>
          <w:bCs w:val="false"/>
          <w:color w:val="2D4A2D"/>
          <w:sz w:val="18"/>
          <w:szCs w:val="18"/>
        </w:rPr>
        <w:t xml:space="preserve">  compressHTML: true,</w:t>
      </w:r>
    </w:p>
    <w:p>
      <w:pPr>
        <w:spacing w:after="40" w:before="40"/>
        <w:ind w:left="720"/>
      </w:pPr>
      <w:r>
        <w:rPr>
          <w:rFonts w:ascii="Courier New" w:cs="Courier New" w:eastAsia="Courier New" w:hAnsi="Courier New"/>
          <w:b w:val="false"/>
          <w:bCs w:val="false"/>
          <w:color w:val="2D4A2D"/>
          <w:sz w:val="18"/>
          <w:szCs w:val="18"/>
        </w:rPr>
        <w:t xml:space="preserve">  build: { inlineStylesheets: "auto" },</w:t>
      </w:r>
    </w:p>
    <w:p>
      <w:pPr>
        <w:spacing w:after="40" w:before="40"/>
        <w:ind w:left="720"/>
      </w:pPr>
      <w:r>
        <w:rPr>
          <w:rFonts w:ascii="Courier New" w:cs="Courier New" w:eastAsia="Courier New" w:hAnsi="Courier New"/>
          <w:b w:val="false"/>
          <w:bCs w:val="false"/>
          <w:color w:val="2D4A2D"/>
          <w:sz w:val="18"/>
          <w:szCs w:val="18"/>
        </w:rPr>
        <w:t xml:space="preserve">});</w:t>
      </w:r>
    </w:p>
    <w:p>
      <w:pPr>
        <w:spacing w:after="100" w:before="100"/>
      </w:pPr>
      <w:r>
        <w:t xml:space="preserve"/>
      </w:r>
    </w:p>
    <w:p>
      <w:pPr>
        <w:pStyle w:val="Heading2"/>
        <w:spacing w:after="160" w:before="320"/>
      </w:pPr>
      <w:r>
        <w:rPr>
          <w:rFonts w:ascii="Arial" w:cs="Arial" w:eastAsia="Arial" w:hAnsi="Arial"/>
          <w:b/>
          <w:bCs/>
          <w:color w:val="503C32"/>
          <w:sz w:val="28"/>
          <w:szCs w:val="28"/>
        </w:rPr>
        <w:t xml:space="preserve">7.2 Déploiement sur Netlify</w:t>
      </w:r>
    </w:p>
    <w:p>
      <w:pPr>
        <w:pStyle w:val="Heading3"/>
        <w:spacing w:after="120" w:before="240"/>
      </w:pPr>
      <w:r>
        <w:rPr>
          <w:rFonts w:ascii="Arial" w:cs="Arial" w:eastAsia="Arial" w:hAnsi="Arial"/>
          <w:b/>
          <w:bCs/>
          <w:color w:val="BF1B2C"/>
          <w:sz w:val="24"/>
          <w:szCs w:val="24"/>
        </w:rPr>
        <w:t xml:space="preserve">Étape 4 — Pousser sur GitHub</w:t>
      </w:r>
    </w:p>
    <w:p>
      <w:pPr>
        <w:spacing w:after="40" w:before="40"/>
        <w:ind w:left="720"/>
      </w:pPr>
      <w:r>
        <w:rPr>
          <w:rFonts w:ascii="Courier New" w:cs="Courier New" w:eastAsia="Courier New" w:hAnsi="Courier New"/>
          <w:b w:val="false"/>
          <w:bCs w:val="false"/>
          <w:color w:val="2D4A2D"/>
          <w:sz w:val="18"/>
          <w:szCs w:val="18"/>
        </w:rPr>
        <w:t xml:space="preserve">git init</w:t>
      </w:r>
    </w:p>
    <w:p>
      <w:pPr>
        <w:spacing w:after="40" w:before="40"/>
        <w:ind w:left="720"/>
      </w:pPr>
      <w:r>
        <w:rPr>
          <w:rFonts w:ascii="Courier New" w:cs="Courier New" w:eastAsia="Courier New" w:hAnsi="Courier New"/>
          <w:b w:val="false"/>
          <w:bCs w:val="false"/>
          <w:color w:val="2D4A2D"/>
          <w:sz w:val="18"/>
          <w:szCs w:val="18"/>
        </w:rPr>
        <w:t xml:space="preserve">git add .</w:t>
      </w:r>
    </w:p>
    <w:p>
      <w:pPr>
        <w:spacing w:after="40" w:before="40"/>
        <w:ind w:left="720"/>
      </w:pPr>
      <w:r>
        <w:rPr>
          <w:rFonts w:ascii="Courier New" w:cs="Courier New" w:eastAsia="Courier New" w:hAnsi="Courier New"/>
          <w:b w:val="false"/>
          <w:bCs w:val="false"/>
          <w:color w:val="2D4A2D"/>
          <w:sz w:val="18"/>
          <w:szCs w:val="18"/>
        </w:rPr>
        <w:t xml:space="preserve">git commit -m "Initial commit — HDM Menuiserie"</w:t>
      </w:r>
    </w:p>
    <w:p>
      <w:pPr>
        <w:spacing w:after="40" w:before="40"/>
        <w:ind w:left="720"/>
      </w:pPr>
      <w:r>
        <w:rPr>
          <w:rFonts w:ascii="Courier New" w:cs="Courier New" w:eastAsia="Courier New" w:hAnsi="Courier New"/>
          <w:b w:val="false"/>
          <w:bCs w:val="false"/>
          <w:color w:val="2D4A2D"/>
          <w:sz w:val="18"/>
          <w:szCs w:val="18"/>
        </w:rPr>
        <w:t xml:space="preserve">git remote add origin https://github.com/toncompte/hdm-menuiserie</w:t>
      </w:r>
    </w:p>
    <w:p>
      <w:pPr>
        <w:spacing w:after="40" w:before="40"/>
        <w:ind w:left="720"/>
      </w:pPr>
      <w:r>
        <w:rPr>
          <w:rFonts w:ascii="Courier New" w:cs="Courier New" w:eastAsia="Courier New" w:hAnsi="Courier New"/>
          <w:b w:val="false"/>
          <w:bCs w:val="false"/>
          <w:color w:val="2D4A2D"/>
          <w:sz w:val="18"/>
          <w:szCs w:val="18"/>
        </w:rPr>
        <w:t xml:space="preserve">git push -u origin main</w:t>
      </w:r>
    </w:p>
    <w:p>
      <w:pPr>
        <w:spacing w:after="100" w:before="100"/>
      </w:pPr>
      <w:r>
        <w:t xml:space="preserve"/>
      </w:r>
    </w:p>
    <w:p>
      <w:pPr>
        <w:pStyle w:val="Heading3"/>
        <w:spacing w:after="120" w:before="240"/>
      </w:pPr>
      <w:r>
        <w:rPr>
          <w:rFonts w:ascii="Arial" w:cs="Arial" w:eastAsia="Arial" w:hAnsi="Arial"/>
          <w:b/>
          <w:bCs/>
          <w:color w:val="BF1B2C"/>
          <w:sz w:val="24"/>
          <w:szCs w:val="24"/>
        </w:rPr>
        <w:t xml:space="preserve">Étape 5 — Connecter Netlify</w:t>
      </w:r>
    </w:p>
    <w:p>
      <w:pPr>
        <w:pStyle w:val="ListParagraph"/>
        <w:numPr>
          <w:ilvl w:val="0"/>
          <w:numId w:val="3"/>
        </w:numPr>
        <w:spacing w:after="60" w:before="60"/>
      </w:pPr>
      <w:r>
        <w:rPr>
          <w:rFonts w:ascii="Arial" w:cs="Arial" w:eastAsia="Arial" w:hAnsi="Arial"/>
          <w:color w:val="1A1210"/>
          <w:sz w:val="22"/>
          <w:szCs w:val="22"/>
        </w:rPr>
        <w:t xml:space="preserve">Aller sur netlify.com → "Add new site" → "Import from Git"</w:t>
      </w:r>
    </w:p>
    <w:p>
      <w:pPr>
        <w:pStyle w:val="ListParagraph"/>
        <w:numPr>
          <w:ilvl w:val="0"/>
          <w:numId w:val="3"/>
        </w:numPr>
        <w:spacing w:after="60" w:before="60"/>
      </w:pPr>
      <w:r>
        <w:rPr>
          <w:rFonts w:ascii="Arial" w:cs="Arial" w:eastAsia="Arial" w:hAnsi="Arial"/>
          <w:color w:val="1A1210"/>
          <w:sz w:val="22"/>
          <w:szCs w:val="22"/>
        </w:rPr>
        <w:t xml:space="preserve">Choisir le repo hdm-menuiserie</w:t>
      </w:r>
    </w:p>
    <w:p>
      <w:pPr>
        <w:pStyle w:val="ListParagraph"/>
        <w:numPr>
          <w:ilvl w:val="0"/>
          <w:numId w:val="3"/>
        </w:numPr>
        <w:spacing w:after="60" w:before="60"/>
      </w:pPr>
      <w:r>
        <w:rPr>
          <w:rFonts w:ascii="Arial" w:cs="Arial" w:eastAsia="Arial" w:hAnsi="Arial"/>
          <w:color w:val="1A1210"/>
          <w:sz w:val="22"/>
          <w:szCs w:val="22"/>
        </w:rPr>
        <w:t xml:space="preserve">Build command : npm run build</w:t>
      </w:r>
    </w:p>
    <w:p>
      <w:pPr>
        <w:pStyle w:val="ListParagraph"/>
        <w:numPr>
          <w:ilvl w:val="0"/>
          <w:numId w:val="3"/>
        </w:numPr>
        <w:spacing w:after="60" w:before="60"/>
      </w:pPr>
      <w:r>
        <w:rPr>
          <w:rFonts w:ascii="Arial" w:cs="Arial" w:eastAsia="Arial" w:hAnsi="Arial"/>
          <w:color w:val="1A1210"/>
          <w:sz w:val="22"/>
          <w:szCs w:val="22"/>
        </w:rPr>
        <w:t xml:space="preserve">Publish directory : dist</w:t>
      </w:r>
    </w:p>
    <w:p>
      <w:pPr>
        <w:pStyle w:val="ListParagraph"/>
        <w:numPr>
          <w:ilvl w:val="0"/>
          <w:numId w:val="3"/>
        </w:numPr>
        <w:spacing w:after="60" w:before="60"/>
      </w:pPr>
      <w:r>
        <w:rPr>
          <w:rFonts w:ascii="Arial" w:cs="Arial" w:eastAsia="Arial" w:hAnsi="Arial"/>
          <w:color w:val="1A1210"/>
          <w:sz w:val="22"/>
          <w:szCs w:val="22"/>
        </w:rPr>
        <w:t xml:space="preserve">Cliquer "Deploy site"</w:t>
      </w:r>
    </w:p>
    <w:p>
      <w:pPr>
        <w:spacing w:after="100" w:before="100"/>
      </w:pPr>
      <w:r>
        <w:t xml:space="preserve"/>
      </w:r>
    </w:p>
    <w:p>
      <w:pPr>
        <w:pStyle w:val="Heading3"/>
        <w:spacing w:after="120" w:before="240"/>
      </w:pPr>
      <w:r>
        <w:rPr>
          <w:rFonts w:ascii="Arial" w:cs="Arial" w:eastAsia="Arial" w:hAnsi="Arial"/>
          <w:b/>
          <w:bCs/>
          <w:color w:val="BF1B2C"/>
          <w:sz w:val="24"/>
          <w:szCs w:val="24"/>
        </w:rPr>
        <w:t xml:space="preserve">Étape 6 — Configurer le domaine</w:t>
      </w:r>
    </w:p>
    <w:p>
      <w:pPr>
        <w:pStyle w:val="ListParagraph"/>
        <w:numPr>
          <w:ilvl w:val="0"/>
          <w:numId w:val="3"/>
        </w:numPr>
        <w:spacing w:after="60" w:before="60"/>
      </w:pPr>
      <w:r>
        <w:rPr>
          <w:rFonts w:ascii="Arial" w:cs="Arial" w:eastAsia="Arial" w:hAnsi="Arial"/>
          <w:color w:val="1A1210"/>
          <w:sz w:val="22"/>
          <w:szCs w:val="22"/>
        </w:rPr>
        <w:t xml:space="preserve">Acheter hdm-menuiserie.fr sur Gandi (~12€/an)</w:t>
      </w:r>
    </w:p>
    <w:p>
      <w:pPr>
        <w:pStyle w:val="ListParagraph"/>
        <w:numPr>
          <w:ilvl w:val="0"/>
          <w:numId w:val="3"/>
        </w:numPr>
        <w:spacing w:after="60" w:before="60"/>
      </w:pPr>
      <w:r>
        <w:rPr>
          <w:rFonts w:ascii="Arial" w:cs="Arial" w:eastAsia="Arial" w:hAnsi="Arial"/>
          <w:color w:val="1A1210"/>
          <w:sz w:val="22"/>
          <w:szCs w:val="22"/>
        </w:rPr>
        <w:t xml:space="preserve">Dans Netlify : Domain settings → Add custom domain</w:t>
      </w:r>
    </w:p>
    <w:p>
      <w:pPr>
        <w:pStyle w:val="ListParagraph"/>
        <w:numPr>
          <w:ilvl w:val="0"/>
          <w:numId w:val="3"/>
        </w:numPr>
        <w:spacing w:after="60" w:before="60"/>
      </w:pPr>
      <w:r>
        <w:rPr>
          <w:rFonts w:ascii="Arial" w:cs="Arial" w:eastAsia="Arial" w:hAnsi="Arial"/>
          <w:color w:val="1A1210"/>
          <w:sz w:val="22"/>
          <w:szCs w:val="22"/>
        </w:rPr>
        <w:t xml:space="preserve">Suivre les instructions DNS (ajouter les records Netlify chez Gandi)</w:t>
      </w:r>
    </w:p>
    <w:p>
      <w:pPr>
        <w:pStyle w:val="ListParagraph"/>
        <w:numPr>
          <w:ilvl w:val="0"/>
          <w:numId w:val="3"/>
        </w:numPr>
        <w:spacing w:after="60" w:before="60"/>
      </w:pPr>
      <w:r>
        <w:rPr>
          <w:rFonts w:ascii="Arial" w:cs="Arial" w:eastAsia="Arial" w:hAnsi="Arial"/>
          <w:color w:val="1A1210"/>
          <w:sz w:val="22"/>
          <w:szCs w:val="22"/>
        </w:rPr>
        <w:t xml:space="preserve">HTTPS automatique via Let's Encrypt (Netlify gère tout)</w:t>
      </w:r>
    </w:p>
    <w:p>
      <w:pPr>
        <w:pStyle w:val="ListParagraph"/>
        <w:numPr>
          <w:ilvl w:val="0"/>
          <w:numId w:val="3"/>
        </w:numPr>
        <w:spacing w:after="60" w:before="60"/>
      </w:pPr>
      <w:r>
        <w:rPr>
          <w:rFonts w:ascii="Arial" w:cs="Arial" w:eastAsia="Arial" w:hAnsi="Arial"/>
          <w:color w:val="1A1210"/>
          <w:sz w:val="22"/>
          <w:szCs w:val="22"/>
        </w:rPr>
        <w:t xml:space="preserve">Délai de propagation DNS : 24–48h</w:t>
      </w:r>
    </w:p>
    <w:p>
      <w:pPr>
        <w:spacing w:after="100" w:before="100"/>
      </w:pPr>
      <w:r>
        <w:t xml:space="preserve"/>
      </w:r>
    </w:p>
    <w:p>
      <w:pPr>
        <w:pStyle w:val="Heading3"/>
        <w:spacing w:after="120" w:before="240"/>
      </w:pPr>
      <w:r>
        <w:rPr>
          <w:rFonts w:ascii="Arial" w:cs="Arial" w:eastAsia="Arial" w:hAnsi="Arial"/>
          <w:b/>
          <w:bCs/>
          <w:color w:val="BF1B2C"/>
          <w:sz w:val="24"/>
          <w:szCs w:val="24"/>
        </w:rPr>
        <w:t xml:space="preserve">Étape 7 — netlify.toml (performance)</w:t>
      </w:r>
    </w:p>
    <w:p>
      <w:pPr>
        <w:spacing w:after="40" w:before="40"/>
        <w:ind w:left="720"/>
      </w:pPr>
      <w:r>
        <w:rPr>
          <w:rFonts w:ascii="Courier New" w:cs="Courier New" w:eastAsia="Courier New" w:hAnsi="Courier New"/>
          <w:b w:val="false"/>
          <w:bCs w:val="false"/>
          <w:color w:val="2D4A2D"/>
          <w:sz w:val="18"/>
          <w:szCs w:val="18"/>
        </w:rPr>
        <w:t xml:space="preserve">[build]</w:t>
      </w:r>
    </w:p>
    <w:p>
      <w:pPr>
        <w:spacing w:after="40" w:before="40"/>
        <w:ind w:left="720"/>
      </w:pPr>
      <w:r>
        <w:rPr>
          <w:rFonts w:ascii="Courier New" w:cs="Courier New" w:eastAsia="Courier New" w:hAnsi="Courier New"/>
          <w:b w:val="false"/>
          <w:bCs w:val="false"/>
          <w:color w:val="2D4A2D"/>
          <w:sz w:val="18"/>
          <w:szCs w:val="18"/>
        </w:rPr>
        <w:t xml:space="preserve">  command = "npm run build"</w:t>
      </w:r>
    </w:p>
    <w:p>
      <w:pPr>
        <w:spacing w:after="40" w:before="40"/>
        <w:ind w:left="720"/>
      </w:pPr>
      <w:r>
        <w:rPr>
          <w:rFonts w:ascii="Courier New" w:cs="Courier New" w:eastAsia="Courier New" w:hAnsi="Courier New"/>
          <w:b w:val="false"/>
          <w:bCs w:val="false"/>
          <w:color w:val="2D4A2D"/>
          <w:sz w:val="18"/>
          <w:szCs w:val="18"/>
        </w:rPr>
        <w:t xml:space="preserve">  publish = "dist"</w:t>
      </w:r>
    </w:p>
    <w:p>
      <w:pPr>
        <w:spacing w:after="40" w:before="40"/>
        <w:ind w:left="720"/>
      </w:pPr>
      <w:r>
        <w:rPr>
          <w:rFonts w:ascii="Courier New" w:cs="Courier New" w:eastAsia="Courier New" w:hAnsi="Courier New"/>
          <w:b w:val="false"/>
          <w:bCs w:val="false"/>
          <w:color w:val="2D4A2D"/>
          <w:sz w:val="18"/>
          <w:szCs w:val="18"/>
        </w:rPr>
        <w:t xml:space="preserve"/>
      </w:r>
    </w:p>
    <w:p>
      <w:pPr>
        <w:spacing w:after="40" w:before="40"/>
        <w:ind w:left="720"/>
      </w:pPr>
      <w:r>
        <w:rPr>
          <w:rFonts w:ascii="Courier New" w:cs="Courier New" w:eastAsia="Courier New" w:hAnsi="Courier New"/>
          <w:b w:val="false"/>
          <w:bCs w:val="false"/>
          <w:color w:val="2D4A2D"/>
          <w:sz w:val="18"/>
          <w:szCs w:val="18"/>
        </w:rPr>
        <w:t xml:space="preserve">[[headers]]</w:t>
      </w:r>
    </w:p>
    <w:p>
      <w:pPr>
        <w:spacing w:after="40" w:before="40"/>
        <w:ind w:left="720"/>
      </w:pPr>
      <w:r>
        <w:rPr>
          <w:rFonts w:ascii="Courier New" w:cs="Courier New" w:eastAsia="Courier New" w:hAnsi="Courier New"/>
          <w:b w:val="false"/>
          <w:bCs w:val="false"/>
          <w:color w:val="2D4A2D"/>
          <w:sz w:val="18"/>
          <w:szCs w:val="18"/>
        </w:rPr>
        <w:t xml:space="preserve">  for = "/*"</w:t>
      </w:r>
    </w:p>
    <w:p>
      <w:pPr>
        <w:spacing w:after="40" w:before="40"/>
        <w:ind w:left="720"/>
      </w:pPr>
      <w:r>
        <w:rPr>
          <w:rFonts w:ascii="Courier New" w:cs="Courier New" w:eastAsia="Courier New" w:hAnsi="Courier New"/>
          <w:b w:val="false"/>
          <w:bCs w:val="false"/>
          <w:color w:val="2D4A2D"/>
          <w:sz w:val="18"/>
          <w:szCs w:val="18"/>
        </w:rPr>
        <w:t xml:space="preserve">  [headers.values]</w:t>
      </w:r>
    </w:p>
    <w:p>
      <w:pPr>
        <w:spacing w:after="40" w:before="40"/>
        <w:ind w:left="720"/>
      </w:pPr>
      <w:r>
        <w:rPr>
          <w:rFonts w:ascii="Courier New" w:cs="Courier New" w:eastAsia="Courier New" w:hAnsi="Courier New"/>
          <w:b w:val="false"/>
          <w:bCs w:val="false"/>
          <w:color w:val="2D4A2D"/>
          <w:sz w:val="18"/>
          <w:szCs w:val="18"/>
        </w:rPr>
        <w:t xml:space="preserve">    X-Frame-Options = "DENY"</w:t>
      </w:r>
    </w:p>
    <w:p>
      <w:pPr>
        <w:spacing w:after="40" w:before="40"/>
        <w:ind w:left="720"/>
      </w:pPr>
      <w:r>
        <w:rPr>
          <w:rFonts w:ascii="Courier New" w:cs="Courier New" w:eastAsia="Courier New" w:hAnsi="Courier New"/>
          <w:b w:val="false"/>
          <w:bCs w:val="false"/>
          <w:color w:val="2D4A2D"/>
          <w:sz w:val="18"/>
          <w:szCs w:val="18"/>
        </w:rPr>
        <w:t xml:space="preserve">    X-Content-Type-Options = "nosniff"</w:t>
      </w:r>
    </w:p>
    <w:p>
      <w:pPr>
        <w:spacing w:after="40" w:before="40"/>
        <w:ind w:left="720"/>
      </w:pPr>
      <w:r>
        <w:rPr>
          <w:rFonts w:ascii="Courier New" w:cs="Courier New" w:eastAsia="Courier New" w:hAnsi="Courier New"/>
          <w:b w:val="false"/>
          <w:bCs w:val="false"/>
          <w:color w:val="2D4A2D"/>
          <w:sz w:val="18"/>
          <w:szCs w:val="18"/>
        </w:rPr>
        <w:t xml:space="preserve">    Referrer-Policy = "strict-origin-when-cross-origin"</w:t>
      </w:r>
    </w:p>
    <w:p>
      <w:pPr>
        <w:spacing w:after="40" w:before="40"/>
        <w:ind w:left="720"/>
      </w:pPr>
      <w:r>
        <w:rPr>
          <w:rFonts w:ascii="Courier New" w:cs="Courier New" w:eastAsia="Courier New" w:hAnsi="Courier New"/>
          <w:b w:val="false"/>
          <w:bCs w:val="false"/>
          <w:color w:val="2D4A2D"/>
          <w:sz w:val="18"/>
          <w:szCs w:val="18"/>
        </w:rPr>
        <w:t xml:space="preserve"/>
      </w:r>
    </w:p>
    <w:p>
      <w:pPr>
        <w:spacing w:after="40" w:before="40"/>
        <w:ind w:left="720"/>
      </w:pPr>
      <w:r>
        <w:rPr>
          <w:rFonts w:ascii="Courier New" w:cs="Courier New" w:eastAsia="Courier New" w:hAnsi="Courier New"/>
          <w:b w:val="false"/>
          <w:bCs w:val="false"/>
          <w:color w:val="2D4A2D"/>
          <w:sz w:val="18"/>
          <w:szCs w:val="18"/>
        </w:rPr>
        <w:t xml:space="preserve">[[headers]]</w:t>
      </w:r>
    </w:p>
    <w:p>
      <w:pPr>
        <w:spacing w:after="40" w:before="40"/>
        <w:ind w:left="720"/>
      </w:pPr>
      <w:r>
        <w:rPr>
          <w:rFonts w:ascii="Courier New" w:cs="Courier New" w:eastAsia="Courier New" w:hAnsi="Courier New"/>
          <w:b w:val="false"/>
          <w:bCs w:val="false"/>
          <w:color w:val="2D4A2D"/>
          <w:sz w:val="18"/>
          <w:szCs w:val="18"/>
        </w:rPr>
        <w:t xml:space="preserve">  for = "/fonts/*"</w:t>
      </w:r>
    </w:p>
    <w:p>
      <w:pPr>
        <w:spacing w:after="40" w:before="40"/>
        <w:ind w:left="720"/>
      </w:pPr>
      <w:r>
        <w:rPr>
          <w:rFonts w:ascii="Courier New" w:cs="Courier New" w:eastAsia="Courier New" w:hAnsi="Courier New"/>
          <w:b w:val="false"/>
          <w:bCs w:val="false"/>
          <w:color w:val="2D4A2D"/>
          <w:sz w:val="18"/>
          <w:szCs w:val="18"/>
        </w:rPr>
        <w:t xml:space="preserve">  [headers.values]</w:t>
      </w:r>
    </w:p>
    <w:p>
      <w:pPr>
        <w:spacing w:after="40" w:before="40"/>
        <w:ind w:left="720"/>
      </w:pPr>
      <w:r>
        <w:rPr>
          <w:rFonts w:ascii="Courier New" w:cs="Courier New" w:eastAsia="Courier New" w:hAnsi="Courier New"/>
          <w:b w:val="false"/>
          <w:bCs w:val="false"/>
          <w:color w:val="2D4A2D"/>
          <w:sz w:val="18"/>
          <w:szCs w:val="18"/>
        </w:rPr>
        <w:t xml:space="preserve">    Cache-Control = "public, max-age=31536000, immutable"</w:t>
      </w:r>
    </w:p>
    <w:p>
      <w:pPr>
        <w:spacing w:after="40" w:before="40"/>
        <w:ind w:left="720"/>
      </w:pPr>
      <w:r>
        <w:rPr>
          <w:rFonts w:ascii="Courier New" w:cs="Courier New" w:eastAsia="Courier New" w:hAnsi="Courier New"/>
          <w:b w:val="false"/>
          <w:bCs w:val="false"/>
          <w:color w:val="2D4A2D"/>
          <w:sz w:val="18"/>
          <w:szCs w:val="18"/>
        </w:rPr>
        <w:t xml:space="preserve"/>
      </w:r>
    </w:p>
    <w:p>
      <w:pPr>
        <w:spacing w:after="40" w:before="40"/>
        <w:ind w:left="720"/>
      </w:pPr>
      <w:r>
        <w:rPr>
          <w:rFonts w:ascii="Courier New" w:cs="Courier New" w:eastAsia="Courier New" w:hAnsi="Courier New"/>
          <w:b w:val="false"/>
          <w:bCs w:val="false"/>
          <w:color w:val="2D4A2D"/>
          <w:sz w:val="18"/>
          <w:szCs w:val="18"/>
        </w:rPr>
        <w:t xml:space="preserve">[[headers]]</w:t>
      </w:r>
    </w:p>
    <w:p>
      <w:pPr>
        <w:spacing w:after="40" w:before="40"/>
        <w:ind w:left="720"/>
      </w:pPr>
      <w:r>
        <w:rPr>
          <w:rFonts w:ascii="Courier New" w:cs="Courier New" w:eastAsia="Courier New" w:hAnsi="Courier New"/>
          <w:b w:val="false"/>
          <w:bCs w:val="false"/>
          <w:color w:val="2D4A2D"/>
          <w:sz w:val="18"/>
          <w:szCs w:val="18"/>
        </w:rPr>
        <w:t xml:space="preserve">  for = "/images/*"</w:t>
      </w:r>
    </w:p>
    <w:p>
      <w:pPr>
        <w:spacing w:after="40" w:before="40"/>
        <w:ind w:left="720"/>
      </w:pPr>
      <w:r>
        <w:rPr>
          <w:rFonts w:ascii="Courier New" w:cs="Courier New" w:eastAsia="Courier New" w:hAnsi="Courier New"/>
          <w:b w:val="false"/>
          <w:bCs w:val="false"/>
          <w:color w:val="2D4A2D"/>
          <w:sz w:val="18"/>
          <w:szCs w:val="18"/>
        </w:rPr>
        <w:t xml:space="preserve">  [headers.values]</w:t>
      </w:r>
    </w:p>
    <w:p>
      <w:pPr>
        <w:spacing w:after="40" w:before="40"/>
        <w:ind w:left="720"/>
      </w:pPr>
      <w:r>
        <w:rPr>
          <w:rFonts w:ascii="Courier New" w:cs="Courier New" w:eastAsia="Courier New" w:hAnsi="Courier New"/>
          <w:b w:val="false"/>
          <w:bCs w:val="false"/>
          <w:color w:val="2D4A2D"/>
          <w:sz w:val="18"/>
          <w:szCs w:val="18"/>
        </w:rPr>
        <w:t xml:space="preserve">    Cache-Control = "public, max-age=604800"</w:t>
      </w:r>
    </w:p>
    <w:p>
      <w:pPr>
        <w:spacing w:after="100" w:before="100"/>
      </w:pPr>
      <w:r>
        <w:t xml:space="preserve"/>
      </w:r>
    </w:p>
    <w:p>
      <w:pPr>
        <w:pStyle w:val="Heading2"/>
        <w:spacing w:after="160" w:before="320"/>
      </w:pPr>
      <w:r>
        <w:rPr>
          <w:rFonts w:ascii="Arial" w:cs="Arial" w:eastAsia="Arial" w:hAnsi="Arial"/>
          <w:b/>
          <w:bCs/>
          <w:color w:val="503C32"/>
          <w:sz w:val="28"/>
          <w:szCs w:val="28"/>
        </w:rPr>
        <w:t xml:space="preserve">7.3 Formulaire Netlify Forms</w:t>
      </w:r>
    </w:p>
    <w:p>
      <w:pPr>
        <w:spacing w:after="100" w:before="80"/>
      </w:pPr>
      <w:r>
        <w:rPr>
          <w:rFonts w:ascii="Arial" w:cs="Arial" w:eastAsia="Arial" w:hAnsi="Arial"/>
          <w:b w:val="false"/>
          <w:bCs w:val="false"/>
          <w:color w:val="1A1210"/>
          <w:sz w:val="22"/>
          <w:szCs w:val="22"/>
        </w:rPr>
        <w:t xml:space="preserve">Aucun backend nécessaire. Netlify intercepte les soumissions HTML automatiquement.</w:t>
      </w:r>
    </w:p>
    <w:p>
      <w:pPr>
        <w:spacing w:after="40" w:before="40"/>
        <w:ind w:left="720"/>
      </w:pPr>
      <w:r>
        <w:rPr>
          <w:rFonts w:ascii="Courier New" w:cs="Courier New" w:eastAsia="Courier New" w:hAnsi="Courier New"/>
          <w:b w:val="false"/>
          <w:bCs w:val="false"/>
          <w:color w:val="2D4A2D"/>
          <w:sz w:val="18"/>
          <w:szCs w:val="18"/>
        </w:rPr>
        <w:t xml:space="preserve">&lt;form name="devis" method="POST" data-netlify="true" netlify-honeypot="bot-field"&gt;</w:t>
      </w:r>
    </w:p>
    <w:p>
      <w:pPr>
        <w:spacing w:after="40" w:before="40"/>
        <w:ind w:left="720"/>
      </w:pPr>
      <w:r>
        <w:rPr>
          <w:rFonts w:ascii="Courier New" w:cs="Courier New" w:eastAsia="Courier New" w:hAnsi="Courier New"/>
          <w:b w:val="false"/>
          <w:bCs w:val="false"/>
          <w:color w:val="2D4A2D"/>
          <w:sz w:val="18"/>
          <w:szCs w:val="18"/>
        </w:rPr>
        <w:t xml:space="preserve">  &lt;input type="hidden" name="form-name" value="devis"&gt;</w:t>
      </w:r>
    </w:p>
    <w:p>
      <w:pPr>
        <w:spacing w:after="40" w:before="40"/>
        <w:ind w:left="720"/>
      </w:pPr>
      <w:r>
        <w:rPr>
          <w:rFonts w:ascii="Courier New" w:cs="Courier New" w:eastAsia="Courier New" w:hAnsi="Courier New"/>
          <w:b w:val="false"/>
          <w:bCs w:val="false"/>
          <w:color w:val="2D4A2D"/>
          <w:sz w:val="18"/>
          <w:szCs w:val="18"/>
        </w:rPr>
        <w:t xml:space="preserve">  &lt;p hidden&gt;&lt;input name="bot-field"&gt;&lt;/p&gt;</w:t>
      </w:r>
    </w:p>
    <w:p>
      <w:pPr>
        <w:spacing w:after="40" w:before="40"/>
        <w:ind w:left="720"/>
      </w:pPr>
      <w:r>
        <w:rPr>
          <w:rFonts w:ascii="Courier New" w:cs="Courier New" w:eastAsia="Courier New" w:hAnsi="Courier New"/>
          <w:b w:val="false"/>
          <w:bCs w:val="false"/>
          <w:color w:val="2D4A2D"/>
          <w:sz w:val="18"/>
          <w:szCs w:val="18"/>
        </w:rPr>
        <w:t xml:space="preserve">  &lt;!-- Champs du formulaire --&gt;</w:t>
      </w:r>
    </w:p>
    <w:p>
      <w:pPr>
        <w:spacing w:after="40" w:before="40"/>
        <w:ind w:left="720"/>
      </w:pPr>
      <w:r>
        <w:rPr>
          <w:rFonts w:ascii="Courier New" w:cs="Courier New" w:eastAsia="Courier New" w:hAnsi="Courier New"/>
          <w:b w:val="false"/>
          <w:bCs w:val="false"/>
          <w:color w:val="2D4A2D"/>
          <w:sz w:val="18"/>
          <w:szCs w:val="18"/>
        </w:rPr>
        <w:t xml:space="preserve">&lt;/form&gt;</w:t>
      </w:r>
    </w:p>
    <w:p>
      <w:pPr>
        <w:spacing w:after="100" w:before="100"/>
      </w:pPr>
      <w:r>
        <w:t xml:space="preserve"/>
      </w:r>
    </w:p>
    <w:p>
      <w:pPr>
        <w:pStyle w:val="ListParagraph"/>
        <w:numPr>
          <w:ilvl w:val="0"/>
          <w:numId w:val="2"/>
        </w:numPr>
        <w:spacing w:after="60" w:before="60"/>
      </w:pPr>
      <w:r>
        <w:rPr>
          <w:rFonts w:ascii="Arial" w:cs="Arial" w:eastAsia="Arial" w:hAnsi="Arial"/>
          <w:color w:val="1A1210"/>
          <w:sz w:val="22"/>
          <w:szCs w:val="22"/>
        </w:rPr>
        <w:t xml:space="preserve">Configurer les notifications email dans Netlify → Forms → Notifications</w:t>
      </w:r>
    </w:p>
    <w:p>
      <w:pPr>
        <w:pStyle w:val="ListParagraph"/>
        <w:numPr>
          <w:ilvl w:val="0"/>
          <w:numId w:val="2"/>
        </w:numPr>
        <w:spacing w:after="60" w:before="60"/>
      </w:pPr>
      <w:r>
        <w:rPr>
          <w:rFonts w:ascii="Arial" w:cs="Arial" w:eastAsia="Arial" w:hAnsi="Arial"/>
          <w:color w:val="1A1210"/>
          <w:sz w:val="22"/>
          <w:szCs w:val="22"/>
        </w:rPr>
        <w:t xml:space="preserve">Limites gratuit : 100 soumissions/mois — largement suffisant</w:t>
      </w:r>
    </w:p>
    <w:p>
      <w:r>
        <w:br w:type="page"/>
      </w:r>
    </w:p>
    <w:p>
      <w:pPr>
        <w:pStyle w:val="Heading1"/>
        <w:spacing w:after="200" w:before="400"/>
      </w:pPr>
      <w:r>
        <w:rPr>
          <w:rFonts w:ascii="Arial" w:cs="Arial" w:eastAsia="Arial" w:hAnsi="Arial"/>
          <w:b/>
          <w:bCs/>
          <w:color w:val="503C32"/>
          <w:sz w:val="36"/>
          <w:szCs w:val="36"/>
        </w:rPr>
        <w:t xml:space="preserve">8. Plan d'Action — 90 Jours</w:t>
      </w:r>
    </w:p>
    <w:p>
      <w:pPr>
        <w:pStyle w:val="Heading2"/>
        <w:spacing w:after="160" w:before="320"/>
      </w:pPr>
      <w:r>
        <w:rPr>
          <w:rFonts w:ascii="Arial" w:cs="Arial" w:eastAsia="Arial" w:hAnsi="Arial"/>
          <w:b/>
          <w:bCs/>
          <w:color w:val="503C32"/>
          <w:sz w:val="28"/>
          <w:szCs w:val="28"/>
        </w:rPr>
        <w:t xml:space="preserve">Semaine 1–2 : Fondations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1500"/>
        <w:gridCol w:w="1500"/>
      </w:tblGrid>
      <w:tr>
        <w:trPr>
          <w:tblHeader/>
        </w:trPr>
        <w:tc>
          <w:tcPr>
            <w:tcW w:type="dxa" w:w="500"/>
            <w:tcBorders>
              <w:top w:val="single" w:color="DDCCBB" w:sz="1"/>
              <w:left w:val="single" w:color="DDCCBB" w:sz="1"/>
              <w:bottom w:val="single" w:color="DDCCBB" w:sz="1"/>
              <w:right w:val="single" w:color="DDCCBB" w:sz="1"/>
            </w:tcBorders>
            <w:shd w:fill="503C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t>
            </w:r>
          </w:p>
        </w:tc>
        <w:tc>
          <w:tcPr>
            <w:tcW w:type="dxa" w:w="5500"/>
            <w:tcBorders>
              <w:top w:val="single" w:color="DDCCBB" w:sz="1"/>
              <w:left w:val="single" w:color="DDCCBB" w:sz="1"/>
              <w:bottom w:val="single" w:color="DDCCBB" w:sz="1"/>
              <w:right w:val="single" w:color="DDCCBB" w:sz="1"/>
            </w:tcBorders>
            <w:shd w:fill="503C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Action</w:t>
            </w:r>
          </w:p>
        </w:tc>
        <w:tc>
          <w:tcPr>
            <w:tcW w:type="dxa" w:w="1500"/>
            <w:tcBorders>
              <w:top w:val="single" w:color="DDCCBB" w:sz="1"/>
              <w:left w:val="single" w:color="DDCCBB" w:sz="1"/>
              <w:bottom w:val="single" w:color="DDCCBB" w:sz="1"/>
              <w:right w:val="single" w:color="DDCCBB" w:sz="1"/>
            </w:tcBorders>
            <w:shd w:fill="503C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Durée</w:t>
            </w:r>
          </w:p>
        </w:tc>
        <w:tc>
          <w:tcPr>
            <w:tcW w:type="dxa" w:w="1500"/>
            <w:tcBorders>
              <w:top w:val="single" w:color="DDCCBB" w:sz="1"/>
              <w:left w:val="single" w:color="DDCCBB" w:sz="1"/>
              <w:bottom w:val="single" w:color="DDCCBB" w:sz="1"/>
              <w:right w:val="single" w:color="DDCCBB" w:sz="1"/>
            </w:tcBorders>
            <w:shd w:fill="503C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Priorité</w:t>
            </w:r>
          </w:p>
        </w:tc>
      </w:tr>
      <w:tr>
        <w:tc>
          <w:tcPr>
            <w:tcW w:type="dxa" w:w="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1</w:t>
            </w:r>
          </w:p>
        </w:tc>
        <w:tc>
          <w:tcPr>
            <w:tcW w:type="dxa" w:w="5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Créer/compléter Google Business Profile à 100%</w:t>
            </w:r>
          </w:p>
        </w:tc>
        <w:tc>
          <w:tcPr>
            <w:tcW w:type="dxa" w:w="1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2h</w:t>
            </w:r>
          </w:p>
        </w:tc>
        <w:tc>
          <w:tcPr>
            <w:tcW w:type="dxa" w:w="1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 Bloquant</w:t>
            </w:r>
          </w:p>
        </w:tc>
      </w:tr>
      <w:tr>
        <w:tc>
          <w:tcPr>
            <w:tcW w:type="dxa" w:w="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2</w:t>
            </w:r>
          </w:p>
        </w:tc>
        <w:tc>
          <w:tcPr>
            <w:tcW w:type="dxa" w:w="5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Acheter le nom de domaine hdm-menuiserie.fr</w:t>
            </w:r>
          </w:p>
        </w:tc>
        <w:tc>
          <w:tcPr>
            <w:tcW w:type="dxa" w:w="1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15min</w:t>
            </w:r>
          </w:p>
        </w:tc>
        <w:tc>
          <w:tcPr>
            <w:tcW w:type="dxa" w:w="1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 Bloquant</w:t>
            </w:r>
          </w:p>
        </w:tc>
      </w:tr>
      <w:tr>
        <w:tc>
          <w:tcPr>
            <w:tcW w:type="dxa" w:w="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3</w:t>
            </w:r>
          </w:p>
        </w:tc>
        <w:tc>
          <w:tcPr>
            <w:tcW w:type="dxa" w:w="5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Initialiser le projet Astro en local</w:t>
            </w:r>
          </w:p>
        </w:tc>
        <w:tc>
          <w:tcPr>
            <w:tcW w:type="dxa" w:w="1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1h</w:t>
            </w:r>
          </w:p>
        </w:tc>
        <w:tc>
          <w:tcPr>
            <w:tcW w:type="dxa" w:w="1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 Bloquant</w:t>
            </w:r>
          </w:p>
        </w:tc>
      </w:tr>
      <w:tr>
        <w:tc>
          <w:tcPr>
            <w:tcW w:type="dxa" w:w="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4</w:t>
            </w:r>
          </w:p>
        </w:tc>
        <w:tc>
          <w:tcPr>
            <w:tcW w:type="dxa" w:w="5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Convertir le HTML prototype en composants Astro</w:t>
            </w:r>
          </w:p>
        </w:tc>
        <w:tc>
          <w:tcPr>
            <w:tcW w:type="dxa" w:w="1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4–6h</w:t>
            </w:r>
          </w:p>
        </w:tc>
        <w:tc>
          <w:tcPr>
            <w:tcW w:type="dxa" w:w="1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 Bloquant</w:t>
            </w:r>
          </w:p>
        </w:tc>
      </w:tr>
      <w:tr>
        <w:tc>
          <w:tcPr>
            <w:tcW w:type="dxa" w:w="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5</w:t>
            </w:r>
          </w:p>
        </w:tc>
        <w:tc>
          <w:tcPr>
            <w:tcW w:type="dxa" w:w="5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Intégrer les vraies photos d'Hugo (chantiers)</w:t>
            </w:r>
          </w:p>
        </w:tc>
        <w:tc>
          <w:tcPr>
            <w:tcW w:type="dxa" w:w="1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2h</w:t>
            </w:r>
          </w:p>
        </w:tc>
        <w:tc>
          <w:tcPr>
            <w:tcW w:type="dxa" w:w="1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 Bloquant</w:t>
            </w:r>
          </w:p>
        </w:tc>
      </w:tr>
      <w:tr>
        <w:tc>
          <w:tcPr>
            <w:tcW w:type="dxa" w:w="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6</w:t>
            </w:r>
          </w:p>
        </w:tc>
        <w:tc>
          <w:tcPr>
            <w:tcW w:type="dxa" w:w="5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Déployer sur Netlify + domaine configuré</w:t>
            </w:r>
          </w:p>
        </w:tc>
        <w:tc>
          <w:tcPr>
            <w:tcW w:type="dxa" w:w="1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1h</w:t>
            </w:r>
          </w:p>
        </w:tc>
        <w:tc>
          <w:tcPr>
            <w:tcW w:type="dxa" w:w="1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 Bloquant</w:t>
            </w:r>
          </w:p>
        </w:tc>
      </w:tr>
      <w:tr>
        <w:tc>
          <w:tcPr>
            <w:tcW w:type="dxa" w:w="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7</w:t>
            </w:r>
          </w:p>
        </w:tc>
        <w:tc>
          <w:tcPr>
            <w:tcW w:type="dxa" w:w="5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Soumettre le sitemap sur Google Search Console</w:t>
            </w:r>
          </w:p>
        </w:tc>
        <w:tc>
          <w:tcPr>
            <w:tcW w:type="dxa" w:w="1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30min</w:t>
            </w:r>
          </w:p>
        </w:tc>
        <w:tc>
          <w:tcPr>
            <w:tcW w:type="dxa" w:w="1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 Bloquant</w:t>
            </w:r>
          </w:p>
        </w:tc>
      </w:tr>
    </w:tbl>
    <w:p>
      <w:pPr>
        <w:spacing w:after="100" w:before="100"/>
      </w:pPr>
      <w:r>
        <w:t xml:space="preserve"/>
      </w:r>
    </w:p>
    <w:p>
      <w:pPr>
        <w:pStyle w:val="Heading2"/>
        <w:spacing w:after="160" w:before="320"/>
      </w:pPr>
      <w:r>
        <w:rPr>
          <w:rFonts w:ascii="Arial" w:cs="Arial" w:eastAsia="Arial" w:hAnsi="Arial"/>
          <w:b/>
          <w:bCs/>
          <w:color w:val="503C32"/>
          <w:sz w:val="28"/>
          <w:szCs w:val="28"/>
        </w:rPr>
        <w:t xml:space="preserve">Semaine 3–4 : SEO &amp; Citations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5500"/>
        <w:gridCol w:w="1500"/>
        <w:gridCol w:w="1500"/>
      </w:tblGrid>
      <w:tr>
        <w:trPr>
          <w:tblHeader/>
        </w:trPr>
        <w:tc>
          <w:tcPr>
            <w:tcW w:type="dxa" w:w="500"/>
            <w:tcBorders>
              <w:top w:val="single" w:color="DDCCBB" w:sz="1"/>
              <w:left w:val="single" w:color="DDCCBB" w:sz="1"/>
              <w:bottom w:val="single" w:color="DDCCBB" w:sz="1"/>
              <w:right w:val="single" w:color="DDCCBB" w:sz="1"/>
            </w:tcBorders>
            <w:shd w:fill="503C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w:t>
            </w:r>
          </w:p>
        </w:tc>
        <w:tc>
          <w:tcPr>
            <w:tcW w:type="dxa" w:w="5500"/>
            <w:tcBorders>
              <w:top w:val="single" w:color="DDCCBB" w:sz="1"/>
              <w:left w:val="single" w:color="DDCCBB" w:sz="1"/>
              <w:bottom w:val="single" w:color="DDCCBB" w:sz="1"/>
              <w:right w:val="single" w:color="DDCCBB" w:sz="1"/>
            </w:tcBorders>
            <w:shd w:fill="503C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Action</w:t>
            </w:r>
          </w:p>
        </w:tc>
        <w:tc>
          <w:tcPr>
            <w:tcW w:type="dxa" w:w="1500"/>
            <w:tcBorders>
              <w:top w:val="single" w:color="DDCCBB" w:sz="1"/>
              <w:left w:val="single" w:color="DDCCBB" w:sz="1"/>
              <w:bottom w:val="single" w:color="DDCCBB" w:sz="1"/>
              <w:right w:val="single" w:color="DDCCBB" w:sz="1"/>
            </w:tcBorders>
            <w:shd w:fill="503C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Durée</w:t>
            </w:r>
          </w:p>
        </w:tc>
        <w:tc>
          <w:tcPr>
            <w:tcW w:type="dxa" w:w="1500"/>
            <w:tcBorders>
              <w:top w:val="single" w:color="DDCCBB" w:sz="1"/>
              <w:left w:val="single" w:color="DDCCBB" w:sz="1"/>
              <w:bottom w:val="single" w:color="DDCCBB" w:sz="1"/>
              <w:right w:val="single" w:color="DDCCBB" w:sz="1"/>
            </w:tcBorders>
            <w:shd w:fill="503C32"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Priorité</w:t>
            </w:r>
          </w:p>
        </w:tc>
      </w:tr>
      <w:tr>
        <w:tc>
          <w:tcPr>
            <w:tcW w:type="dxa" w:w="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8</w:t>
            </w:r>
          </w:p>
        </w:tc>
        <w:tc>
          <w:tcPr>
            <w:tcW w:type="dxa" w:w="5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Inscription Pages Jaunes + Houzz + CMA</w:t>
            </w:r>
          </w:p>
        </w:tc>
        <w:tc>
          <w:tcPr>
            <w:tcW w:type="dxa" w:w="1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2h</w:t>
            </w:r>
          </w:p>
        </w:tc>
        <w:tc>
          <w:tcPr>
            <w:tcW w:type="dxa" w:w="1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 Critique</w:t>
            </w:r>
          </w:p>
        </w:tc>
      </w:tr>
      <w:tr>
        <w:tc>
          <w:tcPr>
            <w:tcW w:type="dxa" w:w="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9</w:t>
            </w:r>
          </w:p>
        </w:tc>
        <w:tc>
          <w:tcPr>
            <w:tcW w:type="dxa" w:w="5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Inscription Bing Places + Apple Maps Connect</w:t>
            </w:r>
          </w:p>
        </w:tc>
        <w:tc>
          <w:tcPr>
            <w:tcW w:type="dxa" w:w="1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1h</w:t>
            </w:r>
          </w:p>
        </w:tc>
        <w:tc>
          <w:tcPr>
            <w:tcW w:type="dxa" w:w="1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 Important</w:t>
            </w:r>
          </w:p>
        </w:tc>
      </w:tr>
      <w:tr>
        <w:tc>
          <w:tcPr>
            <w:tcW w:type="dxa" w:w="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10</w:t>
            </w:r>
          </w:p>
        </w:tc>
        <w:tc>
          <w:tcPr>
            <w:tcW w:type="dxa" w:w="5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Rédiger et publier le 1er article de blog</w:t>
            </w:r>
          </w:p>
        </w:tc>
        <w:tc>
          <w:tcPr>
            <w:tcW w:type="dxa" w:w="1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3h</w:t>
            </w:r>
          </w:p>
        </w:tc>
        <w:tc>
          <w:tcPr>
            <w:tcW w:type="dxa" w:w="1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 Critique</w:t>
            </w:r>
          </w:p>
        </w:tc>
      </w:tr>
      <w:tr>
        <w:tc>
          <w:tcPr>
            <w:tcW w:type="dxa" w:w="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11</w:t>
            </w:r>
          </w:p>
        </w:tc>
        <w:tc>
          <w:tcPr>
            <w:tcW w:type="dxa" w:w="5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Demander 10 avis Google aux anciens clients</w:t>
            </w:r>
          </w:p>
        </w:tc>
        <w:tc>
          <w:tcPr>
            <w:tcW w:type="dxa" w:w="1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1h</w:t>
            </w:r>
          </w:p>
        </w:tc>
        <w:tc>
          <w:tcPr>
            <w:tcW w:type="dxa" w:w="1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 Critique</w:t>
            </w:r>
          </w:p>
        </w:tc>
      </w:tr>
      <w:tr>
        <w:tc>
          <w:tcPr>
            <w:tcW w:type="dxa" w:w="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12</w:t>
            </w:r>
          </w:p>
        </w:tc>
        <w:tc>
          <w:tcPr>
            <w:tcW w:type="dxa" w:w="5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Configurer Plausible Analytics</w:t>
            </w:r>
          </w:p>
        </w:tc>
        <w:tc>
          <w:tcPr>
            <w:tcW w:type="dxa" w:w="1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30min</w:t>
            </w:r>
          </w:p>
        </w:tc>
        <w:tc>
          <w:tcPr>
            <w:tcW w:type="dxa" w:w="1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color w:val="1A1210"/>
                <w:sz w:val="20"/>
                <w:szCs w:val="20"/>
              </w:rPr>
              <w:t xml:space="preserve">🟠 Important</w:t>
            </w:r>
          </w:p>
        </w:tc>
      </w:tr>
      <w:tr>
        <w:tc>
          <w:tcPr>
            <w:tcW w:type="dxa" w:w="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13</w:t>
            </w:r>
          </w:p>
        </w:tc>
        <w:tc>
          <w:tcPr>
            <w:tcW w:type="dxa" w:w="5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Créer compte Instagram @hdm_menuiserie</w:t>
            </w:r>
          </w:p>
        </w:tc>
        <w:tc>
          <w:tcPr>
            <w:tcW w:type="dxa" w:w="1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1h</w:t>
            </w:r>
          </w:p>
        </w:tc>
        <w:tc>
          <w:tcPr>
            <w:tcW w:type="dxa" w:w="1500"/>
            <w:tcBorders>
              <w:top w:val="single" w:color="DDCCBB" w:sz="1"/>
              <w:left w:val="single" w:color="DDCCBB" w:sz="1"/>
              <w:bottom w:val="single" w:color="DDCCBB" w:sz="1"/>
              <w:right w:val="single" w:color="DDCCBB" w:sz="1"/>
            </w:tcBorders>
            <w:shd w:fill="FFFFFF" w:val="clear"/>
            <w:tcMar>
              <w:top w:type="dxa" w:w="80"/>
              <w:left w:type="dxa" w:w="160"/>
              <w:bottom w:type="dxa" w:w="80"/>
              <w:right w:type="dxa" w:w="160"/>
            </w:tcMar>
          </w:tcPr>
          <w:p>
            <w:r>
              <w:rPr>
                <w:rFonts w:ascii="Arial" w:cs="Arial" w:eastAsia="Arial" w:hAnsi="Arial"/>
                <w:color w:val="1A1210"/>
                <w:sz w:val="20"/>
                <w:szCs w:val="20"/>
              </w:rPr>
              <w:t xml:space="preserve">🟡 Bonus</w:t>
            </w:r>
          </w:p>
        </w:tc>
      </w:tr>
    </w:tbl>
    <w:p>
      <w:pPr>
        <w:spacing w:after="100" w:before="100"/>
      </w:pPr>
      <w:r>
        <w:t xml:space="preserve"/>
      </w:r>
    </w:p>
    <w:p>
      <w:pPr>
        <w:pStyle w:val="Heading2"/>
        <w:spacing w:after="160" w:before="320"/>
      </w:pPr>
      <w:r>
        <w:rPr>
          <w:rFonts w:ascii="Arial" w:cs="Arial" w:eastAsia="Arial" w:hAnsi="Arial"/>
          <w:b/>
          <w:bCs/>
          <w:color w:val="503C32"/>
          <w:sz w:val="28"/>
          <w:szCs w:val="28"/>
        </w:rPr>
        <w:t xml:space="preserve">Mois 2–3 : Croissance continue</w:t>
      </w:r>
    </w:p>
    <w:p>
      <w:pPr>
        <w:pStyle w:val="ListParagraph"/>
        <w:numPr>
          <w:ilvl w:val="0"/>
          <w:numId w:val="2"/>
        </w:numPr>
        <w:spacing w:after="60" w:before="60"/>
      </w:pPr>
      <w:r>
        <w:rPr>
          <w:rFonts w:ascii="Arial" w:cs="Arial" w:eastAsia="Arial" w:hAnsi="Arial"/>
          <w:color w:val="1A1210"/>
          <w:sz w:val="22"/>
          <w:szCs w:val="22"/>
        </w:rPr>
        <w:t xml:space="preserve">Publier 1 article de blog par mois (voir liste de sujets section 4.2)</w:t>
      </w:r>
    </w:p>
    <w:p>
      <w:pPr>
        <w:pStyle w:val="ListParagraph"/>
        <w:numPr>
          <w:ilvl w:val="0"/>
          <w:numId w:val="2"/>
        </w:numPr>
        <w:spacing w:after="60" w:before="60"/>
      </w:pPr>
      <w:r>
        <w:rPr>
          <w:rFonts w:ascii="Arial" w:cs="Arial" w:eastAsia="Arial" w:hAnsi="Arial"/>
          <w:color w:val="1A1210"/>
          <w:sz w:val="22"/>
          <w:szCs w:val="22"/>
        </w:rPr>
        <w:t xml:space="preserve">Publier 2 posts Google Business par semaine (photo chantier + texte)</w:t>
      </w:r>
    </w:p>
    <w:p>
      <w:pPr>
        <w:pStyle w:val="ListParagraph"/>
        <w:numPr>
          <w:ilvl w:val="0"/>
          <w:numId w:val="2"/>
        </w:numPr>
        <w:spacing w:after="60" w:before="60"/>
      </w:pPr>
      <w:r>
        <w:rPr>
          <w:rFonts w:ascii="Arial" w:cs="Arial" w:eastAsia="Arial" w:hAnsi="Arial"/>
          <w:color w:val="1A1210"/>
          <w:sz w:val="22"/>
          <w:szCs w:val="22"/>
        </w:rPr>
        <w:t xml:space="preserve">Répondre à tous les avis Google en moins de 24h</w:t>
      </w:r>
    </w:p>
    <w:p>
      <w:pPr>
        <w:pStyle w:val="ListParagraph"/>
        <w:numPr>
          <w:ilvl w:val="0"/>
          <w:numId w:val="2"/>
        </w:numPr>
        <w:spacing w:after="60" w:before="60"/>
      </w:pPr>
      <w:r>
        <w:rPr>
          <w:rFonts w:ascii="Arial" w:cs="Arial" w:eastAsia="Arial" w:hAnsi="Arial"/>
          <w:color w:val="1A1210"/>
          <w:sz w:val="22"/>
          <w:szCs w:val="22"/>
        </w:rPr>
        <w:t xml:space="preserve">Collecter 2–3 avis Google par mois (SMS automatique post-chantier)</w:t>
      </w:r>
    </w:p>
    <w:p>
      <w:pPr>
        <w:pStyle w:val="ListParagraph"/>
        <w:numPr>
          <w:ilvl w:val="0"/>
          <w:numId w:val="2"/>
        </w:numPr>
        <w:spacing w:after="60" w:before="60"/>
      </w:pPr>
      <w:r>
        <w:rPr>
          <w:rFonts w:ascii="Arial" w:cs="Arial" w:eastAsia="Arial" w:hAnsi="Arial"/>
          <w:color w:val="1A1210"/>
          <w:sz w:val="22"/>
          <w:szCs w:val="22"/>
        </w:rPr>
        <w:t xml:space="preserve">Vérifier les positions dans Google Search Console chaque semaine</w:t>
      </w:r>
    </w:p>
    <w:p>
      <w:pPr>
        <w:pStyle w:val="ListParagraph"/>
        <w:numPr>
          <w:ilvl w:val="0"/>
          <w:numId w:val="2"/>
        </w:numPr>
        <w:spacing w:after="60" w:before="60"/>
      </w:pPr>
      <w:r>
        <w:rPr>
          <w:rFonts w:ascii="Arial" w:cs="Arial" w:eastAsia="Arial" w:hAnsi="Arial"/>
          <w:color w:val="1A1210"/>
          <w:sz w:val="22"/>
          <w:szCs w:val="22"/>
        </w:rPr>
        <w:t xml:space="preserve">Ajouter 2–3 photos de chantiers par mois dans la galerie</w:t>
      </w:r>
    </w:p>
    <w:p>
      <w:pPr>
        <w:spacing w:after="100" w:before="100"/>
      </w:pPr>
      <w:r>
        <w:t xml:space="preserve"/>
      </w:r>
    </w:p>
    <w:p>
      <w:pPr>
        <w:pStyle w:val="Heading2"/>
        <w:spacing w:after="160" w:before="320"/>
      </w:pPr>
      <w:r>
        <w:rPr>
          <w:rFonts w:ascii="Arial" w:cs="Arial" w:eastAsia="Arial" w:hAnsi="Arial"/>
          <w:b/>
          <w:bCs/>
          <w:color w:val="503C32"/>
          <w:sz w:val="28"/>
          <w:szCs w:val="28"/>
        </w:rPr>
        <w:t xml:space="preserve">Outils de monitoring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b w:val="false"/>
                <w:bCs w:val="false"/>
                <w:color w:val="503C32"/>
                <w:sz w:val="20"/>
                <w:szCs w:val="20"/>
              </w:rPr>
              <w:t xml:space="preserve">Google Search Console</w:t>
            </w:r>
          </w:p>
        </w:tc>
        <w:tc>
          <w:tcPr>
            <w:tcW w:type="dxa" w:w="4500"/>
            <w:tcBorders>
              <w:top w:val="single" w:color="DDCCBB" w:sz="1"/>
              <w:left w:val="single" w:color="DDCCBB" w:sz="1"/>
              <w:bottom w:val="single" w:color="DDCCBB" w:sz="1"/>
              <w:right w:val="single" w:color="DDCCBB" w:sz="1"/>
            </w:tcBorders>
            <w:tcMar>
              <w:top w:type="dxa" w:w="80"/>
              <w:left w:type="dxa" w:w="160"/>
              <w:bottom w:type="dxa" w:w="80"/>
              <w:right w:type="dxa" w:w="160"/>
            </w:tcMar>
          </w:tcPr>
          <w:p>
            <w:r>
              <w:rPr>
                <w:rFonts w:ascii="Arial" w:cs="Arial" w:eastAsia="Arial" w:hAnsi="Arial"/>
                <w:color w:val="1A1210"/>
                <w:sz w:val="20"/>
                <w:szCs w:val="20"/>
              </w:rPr>
              <w:t xml:space="preserve">Gratuit — positions, clics, erreurs d'indexation</w:t>
            </w:r>
          </w:p>
        </w:tc>
      </w:tr>
      <w:tr>
        <w:tc>
          <w:tcPr>
            <w:tcW w:type="dxa" w:w="4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b w:val="false"/>
                <w:bCs w:val="false"/>
                <w:color w:val="503C32"/>
                <w:sz w:val="20"/>
                <w:szCs w:val="20"/>
              </w:rPr>
              <w:t xml:space="preserve">Google Analytics 4 (ou Plausible)</w:t>
            </w:r>
          </w:p>
        </w:tc>
        <w:tc>
          <w:tcPr>
            <w:tcW w:type="dxa" w:w="4500"/>
            <w:tcBorders>
              <w:top w:val="single" w:color="DDCCBB" w:sz="1"/>
              <w:left w:val="single" w:color="DDCCBB" w:sz="1"/>
              <w:bottom w:val="single" w:color="DDCCBB" w:sz="1"/>
              <w:right w:val="single" w:color="DDCCBB" w:sz="1"/>
            </w:tcBorders>
            <w:tcMar>
              <w:top w:type="dxa" w:w="80"/>
              <w:left w:type="dxa" w:w="160"/>
              <w:bottom w:type="dxa" w:w="80"/>
              <w:right w:type="dxa" w:w="160"/>
            </w:tcMar>
          </w:tcPr>
          <w:p>
            <w:r>
              <w:rPr>
                <w:rFonts w:ascii="Arial" w:cs="Arial" w:eastAsia="Arial" w:hAnsi="Arial"/>
                <w:color w:val="1A1210"/>
                <w:sz w:val="20"/>
                <w:szCs w:val="20"/>
              </w:rPr>
              <w:t xml:space="preserve">Trafic, sources, conversions</w:t>
            </w:r>
          </w:p>
        </w:tc>
      </w:tr>
      <w:tr>
        <w:tc>
          <w:tcPr>
            <w:tcW w:type="dxa" w:w="4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b w:val="false"/>
                <w:bCs w:val="false"/>
                <w:color w:val="503C32"/>
                <w:sz w:val="20"/>
                <w:szCs w:val="20"/>
              </w:rPr>
              <w:t xml:space="preserve">Google Business Insights</w:t>
            </w:r>
          </w:p>
        </w:tc>
        <w:tc>
          <w:tcPr>
            <w:tcW w:type="dxa" w:w="4500"/>
            <w:tcBorders>
              <w:top w:val="single" w:color="DDCCBB" w:sz="1"/>
              <w:left w:val="single" w:color="DDCCBB" w:sz="1"/>
              <w:bottom w:val="single" w:color="DDCCBB" w:sz="1"/>
              <w:right w:val="single" w:color="DDCCBB" w:sz="1"/>
            </w:tcBorders>
            <w:tcMar>
              <w:top w:type="dxa" w:w="80"/>
              <w:left w:type="dxa" w:w="160"/>
              <w:bottom w:type="dxa" w:w="80"/>
              <w:right w:type="dxa" w:w="160"/>
            </w:tcMar>
          </w:tcPr>
          <w:p>
            <w:r>
              <w:rPr>
                <w:rFonts w:ascii="Arial" w:cs="Arial" w:eastAsia="Arial" w:hAnsi="Arial"/>
                <w:color w:val="1A1210"/>
                <w:sz w:val="20"/>
                <w:szCs w:val="20"/>
              </w:rPr>
              <w:t xml:space="preserve">Vues fiche, appels, itinéraires demandés</w:t>
            </w:r>
          </w:p>
        </w:tc>
      </w:tr>
      <w:tr>
        <w:tc>
          <w:tcPr>
            <w:tcW w:type="dxa" w:w="4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b w:val="false"/>
                <w:bCs w:val="false"/>
                <w:color w:val="503C32"/>
                <w:sz w:val="20"/>
                <w:szCs w:val="20"/>
              </w:rPr>
              <w:t xml:space="preserve">PageSpeed Insights</w:t>
            </w:r>
          </w:p>
        </w:tc>
        <w:tc>
          <w:tcPr>
            <w:tcW w:type="dxa" w:w="4500"/>
            <w:tcBorders>
              <w:top w:val="single" w:color="DDCCBB" w:sz="1"/>
              <w:left w:val="single" w:color="DDCCBB" w:sz="1"/>
              <w:bottom w:val="single" w:color="DDCCBB" w:sz="1"/>
              <w:right w:val="single" w:color="DDCCBB" w:sz="1"/>
            </w:tcBorders>
            <w:tcMar>
              <w:top w:type="dxa" w:w="80"/>
              <w:left w:type="dxa" w:w="160"/>
              <w:bottom w:type="dxa" w:w="80"/>
              <w:right w:type="dxa" w:w="160"/>
            </w:tcMar>
          </w:tcPr>
          <w:p>
            <w:r>
              <w:rPr>
                <w:rFonts w:ascii="Arial" w:cs="Arial" w:eastAsia="Arial" w:hAnsi="Arial"/>
                <w:color w:val="1A1210"/>
                <w:sz w:val="20"/>
                <w:szCs w:val="20"/>
              </w:rPr>
              <w:t xml:space="preserve">Core Web Vitals en temps réel</w:t>
            </w:r>
          </w:p>
        </w:tc>
      </w:tr>
      <w:tr>
        <w:tc>
          <w:tcPr>
            <w:tcW w:type="dxa" w:w="4500"/>
            <w:tcBorders>
              <w:top w:val="single" w:color="DDCCBB" w:sz="1"/>
              <w:left w:val="single" w:color="DDCCBB" w:sz="1"/>
              <w:bottom w:val="single" w:color="DDCCBB" w:sz="1"/>
              <w:right w:val="single" w:color="DDCCBB" w:sz="1"/>
            </w:tcBorders>
            <w:shd w:fill="FAF6F0" w:val="clear"/>
            <w:tcMar>
              <w:top w:type="dxa" w:w="80"/>
              <w:left w:type="dxa" w:w="160"/>
              <w:bottom w:type="dxa" w:w="80"/>
              <w:right w:type="dxa" w:w="160"/>
            </w:tcMar>
          </w:tcPr>
          <w:p>
            <w:r>
              <w:rPr>
                <w:rFonts w:ascii="Arial" w:cs="Arial" w:eastAsia="Arial" w:hAnsi="Arial"/>
                <w:b w:val="false"/>
                <w:bCs w:val="false"/>
                <w:color w:val="503C32"/>
                <w:sz w:val="20"/>
                <w:szCs w:val="20"/>
              </w:rPr>
              <w:t xml:space="preserve">Ahrefs Webmaster Tools</w:t>
            </w:r>
          </w:p>
        </w:tc>
        <w:tc>
          <w:tcPr>
            <w:tcW w:type="dxa" w:w="4500"/>
            <w:tcBorders>
              <w:top w:val="single" w:color="DDCCBB" w:sz="1"/>
              <w:left w:val="single" w:color="DDCCBB" w:sz="1"/>
              <w:bottom w:val="single" w:color="DDCCBB" w:sz="1"/>
              <w:right w:val="single" w:color="DDCCBB" w:sz="1"/>
            </w:tcBorders>
            <w:tcMar>
              <w:top w:type="dxa" w:w="80"/>
              <w:left w:type="dxa" w:w="160"/>
              <w:bottom w:type="dxa" w:w="80"/>
              <w:right w:type="dxa" w:w="160"/>
            </w:tcMar>
          </w:tcPr>
          <w:p>
            <w:r>
              <w:rPr>
                <w:rFonts w:ascii="Arial" w:cs="Arial" w:eastAsia="Arial" w:hAnsi="Arial"/>
                <w:color w:val="1A1210"/>
                <w:sz w:val="20"/>
                <w:szCs w:val="20"/>
              </w:rPr>
              <w:t xml:space="preserve">Gratuit — backlinks, mots-clés indexés</w:t>
            </w:r>
          </w:p>
        </w:tc>
      </w:tr>
    </w:tbl>
    <w:p>
      <w:r>
        <w:br w:type="page"/>
      </w:r>
    </w:p>
    <w:p>
      <w:pPr>
        <w:pStyle w:val="Heading1"/>
        <w:spacing w:after="200" w:before="400"/>
      </w:pPr>
      <w:r>
        <w:rPr>
          <w:rFonts w:ascii="Arial" w:cs="Arial" w:eastAsia="Arial" w:hAnsi="Arial"/>
          <w:b/>
          <w:bCs/>
          <w:color w:val="503C32"/>
          <w:sz w:val="36"/>
          <w:szCs w:val="36"/>
        </w:rPr>
        <w:t xml:space="preserve">9. Composants Astro — Spécifications</w:t>
      </w:r>
    </w:p>
    <w:p>
      <w:pPr>
        <w:pStyle w:val="Heading2"/>
        <w:spacing w:after="160" w:before="320"/>
      </w:pPr>
      <w:r>
        <w:rPr>
          <w:rFonts w:ascii="Arial" w:cs="Arial" w:eastAsia="Arial" w:hAnsi="Arial"/>
          <w:b/>
          <w:bCs/>
          <w:color w:val="503C32"/>
          <w:sz w:val="28"/>
          <w:szCs w:val="28"/>
        </w:rPr>
        <w:t xml:space="preserve">9.1 BaseLayout.astro</w:t>
      </w:r>
    </w:p>
    <w:p>
      <w:pPr>
        <w:spacing w:after="100" w:before="80"/>
      </w:pPr>
      <w:r>
        <w:rPr>
          <w:rFonts w:ascii="Arial" w:cs="Arial" w:eastAsia="Arial" w:hAnsi="Arial"/>
          <w:b w:val="false"/>
          <w:bCs w:val="false"/>
          <w:color w:val="1A1210"/>
          <w:sz w:val="22"/>
          <w:szCs w:val="22"/>
        </w:rPr>
        <w:t xml:space="preserve">Layout principal incluant : fonts preload, Schema.org JSON-LD, meta tags complets, nav, footer.</w:t>
      </w:r>
    </w:p>
    <w:p>
      <w:pPr>
        <w:spacing w:after="40" w:before="40"/>
        <w:ind w:left="720"/>
      </w:pPr>
      <w:r>
        <w:rPr>
          <w:rFonts w:ascii="Courier New" w:cs="Courier New" w:eastAsia="Courier New" w:hAnsi="Courier New"/>
          <w:b w:val="false"/>
          <w:bCs w:val="false"/>
          <w:color w:val="2D4A2D"/>
          <w:sz w:val="18"/>
          <w:szCs w:val="18"/>
        </w:rPr>
        <w:t xml:space="preserve">---</w:t>
      </w:r>
    </w:p>
    <w:p>
      <w:pPr>
        <w:spacing w:after="40" w:before="40"/>
        <w:ind w:left="720"/>
      </w:pPr>
      <w:r>
        <w:rPr>
          <w:rFonts w:ascii="Courier New" w:cs="Courier New" w:eastAsia="Courier New" w:hAnsi="Courier New"/>
          <w:b w:val="false"/>
          <w:bCs w:val="false"/>
          <w:color w:val="2D4A2D"/>
          <w:sz w:val="18"/>
          <w:szCs w:val="18"/>
        </w:rPr>
        <w:t xml:space="preserve">const { title, description, canonicalUrl } = Astro.props;</w:t>
      </w:r>
    </w:p>
    <w:p>
      <w:pPr>
        <w:spacing w:after="40" w:before="40"/>
        <w:ind w:left="720"/>
      </w:pPr>
      <w:r>
        <w:rPr>
          <w:rFonts w:ascii="Courier New" w:cs="Courier New" w:eastAsia="Courier New" w:hAnsi="Courier New"/>
          <w:b w:val="false"/>
          <w:bCs w:val="false"/>
          <w:color w:val="2D4A2D"/>
          <w:sz w:val="18"/>
          <w:szCs w:val="18"/>
        </w:rPr>
        <w:t xml:space="preserve">---</w:t>
      </w:r>
    </w:p>
    <w:p>
      <w:pPr>
        <w:spacing w:after="40" w:before="40"/>
        <w:ind w:left="720"/>
      </w:pPr>
      <w:r>
        <w:rPr>
          <w:rFonts w:ascii="Courier New" w:cs="Courier New" w:eastAsia="Courier New" w:hAnsi="Courier New"/>
          <w:b w:val="false"/>
          <w:bCs w:val="false"/>
          <w:color w:val="2D4A2D"/>
          <w:sz w:val="18"/>
          <w:szCs w:val="18"/>
        </w:rPr>
        <w:t xml:space="preserve">&lt;html lang="fr"&gt;</w:t>
      </w:r>
    </w:p>
    <w:p>
      <w:pPr>
        <w:spacing w:after="40" w:before="40"/>
        <w:ind w:left="720"/>
      </w:pPr>
      <w:r>
        <w:rPr>
          <w:rFonts w:ascii="Courier New" w:cs="Courier New" w:eastAsia="Courier New" w:hAnsi="Courier New"/>
          <w:b w:val="false"/>
          <w:bCs w:val="false"/>
          <w:color w:val="2D4A2D"/>
          <w:sz w:val="18"/>
          <w:szCs w:val="18"/>
        </w:rPr>
        <w:t xml:space="preserve">&lt;head&gt;</w:t>
      </w:r>
    </w:p>
    <w:p>
      <w:pPr>
        <w:spacing w:after="40" w:before="40"/>
        <w:ind w:left="720"/>
      </w:pPr>
      <w:r>
        <w:rPr>
          <w:rFonts w:ascii="Courier New" w:cs="Courier New" w:eastAsia="Courier New" w:hAnsi="Courier New"/>
          <w:b w:val="false"/>
          <w:bCs w:val="false"/>
          <w:color w:val="2D4A2D"/>
          <w:sz w:val="18"/>
          <w:szCs w:val="18"/>
        </w:rPr>
        <w:t xml:space="preserve">  &lt;meta charset="UTF-8"&gt;</w:t>
      </w:r>
    </w:p>
    <w:p>
      <w:pPr>
        <w:spacing w:after="40" w:before="40"/>
        <w:ind w:left="720"/>
      </w:pPr>
      <w:r>
        <w:rPr>
          <w:rFonts w:ascii="Courier New" w:cs="Courier New" w:eastAsia="Courier New" w:hAnsi="Courier New"/>
          <w:b w:val="false"/>
          <w:bCs w:val="false"/>
          <w:color w:val="2D4A2D"/>
          <w:sz w:val="18"/>
          <w:szCs w:val="18"/>
        </w:rPr>
        <w:t xml:space="preserve">  &lt;meta name="viewport" content="width=device-width, initial-scale=1.0"&gt;</w:t>
      </w:r>
    </w:p>
    <w:p>
      <w:pPr>
        <w:spacing w:after="40" w:before="40"/>
        <w:ind w:left="720"/>
      </w:pPr>
      <w:r>
        <w:rPr>
          <w:rFonts w:ascii="Courier New" w:cs="Courier New" w:eastAsia="Courier New" w:hAnsi="Courier New"/>
          <w:b w:val="false"/>
          <w:bCs w:val="false"/>
          <w:color w:val="2D4A2D"/>
          <w:sz w:val="18"/>
          <w:szCs w:val="18"/>
        </w:rPr>
        <w:t xml:space="preserve">  &lt;title&gt;{title}&lt;/title&gt;</w:t>
      </w:r>
    </w:p>
    <w:p>
      <w:pPr>
        <w:spacing w:after="40" w:before="40"/>
        <w:ind w:left="720"/>
      </w:pPr>
      <w:r>
        <w:rPr>
          <w:rFonts w:ascii="Courier New" w:cs="Courier New" w:eastAsia="Courier New" w:hAnsi="Courier New"/>
          <w:b w:val="false"/>
          <w:bCs w:val="false"/>
          <w:color w:val="2D4A2D"/>
          <w:sz w:val="18"/>
          <w:szCs w:val="18"/>
        </w:rPr>
        <w:t xml:space="preserve">  &lt;meta name="description" content={description}&gt;</w:t>
      </w:r>
    </w:p>
    <w:p>
      <w:pPr>
        <w:spacing w:after="40" w:before="40"/>
        <w:ind w:left="720"/>
      </w:pPr>
      <w:r>
        <w:rPr>
          <w:rFonts w:ascii="Courier New" w:cs="Courier New" w:eastAsia="Courier New" w:hAnsi="Courier New"/>
          <w:b w:val="false"/>
          <w:bCs w:val="false"/>
          <w:color w:val="2D4A2D"/>
          <w:sz w:val="18"/>
          <w:szCs w:val="18"/>
        </w:rPr>
        <w:t xml:space="preserve">  &lt;link rel="canonical" href={canonicalUrl}&gt;</w:t>
      </w:r>
    </w:p>
    <w:p>
      <w:pPr>
        <w:spacing w:after="40" w:before="40"/>
        <w:ind w:left="720"/>
      </w:pPr>
      <w:r>
        <w:rPr>
          <w:rFonts w:ascii="Courier New" w:cs="Courier New" w:eastAsia="Courier New" w:hAnsi="Courier New"/>
          <w:b w:val="false"/>
          <w:bCs w:val="false"/>
          <w:color w:val="2D4A2D"/>
          <w:sz w:val="18"/>
          <w:szCs w:val="18"/>
        </w:rPr>
        <w:t xml:space="preserve">  &lt;link rel="preload" href="/fonts/cormorant-garamond.woff2" as="font" crossorigin&gt;</w:t>
      </w:r>
    </w:p>
    <w:p>
      <w:pPr>
        <w:spacing w:after="40" w:before="40"/>
        <w:ind w:left="720"/>
      </w:pPr>
      <w:r>
        <w:rPr>
          <w:rFonts w:ascii="Courier New" w:cs="Courier New" w:eastAsia="Courier New" w:hAnsi="Courier New"/>
          <w:b w:val="false"/>
          <w:bCs w:val="false"/>
          <w:color w:val="2D4A2D"/>
          <w:sz w:val="18"/>
          <w:szCs w:val="18"/>
        </w:rPr>
        <w:t xml:space="preserve">  &lt;link rel="preload" href="/fonts/dm-sans.woff2" as="font" crossorigin&gt;</w:t>
      </w:r>
    </w:p>
    <w:p>
      <w:pPr>
        <w:spacing w:after="40" w:before="40"/>
        <w:ind w:left="720"/>
      </w:pPr>
      <w:r>
        <w:rPr>
          <w:rFonts w:ascii="Courier New" w:cs="Courier New" w:eastAsia="Courier New" w:hAnsi="Courier New"/>
          <w:b w:val="false"/>
          <w:bCs w:val="false"/>
          <w:color w:val="2D4A2D"/>
          <w:sz w:val="18"/>
          <w:szCs w:val="18"/>
        </w:rPr>
        <w:t xml:space="preserve">  &lt;script type="application/ld+json" set:html={JSON.stringify(schema)} /&gt;</w:t>
      </w:r>
    </w:p>
    <w:p>
      <w:pPr>
        <w:spacing w:after="40" w:before="40"/>
        <w:ind w:left="720"/>
      </w:pPr>
      <w:r>
        <w:rPr>
          <w:rFonts w:ascii="Courier New" w:cs="Courier New" w:eastAsia="Courier New" w:hAnsi="Courier New"/>
          <w:b w:val="false"/>
          <w:bCs w:val="false"/>
          <w:color w:val="2D4A2D"/>
          <w:sz w:val="18"/>
          <w:szCs w:val="18"/>
        </w:rPr>
        <w:t xml:space="preserve">&lt;/head&gt;</w:t>
      </w:r>
    </w:p>
    <w:p>
      <w:pPr>
        <w:spacing w:after="100" w:before="100"/>
      </w:pPr>
      <w:r>
        <w:t xml:space="preserve"/>
      </w:r>
    </w:p>
    <w:p>
      <w:pPr>
        <w:pStyle w:val="Heading2"/>
        <w:spacing w:after="160" w:before="320"/>
      </w:pPr>
      <w:r>
        <w:rPr>
          <w:rFonts w:ascii="Arial" w:cs="Arial" w:eastAsia="Arial" w:hAnsi="Arial"/>
          <w:b/>
          <w:bCs/>
          <w:color w:val="503C32"/>
          <w:sz w:val="28"/>
          <w:szCs w:val="28"/>
        </w:rPr>
        <w:t xml:space="preserve">9.2 Hero.astro</w:t>
      </w:r>
    </w:p>
    <w:p>
      <w:pPr>
        <w:pStyle w:val="ListParagraph"/>
        <w:numPr>
          <w:ilvl w:val="0"/>
          <w:numId w:val="2"/>
        </w:numPr>
        <w:spacing w:after="60" w:before="60"/>
      </w:pPr>
      <w:r>
        <w:rPr>
          <w:rFonts w:ascii="Arial" w:cs="Arial" w:eastAsia="Arial" w:hAnsi="Arial"/>
          <w:color w:val="1A1210"/>
          <w:sz w:val="22"/>
          <w:szCs w:val="22"/>
        </w:rPr>
        <w:t xml:space="preserve">Photo hero : &lt;Image src={heroImg} alt="Escalier chêne sur mesure — HDM Menuiserie Givors" width={900} height={600} format="webp"&gt; — alt descriptif = SEO</w:t>
      </w:r>
    </w:p>
    <w:p>
      <w:pPr>
        <w:pStyle w:val="ListParagraph"/>
        <w:numPr>
          <w:ilvl w:val="0"/>
          <w:numId w:val="2"/>
        </w:numPr>
        <w:spacing w:after="60" w:before="60"/>
      </w:pPr>
      <w:r>
        <w:rPr>
          <w:rFonts w:ascii="Arial" w:cs="Arial" w:eastAsia="Arial" w:hAnsi="Arial"/>
          <w:color w:val="1A1210"/>
          <w:sz w:val="22"/>
          <w:szCs w:val="22"/>
        </w:rPr>
        <w:t xml:space="preserve">H1 avec mot-clé principal + géolocalisation</w:t>
      </w:r>
    </w:p>
    <w:p>
      <w:pPr>
        <w:pStyle w:val="ListParagraph"/>
        <w:numPr>
          <w:ilvl w:val="0"/>
          <w:numId w:val="2"/>
        </w:numPr>
        <w:spacing w:after="60" w:before="60"/>
      </w:pPr>
      <w:r>
        <w:rPr>
          <w:rFonts w:ascii="Arial" w:cs="Arial" w:eastAsia="Arial" w:hAnsi="Arial"/>
          <w:color w:val="1A1210"/>
          <w:sz w:val="22"/>
          <w:szCs w:val="22"/>
        </w:rPr>
        <w:t xml:space="preserve">Boutons CTA : "Demander un devis" (scroll vers #contact) + "WhatsApp"</w:t>
      </w:r>
    </w:p>
    <w:p>
      <w:pPr>
        <w:spacing w:after="100" w:before="100"/>
      </w:pPr>
      <w:r>
        <w:t xml:space="preserve"/>
      </w:r>
    </w:p>
    <w:p>
      <w:pPr>
        <w:pStyle w:val="Heading2"/>
        <w:spacing w:after="160" w:before="320"/>
      </w:pPr>
      <w:r>
        <w:rPr>
          <w:rFonts w:ascii="Arial" w:cs="Arial" w:eastAsia="Arial" w:hAnsi="Arial"/>
          <w:b/>
          <w:bCs/>
          <w:color w:val="503C32"/>
          <w:sz w:val="28"/>
          <w:szCs w:val="28"/>
        </w:rPr>
        <w:t xml:space="preserve">9.3 Gallery.astro</w:t>
      </w:r>
    </w:p>
    <w:p>
      <w:pPr>
        <w:pStyle w:val="ListParagraph"/>
        <w:numPr>
          <w:ilvl w:val="0"/>
          <w:numId w:val="2"/>
        </w:numPr>
        <w:spacing w:after="60" w:before="60"/>
      </w:pPr>
      <w:r>
        <w:rPr>
          <w:rFonts w:ascii="Arial" w:cs="Arial" w:eastAsia="Arial" w:hAnsi="Arial"/>
          <w:color w:val="1A1210"/>
          <w:sz w:val="22"/>
          <w:szCs w:val="22"/>
        </w:rPr>
        <w:t xml:space="preserve">Données en JSON ou front-matter Astro (plus facile à maintenir)</w:t>
      </w:r>
    </w:p>
    <w:p>
      <w:pPr>
        <w:pStyle w:val="ListParagraph"/>
        <w:numPr>
          <w:ilvl w:val="0"/>
          <w:numId w:val="2"/>
        </w:numPr>
        <w:spacing w:after="60" w:before="60"/>
      </w:pPr>
      <w:r>
        <w:rPr>
          <w:rFonts w:ascii="Arial" w:cs="Arial" w:eastAsia="Arial" w:hAnsi="Arial"/>
          <w:color w:val="1A1210"/>
          <w:sz w:val="22"/>
          <w:szCs w:val="22"/>
        </w:rPr>
        <w:t xml:space="preserve">Filtres par catégorie côté client (JS minimal)</w:t>
      </w:r>
    </w:p>
    <w:p>
      <w:pPr>
        <w:pStyle w:val="ListParagraph"/>
        <w:numPr>
          <w:ilvl w:val="0"/>
          <w:numId w:val="2"/>
        </w:numPr>
        <w:spacing w:after="60" w:before="60"/>
      </w:pPr>
      <w:r>
        <w:rPr>
          <w:rFonts w:ascii="Arial" w:cs="Arial" w:eastAsia="Arial" w:hAnsi="Arial"/>
          <w:color w:val="1A1210"/>
          <w:sz w:val="22"/>
          <w:szCs w:val="22"/>
        </w:rPr>
        <w:t xml:space="preserve">Chaque image : &lt;Image&gt; Astro + attribut alt descriptif ("Dressing chêne sur mesure à Givors — HDM")</w:t>
      </w:r>
    </w:p>
    <w:p>
      <w:pPr>
        <w:pStyle w:val="ListParagraph"/>
        <w:numPr>
          <w:ilvl w:val="0"/>
          <w:numId w:val="2"/>
        </w:numPr>
        <w:spacing w:after="60" w:before="60"/>
      </w:pPr>
      <w:r>
        <w:rPr>
          <w:rFonts w:ascii="Arial" w:cs="Arial" w:eastAsia="Arial" w:hAnsi="Arial"/>
          <w:color w:val="1A1210"/>
          <w:sz w:val="22"/>
          <w:szCs w:val="22"/>
        </w:rPr>
        <w:t xml:space="preserve">Loading eager sur les 3 premières images (above the fold), lazy sur les autres</w:t>
      </w:r>
    </w:p>
    <w:p>
      <w:pPr>
        <w:spacing w:after="100" w:before="100"/>
      </w:pPr>
      <w:r>
        <w:t xml:space="preserve"/>
      </w:r>
    </w:p>
    <w:p>
      <w:pPr>
        <w:pStyle w:val="Heading2"/>
        <w:spacing w:after="160" w:before="320"/>
      </w:pPr>
      <w:r>
        <w:rPr>
          <w:rFonts w:ascii="Arial" w:cs="Arial" w:eastAsia="Arial" w:hAnsi="Arial"/>
          <w:b/>
          <w:bCs/>
          <w:color w:val="503C32"/>
          <w:sz w:val="28"/>
          <w:szCs w:val="28"/>
        </w:rPr>
        <w:t xml:space="preserve">9.4 FAQ.astro</w:t>
      </w:r>
    </w:p>
    <w:p>
      <w:pPr>
        <w:pStyle w:val="ListParagraph"/>
        <w:numPr>
          <w:ilvl w:val="0"/>
          <w:numId w:val="2"/>
        </w:numPr>
        <w:spacing w:after="60" w:before="60"/>
      </w:pPr>
      <w:r>
        <w:rPr>
          <w:rFonts w:ascii="Arial" w:cs="Arial" w:eastAsia="Arial" w:hAnsi="Arial"/>
          <w:color w:val="1A1210"/>
          <w:sz w:val="22"/>
          <w:szCs w:val="22"/>
        </w:rPr>
        <w:t xml:space="preserve">Données en tableau JS ou collection Astro</w:t>
      </w:r>
    </w:p>
    <w:p>
      <w:pPr>
        <w:pStyle w:val="ListParagraph"/>
        <w:numPr>
          <w:ilvl w:val="0"/>
          <w:numId w:val="2"/>
        </w:numPr>
        <w:spacing w:after="60" w:before="60"/>
      </w:pPr>
      <w:r>
        <w:rPr>
          <w:rFonts w:ascii="Arial" w:cs="Arial" w:eastAsia="Arial" w:hAnsi="Arial"/>
          <w:color w:val="1A1210"/>
          <w:sz w:val="22"/>
          <w:szCs w:val="22"/>
        </w:rPr>
        <w:t xml:space="preserve">Schema FAQPage généré automatiquement depuis les données</w:t>
      </w:r>
    </w:p>
    <w:p>
      <w:pPr>
        <w:pStyle w:val="ListParagraph"/>
        <w:numPr>
          <w:ilvl w:val="0"/>
          <w:numId w:val="2"/>
        </w:numPr>
        <w:spacing w:after="60" w:before="60"/>
      </w:pPr>
      <w:r>
        <w:rPr>
          <w:rFonts w:ascii="Arial" w:cs="Arial" w:eastAsia="Arial" w:hAnsi="Arial"/>
          <w:color w:val="1A1210"/>
          <w:sz w:val="22"/>
          <w:szCs w:val="22"/>
        </w:rPr>
        <w:t xml:space="preserve">Accordéon en JS vanilla minimal (pas de librairie)</w:t>
      </w:r>
    </w:p>
    <w:p>
      <w:pPr>
        <w:spacing w:after="100" w:before="100"/>
      </w:pPr>
      <w:r>
        <w:t xml:space="preserve"/>
      </w:r>
    </w:p>
    <w:p>
      <w:pPr>
        <w:pStyle w:val="Heading2"/>
        <w:spacing w:after="160" w:before="320"/>
      </w:pPr>
      <w:r>
        <w:rPr>
          <w:rFonts w:ascii="Arial" w:cs="Arial" w:eastAsia="Arial" w:hAnsi="Arial"/>
          <w:b/>
          <w:bCs/>
          <w:color w:val="503C32"/>
          <w:sz w:val="28"/>
          <w:szCs w:val="28"/>
        </w:rPr>
        <w:t xml:space="preserve">9.5 Contact.astro</w:t>
      </w:r>
    </w:p>
    <w:p>
      <w:pPr>
        <w:pStyle w:val="ListParagraph"/>
        <w:numPr>
          <w:ilvl w:val="0"/>
          <w:numId w:val="2"/>
        </w:numPr>
        <w:spacing w:after="60" w:before="60"/>
      </w:pPr>
      <w:r>
        <w:rPr>
          <w:rFonts w:ascii="Arial" w:cs="Arial" w:eastAsia="Arial" w:hAnsi="Arial"/>
          <w:color w:val="1A1210"/>
          <w:sz w:val="22"/>
          <w:szCs w:val="22"/>
        </w:rPr>
        <w:t xml:space="preserve">Formulaire Netlify Forms avec validation HTML5 native</w:t>
      </w:r>
    </w:p>
    <w:p>
      <w:pPr>
        <w:pStyle w:val="ListParagraph"/>
        <w:numPr>
          <w:ilvl w:val="0"/>
          <w:numId w:val="2"/>
        </w:numPr>
        <w:spacing w:after="60" w:before="60"/>
      </w:pPr>
      <w:r>
        <w:rPr>
          <w:rFonts w:ascii="Arial" w:cs="Arial" w:eastAsia="Arial" w:hAnsi="Arial"/>
          <w:color w:val="1A1210"/>
          <w:sz w:val="22"/>
          <w:szCs w:val="22"/>
        </w:rPr>
        <w:t xml:space="preserve">Champ honeypot anti-spam</w:t>
      </w:r>
    </w:p>
    <w:p>
      <w:pPr>
        <w:pStyle w:val="ListParagraph"/>
        <w:numPr>
          <w:ilvl w:val="0"/>
          <w:numId w:val="2"/>
        </w:numPr>
        <w:spacing w:after="60" w:before="60"/>
      </w:pPr>
      <w:r>
        <w:rPr>
          <w:rFonts w:ascii="Arial" w:cs="Arial" w:eastAsia="Arial" w:hAnsi="Arial"/>
          <w:color w:val="1A1210"/>
          <w:sz w:val="22"/>
          <w:szCs w:val="22"/>
        </w:rPr>
        <w:t xml:space="preserve">Lien WhatsApp pré-rempli : href="https://wa.me/33XXXXXXXXX?text=..."</w:t>
      </w:r>
    </w:p>
    <w:p>
      <w:pPr>
        <w:pStyle w:val="ListParagraph"/>
        <w:numPr>
          <w:ilvl w:val="0"/>
          <w:numId w:val="2"/>
        </w:numPr>
        <w:spacing w:after="60" w:before="60"/>
      </w:pPr>
      <w:r>
        <w:rPr>
          <w:rFonts w:ascii="Arial" w:cs="Arial" w:eastAsia="Arial" w:hAnsi="Arial"/>
          <w:color w:val="1A1210"/>
          <w:sz w:val="22"/>
          <w:szCs w:val="22"/>
        </w:rPr>
        <w:t xml:space="preserve">Confirmation de soumission : redirection vers /merci/ (page dédiée = tracking conversion)</w:t>
      </w:r>
    </w:p>
    <w:p>
      <w:r>
        <w:br w:type="page"/>
      </w:r>
    </w:p>
    <w:p>
      <w:pPr>
        <w:pStyle w:val="Heading1"/>
        <w:spacing w:after="200" w:before="400"/>
      </w:pPr>
      <w:r>
        <w:rPr>
          <w:rFonts w:ascii="Arial" w:cs="Arial" w:eastAsia="Arial" w:hAnsi="Arial"/>
          <w:b/>
          <w:bCs/>
          <w:color w:val="503C32"/>
          <w:sz w:val="36"/>
          <w:szCs w:val="36"/>
        </w:rPr>
        <w:t xml:space="preserve">10. Checklist Pré-lancement</w:t>
      </w:r>
    </w:p>
    <w:p>
      <w:pPr>
        <w:pStyle w:val="Heading3"/>
        <w:spacing w:after="120" w:before="240"/>
      </w:pPr>
      <w:r>
        <w:rPr>
          <w:rFonts w:ascii="Arial" w:cs="Arial" w:eastAsia="Arial" w:hAnsi="Arial"/>
          <w:b/>
          <w:bCs/>
          <w:color w:val="BF1B2C"/>
          <w:sz w:val="24"/>
          <w:szCs w:val="24"/>
        </w:rPr>
        <w:t xml:space="preserve">SEO Technique</w:t>
      </w:r>
    </w:p>
    <w:p>
      <w:pPr>
        <w:pStyle w:val="ListParagraph"/>
        <w:numPr>
          <w:ilvl w:val="0"/>
          <w:numId w:val="2"/>
        </w:numPr>
        <w:spacing w:after="60" w:before="60"/>
      </w:pPr>
      <w:r>
        <w:rPr>
          <w:rFonts w:ascii="Arial" w:cs="Arial" w:eastAsia="Arial" w:hAnsi="Arial"/>
          <w:color w:val="1A1210"/>
          <w:sz w:val="22"/>
          <w:szCs w:val="22"/>
        </w:rPr>
        <w:t xml:space="preserve">Title unique et optimisé sur chaque page</w:t>
      </w:r>
    </w:p>
    <w:p>
      <w:pPr>
        <w:pStyle w:val="ListParagraph"/>
        <w:numPr>
          <w:ilvl w:val="0"/>
          <w:numId w:val="2"/>
        </w:numPr>
        <w:spacing w:after="60" w:before="60"/>
      </w:pPr>
      <w:r>
        <w:rPr>
          <w:rFonts w:ascii="Arial" w:cs="Arial" w:eastAsia="Arial" w:hAnsi="Arial"/>
          <w:color w:val="1A1210"/>
          <w:sz w:val="22"/>
          <w:szCs w:val="22"/>
        </w:rPr>
        <w:t xml:space="preserve">Meta description ≤ 160 caractères sur chaque page</w:t>
      </w:r>
    </w:p>
    <w:p>
      <w:pPr>
        <w:pStyle w:val="ListParagraph"/>
        <w:numPr>
          <w:ilvl w:val="0"/>
          <w:numId w:val="2"/>
        </w:numPr>
        <w:spacing w:after="60" w:before="60"/>
      </w:pPr>
      <w:r>
        <w:rPr>
          <w:rFonts w:ascii="Arial" w:cs="Arial" w:eastAsia="Arial" w:hAnsi="Arial"/>
          <w:color w:val="1A1210"/>
          <w:sz w:val="22"/>
          <w:szCs w:val="22"/>
        </w:rPr>
        <w:t xml:space="preserve">H1 unique par page, avec mot-clé + localisation</w:t>
      </w:r>
    </w:p>
    <w:p>
      <w:pPr>
        <w:pStyle w:val="ListParagraph"/>
        <w:numPr>
          <w:ilvl w:val="0"/>
          <w:numId w:val="2"/>
        </w:numPr>
        <w:spacing w:after="60" w:before="60"/>
      </w:pPr>
      <w:r>
        <w:rPr>
          <w:rFonts w:ascii="Arial" w:cs="Arial" w:eastAsia="Arial" w:hAnsi="Arial"/>
          <w:color w:val="1A1210"/>
          <w:sz w:val="22"/>
          <w:szCs w:val="22"/>
        </w:rPr>
        <w:t xml:space="preserve">Schema.org LocalBusiness complet dans le &lt;head&gt;</w:t>
      </w:r>
    </w:p>
    <w:p>
      <w:pPr>
        <w:pStyle w:val="ListParagraph"/>
        <w:numPr>
          <w:ilvl w:val="0"/>
          <w:numId w:val="2"/>
        </w:numPr>
        <w:spacing w:after="60" w:before="60"/>
      </w:pPr>
      <w:r>
        <w:rPr>
          <w:rFonts w:ascii="Arial" w:cs="Arial" w:eastAsia="Arial" w:hAnsi="Arial"/>
          <w:color w:val="1A1210"/>
          <w:sz w:val="22"/>
          <w:szCs w:val="22"/>
        </w:rPr>
        <w:t xml:space="preserve">Schema FAQPage sur la page d'accueil</w:t>
      </w:r>
    </w:p>
    <w:p>
      <w:pPr>
        <w:pStyle w:val="ListParagraph"/>
        <w:numPr>
          <w:ilvl w:val="0"/>
          <w:numId w:val="2"/>
        </w:numPr>
        <w:spacing w:after="60" w:before="60"/>
      </w:pPr>
      <w:r>
        <w:rPr>
          <w:rFonts w:ascii="Arial" w:cs="Arial" w:eastAsia="Arial" w:hAnsi="Arial"/>
          <w:color w:val="1A1210"/>
          <w:sz w:val="22"/>
          <w:szCs w:val="22"/>
        </w:rPr>
        <w:t xml:space="preserve">Sitemap XML généré et accessible à /sitemap-index.xml</w:t>
      </w:r>
    </w:p>
    <w:p>
      <w:pPr>
        <w:pStyle w:val="ListParagraph"/>
        <w:numPr>
          <w:ilvl w:val="0"/>
          <w:numId w:val="2"/>
        </w:numPr>
        <w:spacing w:after="60" w:before="60"/>
      </w:pPr>
      <w:r>
        <w:rPr>
          <w:rFonts w:ascii="Arial" w:cs="Arial" w:eastAsia="Arial" w:hAnsi="Arial"/>
          <w:color w:val="1A1210"/>
          <w:sz w:val="22"/>
          <w:szCs w:val="22"/>
        </w:rPr>
        <w:t xml:space="preserve">robots.txt propre (pas de blocage des crawlers)</w:t>
      </w:r>
    </w:p>
    <w:p>
      <w:pPr>
        <w:pStyle w:val="ListParagraph"/>
        <w:numPr>
          <w:ilvl w:val="0"/>
          <w:numId w:val="2"/>
        </w:numPr>
        <w:spacing w:after="60" w:before="60"/>
      </w:pPr>
      <w:r>
        <w:rPr>
          <w:rFonts w:ascii="Arial" w:cs="Arial" w:eastAsia="Arial" w:hAnsi="Arial"/>
          <w:color w:val="1A1210"/>
          <w:sz w:val="22"/>
          <w:szCs w:val="22"/>
        </w:rPr>
        <w:t xml:space="preserve">Balises alt sur TOUTES les images</w:t>
      </w:r>
    </w:p>
    <w:p>
      <w:pPr>
        <w:pStyle w:val="ListParagraph"/>
        <w:numPr>
          <w:ilvl w:val="0"/>
          <w:numId w:val="2"/>
        </w:numPr>
        <w:spacing w:after="60" w:before="60"/>
      </w:pPr>
      <w:r>
        <w:rPr>
          <w:rFonts w:ascii="Arial" w:cs="Arial" w:eastAsia="Arial" w:hAnsi="Arial"/>
          <w:color w:val="1A1210"/>
          <w:sz w:val="22"/>
          <w:szCs w:val="22"/>
        </w:rPr>
        <w:t xml:space="preserve">URL canonicals sur toutes les pages</w:t>
      </w:r>
    </w:p>
    <w:p>
      <w:pPr>
        <w:pStyle w:val="ListParagraph"/>
        <w:numPr>
          <w:ilvl w:val="0"/>
          <w:numId w:val="2"/>
        </w:numPr>
        <w:spacing w:after="60" w:before="60"/>
      </w:pPr>
      <w:r>
        <w:rPr>
          <w:rFonts w:ascii="Arial" w:cs="Arial" w:eastAsia="Arial" w:hAnsi="Arial"/>
          <w:color w:val="1A1210"/>
          <w:sz w:val="22"/>
          <w:szCs w:val="22"/>
        </w:rPr>
        <w:t xml:space="preserve">Open Graph + Twitter Card sur toutes les pages</w:t>
      </w:r>
    </w:p>
    <w:p>
      <w:pPr>
        <w:spacing w:after="100" w:before="100"/>
      </w:pPr>
      <w:r>
        <w:t xml:space="preserve"/>
      </w:r>
    </w:p>
    <w:p>
      <w:pPr>
        <w:pStyle w:val="Heading3"/>
        <w:spacing w:after="120" w:before="240"/>
      </w:pPr>
      <w:r>
        <w:rPr>
          <w:rFonts w:ascii="Arial" w:cs="Arial" w:eastAsia="Arial" w:hAnsi="Arial"/>
          <w:b/>
          <w:bCs/>
          <w:color w:val="BF1B2C"/>
          <w:sz w:val="24"/>
          <w:szCs w:val="24"/>
        </w:rPr>
        <w:t xml:space="preserve">Performance</w:t>
      </w:r>
    </w:p>
    <w:p>
      <w:pPr>
        <w:pStyle w:val="ListParagraph"/>
        <w:numPr>
          <w:ilvl w:val="0"/>
          <w:numId w:val="2"/>
        </w:numPr>
        <w:spacing w:after="60" w:before="60"/>
      </w:pPr>
      <w:r>
        <w:rPr>
          <w:rFonts w:ascii="Arial" w:cs="Arial" w:eastAsia="Arial" w:hAnsi="Arial"/>
          <w:color w:val="1A1210"/>
          <w:sz w:val="22"/>
          <w:szCs w:val="22"/>
        </w:rPr>
        <w:t xml:space="preserve">Lighthouse Performance ≥ 95 (tester sur PageSpeed Insights)</w:t>
      </w:r>
    </w:p>
    <w:p>
      <w:pPr>
        <w:pStyle w:val="ListParagraph"/>
        <w:numPr>
          <w:ilvl w:val="0"/>
          <w:numId w:val="2"/>
        </w:numPr>
        <w:spacing w:after="60" w:before="60"/>
      </w:pPr>
      <w:r>
        <w:rPr>
          <w:rFonts w:ascii="Arial" w:cs="Arial" w:eastAsia="Arial" w:hAnsi="Arial"/>
          <w:color w:val="1A1210"/>
          <w:sz w:val="22"/>
          <w:szCs w:val="22"/>
        </w:rPr>
        <w:t xml:space="preserve">LCP &lt; 2.5s sur mobile 4G simulé</w:t>
      </w:r>
    </w:p>
    <w:p>
      <w:pPr>
        <w:pStyle w:val="ListParagraph"/>
        <w:numPr>
          <w:ilvl w:val="0"/>
          <w:numId w:val="2"/>
        </w:numPr>
        <w:spacing w:after="60" w:before="60"/>
      </w:pPr>
      <w:r>
        <w:rPr>
          <w:rFonts w:ascii="Arial" w:cs="Arial" w:eastAsia="Arial" w:hAnsi="Arial"/>
          <w:color w:val="1A1210"/>
          <w:sz w:val="22"/>
          <w:szCs w:val="22"/>
        </w:rPr>
        <w:t xml:space="preserve">CLS &lt; 0.1 (dimensions d'images définies, pas de layout shift)</w:t>
      </w:r>
    </w:p>
    <w:p>
      <w:pPr>
        <w:pStyle w:val="ListParagraph"/>
        <w:numPr>
          <w:ilvl w:val="0"/>
          <w:numId w:val="2"/>
        </w:numPr>
        <w:spacing w:after="60" w:before="60"/>
      </w:pPr>
      <w:r>
        <w:rPr>
          <w:rFonts w:ascii="Arial" w:cs="Arial" w:eastAsia="Arial" w:hAnsi="Arial"/>
          <w:color w:val="1A1210"/>
          <w:sz w:val="22"/>
          <w:szCs w:val="22"/>
        </w:rPr>
        <w:t xml:space="preserve">Fonts en woff2 avec font-display: swap</w:t>
      </w:r>
    </w:p>
    <w:p>
      <w:pPr>
        <w:pStyle w:val="ListParagraph"/>
        <w:numPr>
          <w:ilvl w:val="0"/>
          <w:numId w:val="2"/>
        </w:numPr>
        <w:spacing w:after="60" w:before="60"/>
      </w:pPr>
      <w:r>
        <w:rPr>
          <w:rFonts w:ascii="Arial" w:cs="Arial" w:eastAsia="Arial" w:hAnsi="Arial"/>
          <w:color w:val="1A1210"/>
          <w:sz w:val="22"/>
          <w:szCs w:val="22"/>
        </w:rPr>
        <w:t xml:space="preserve">Aucun script bloquant le rendu</w:t>
      </w:r>
    </w:p>
    <w:p>
      <w:pPr>
        <w:pStyle w:val="ListParagraph"/>
        <w:numPr>
          <w:ilvl w:val="0"/>
          <w:numId w:val="2"/>
        </w:numPr>
        <w:spacing w:after="60" w:before="60"/>
      </w:pPr>
      <w:r>
        <w:rPr>
          <w:rFonts w:ascii="Arial" w:cs="Arial" w:eastAsia="Arial" w:hAnsi="Arial"/>
          <w:color w:val="1A1210"/>
          <w:sz w:val="22"/>
          <w:szCs w:val="22"/>
        </w:rPr>
        <w:t xml:space="preserve">Images en WebP avec fallback JPEG</w:t>
      </w:r>
    </w:p>
    <w:p>
      <w:pPr>
        <w:spacing w:after="100" w:before="100"/>
      </w:pPr>
      <w:r>
        <w:t xml:space="preserve"/>
      </w:r>
    </w:p>
    <w:p>
      <w:pPr>
        <w:pStyle w:val="Heading3"/>
        <w:spacing w:after="120" w:before="240"/>
      </w:pPr>
      <w:r>
        <w:rPr>
          <w:rFonts w:ascii="Arial" w:cs="Arial" w:eastAsia="Arial" w:hAnsi="Arial"/>
          <w:b/>
          <w:bCs/>
          <w:color w:val="BF1B2C"/>
          <w:sz w:val="24"/>
          <w:szCs w:val="24"/>
        </w:rPr>
        <w:t xml:space="preserve">Contenu &amp; UX</w:t>
      </w:r>
    </w:p>
    <w:p>
      <w:pPr>
        <w:pStyle w:val="ListParagraph"/>
        <w:numPr>
          <w:ilvl w:val="0"/>
          <w:numId w:val="2"/>
        </w:numPr>
        <w:spacing w:after="60" w:before="60"/>
      </w:pPr>
      <w:r>
        <w:rPr>
          <w:rFonts w:ascii="Arial" w:cs="Arial" w:eastAsia="Arial" w:hAnsi="Arial"/>
          <w:color w:val="1A1210"/>
          <w:sz w:val="22"/>
          <w:szCs w:val="22"/>
        </w:rPr>
        <w:t xml:space="preserve">Numéro de téléphone cliquable (tel:) sur mobile</w:t>
      </w:r>
    </w:p>
    <w:p>
      <w:pPr>
        <w:pStyle w:val="ListParagraph"/>
        <w:numPr>
          <w:ilvl w:val="0"/>
          <w:numId w:val="2"/>
        </w:numPr>
        <w:spacing w:after="60" w:before="60"/>
      </w:pPr>
      <w:r>
        <w:rPr>
          <w:rFonts w:ascii="Arial" w:cs="Arial" w:eastAsia="Arial" w:hAnsi="Arial"/>
          <w:color w:val="1A1210"/>
          <w:sz w:val="22"/>
          <w:szCs w:val="22"/>
        </w:rPr>
        <w:t xml:space="preserve">Bouton WhatsApp flottant visible sur mobile</w:t>
      </w:r>
    </w:p>
    <w:p>
      <w:pPr>
        <w:pStyle w:val="ListParagraph"/>
        <w:numPr>
          <w:ilvl w:val="0"/>
          <w:numId w:val="2"/>
        </w:numPr>
        <w:spacing w:after="60" w:before="60"/>
      </w:pPr>
      <w:r>
        <w:rPr>
          <w:rFonts w:ascii="Arial" w:cs="Arial" w:eastAsia="Arial" w:hAnsi="Arial"/>
          <w:color w:val="1A1210"/>
          <w:sz w:val="22"/>
          <w:szCs w:val="22"/>
        </w:rPr>
        <w:t xml:space="preserve">Formulaire testé et soumission confirmée dans Netlify</w:t>
      </w:r>
    </w:p>
    <w:p>
      <w:pPr>
        <w:pStyle w:val="ListParagraph"/>
        <w:numPr>
          <w:ilvl w:val="0"/>
          <w:numId w:val="2"/>
        </w:numPr>
        <w:spacing w:after="60" w:before="60"/>
      </w:pPr>
      <w:r>
        <w:rPr>
          <w:rFonts w:ascii="Arial" w:cs="Arial" w:eastAsia="Arial" w:hAnsi="Arial"/>
          <w:color w:val="1A1210"/>
          <w:sz w:val="22"/>
          <w:szCs w:val="22"/>
        </w:rPr>
        <w:t xml:space="preserve">Toutes les photos de chantiers réels d'Hugo (pas de stock)</w:t>
      </w:r>
    </w:p>
    <w:p>
      <w:pPr>
        <w:pStyle w:val="ListParagraph"/>
        <w:numPr>
          <w:ilvl w:val="0"/>
          <w:numId w:val="2"/>
        </w:numPr>
        <w:spacing w:after="60" w:before="60"/>
      </w:pPr>
      <w:r>
        <w:rPr>
          <w:rFonts w:ascii="Arial" w:cs="Arial" w:eastAsia="Arial" w:hAnsi="Arial"/>
          <w:color w:val="1A1210"/>
          <w:sz w:val="22"/>
          <w:szCs w:val="22"/>
        </w:rPr>
        <w:t xml:space="preserve">Adresse et zone d'intervention clairement mentionnées</w:t>
      </w:r>
    </w:p>
    <w:p>
      <w:pPr>
        <w:pStyle w:val="ListParagraph"/>
        <w:numPr>
          <w:ilvl w:val="0"/>
          <w:numId w:val="2"/>
        </w:numPr>
        <w:spacing w:after="60" w:before="60"/>
      </w:pPr>
      <w:r>
        <w:rPr>
          <w:rFonts w:ascii="Arial" w:cs="Arial" w:eastAsia="Arial" w:hAnsi="Arial"/>
          <w:color w:val="1A1210"/>
          <w:sz w:val="22"/>
          <w:szCs w:val="22"/>
        </w:rPr>
        <w:t xml:space="preserve">RGPD : mention légales, politique confidentialité (si analytics)</w:t>
      </w:r>
    </w:p>
    <w:p>
      <w:pPr>
        <w:spacing w:after="100" w:before="100"/>
      </w:pPr>
      <w:r>
        <w:t xml:space="preserve"/>
      </w:r>
    </w:p>
    <w:p>
      <w:pPr>
        <w:pStyle w:val="Heading3"/>
        <w:spacing w:after="120" w:before="240"/>
      </w:pPr>
      <w:r>
        <w:rPr>
          <w:rFonts w:ascii="Arial" w:cs="Arial" w:eastAsia="Arial" w:hAnsi="Arial"/>
          <w:b/>
          <w:bCs/>
          <w:color w:val="BF1B2C"/>
          <w:sz w:val="24"/>
          <w:szCs w:val="24"/>
        </w:rPr>
        <w:t xml:space="preserve">Google Business &amp; Citations</w:t>
      </w:r>
    </w:p>
    <w:p>
      <w:pPr>
        <w:pStyle w:val="ListParagraph"/>
        <w:numPr>
          <w:ilvl w:val="0"/>
          <w:numId w:val="2"/>
        </w:numPr>
        <w:spacing w:after="60" w:before="60"/>
      </w:pPr>
      <w:r>
        <w:rPr>
          <w:rFonts w:ascii="Arial" w:cs="Arial" w:eastAsia="Arial" w:hAnsi="Arial"/>
          <w:color w:val="1A1210"/>
          <w:sz w:val="22"/>
          <w:szCs w:val="22"/>
        </w:rPr>
        <w:t xml:space="preserve">Google Business Profile vérifié et 100% rempli</w:t>
      </w:r>
    </w:p>
    <w:p>
      <w:pPr>
        <w:pStyle w:val="ListParagraph"/>
        <w:numPr>
          <w:ilvl w:val="0"/>
          <w:numId w:val="2"/>
        </w:numPr>
        <w:spacing w:after="60" w:before="60"/>
      </w:pPr>
      <w:r>
        <w:rPr>
          <w:rFonts w:ascii="Arial" w:cs="Arial" w:eastAsia="Arial" w:hAnsi="Arial"/>
          <w:color w:val="1A1210"/>
          <w:sz w:val="22"/>
          <w:szCs w:val="22"/>
        </w:rPr>
        <w:t xml:space="preserve">10+ photos sur Google Business</w:t>
      </w:r>
    </w:p>
    <w:p>
      <w:pPr>
        <w:pStyle w:val="ListParagraph"/>
        <w:numPr>
          <w:ilvl w:val="0"/>
          <w:numId w:val="2"/>
        </w:numPr>
        <w:spacing w:after="60" w:before="60"/>
      </w:pPr>
      <w:r>
        <w:rPr>
          <w:rFonts w:ascii="Arial" w:cs="Arial" w:eastAsia="Arial" w:hAnsi="Arial"/>
          <w:color w:val="1A1210"/>
          <w:sz w:val="22"/>
          <w:szCs w:val="22"/>
        </w:rPr>
        <w:t xml:space="preserve">Inscrit sur Pages Jaunes, Houzz, CMA, Bing Places</w:t>
      </w:r>
    </w:p>
    <w:p>
      <w:pPr>
        <w:pStyle w:val="ListParagraph"/>
        <w:numPr>
          <w:ilvl w:val="0"/>
          <w:numId w:val="2"/>
        </w:numPr>
        <w:spacing w:after="60" w:before="60"/>
      </w:pPr>
      <w:r>
        <w:rPr>
          <w:rFonts w:ascii="Arial" w:cs="Arial" w:eastAsia="Arial" w:hAnsi="Arial"/>
          <w:color w:val="1A1210"/>
          <w:sz w:val="22"/>
          <w:szCs w:val="22"/>
        </w:rPr>
        <w:t xml:space="preserve">NAP (Nom-Adresse-Téléphone) identique partout</w:t>
      </w:r>
    </w:p>
    <w:p>
      <w:pPr>
        <w:pStyle w:val="ListParagraph"/>
        <w:numPr>
          <w:ilvl w:val="0"/>
          <w:numId w:val="2"/>
        </w:numPr>
        <w:spacing w:after="60" w:before="60"/>
      </w:pPr>
      <w:r>
        <w:rPr>
          <w:rFonts w:ascii="Arial" w:cs="Arial" w:eastAsia="Arial" w:hAnsi="Arial"/>
          <w:color w:val="1A1210"/>
          <w:sz w:val="22"/>
          <w:szCs w:val="22"/>
        </w:rPr>
        <w:t xml:space="preserve">Google Search Console configuré + sitemap soumis</w:t>
      </w:r>
    </w:p>
    <w:p>
      <w:pPr>
        <w:pStyle w:val="ListParagraph"/>
        <w:numPr>
          <w:ilvl w:val="0"/>
          <w:numId w:val="2"/>
        </w:numPr>
        <w:spacing w:after="60" w:before="60"/>
      </w:pPr>
      <w:r>
        <w:rPr>
          <w:rFonts w:ascii="Arial" w:cs="Arial" w:eastAsia="Arial" w:hAnsi="Arial"/>
          <w:color w:val="1A1210"/>
          <w:sz w:val="22"/>
          <w:szCs w:val="22"/>
        </w:rPr>
        <w:t xml:space="preserve">Premier avis Google collecté</w:t>
      </w:r>
    </w:p>
    <w:p>
      <w:pPr>
        <w:spacing w:after="100" w:before="100"/>
      </w:pPr>
      <w:r>
        <w:t xml:space="preserve"/>
      </w:r>
    </w:p>
    <w:p>
      <w:pPr>
        <w:pBdr>
          <w:bottom w:val="single" w:color="DDCCBB" w:sz="4" w:space="1"/>
        </w:pBdr>
        <w:spacing w:after="200" w:before="200"/>
      </w:pPr>
      <w:r>
        <w:t xml:space="preserve"/>
      </w:r>
    </w:p>
    <w:p>
      <w:pPr>
        <w:spacing w:after="80" w:before="200"/>
        <w:jc w:val="center"/>
      </w:pPr>
      <w:r>
        <w:rPr>
          <w:rFonts w:ascii="Arial" w:cs="Arial" w:eastAsia="Arial" w:hAnsi="Arial"/>
          <w:i/>
          <w:iCs/>
          <w:color w:val="6B6259"/>
          <w:sz w:val="18"/>
          <w:szCs w:val="18"/>
        </w:rPr>
        <w:t xml:space="preserve">HDM Hugo Di Murro Menuiserie — PRD v1.0 — Mai 2026</w:t>
      </w:r>
    </w:p>
    <w:p>
      <w:pPr>
        <w:jc w:val="center"/>
      </w:pPr>
      <w:r>
        <w:rPr>
          <w:rFonts w:ascii="Arial" w:cs="Arial" w:eastAsia="Arial" w:hAnsi="Arial"/>
          <w:i/>
          <w:iCs/>
          <w:color w:val="6B6259"/>
          <w:sz w:val="18"/>
          <w:szCs w:val="18"/>
        </w:rPr>
        <w:t xml:space="preserve">Document confidentiel — Usage interne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503C32"/>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503C32"/>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BF1B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2026-05-02T13:11:51.454Z</dcterms:created>
  <dcterms:modified xsi:type="dcterms:W3CDTF">2026-05-02T13:11:51.455Z</dcterms:modified>
</cp:coreProperties>
</file>

<file path=docProps/custom.xml><?xml version="1.0" encoding="utf-8"?>
<Properties xmlns="http://schemas.openxmlformats.org/officeDocument/2006/custom-properties" xmlns:vt="http://schemas.openxmlformats.org/officeDocument/2006/docPropsVTypes"/>
</file>