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Adhyan — Course Plan &amp; Test Structure</w:t>
      </w:r>
    </w:p>
    <w:p>
      <w:pPr/>
      <w:r>
        <w:t xml:space="preserve">Oct 11, 2026</w:t>
      </w:r>
      <w:r>
        <w:t xml:space="preserve"> · </w:t>
      </w:r>
      <w:r>
        <w:t xml:space="preserve">@Duke Jain</w:t>
      </w:r>
    </w:p>
    <w:p>
      <w:pPr/>
      <w:r>
        <w:t xml:space="preserve">Every course is sold in two modes: Full Test (whole-syllabus papers, ₹1,500) and Part Test (one topic at a time, 50 questions per topic). Part Test can be bought topic by topic at ₹99 each, or all at once with the All-Topics Pass at ₹1,199.</w:t>
      </w:r>
    </w:p>
    <w:p>
      <w:pPr>
        <w:pStyle w:val="Heading2"/>
      </w:pPr>
      <w:r>
        <w:t xml:space="preserve">Overview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a test is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Best for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is sold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Full Test</w:t>
            </w:r>
          </w:p>
        </w:tc>
        <w:tc>
          <w:tcPr>
            <w:tcW w:w="2340" w:type="dxa"/>
          </w:tcPr>
          <w:p>
            <w:pPr/>
            <w:r>
              <w:t xml:space="preserve">100 questions from every topic, 2 hours</w:t>
            </w:r>
          </w:p>
        </w:tc>
        <w:tc>
          <w:tcPr>
            <w:tcW w:w="2340" w:type="dxa"/>
          </w:tcPr>
          <w:p>
            <w:pPr/>
            <w:r>
              <w:t xml:space="preserve">Exam rehearsal, overall rank</w:t>
            </w:r>
          </w:p>
        </w:tc>
        <w:tc>
          <w:tcPr>
            <w:tcW w:w="2340" w:type="dxa"/>
          </w:tcPr>
          <w:p>
            <w:pPr/>
            <w:r>
              <w:t xml:space="preserve">One plan: Full Test Series, ₹1,500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Part Test (topic-wise)</w:t>
            </w:r>
          </w:p>
        </w:tc>
        <w:tc>
          <w:tcPr>
            <w:tcW w:w="2340" w:type="dxa"/>
          </w:tcPr>
          <w:p>
            <w:pPr/>
            <w:r>
              <w:t xml:space="preserve">50 questions from one topic, 60 minutes</w:t>
            </w:r>
          </w:p>
        </w:tc>
        <w:tc>
          <w:tcPr>
            <w:tcW w:w="2340" w:type="dxa"/>
          </w:tcPr>
          <w:p>
            <w:pPr/>
            <w:r>
              <w:t xml:space="preserve">Learning and fixing weak topics</w:t>
            </w:r>
          </w:p>
        </w:tc>
        <w:tc>
          <w:tcPr>
            <w:tcW w:w="2340" w:type="dxa"/>
          </w:tcPr>
          <w:p>
            <w:pPr/>
            <w:r>
              <w:t xml:space="preserve">Per topic ₹99, or All-Topics Pass ₹1,199</w:t>
            </w:r>
          </w:p>
        </w:tc>
      </w:tr>
    </w:tbl>
    <w:p>
      <w:pPr/>
      <w:r>
        <w:t xml:space="preserve">The two modes share one question bank and one analytics engine. Full Test measures readiness; Part Test builds it, topic by topic.</w:t>
      </w:r>
    </w:p>
    <w:p>
      <w:pPr>
        <w:pStyle w:val="Heading2"/>
      </w:pPr>
      <w:r>
        <w:t xml:space="preserve">Course structure</w:t>
      </w:r>
    </w:p>
    <w:p>
      <w:pPr/>
      <w:r>
        <w:t xml:space="preserve">Each course is a question bank split into topics; both modes draw their papers from that bank. Numbers below are for Introduction to Electrical Engineering (21 topics, about 100 questions per topic).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Full Test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Part 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 in the course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21 (one per topic)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Questions per test</w:t>
            </w:r>
          </w:p>
        </w:tc>
        <w:tc>
          <w:tcPr>
            <w:tcW w:w="3120" w:type="dxa"/>
          </w:tcPr>
          <w:p>
            <w:pPr/>
            <w:r>
              <w:t xml:space="preserve">100</w:t>
            </w:r>
          </w:p>
        </w:tc>
        <w:tc>
          <w:tcPr>
            <w:tcW w:w="3120" w:type="dxa"/>
          </w:tcPr>
          <w:p>
            <w:pPr/>
            <w:r>
              <w:t xml:space="preserve">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Coverage</w:t>
            </w:r>
          </w:p>
        </w:tc>
        <w:tc>
          <w:tcPr>
            <w:tcW w:w="3120" w:type="dxa"/>
          </w:tcPr>
          <w:p>
            <w:pPr/>
            <w:r>
              <w:t xml:space="preserve">Every topic, in syllabus order (4–5 per topic)</w:t>
            </w:r>
          </w:p>
        </w:tc>
        <w:tc>
          <w:tcPr>
            <w:tcW w:w="3120" w:type="dxa"/>
          </w:tcPr>
          <w:p>
            <w:pPr/>
            <w:r>
              <w:t xml:space="preserve">One topic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Duration</w:t>
            </w:r>
          </w:p>
        </w:tc>
        <w:tc>
          <w:tcPr>
            <w:tcW w:w="3120" w:type="dxa"/>
          </w:tcPr>
          <w:p>
            <w:pPr/>
            <w:r>
              <w:t xml:space="preserve">2 hours</w:t>
            </w:r>
          </w:p>
        </w:tc>
        <w:tc>
          <w:tcPr>
            <w:tcW w:w="3120" w:type="dxa"/>
          </w:tcPr>
          <w:p>
            <w:pPr/>
            <w:r>
              <w:t xml:space="preserve">60 minutes (same 72 s per question)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questions on offer</w:t>
            </w:r>
          </w:p>
        </w:tc>
        <w:tc>
          <w:tcPr>
            <w:tcW w:w="3120" w:type="dxa"/>
          </w:tcPr>
          <w:p>
            <w:pPr/>
            <w:r>
              <w:t xml:space="preserve">1,000</w:t>
            </w:r>
          </w:p>
        </w:tc>
        <w:tc>
          <w:tcPr>
            <w:tcW w:w="3120" w:type="dxa"/>
          </w:tcPr>
          <w:p>
            <w:pPr/>
            <w:r>
              <w:t xml:space="preserve">1,050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Paper per student</w:t>
            </w:r>
          </w:p>
        </w:tc>
        <w:tc>
          <w:tcPr>
            <w:tcW w:w="3120" w:type="dxa"/>
          </w:tcPr>
          <w:p>
            <w:pPr/>
            <w:r>
              <w:t xml:space="preserve">Unique: re-computed values, mixed formats, shuffled options</w:t>
            </w:r>
          </w:p>
        </w:tc>
        <w:tc>
          <w:tcPr>
            <w:tcW w:w="3120" w:type="dxa"/>
          </w:tcPr>
          <w:p>
            <w:pPr/>
            <w:r>
              <w:t xml:space="preserve">Unique, same engine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Retakes</w:t>
            </w:r>
          </w:p>
        </w:tc>
        <w:tc>
          <w:tcPr>
            <w:tcW w:w="3120" w:type="dxa"/>
          </w:tcPr>
          <w:p>
            <w:pPr/>
            <w:r>
              <w:t xml:space="preserve">Unlimited, fresh paper each time</w:t>
            </w:r>
          </w:p>
        </w:tc>
        <w:tc>
          <w:tcPr>
            <w:tcW w:w="3120" w:type="dxa"/>
          </w:tcPr>
          <w:p>
            <w:pPr/>
            <w:r>
              <w:t xml:space="preserve">Unlimited, fresh 50 drawn from the topic's ~100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Marking</w:t>
            </w:r>
          </w:p>
        </w:tc>
        <w:tc>
          <w:tcPr>
            <w:tcW w:w="3120" w:type="dxa"/>
          </w:tcPr>
          <w:p>
            <w:pPr/>
            <w:r>
              <w:t xml:space="preserve">+1 correct, no negative marking</w:t>
            </w:r>
          </w:p>
        </w:tc>
        <w:tc>
          <w:tcPr>
            <w:tcW w:w="312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Percentile against</w:t>
            </w:r>
          </w:p>
        </w:tc>
        <w:tc>
          <w:tcPr>
            <w:tcW w:w="3120" w:type="dxa"/>
          </w:tcPr>
          <w:p>
            <w:pPr/>
            <w:r>
              <w:t xml:space="preserve">Everyone who took that test</w:t>
            </w:r>
          </w:p>
        </w:tc>
        <w:tc>
          <w:tcPr>
            <w:tcW w:w="3120" w:type="dxa"/>
          </w:tcPr>
          <w:p>
            <w:pPr/>
            <w:r>
              <w:t xml:space="preserve">Everyone who took that topic test</w:t>
            </w:r>
          </w:p>
        </w:tc>
      </w:tr>
    </w:tbl>
    <w:p>
      <w:pPr/>
      <w:r>
        <w:t xml:space="preserve">Rules that keep both modes consistent:</w:t>
      </w:r>
    </w:p>
    <w:p>
      <w:pPr>
        <w:pStyle w:val="ListParagraph"/>
        <w:numPr>
          <w:ilvl w:val="0"/>
          <w:numId w:val="2"/>
        </w:numPr>
      </w:pPr>
      <w:r>
        <w:t xml:space="preserve">Question formats are the same in both modes: single choice, true/false and numeric answer.</w:t>
      </w:r>
    </w:p>
    <w:p>
      <w:pPr>
        <w:pStyle w:val="ListParagraph"/>
        <w:numPr>
          <w:ilvl w:val="0"/>
          <w:numId w:val="2"/>
        </w:numPr>
      </w:pPr>
      <w:r>
        <w:t xml:space="preserve">A topic needs at least 100 questions in the bank so that a Part Test retake is a genuinely different paper.</w:t>
      </w:r>
    </w:p>
    <w:p>
      <w:pPr>
        <w:pStyle w:val="ListParagraph"/>
        <w:numPr>
          <w:ilvl w:val="0"/>
          <w:numId w:val="2"/>
        </w:numPr>
      </w:pPr>
      <w:r>
        <w:t xml:space="preserve">New courses follow the same template: N topics, 10 Full Tests of 100 questions, N Part Tests of 50 questions.</w:t>
      </w:r>
    </w:p>
    <w:p>
      <w:pPr>
        <w:pStyle w:val="Heading2"/>
      </w:pPr>
      <w:r>
        <w:t xml:space="preserve">Pricing plans</w:t>
      </w:r>
    </w:p>
    <w:p>
      <w:pPr/>
      <w:r>
        <w:t xml:space="preserve">Four plans, all one-time payments with 12 months' access. Full Test sets the anchor at ₹1.50 per question; everything else is priced against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you get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Price (₹)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 question (₹)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Why this price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Full Test Series</w:t>
            </w:r>
          </w:p>
        </w:tc>
        <w:tc>
          <w:tcPr>
            <w:tcW w:w="1872" w:type="dxa"/>
          </w:tcPr>
          <w:p>
            <w:pPr/>
            <w:r>
              <w:t xml:space="preserve">10 full tests × 100 questions</w:t>
            </w:r>
          </w:p>
        </w:tc>
        <w:tc>
          <w:tcPr>
            <w:tcW w:w="1872" w:type="dxa"/>
          </w:tcPr>
          <w:p>
            <w:pPr/>
            <w:r>
              <w:t xml:space="preserve">1,500</w:t>
            </w:r>
          </w:p>
        </w:tc>
        <w:tc>
          <w:tcPr>
            <w:tcW w:w="1872" w:type="dxa"/>
          </w:tcPr>
          <w:p>
            <w:pPr/>
            <w:r>
              <w:t xml:space="preserve">1.50</w:t>
            </w:r>
          </w:p>
        </w:tc>
        <w:tc>
          <w:tcPr>
            <w:tcW w:w="1872" w:type="dxa"/>
          </w:tcPr>
          <w:p>
            <w:pPr/>
            <w:r>
              <w:t xml:space="preserve">The anchor price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Part Test — single topic</w:t>
            </w:r>
          </w:p>
        </w:tc>
        <w:tc>
          <w:tcPr>
            <w:tcW w:w="1872" w:type="dxa"/>
          </w:tcPr>
          <w:p>
            <w:pPr/>
            <w:r>
              <w:t xml:space="preserve">1 topic test × 50 questions</w:t>
            </w:r>
          </w:p>
        </w:tc>
        <w:tc>
          <w:tcPr>
            <w:tcW w:w="1872" w:type="dxa"/>
          </w:tcPr>
          <w:p>
            <w:pPr/>
            <w:r>
              <w:t xml:space="preserve">99</w:t>
            </w:r>
          </w:p>
        </w:tc>
        <w:tc>
          <w:tcPr>
            <w:tcW w:w="1872" w:type="dxa"/>
          </w:tcPr>
          <w:p>
            <w:pPr/>
            <w:r>
              <w:t xml:space="preserve">1.98</w:t>
            </w:r>
          </w:p>
        </w:tc>
        <w:tc>
          <w:tcPr>
            <w:tcW w:w="1872" w:type="dxa"/>
          </w:tcPr>
          <w:p>
            <w:pPr/>
            <w:r>
              <w:t xml:space="preserve">About 30% premium per question for buying only what you need; under ₹100 keeps it an impulse buy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Part Test — All-Topics Pass</w:t>
            </w:r>
          </w:p>
        </w:tc>
        <w:tc>
          <w:tcPr>
            <w:tcW w:w="1872" w:type="dxa"/>
          </w:tcPr>
          <w:p>
            <w:pPr/>
            <w:r>
              <w:t xml:space="preserve">All 21 topic tests × 50 questions</w:t>
            </w:r>
          </w:p>
        </w:tc>
        <w:tc>
          <w:tcPr>
            <w:tcW w:w="1872" w:type="dxa"/>
          </w:tcPr>
          <w:p>
            <w:pPr/>
            <w:r>
              <w:t xml:space="preserve">1,199</w:t>
            </w:r>
          </w:p>
        </w:tc>
        <w:tc>
          <w:tcPr>
            <w:tcW w:w="1872" w:type="dxa"/>
          </w:tcPr>
          <w:p>
            <w:pPr/>
            <w:r>
              <w:t xml:space="preserve">1.14</w:t>
            </w:r>
          </w:p>
        </w:tc>
        <w:tc>
          <w:tcPr>
            <w:tcW w:w="1872" w:type="dxa"/>
          </w:tcPr>
          <w:p>
            <w:pPr/>
            <w:r>
              <w:t xml:space="preserve">20% below Full: a narrower format with no whole-syllabus rank; 42% below buying all 21 topics singly (₹2,079)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Complete Bundle</w:t>
            </w:r>
          </w:p>
        </w:tc>
        <w:tc>
          <w:tcPr>
            <w:tcW w:w="1872" w:type="dxa"/>
          </w:tcPr>
          <w:p>
            <w:pPr/>
            <w:r>
              <w:t xml:space="preserve">Full Test Series + All-Topics Pass</w:t>
            </w:r>
          </w:p>
        </w:tc>
        <w:tc>
          <w:tcPr>
            <w:tcW w:w="1872" w:type="dxa"/>
          </w:tcPr>
          <w:p>
            <w:pPr/>
            <w:r>
              <w:t xml:space="preserve">2,199</w:t>
            </w:r>
          </w:p>
        </w:tc>
        <w:tc>
          <w:tcPr>
            <w:tcW w:w="1872" w:type="dxa"/>
          </w:tcPr>
          <w:p>
            <w:pPr/>
            <w:r>
              <w:t xml:space="preserve">1.07</w:t>
            </w:r>
          </w:p>
        </w:tc>
        <w:tc>
          <w:tcPr>
            <w:tcW w:w="1872" w:type="dxa"/>
          </w:tcPr>
          <w:p>
            <w:pPr/>
            <w:r>
              <w:t xml:space="preserve">Saves ₹500 against buying both (₹2,699)</w:t>
            </w:r>
          </w:p>
        </w:tc>
      </w:tr>
    </w:tbl>
    <w:p>
      <w:pPr/>
      <w:r>
        <w:t xml:space="preserve">How the numbers work together:</w:t>
      </w:r>
    </w:p>
    <w:p>
      <w:pPr>
        <w:pStyle w:val="ListParagraph"/>
        <w:numPr>
          <w:ilvl w:val="0"/>
          <w:numId w:val="3"/>
        </w:numPr>
      </w:pPr>
      <w:r>
        <w:t xml:space="preserve">Buying topics one by one becomes more expensive than the Pass from the 13th topic (13 × ₹99 = ₹1,287), which nudges regular users to the Pass.</w:t>
      </w:r>
    </w:p>
    <w:p>
      <w:pPr>
        <w:pStyle w:val="ListParagraph"/>
        <w:numPr>
          <w:ilvl w:val="0"/>
          <w:numId w:val="3"/>
        </w:numPr>
      </w:pPr>
      <w:r>
        <w:t xml:space="preserve">The Pass stays below Full, so Full keeps its place as the premium, exam-rehearsal product.</w:t>
      </w:r>
    </w:p>
    <w:p>
      <w:pPr>
        <w:pStyle w:val="ListParagraph"/>
        <w:numPr>
          <w:ilvl w:val="0"/>
          <w:numId w:val="3"/>
        </w:numPr>
      </w:pPr>
      <w:r>
        <w:t xml:space="preserve">The Bundle gives the lowest price per question and is the plan to recommend at checkout.</w:t>
      </w:r>
    </w:p>
    <w:p>
      <w:pPr/>
      <w:r>
        <w:t xml:space="preserve">For other courses, use the same ratios to the Full Test price F: single topic ≈ F ÷ 15, All-Topics Pass ≈ 0.8 × F, Complete Bundle ≈ 1.45 × F, each rounded to a price ending in 99.</w:t>
      </w:r>
    </w:p>
    <w:p>
      <w:pPr>
        <w:pStyle w:val="Heading2"/>
      </w:pPr>
      <w:r>
        <w:t xml:space="preserve">Free trial and upgrades</w:t>
      </w:r>
    </w:p>
    <w:p>
      <w:pPr/>
      <w:r>
        <w:t xml:space="preserve">Every registered student gets a free taste of both modes, and no money spent on a smaller plan is lost when they upgrade.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Test trial</w:t>
            </w:r>
          </w:p>
        </w:tc>
        <w:tc>
          <w:tcPr>
            <w:tcW w:w="4680" w:type="dxa"/>
          </w:tcPr>
          <w:p>
            <w:pPr/>
            <w:r>
              <w:t xml:space="preserve">Tests 1 and 2 as 10-question papers (12 minutes each), as live today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Part Test trial</w:t>
            </w:r>
          </w:p>
        </w:tc>
        <w:tc>
          <w:tcPr>
            <w:tcW w:w="4680" w:type="dxa"/>
          </w:tcPr>
          <w:p>
            <w:pPr/>
            <w:r>
              <w:t xml:space="preserve">Topic 1 as a 10-question paper (12 minutes)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Topic → Pass credit</w:t>
            </w:r>
          </w:p>
        </w:tc>
        <w:tc>
          <w:tcPr>
            <w:tcW w:w="4680" w:type="dxa"/>
          </w:tcPr>
          <w:p>
            <w:pPr/>
            <w:r>
              <w:t xml:space="preserve">Amount paid for single topics is credited towards the All-Topics Pass within 30 days. Three topics bought (₹297) → Pass costs ₹902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or Pass → Bundle</w:t>
            </w:r>
          </w:p>
        </w:tc>
        <w:tc>
          <w:tcPr>
            <w:tcW w:w="4680" w:type="dxa"/>
          </w:tcPr>
          <w:p>
            <w:pPr/>
            <w:r>
              <w:t xml:space="preserve">Upgrade price = ₹2,199 minus what was already paid for Full or the Pass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Validity</w:t>
            </w:r>
          </w:p>
        </w:tc>
        <w:tc>
          <w:tcPr>
            <w:tcW w:w="4680" w:type="dxa"/>
          </w:tcPr>
          <w:p>
            <w:pPr/>
            <w:r>
              <w:t xml:space="preserve">12 months from purchase; results and analytics stay visible after expiry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Refunds</w:t>
            </w:r>
          </w:p>
        </w:tc>
        <w:tc>
          <w:tcPr>
            <w:tcW w:w="4680" w:type="dxa"/>
          </w:tcPr>
          <w:p>
            <w:pPr/>
            <w:r>
              <w:t xml:space="preserve">None once a paid test has been started</w:t>
            </w:r>
          </w:p>
        </w:tc>
      </w:tr>
    </w:tbl>
    <w:p>
      <w:pPr>
        <w:pStyle w:val="Heading2"/>
      </w:pPr>
      <w:r>
        <w:t xml:space="preserve">Student journey and analytics</w:t>
      </w:r>
    </w:p>
    <w:p>
      <w:pPr/>
      <w:r>
        <w:t xml:space="preserve">The two modes feed each other: a Full Test shows which topics are weak, and a Part Test on that topic fixes it.</w:t>
      </w:r>
    </w:p>
    <w:p>
      <w:pPr>
        <w:pStyle w:val="ListParagraph"/>
        <w:numPr>
          <w:ilvl w:val="0"/>
          <w:numId w:val="4"/>
        </w:numPr>
      </w:pPr>
      <w:r>
        <w:t xml:space="preserve">Register, pick a course, and take the free Full Test and Part Test trials.</w:t>
      </w:r>
    </w:p>
    <w:p>
      <w:pPr>
        <w:pStyle w:val="ListParagraph"/>
        <w:numPr>
          <w:ilvl w:val="0"/>
          <w:numId w:val="4"/>
        </w:numPr>
      </w:pPr>
      <w:r>
        <w:t xml:space="preserve">Read the Full Test analysis; topics marked Weak (below 50% accuracy) get a "Practise this topic" link to their Part Test.</w:t>
      </w:r>
    </w:p>
    <w:p>
      <w:pPr>
        <w:pStyle w:val="ListParagraph"/>
        <w:numPr>
          <w:ilvl w:val="0"/>
          <w:numId w:val="4"/>
        </w:numPr>
      </w:pPr>
      <w:r>
        <w:t xml:space="preserve">Buy a single topic, the All-Topics Pass, or the Bundle at the point of need.</w:t>
      </w:r>
    </w:p>
    <w:p>
      <w:pPr>
        <w:pStyle w:val="ListParagraph"/>
        <w:numPr>
          <w:ilvl w:val="0"/>
          <w:numId w:val="4"/>
        </w:numPr>
      </w:pPr>
      <w:r>
        <w:t xml:space="preserve">Retake the Part Test until the topic reaches Strong (75% or more), then take the next Full Test to confirm.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Analysis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Full Test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Part 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Score, accuracy, attempt rate, time per question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Question map and solutions for incorrect answers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Percentile and rank</w:t>
            </w:r>
          </w:p>
        </w:tc>
        <w:tc>
          <w:tcPr>
            <w:tcW w:w="3120" w:type="dxa"/>
          </w:tcPr>
          <w:p>
            <w:pPr/>
            <w:r>
              <w:t xml:space="preserve">Against all takers of that test</w:t>
            </w:r>
          </w:p>
        </w:tc>
        <w:tc>
          <w:tcPr>
            <w:tcW w:w="3120" w:type="dxa"/>
          </w:tcPr>
          <w:p>
            <w:pPr/>
            <w:r>
              <w:t xml:space="preserve">Against all takers of that topic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Topic-wise breakdown</w:t>
            </w:r>
          </w:p>
        </w:tc>
        <w:tc>
          <w:tcPr>
            <w:tcW w:w="3120" w:type="dxa"/>
          </w:tcPr>
          <w:p>
            <w:pPr/>
            <w:r>
              <w:t xml:space="preserve">All topics in the paper</w:t>
            </w:r>
          </w:p>
        </w:tc>
        <w:tc>
          <w:tcPr>
            <w:tcW w:w="3120" w:type="dxa"/>
          </w:tcPr>
          <w:p>
            <w:pPr/>
            <w:r>
              <w:t xml:space="preserve">Not needed (one topic)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Trend</w:t>
            </w:r>
          </w:p>
        </w:tc>
        <w:tc>
          <w:tcPr>
            <w:tcW w:w="3120" w:type="dxa"/>
          </w:tcPr>
          <w:p>
            <w:pPr/>
            <w:r>
              <w:t xml:space="preserve">Score across Full Tests</w:t>
            </w:r>
          </w:p>
        </w:tc>
        <w:tc>
          <w:tcPr>
            <w:tcW w:w="3120" w:type="dxa"/>
          </w:tcPr>
          <w:p>
            <w:pPr/>
            <w:r>
              <w:t xml:space="preserve">Accuracy across retakes of the same topic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Recommendation</w:t>
            </w:r>
          </w:p>
        </w:tc>
        <w:tc>
          <w:tcPr>
            <w:tcW w:w="3120" w:type="dxa"/>
          </w:tcPr>
          <w:p>
            <w:pPr/>
            <w:r>
              <w:t xml:space="preserve">Weakest topics to practise next</w:t>
            </w:r>
          </w:p>
        </w:tc>
        <w:tc>
          <w:tcPr>
            <w:tcW w:w="3120" w:type="dxa"/>
          </w:tcPr>
          <w:p>
            <w:pPr/>
            <w:r>
              <w:t xml:space="preserve">Ready for the next Full Test, or retake</w:t>
            </w:r>
          </w:p>
        </w:tc>
      </w:tr>
    </w:tbl>
    <w:p>
      <w:pPr>
        <w:pStyle w:val="Heading2"/>
      </w:pPr>
      <w:r>
        <w:t xml:space="preserve">Implementation in the app</w:t>
      </w:r>
    </w:p>
    <w:p>
      <w:pPr/>
      <w:r>
        <w:t xml:space="preserve">The current app already has Full Test, the trial, the paywall and analytics; Part Test needs topic-level purchases and a topic test type on top of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Change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Purchases</w:t>
            </w:r>
          </w:p>
        </w:tc>
        <w:tc>
          <w:tcPr>
            <w:tcW w:w="4680" w:type="dxa"/>
          </w:tcPr>
          <w:p>
            <w:pPr/>
            <w:r>
              <w:t xml:space="preserve">Add a plan type (full, part_pass, part_topic, bundle) and a topic id for single-topic buys; one purchase row per item bought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Access check</w:t>
            </w:r>
          </w:p>
        </w:tc>
        <w:tc>
          <w:tcPr>
            <w:tcW w:w="4680" w:type="dxa"/>
          </w:tcPr>
          <w:p>
            <w:pPr/>
            <w:r>
              <w:t xml:space="preserve">A test is open if the student owns Full/Bundle (Full Tests), or the Pass/Bundle or that topic (Part Tests)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 generator</w:t>
            </w:r>
          </w:p>
        </w:tc>
        <w:tc>
          <w:tcPr>
            <w:tcW w:w="4680" w:type="dxa"/>
          </w:tcPr>
          <w:p>
            <w:pPr/>
            <w:r>
              <w:t xml:space="preserve">New paper type: 50 questions drawn from one topic, 60 minutes, same variant engine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Tests page</w:t>
            </w:r>
          </w:p>
        </w:tc>
        <w:tc>
          <w:tcPr>
            <w:tcW w:w="4680" w:type="dxa"/>
          </w:tcPr>
          <w:p>
            <w:pPr/>
            <w:r>
              <w:t xml:space="preserve">Two tabs per course: Full Test (10 cards) and Part Test (21 topic cards with Buy ₹99 or Unlocked)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Checkout</w:t>
            </w:r>
          </w:p>
        </w:tc>
        <w:tc>
          <w:tcPr>
            <w:tcW w:w="4680" w:type="dxa"/>
          </w:tcPr>
          <w:p>
            <w:pPr/>
            <w:r>
              <w:t xml:space="preserve">Plan picker with the four plans, credit applied automatically, Bundle shown as recommended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Analytics</w:t>
            </w:r>
          </w:p>
        </w:tc>
        <w:tc>
          <w:tcPr>
            <w:tcW w:w="4680" w:type="dxa"/>
          </w:tcPr>
          <w:p>
            <w:pPr/>
            <w:r>
              <w:t xml:space="preserve">Part Test results feed the same topic-mastery table; add retake trend per topic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Payments</w:t>
            </w:r>
          </w:p>
        </w:tc>
        <w:tc>
          <w:tcPr>
            <w:tcW w:w="4680" w:type="dxa"/>
          </w:tcPr>
          <w:p>
            <w:pPr/>
            <w:r>
              <w:t xml:space="preserve">Replace the simulated payment with Razorpay before launch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Course setup</w:t>
            </w:r>
          </w:p>
        </w:tc>
        <w:tc>
          <w:tcPr>
            <w:tcW w:w="4680" w:type="dxa"/>
          </w:tcPr>
          <w:p>
            <w:pPr/>
            <w:r>
              <w:t xml:space="preserve">Each course stores its Full Test price; the other three prices are derived by the ratios above and can be overridden</w:t>
            </w:r>
          </w:p>
        </w:tc>
      </w:tr>
    </w:tbl>
    <w:p>
      <w:pPr>
        <w:pStyle w:val="Heading2"/>
      </w:pPr>
      <w:r>
        <w:t xml:space="preserve">Open decisions</w:t>
      </w:r>
    </w:p>
    <w:p>
      <w:pPr>
        <w:pStyle w:val="ListParagraph"/>
        <w:numPr>
          <w:ilvl w:val="0"/>
          <w:numId w:val="5"/>
        </w:numPr>
      </w:pPr>
      <w:r>
        <w:t xml:space="preserve">☐ Confirm the single-topic price of ₹99, or move to ₹79 to push volume</w:t>
      </w:r>
    </w:p>
    <w:p>
      <w:pPr>
        <w:pStyle w:val="ListParagraph"/>
        <w:numPr>
          <w:ilvl w:val="0"/>
          <w:numId w:val="5"/>
        </w:numPr>
      </w:pPr>
      <w:r>
        <w:t xml:space="preserve">☐ Confirm 12 months' validity, or tie access to the exam season</w:t>
      </w:r>
    </w:p>
    <w:p>
      <w:pPr>
        <w:pStyle w:val="ListParagraph"/>
        <w:numPr>
          <w:ilvl w:val="0"/>
          <w:numId w:val="5"/>
        </w:numPr>
      </w:pPr>
      <w:r>
        <w:t xml:space="preserve">☐ Should a Full Test buyer get a discount on the Part Test Pass instead of only through the Bundle?</w:t>
      </w:r>
    </w:p>
    <w:p>
      <w:pPr>
        <w:pStyle w:val="ListParagraph"/>
        <w:numPr>
          <w:ilvl w:val="0"/>
          <w:numId w:val="5"/>
        </w:numPr>
      </w:pPr>
      <w:r>
        <w:t xml:space="preserve">☐ One Part Test per topic, or two sets of 50 for topics with 100 or more questions?</w:t>
      </w:r>
    </w:p>
    <w:p>
      <w:pPr>
        <w:pStyle w:val="ListParagraph"/>
        <w:numPr>
          <w:ilvl w:val="0"/>
          <w:numId w:val="5"/>
        </w:numPr>
      </w:pPr>
      <w:r>
        <w:t xml:space="preserve">☐ Show prices including GST, or add GST at checkout?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Adhyan — Course Plan &amp; Test Structure</dc:title>
  <dc:description>Claude Docs node/0a10d24d-ecf9@8 docx-w6</dc:description>
  <cp:revision>8</cp:revision>
</cp:coreProperties>
</file>