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Гиршфельд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сборки программ, написанных на NASM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нужную папку, создадим файл и откроем его в gedit (рис. [??])</w:t>
      </w:r>
    </w:p>
    <w:p>
      <w:pPr>
        <w:pStyle w:val="CaptionedFigure"/>
      </w:pPr>
      <w:r>
        <w:drawing>
          <wp:inline>
            <wp:extent cx="3733800" cy="1983443"/>
            <wp:effectExtent b="0" l="0" r="0" t="0"/>
            <wp:docPr descr="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Запишем код на языке NASM в файл с помощью gedit (рис. [??])</w:t>
      </w:r>
    </w:p>
    <w:p>
      <w:pPr>
        <w:pStyle w:val="CaptionedFigure"/>
      </w:pPr>
      <w:r>
        <w:drawing>
          <wp:inline>
            <wp:extent cx="3733800" cy="3904627"/>
            <wp:effectExtent b="0" l="0" r="0" t="0"/>
            <wp:docPr descr="написание код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кода</w:t>
      </w:r>
    </w:p>
    <w:p>
      <w:pPr>
        <w:pStyle w:val="BodyText"/>
      </w:pPr>
      <w:r>
        <w:t xml:space="preserve">Протранслируем файл hello.asm и получим объектный файл hello.o (рис. [??])</w:t>
      </w:r>
    </w:p>
    <w:p>
      <w:pPr>
        <w:pStyle w:val="CaptionedFigure"/>
      </w:pPr>
      <w:r>
        <w:drawing>
          <wp:inline>
            <wp:extent cx="3733800" cy="245893"/>
            <wp:effectExtent b="0" l="0" r="0" t="0"/>
            <wp:docPr descr="трансляция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</w:t>
      </w:r>
    </w:p>
    <w:p>
      <w:pPr>
        <w:pStyle w:val="BodyText"/>
      </w:pPr>
      <w:r>
        <w:t xml:space="preserve">Далее мы получаем объектный файл obj.o (он будет в формате elf) и файл листинга list.lst. Затем скомпилируем наш исполняемый файл hello (рис. [??])</w:t>
      </w:r>
    </w:p>
    <w:p>
      <w:pPr>
        <w:pStyle w:val="CaptionedFigure"/>
      </w:pPr>
      <w:r>
        <w:drawing>
          <wp:inline>
            <wp:extent cx="3733800" cy="245893"/>
            <wp:effectExtent b="0" l="0" r="0" t="0"/>
            <wp:docPr descr="создание исполняемого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Тут мы создаем исполняемый файл main из объектного файла obj.o. Делать этот файл будет то же, что и файл hello.(рис. [??])</w:t>
      </w:r>
    </w:p>
    <w:p>
      <w:pPr>
        <w:pStyle w:val="CaptionedFigure"/>
      </w:pPr>
      <w:r>
        <w:drawing>
          <wp:inline>
            <wp:extent cx="3733800" cy="459172"/>
            <wp:effectExtent b="0" l="0" r="0" t="0"/>
            <wp:docPr descr="создание другого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другого исполняемого файла</w:t>
      </w:r>
    </w:p>
    <w:p>
      <w:pPr>
        <w:pStyle w:val="BodyText"/>
      </w:pPr>
      <w:r>
        <w:t xml:space="preserve">Запустим файл hello (рис. [??])</w:t>
      </w:r>
    </w:p>
    <w:p>
      <w:pPr>
        <w:pStyle w:val="CaptionedFigure"/>
      </w:pPr>
      <w:r>
        <w:drawing>
          <wp:inline>
            <wp:extent cx="3733800" cy="299351"/>
            <wp:effectExtent b="0" l="0" r="0" t="0"/>
            <wp:docPr descr="запуск исполняемого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задания для сомостоятельной работы</w:t>
      </w:r>
    </w:p>
    <w:p>
      <w:pPr>
        <w:pStyle w:val="BodyText"/>
      </w:pPr>
      <w:r>
        <w:t xml:space="preserve">скопируем файл hello.asm как lab4 (рис. [??])</w:t>
      </w:r>
    </w:p>
    <w:p>
      <w:pPr>
        <w:pStyle w:val="CaptionedFigure"/>
      </w:pPr>
      <w:r>
        <w:drawing>
          <wp:inline>
            <wp:extent cx="3733800" cy="268253"/>
            <wp:effectExtent b="0" l="0" r="0" t="0"/>
            <wp:docPr descr="копируем файл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я открыл файл внес изменения и создал объектный файл и затем скомпилировал в конце получилось то что хотели (рис. [??])</w:t>
      </w:r>
    </w:p>
    <w:p>
      <w:pPr>
        <w:pStyle w:val="CaptionedFigure"/>
      </w:pPr>
      <w:r>
        <w:drawing>
          <wp:inline>
            <wp:extent cx="3733800" cy="966749"/>
            <wp:effectExtent b="0" l="0" r="0" t="0"/>
            <wp:docPr descr="создание объектного файла компеляция и проверка работы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 компеляция и проверка работы</w:t>
      </w:r>
    </w:p>
    <w:p>
      <w:pPr>
        <w:pStyle w:val="BodyText"/>
      </w:pPr>
      <w:r>
        <w:t xml:space="preserve">загрузил файлы на github (рис. [??])</w:t>
      </w:r>
    </w:p>
    <w:p>
      <w:pPr>
        <w:pStyle w:val="CaptionedFigure"/>
      </w:pPr>
      <w:r>
        <w:drawing>
          <wp:inline>
            <wp:extent cx="3733800" cy="1224432"/>
            <wp:effectExtent b="0" l="0" r="0" t="0"/>
            <wp:docPr descr="загрузил файлы на github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загрузил файлы на github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по сборке кода, написанного с помощью NASM, в исполняющий файл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Гиршфельд Александр Евгеньевич</dc:creator>
  <dc:language>ru-RU</dc:language>
  <cp:keywords/>
  <dcterms:created xsi:type="dcterms:W3CDTF">2023-10-25T09:50:23Z</dcterms:created>
  <dcterms:modified xsi:type="dcterms:W3CDTF">2023-10-25T09:50:23Z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