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dodopizza.ru | Дата: 18.06.2026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