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mark-mebel.ru | Дата: 18.06.2026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