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三年打造10亿级AI医疗器械产品矩阵！京东健康携手三诺共建家庭慢病管理新范式</w:t>
      </w:r>
    </w:p>
    <w:p>
      <w:r>
        <w:rPr>
          <w:sz w:val="22"/>
        </w:rPr>
        <w:t>7月13日，京东健康与三诺合作进一步升级。基于今年4月双方达成的战略合作，双方将围绕“AI+医疗器械”加速推动CGM、BGM、多功能指标检测仪等全线慢病监测设备接入京东健康APP，未来三年内打造销售规模超10亿元的AI产品矩阵，共同探索家庭健康管理从“单点检测”迈向“全场景互联”的新路径。</w:t>
      </w:r>
    </w:p>
    <w:p>
      <w:r>
        <w:rPr>
          <w:sz w:val="22"/>
        </w:rPr>
        <w:t>当前，慢病管理需求正在从“测得准”升级为“管得住”。过去，家庭检测设备更多承担单次测量功能，用户数据分散在不同设备和应用中，既难以持续追踪，也缺少专业解读和服务承接。随着CGM、BGM、尿酸及多功能指标检测设备加速普及，行业亟需打通设备、数据、AI分析与医生服务链路，让家庭监测数据真正转化为可理解、可预警、可干预的健康管理能力。</w:t>
      </w:r>
    </w:p>
    <w:p>
      <w:r>
        <w:rPr>
          <w:sz w:val="22"/>
        </w:rPr>
        <w:t>京东健康与三诺长期保持着密切合作。今年4月双方锚定趋势品类年增长200%的战略目标以来，全面加速“AI+医疗器械”产品共创、服务升级与用户运营协同，在慢病监测核心品类上取得阶段性成果。以今年联合推出的“三诺EA-26 Pro血糖尿酸检测仪”为例，凭借“一纸双测”革新设计，上市30天销售突破300万元。更值得关注的是，26年上半年AI智能血糖仪销售增长超5000万元，实现里程碑式跨越。这一组数据的背后，既是AI医疗器械从单品爆发走向规模增长的验证，也标志着双方“AI+医疗器械”战略已进入加速兑现期。</w:t>
      </w:r>
    </w:p>
    <w:p>
      <w:r>
        <w:rPr>
          <w:sz w:val="22"/>
        </w:rPr>
        <w:t>三诺作为领先的“糖尿病数字管理专家”，围绕用户控糖全链路，三诺爱看CGM已完成六大能力升级，不仅可以通过蓝牙自动传输数据，由AI自动判断血糖状态，对高低血糖风险进行分级提醒；用户还可通过一句话语音打卡饮食、运动、用药等日常行为，系统会自动归档形成控糖数据底座。其中，依托饮食相机功能，用户只需拍摄餐食照片，就能分析热量、营养素等关键信息，还能识别配料表、挑选菜单，并在餐后3小时推送升糖分析，精准把控食物与血糖的关联，让日常饮食管理更省心便捷。</w:t>
      </w:r>
    </w:p>
    <w:p>
      <w:r>
        <w:rPr>
          <w:sz w:val="22"/>
        </w:rPr>
        <w:t>面向下半年，三诺旗下CGM、BGM、多功能指标检测仪等产品将全线接入京东健康APP。未来，用户在家庭场景中产生的血糖、尿酸及多项健康指标数据，将进入京东健康APP统一的数字化健康管理体系，实现数据查看、趋势分析、风险提醒、医生协同和长期随访，帮助用户从“自己看数据”转向“AI辅助决策+医生协同管理”。</w:t>
      </w:r>
    </w:p>
    <w:p>
      <w:r>
        <w:rPr>
          <w:sz w:val="22"/>
        </w:rPr>
        <w:t>此次合作深化，是京东健康“AI+医疗器械”战略在慢病监测场景的进一步落地，也标志着双方合作已从单一产品销售协同迈向“供给+AI+HomeCare服务+全渠道”的深度协同。未来，京东健康将携手三诺，以血糖管理为起点，推动家庭健康管理从硬件连接走向风险共管，共同构建覆盖多指标、多设备、多服务的家庭健康管理新基础设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gif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