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D970" w14:textId="0D391693" w:rsidR="00C94FEE" w:rsidRDefault="00A97AB5">
      <w:pPr>
        <w:pStyle w:val="Title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201</w:t>
      </w:r>
      <w:r w:rsidR="00FD4A5D">
        <w:t>8</w:t>
      </w:r>
    </w:p>
    <w:p w14:paraId="5E6D494B" w14:textId="77777777" w:rsidR="00C94FEE" w:rsidRDefault="000B3F15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</w:t>
      </w:r>
      <w:proofErr w:type="gramStart"/>
      <w:r>
        <w:rPr>
          <w:b/>
          <w:bCs/>
          <w:i w:val="0"/>
          <w:iCs w:val="0"/>
          <w:color w:val="FF0000"/>
          <w:sz w:val="30"/>
          <w:szCs w:val="30"/>
        </w:rPr>
        <w:t>resolution</w:t>
      </w:r>
      <w:proofErr w:type="gramEnd"/>
      <w:r>
        <w:rPr>
          <w:b/>
          <w:bCs/>
          <w:i w:val="0"/>
          <w:iCs w:val="0"/>
          <w:color w:val="FF0000"/>
          <w:sz w:val="30"/>
          <w:szCs w:val="30"/>
        </w:rPr>
        <w:t xml:space="preserve"> Using Deep Learning</w:t>
      </w:r>
    </w:p>
    <w:p w14:paraId="21A1B783" w14:textId="77777777" w:rsidR="000E687D" w:rsidRDefault="000E687D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5FAABD63" w:rsidR="000B0DEE" w:rsidRPr="00FE62FF" w:rsidRDefault="00631C02" w:rsidP="0012501A">
      <w:pPr>
        <w:pStyle w:val="ListParagraph"/>
        <w:numPr>
          <w:ilvl w:val="0"/>
          <w:numId w:val="3"/>
        </w:numPr>
        <w:spacing w:after="240" w:line="276" w:lineRule="auto"/>
        <w:jc w:val="both"/>
      </w:pPr>
      <w:r>
        <w:t xml:space="preserve">Suppose the settings of a SRCNN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SRCNN</w:t>
      </w:r>
      <w:r w:rsidR="0012501A">
        <w:t>?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256B89DA" w14:textId="20DF6DB9" w:rsidR="00587350" w:rsidRDefault="00587350" w:rsidP="0012501A">
      <w:pPr>
        <w:pStyle w:val="ListParagraph"/>
        <w:spacing w:after="240" w:line="276" w:lineRule="auto"/>
        <w:ind w:left="420"/>
        <w:jc w:val="both"/>
      </w:pPr>
    </w:p>
    <w:p w14:paraId="1909BC22" w14:textId="6AD744F9" w:rsidR="006B610B" w:rsidRPr="00587350" w:rsidRDefault="00587350" w:rsidP="0012501A">
      <w:pPr>
        <w:pStyle w:val="ListParagraph"/>
        <w:spacing w:after="240" w:line="276" w:lineRule="auto"/>
        <w:ind w:left="420"/>
        <w:jc w:val="both"/>
      </w:pPr>
      <w:r>
        <w:t>The</w:t>
      </w:r>
      <w:r>
        <w:t xml:space="preserve"> estimation</w:t>
      </w:r>
      <w:r>
        <w:t xml:space="preserve"> </w:t>
      </w:r>
      <w:r>
        <w:t>of a high resolution pixel utilizes the information of</w:t>
      </w:r>
      <w:r>
        <w:t xml:space="preserve"> (9 + 5 − </w:t>
      </w:r>
      <w:proofErr w:type="gramStart"/>
      <w:r>
        <w:t>3</w:t>
      </w:r>
      <w:r>
        <w:t>)</w:t>
      </w:r>
      <w:r>
        <w:t>*</w:t>
      </w:r>
      <w:proofErr w:type="gramEnd"/>
      <w:r>
        <w:t>*</w:t>
      </w:r>
      <w:r>
        <w:t>2 = 1</w:t>
      </w:r>
      <w:r>
        <w:t>21</w:t>
      </w:r>
      <w:r>
        <w:t xml:space="preserve"> pixels. </w:t>
      </w:r>
    </w:p>
    <w:p w14:paraId="2583223F" w14:textId="77777777" w:rsidR="001D41AE" w:rsidRDefault="001D41AE" w:rsidP="0012501A">
      <w:pPr>
        <w:pStyle w:val="ListParagraph"/>
        <w:spacing w:after="240" w:line="276" w:lineRule="auto"/>
        <w:ind w:left="420"/>
        <w:jc w:val="both"/>
      </w:pPr>
    </w:p>
    <w:p w14:paraId="1B843351" w14:textId="5CCD1AC3" w:rsidR="00587350" w:rsidRPr="00CF085D" w:rsidRDefault="000E687D" w:rsidP="0012501A">
      <w:pPr>
        <w:pStyle w:val="ListParagraph"/>
        <w:numPr>
          <w:ilvl w:val="0"/>
          <w:numId w:val="3"/>
        </w:numPr>
        <w:spacing w:after="240" w:line="276" w:lineRule="auto"/>
        <w:jc w:val="both"/>
      </w:pPr>
      <w:r>
        <w:t>Why the deep convolutional model is superior to perform image super-resolution? Give one reason to explain it.</w:t>
      </w:r>
      <w:r w:rsidR="00276701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</w:t>
      </w:r>
      <w:r w:rsidR="00276701" w:rsidRPr="00276701">
        <w:rPr>
          <w:color w:val="C00000"/>
        </w:rPr>
        <w:t>%</w:t>
      </w:r>
      <w:r w:rsidR="00453B22">
        <w:rPr>
          <w:color w:val="C00000"/>
        </w:rPr>
        <w:t xml:space="preserve"> </w:t>
      </w:r>
      <w:r w:rsidR="00276701" w:rsidRPr="00276701">
        <w:rPr>
          <w:color w:val="C00000"/>
        </w:rPr>
        <w:t>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4388898D" w14:textId="77777777" w:rsidR="00CF085D" w:rsidRPr="00587350" w:rsidRDefault="00CF085D" w:rsidP="0012501A">
      <w:pPr>
        <w:pStyle w:val="ListParagraph"/>
        <w:spacing w:after="240" w:line="276" w:lineRule="auto"/>
        <w:ind w:left="420"/>
        <w:jc w:val="both"/>
      </w:pPr>
    </w:p>
    <w:p w14:paraId="5DC14521" w14:textId="0DE4A823" w:rsidR="006B610B" w:rsidRDefault="00587350" w:rsidP="0012501A">
      <w:pPr>
        <w:pStyle w:val="ListParagraph"/>
        <w:spacing w:after="240" w:line="276" w:lineRule="auto"/>
        <w:ind w:left="420"/>
        <w:jc w:val="both"/>
      </w:pPr>
      <w:r w:rsidRPr="00CF085D">
        <w:rPr>
          <w:color w:val="000000" w:themeColor="text1"/>
        </w:rPr>
        <w:t>Three operations: p</w:t>
      </w:r>
      <w:r w:rsidRPr="00CF085D">
        <w:rPr>
          <w:color w:val="000000" w:themeColor="text1"/>
        </w:rPr>
        <w:t>atch extraction and</w:t>
      </w:r>
      <w:r>
        <w:t xml:space="preserve"> representation</w:t>
      </w:r>
      <w:r w:rsidR="00CF085D">
        <w:t>, n</w:t>
      </w:r>
      <w:r>
        <w:t xml:space="preserve">on-linear mapping </w:t>
      </w:r>
      <w:r w:rsidR="00CF085D">
        <w:t>and r</w:t>
      </w:r>
      <w:r>
        <w:t>econstruction</w:t>
      </w:r>
      <w:r w:rsidR="00CF085D">
        <w:t xml:space="preserve"> - </w:t>
      </w:r>
      <w:r w:rsidR="00CF085D">
        <w:t xml:space="preserve">are motivated by different intuitions, </w:t>
      </w:r>
      <w:r w:rsidR="00CF085D">
        <w:t xml:space="preserve">but </w:t>
      </w:r>
      <w:r w:rsidR="00CF085D">
        <w:t>they all lead to the same form as a convolutional layer</w:t>
      </w:r>
      <w:r w:rsidR="00CF085D">
        <w:t xml:space="preserve">. Another </w:t>
      </w:r>
      <w:proofErr w:type="gramStart"/>
      <w:r w:rsidR="00CF085D">
        <w:t>words</w:t>
      </w:r>
      <w:proofErr w:type="gramEnd"/>
      <w:r w:rsidR="00CF085D">
        <w:t>, this essential operations for solving the task can be ideally reformulated into a CNN.</w:t>
      </w:r>
    </w:p>
    <w:p w14:paraId="5EF7A04A" w14:textId="77777777" w:rsidR="00CF085D" w:rsidRPr="00CF085D" w:rsidRDefault="00CF085D" w:rsidP="0012501A">
      <w:pPr>
        <w:pStyle w:val="ListParagraph"/>
        <w:spacing w:after="240" w:line="276" w:lineRule="auto"/>
        <w:ind w:left="420"/>
        <w:jc w:val="both"/>
      </w:pPr>
    </w:p>
    <w:p w14:paraId="5A85DEED" w14:textId="765CAAA0" w:rsidR="00C91224" w:rsidRPr="00CF085D" w:rsidRDefault="00BC2E38" w:rsidP="0012501A">
      <w:pPr>
        <w:pStyle w:val="ListParagraph"/>
        <w:numPr>
          <w:ilvl w:val="0"/>
          <w:numId w:val="3"/>
        </w:numPr>
        <w:spacing w:after="240" w:line="276" w:lineRule="auto"/>
        <w:jc w:val="both"/>
      </w:pPr>
      <w:r>
        <w:t>Please explain the physical meaning</w:t>
      </w:r>
      <w:r w:rsidR="003808BB">
        <w:t xml:space="preserve"> of</w:t>
      </w:r>
      <w:r>
        <w:t xml:space="preserve"> </w:t>
      </w:r>
      <w:r w:rsidRPr="00BC2E38">
        <w:rPr>
          <w:color w:val="7030A0"/>
        </w:rPr>
        <w:t>p</w:t>
      </w:r>
      <w:r w:rsidR="00C91224" w:rsidRPr="00BC2E38">
        <w:rPr>
          <w:color w:val="7030A0"/>
        </w:rPr>
        <w:t>eak sign</w:t>
      </w:r>
      <w:r w:rsidR="0030792F" w:rsidRPr="00BC2E38">
        <w:rPr>
          <w:color w:val="7030A0"/>
        </w:rPr>
        <w:t>al-to-noise ratio</w:t>
      </w:r>
      <w:r w:rsidR="00FE3E53">
        <w:rPr>
          <w:color w:val="7030A0"/>
        </w:rPr>
        <w:t xml:space="preserve"> (PSNR)</w:t>
      </w:r>
      <w:r>
        <w:t xml:space="preserve"> in the context of image super-resolution.</w:t>
      </w:r>
      <w:r w:rsidR="00276701">
        <w:t xml:space="preserve"> </w:t>
      </w:r>
      <w:r w:rsidR="006A4257">
        <w:t xml:space="preserve">PS: place here </w:t>
      </w:r>
      <w:r w:rsidR="00FE3E53">
        <w:t>the ground truth</w:t>
      </w:r>
      <w:r w:rsidR="00D6586C">
        <w:t xml:space="preserve"> (GT)</w:t>
      </w:r>
      <w:r w:rsidR="00FE3E53">
        <w:t xml:space="preserve"> image,</w:t>
      </w:r>
      <w:r w:rsidR="006A4257">
        <w:t xml:space="preserve"> and the high-resolution images by SCRNN</w:t>
      </w:r>
      <w:r w:rsidR="00D6586C">
        <w:t xml:space="preserve"> (HR-SRCNN)</w:t>
      </w:r>
      <w:r w:rsidR="006A4257">
        <w:t xml:space="preserve"> and </w:t>
      </w:r>
      <w:proofErr w:type="spellStart"/>
      <w:r w:rsidR="006A4257">
        <w:t>bicubic</w:t>
      </w:r>
      <w:proofErr w:type="spellEnd"/>
      <w:r w:rsidR="006A4257">
        <w:t xml:space="preserve"> interpolation</w:t>
      </w:r>
      <w:r w:rsidR="00D6586C">
        <w:t xml:space="preserve"> (HR-BI)</w:t>
      </w:r>
      <w:r w:rsidR="006A4257">
        <w:t xml:space="preserve"> for reference.</w:t>
      </w:r>
      <w:r w:rsidR="00FE3E53">
        <w:t xml:space="preserve"> Also put the PSNR value b</w:t>
      </w:r>
      <w:r w:rsidR="00D6586C">
        <w:t>elow the high-resolution images.</w:t>
      </w:r>
      <w:r w:rsidR="006A4257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10%</w:t>
      </w:r>
      <w:r w:rsidR="00276701" w:rsidRPr="00276701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5C0AB6DB" w14:textId="77777777" w:rsidR="00CF085D" w:rsidRPr="00CF085D" w:rsidRDefault="00CF085D" w:rsidP="0012501A">
      <w:pPr>
        <w:pStyle w:val="ListParagraph"/>
        <w:spacing w:after="240" w:line="276" w:lineRule="auto"/>
        <w:ind w:left="420"/>
        <w:jc w:val="both"/>
      </w:pPr>
    </w:p>
    <w:p w14:paraId="415AF23D" w14:textId="2B3D222C" w:rsidR="00CF085D" w:rsidRDefault="00CF085D" w:rsidP="0012501A">
      <w:pPr>
        <w:pStyle w:val="ListParagraph"/>
        <w:spacing w:after="240" w:line="276" w:lineRule="auto"/>
        <w:ind w:left="420"/>
        <w:jc w:val="both"/>
      </w:pPr>
      <w:r>
        <w:t>PSNR</w:t>
      </w:r>
      <w:r w:rsidRPr="00CF085D">
        <w:t xml:space="preserve"> is calculated using the Mean-Square-Error (MSE) of the pixels</w:t>
      </w:r>
      <w:r w:rsidR="0012501A">
        <w:t xml:space="preserve"> in a </w:t>
      </w:r>
      <w:r w:rsidR="0012501A" w:rsidRPr="0012501A">
        <w:t xml:space="preserve">refurbishment </w:t>
      </w:r>
      <w:r w:rsidR="0012501A">
        <w:t xml:space="preserve">image </w:t>
      </w:r>
      <w:r w:rsidRPr="00CF085D">
        <w:t>and the maximum possible pixel value (MAXI)</w:t>
      </w:r>
      <w:r w:rsidR="0012501A">
        <w:t xml:space="preserve"> in original image</w:t>
      </w:r>
      <w:r w:rsidRPr="00CF085D">
        <w:t xml:space="preserve"> as follows:</w:t>
      </w:r>
      <w:r>
        <w:t xml:space="preserve"> </w:t>
      </w:r>
    </w:p>
    <w:p w14:paraId="35F31AA7" w14:textId="4FA4DFE5" w:rsidR="00CF085D" w:rsidRDefault="00CF085D" w:rsidP="00CF085D">
      <w:pPr>
        <w:pStyle w:val="ListParagraph"/>
        <w:spacing w:after="240" w:line="276" w:lineRule="auto"/>
        <w:ind w:left="420"/>
      </w:pPr>
      <w:r>
        <w:rPr>
          <w:noProof/>
        </w:rPr>
        <w:drawing>
          <wp:inline distT="0" distB="0" distL="0" distR="0" wp14:anchorId="032E2F9C" wp14:editId="2210B7D3">
            <wp:extent cx="2030394" cy="722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9 at 12.31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55" cy="7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2B67" w14:textId="77777777" w:rsidR="0012501A" w:rsidRDefault="0012501A" w:rsidP="0012501A">
      <w:pPr>
        <w:pStyle w:val="ListParagraph"/>
        <w:spacing w:after="240" w:line="276" w:lineRule="auto"/>
        <w:ind w:left="420"/>
        <w:rPr>
          <w:rStyle w:val="mi"/>
          <w:rFonts w:ascii="MathJax_Math-italic" w:hAnsi="MathJax_Math-italic" w:cs="Arial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</w:p>
    <w:p w14:paraId="0F59E68A" w14:textId="2822D66F" w:rsidR="0012501A" w:rsidRPr="0012501A" w:rsidRDefault="0012501A" w:rsidP="0012501A">
      <w:pPr>
        <w:pStyle w:val="ListParagraph"/>
        <w:spacing w:after="240" w:line="276" w:lineRule="auto"/>
        <w:ind w:left="420"/>
        <w:rPr>
          <w:rStyle w:val="mi"/>
          <w:rFonts w:ascii="MathJax_Math-italic" w:hAnsi="MathJax_Math-italic" w:cs="Arial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MathJax_Math-italic" w:hAnsi="MathJax_Math-italic" w:cs="Arial"/>
          <w:noProof/>
          <w:color w:val="333333"/>
          <w:sz w:val="25"/>
          <w:szCs w:val="25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DB43FD7" wp14:editId="75AAE535">
            <wp:extent cx="33020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9 at 12.32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225E" w14:textId="372F2649" w:rsidR="0012501A" w:rsidRPr="0012501A" w:rsidRDefault="0012501A" w:rsidP="00CF085D">
      <w:pPr>
        <w:pStyle w:val="ListParagraph"/>
        <w:spacing w:after="240" w:line="276" w:lineRule="auto"/>
        <w:ind w:left="420"/>
        <w:rPr>
          <w:lang w:val="en-GB"/>
        </w:rPr>
      </w:pPr>
      <w:r>
        <w:t xml:space="preserve">Physically it means that image is more </w:t>
      </w:r>
      <w:r>
        <w:rPr>
          <w:lang w:val="en-GB"/>
        </w:rPr>
        <w:t>precise if it has higher resolution.</w:t>
      </w:r>
      <w:r>
        <w:t xml:space="preserve"> </w:t>
      </w:r>
    </w:p>
    <w:tbl>
      <w:tblPr>
        <w:tblStyle w:val="TableGrid"/>
        <w:tblW w:w="0" w:type="auto"/>
        <w:tblInd w:w="839" w:type="dxa"/>
        <w:tblLook w:val="04A0" w:firstRow="1" w:lastRow="0" w:firstColumn="1" w:lastColumn="0" w:noHBand="0" w:noVBand="1"/>
      </w:tblPr>
      <w:tblGrid>
        <w:gridCol w:w="4077"/>
      </w:tblGrid>
      <w:tr w:rsidR="001E1381" w:rsidRPr="00D85A89" w14:paraId="7E64F16A" w14:textId="77777777" w:rsidTr="0012501A">
        <w:tc>
          <w:tcPr>
            <w:tcW w:w="4077" w:type="dxa"/>
          </w:tcPr>
          <w:p w14:paraId="5CC5FF11" w14:textId="4880EFC3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GT</w:t>
            </w:r>
            <w:r w:rsidR="0012501A">
              <w:rPr>
                <w:color w:val="0070C0"/>
              </w:rPr>
              <w:t xml:space="preserve"> (original)</w:t>
            </w:r>
          </w:p>
          <w:p w14:paraId="32D70844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66BDBD25" w14:textId="77777777" w:rsidTr="0012501A">
        <w:tc>
          <w:tcPr>
            <w:tcW w:w="4077" w:type="dxa"/>
          </w:tcPr>
          <w:p w14:paraId="018E721D" w14:textId="43B8EEBD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HR-BI</w:t>
            </w:r>
            <w:r w:rsidR="0012501A">
              <w:rPr>
                <w:color w:val="0070C0"/>
              </w:rPr>
              <w:t xml:space="preserve"> (PSNR=24.04 dB</w:t>
            </w:r>
            <w:r w:rsidR="002244B9" w:rsidRPr="00F85F1C">
              <w:rPr>
                <w:color w:val="0070C0"/>
              </w:rPr>
              <w:t>)</w:t>
            </w:r>
          </w:p>
          <w:p w14:paraId="50BC66BA" w14:textId="77777777" w:rsidR="001E1381" w:rsidRDefault="001E1381" w:rsidP="001E1381">
            <w:pPr>
              <w:spacing w:after="240" w:line="276" w:lineRule="auto"/>
            </w:pPr>
          </w:p>
        </w:tc>
        <w:bookmarkStart w:id="0" w:name="_GoBack"/>
        <w:bookmarkEnd w:id="0"/>
      </w:tr>
      <w:tr w:rsidR="001E1381" w14:paraId="07758626" w14:textId="77777777" w:rsidTr="0012501A">
        <w:tc>
          <w:tcPr>
            <w:tcW w:w="4077" w:type="dxa"/>
          </w:tcPr>
          <w:p w14:paraId="180E1600" w14:textId="36B360E2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HR-SRCNN</w:t>
            </w:r>
            <w:r w:rsidR="0012501A">
              <w:rPr>
                <w:color w:val="0070C0"/>
              </w:rPr>
              <w:t xml:space="preserve"> (PSNR=27.95</w:t>
            </w:r>
            <w:r w:rsidR="002244B9" w:rsidRPr="00F85F1C">
              <w:rPr>
                <w:color w:val="0070C0"/>
              </w:rPr>
              <w:t>)</w:t>
            </w:r>
          </w:p>
          <w:p w14:paraId="6F6EC481" w14:textId="77777777" w:rsidR="001E1381" w:rsidRDefault="001E1381" w:rsidP="001E1381">
            <w:pPr>
              <w:spacing w:after="240" w:line="276" w:lineRule="auto"/>
            </w:pPr>
          </w:p>
        </w:tc>
      </w:tr>
    </w:tbl>
    <w:p w14:paraId="3A6BA320" w14:textId="41100C48" w:rsidR="00CF085D" w:rsidRDefault="00CF085D" w:rsidP="00FE62FF">
      <w:pPr>
        <w:spacing w:after="240" w:line="276" w:lineRule="auto"/>
      </w:pPr>
    </w:p>
    <w:sectPr w:rsidR="00CF085D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Math-italic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E"/>
    <w:rsid w:val="00014BC9"/>
    <w:rsid w:val="000B0DEE"/>
    <w:rsid w:val="000B3F15"/>
    <w:rsid w:val="000C270A"/>
    <w:rsid w:val="000E687D"/>
    <w:rsid w:val="0012501A"/>
    <w:rsid w:val="001D41AE"/>
    <w:rsid w:val="001E1381"/>
    <w:rsid w:val="00215F9D"/>
    <w:rsid w:val="002244B9"/>
    <w:rsid w:val="00276701"/>
    <w:rsid w:val="002B7350"/>
    <w:rsid w:val="003000BD"/>
    <w:rsid w:val="0030792F"/>
    <w:rsid w:val="003543B0"/>
    <w:rsid w:val="003808BB"/>
    <w:rsid w:val="00406B83"/>
    <w:rsid w:val="00453B22"/>
    <w:rsid w:val="00587350"/>
    <w:rsid w:val="005E21A5"/>
    <w:rsid w:val="005F3069"/>
    <w:rsid w:val="005F429B"/>
    <w:rsid w:val="00631C02"/>
    <w:rsid w:val="00646644"/>
    <w:rsid w:val="006A4257"/>
    <w:rsid w:val="006B610B"/>
    <w:rsid w:val="00763C72"/>
    <w:rsid w:val="007B7E30"/>
    <w:rsid w:val="007F1376"/>
    <w:rsid w:val="00837840"/>
    <w:rsid w:val="00A24276"/>
    <w:rsid w:val="00A31FF9"/>
    <w:rsid w:val="00A9494B"/>
    <w:rsid w:val="00A97AB5"/>
    <w:rsid w:val="00B2625E"/>
    <w:rsid w:val="00BB69AC"/>
    <w:rsid w:val="00BC2E38"/>
    <w:rsid w:val="00C91224"/>
    <w:rsid w:val="00C94FEE"/>
    <w:rsid w:val="00CA0650"/>
    <w:rsid w:val="00CA2CB7"/>
    <w:rsid w:val="00CD3143"/>
    <w:rsid w:val="00CF085D"/>
    <w:rsid w:val="00D26D78"/>
    <w:rsid w:val="00D6586C"/>
    <w:rsid w:val="00D85A89"/>
    <w:rsid w:val="00DA1BEB"/>
    <w:rsid w:val="00DD2C6B"/>
    <w:rsid w:val="00DF2597"/>
    <w:rsid w:val="00F12E59"/>
    <w:rsid w:val="00F85F1C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7350"/>
    <w:rPr>
      <w:rFonts w:ascii="Times New Roman" w:eastAsia="Times New Roman" w:hAnsi="Times New Roman"/>
      <w:lang w:val="en-GB" w:eastAsia="en-GB"/>
    </w:rPr>
  </w:style>
  <w:style w:type="paragraph" w:styleId="Heading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CF085D"/>
  </w:style>
  <w:style w:type="character" w:customStyle="1" w:styleId="mo">
    <w:name w:val="mo"/>
    <w:basedOn w:val="DefaultParagraphFont"/>
    <w:rsid w:val="00CF085D"/>
  </w:style>
  <w:style w:type="character" w:customStyle="1" w:styleId="mn">
    <w:name w:val="mn"/>
    <w:basedOn w:val="DefaultParagraphFont"/>
    <w:rsid w:val="00CF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Ekaterina Lyapina</cp:lastModifiedBy>
  <cp:revision>76</cp:revision>
  <cp:lastPrinted>2015-01-14T18:36:00Z</cp:lastPrinted>
  <dcterms:created xsi:type="dcterms:W3CDTF">2014-10-10T19:39:00Z</dcterms:created>
  <dcterms:modified xsi:type="dcterms:W3CDTF">2018-02-09T12:38:00Z</dcterms:modified>
  <dc:language>en-GB</dc:language>
</cp:coreProperties>
</file>