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 {{digital_maturity}}</w:t>
      </w:r>
      <w:r w:rsidRPr="0015635D">
        <w:rPr>
          <w:lang w:val="en-AU"/>
        </w:rPr>
        <w:t/>
      </w:r>
      <w:r w:rsidR="00A2413A">
        <w:rPr>
          <w:lang w:val="en-AU"/>
        </w:rPr>
        <w:t/>
      </w:r>
      <w:r w:rsidRPr="0015635D">
        <w:rPr>
          <w:lang w:val="en-AU"/>
        </w:rPr>
        <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{{org.industry}} sector.</w:t>
      </w:r>
      <w:r w:rsidR="005C70B2">
        <w:rPr>
          <w:i/>
          <w:iCs/>
          <w:lang w:val="en-AU"/>
        </w:rPr>
        <w:t/>
      </w:r>
      <w:r w:rsidRPr="00D37670">
        <w:rPr>
          <w:i/>
          <w:iCs/>
          <w:lang w:val="en-AU"/>
        </w:rPr>
        <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 xml:space="preserve">{%p if "ICT / Cybersecurity policies" in governance_foundations %}</w:t>
      </w:r>
      <w:r w:rsidR="00BD7423">
        <w:t/>
      </w:r>
      <w:r w:rsidRPr="00AC6F8B">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 xml:space="preserve">{%p endif %}</w:t>
      </w:r>
      <w:r w:rsidR="00BD7423">
        <w:t/>
      </w:r>
      <w:r w:rsidRPr="00AC6F8B">
        <w:t/>
      </w:r>
    </w:p>
    <w:p w14:paraId="05C90A92" w14:textId="77777777" w:rsidR="00BD7423" w:rsidRDefault="00CB0337" w:rsidP="00F23065">
      <w:pPr>
        <w:spacing w:before="60" w:after="60" w:line="240" w:lineRule="auto"/>
        <w:ind w:left="360"/>
      </w:pPr>
      <w:r w:rsidRPr="00AC6F8B">
        <w:t xml:space="preserve">{%p if "Data governance practices" in governance_foundations %}</w:t>
      </w:r>
      <w:r w:rsidR="00BD7423">
        <w:t/>
      </w:r>
      <w:r w:rsidRPr="00AC6F8B">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 xml:space="preserve">{%p endif %}</w:t>
      </w:r>
      <w:r w:rsidR="00BD7423">
        <w:t/>
      </w:r>
      <w:r w:rsidRPr="00AC6F8B">
        <w:t/>
      </w:r>
    </w:p>
    <w:p w14:paraId="0FCA3708" w14:textId="77777777" w:rsidR="00F23065" w:rsidRDefault="00CB0337" w:rsidP="00F23065">
      <w:pPr>
        <w:spacing w:before="60" w:after="60" w:line="240" w:lineRule="auto"/>
        <w:ind w:left="360"/>
      </w:pPr>
      <w:r w:rsidRPr="00AC6F8B">
        <w:t xml:space="preserve">{%p if "Privacy policy / processes" in governance_foundations %}</w:t>
      </w:r>
      <w:r w:rsidR="00F23065">
        <w:t/>
      </w:r>
      <w:r w:rsidRPr="00AC6F8B">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 xml:space="preserve">{%p endif %}</w:t>
      </w:r>
      <w:r w:rsidR="00F23065">
        <w:t/>
      </w:r>
      <w:r w:rsidRPr="00AC6F8B">
        <w:t/>
      </w:r>
    </w:p>
    <w:p w14:paraId="115CA290" w14:textId="77777777" w:rsidR="00F23065" w:rsidRDefault="00CB0337" w:rsidP="00F23065">
      <w:pPr>
        <w:spacing w:before="60" w:after="60" w:line="240" w:lineRule="auto"/>
        <w:ind w:left="360"/>
      </w:pPr>
      <w:r w:rsidRPr="00AC6F8B">
        <w:t xml:space="preserve">{%p if "Values or ethics charter" in governance_foundations %}</w:t>
      </w:r>
      <w:r w:rsidR="00F23065">
        <w:t/>
      </w:r>
      <w:r w:rsidRPr="00AC6F8B">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 xml:space="preserve">{%p endif %}</w:t>
      </w:r>
      <w:r w:rsidR="00F23065">
        <w:t/>
      </w:r>
      <w:r w:rsidRPr="00AC6F8B">
        <w:t/>
      </w:r>
    </w:p>
    <w:p w14:paraId="66C5FB95" w14:textId="77777777" w:rsidR="00F23065" w:rsidRDefault="00CB0337" w:rsidP="00F23065">
      <w:pPr>
        <w:spacing w:before="60" w:after="60" w:line="240" w:lineRule="auto"/>
        <w:ind w:left="360"/>
      </w:pPr>
      <w:r w:rsidRPr="00AC6F8B">
        <w:t xml:space="preserve">{%p if "None of the above" in governance_foundations or governance_foundations|length == 0 %}</w:t>
      </w:r>
      <w:r w:rsidR="00F23065">
        <w:t/>
      </w:r>
      <w:r w:rsidRPr="00AC6F8B">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 xml:space="preserve">{%p endif %}</w:t>
      </w:r>
      <w:r w:rsidR="00F23065">
        <w:t/>
      </w:r>
      <w:r w:rsidRPr="00AC6F8B">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d in domains %}{{ d.name }}</w:t>
            </w:r>
            <w:r w:rsidR="0057548F">
              <w:rPr>
                <w:sz w:val="20"/>
                <w:szCs w:val="20"/>
              </w:rPr>
              <w:t/>
            </w:r>
            <w:r w:rsidRPr="0022045D">
              <w:rPr>
                <w:sz w:val="20"/>
                <w:szCs w:val="20"/>
              </w:rPr>
              <w:t/>
            </w:r>
            <w:r w:rsidR="00590317">
              <w:rPr>
                <w:sz w:val="20"/>
                <w:szCs w:val="20"/>
              </w:rPr>
              <w:t/>
            </w:r>
            <w:r w:rsidRPr="0022045D">
              <w:rPr>
                <w:sz w:val="20"/>
                <w:szCs w:val="20"/>
              </w:rPr>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d.tier }}</w:t>
            </w:r>
            <w:r w:rsidR="00590317">
              <w:rPr>
                <w:sz w:val="20"/>
                <w:szCs w:val="20"/>
              </w:rPr>
              <w:t/>
            </w:r>
            <w:r w:rsidRPr="0022045D">
              <w:rPr>
                <w:sz w:val="20"/>
                <w:szCs w:val="20"/>
              </w:rPr>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d.score }}{% endfor %}</w:t>
            </w:r>
            <w:r w:rsidR="00590317">
              <w:rPr>
                <w:sz w:val="20"/>
                <w:szCs w:val="20"/>
              </w:rPr>
              <w:t/>
            </w:r>
            <w:r w:rsidRPr="0022045D">
              <w:rPr>
                <w:sz w:val="20"/>
                <w:szCs w:val="20"/>
              </w:rP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{{awareness_reason}}</w:t>
      </w:r>
      <w:r w:rsidR="00B73F3A" w:rsidRPr="005D5EC2">
        <w:rPr>
          <w:b/>
          <w:bCs/>
        </w:rPr>
        <w:t/>
      </w:r>
      <w:r w:rsidRPr="005D5EC2">
        <w:rPr>
          <w:b/>
          <w:bCs/>
        </w:rPr>
        <w:t/>
      </w:r>
    </w:p>
    <w:p w14:paraId="35DBB9F2" w14:textId="7B652F47" w:rsidR="00CB0337" w:rsidRPr="00AC6F8B" w:rsidRDefault="00CB0337" w:rsidP="007F29F9">
      <w:pPr>
        <w:spacing w:before="120" w:after="120" w:line="240" w:lineRule="auto"/>
      </w:pPr>
      <w:r w:rsidRPr="00AC6F8B">
        <w:t xml:space="preserve">{%p if "Learn AI fundamentals" in awareness_reason %}We recommend starting with a short, non-technical AI fundamentals session for leadership and key staff, focusing on language, myths, and responsibilities.{%p endif %}</w:t>
      </w:r>
      <w:r w:rsidR="00CB18B8">
        <w:t/>
      </w:r>
      <w:r w:rsidRPr="00AC6F8B">
        <w:t/>
      </w:r>
      <w:r w:rsidR="00CB18B8">
        <w:t/>
      </w:r>
      <w:r w:rsidRPr="00AC6F8B">
        <w:t/>
      </w:r>
    </w:p>
    <w:p w14:paraId="05A6A52D" w14:textId="18EA0B60" w:rsidR="00CB0337" w:rsidRPr="00AC6F8B" w:rsidRDefault="00CB0337" w:rsidP="007F29F9">
      <w:pPr>
        <w:spacing w:before="120" w:after="120" w:line="240" w:lineRule="auto"/>
      </w:pPr>
      <w:r w:rsidRPr="00AC6F8B">
        <w:t xml:space="preserve">{%p if "Gauge current awareness" in awareness_reason %}This report provides that snapshot. The logical next step is to track improvements over time using this same assessment after awareness activities.{%p endif %}</w:t>
      </w:r>
      <w:r w:rsidR="00CB18B8">
        <w:t/>
      </w:r>
      <w:r w:rsidRPr="00AC6F8B">
        <w:t/>
      </w:r>
      <w:r w:rsidR="00CB18B8">
        <w:t/>
      </w:r>
      <w:r w:rsidRPr="00AC6F8B">
        <w:t/>
      </w:r>
    </w:p>
    <w:p w14:paraId="2744BF53" w14:textId="077BB65B" w:rsidR="00CB0337" w:rsidRPr="00AC6F8B" w:rsidRDefault="00CB0337" w:rsidP="007F29F9">
      <w:pPr>
        <w:spacing w:before="120" w:after="120" w:line="240" w:lineRule="auto"/>
      </w:pPr>
      <w:r w:rsidRPr="00AC6F8B">
        <w:t xml:space="preserve">{%p if "Educate staff / leadership" in awareness_reason %}Targeted awareness materials aligned to your policies and sector obligations will deliver the most value.{%p endif %}</w:t>
      </w:r>
      <w:r w:rsidR="00CB18B8">
        <w:t/>
      </w:r>
      <w:r w:rsidRPr="00AC6F8B">
        <w:t/>
      </w:r>
      <w:r w:rsidR="00CB18B8">
        <w:t/>
      </w:r>
      <w:r w:rsidRPr="00AC6F8B">
        <w:t/>
      </w:r>
    </w:p>
    <w:p w14:paraId="637FEC28" w14:textId="5AC00B68" w:rsidR="00CB0337" w:rsidRPr="00AC6F8B" w:rsidRDefault="00CB0337" w:rsidP="007F29F9">
      <w:pPr>
        <w:spacing w:before="120" w:after="120" w:line="240" w:lineRule="auto"/>
      </w:pPr>
      <w:r w:rsidRPr="00AC6F8B">
        <w:t xml:space="preserve">{%p if "Prepare for future AI assessments" in awareness_reason %}On completion of initial awareness uplift, {{org_name}} will be well-positioned to progress to the AI Readiness Assessment.{%p endif %}</w:t>
      </w:r>
      <w:r w:rsidR="00CB18B8">
        <w:t/>
      </w:r>
      <w:r w:rsidRPr="00AC6F8B">
        <w:t/>
      </w:r>
      <w:r w:rsidR="004F57CC">
        <w:t/>
      </w:r>
      <w:r w:rsidRPr="00AC6F8B">
        <w:t/>
      </w:r>
      <w:r w:rsidRPr="00AC6F8B">
        <w:rPr>
          <w:b/>
          <w:bCs/>
        </w:rPr>
        <w:t/>
      </w:r>
      <w:r w:rsidRPr="00AC6F8B">
        <w:t/>
      </w:r>
      <w:r w:rsidR="00CB18B8">
        <w:t/>
      </w:r>
      <w:r w:rsidRPr="00AC6F8B">
        <w:t/>
      </w:r>
    </w:p>
    <w:p w14:paraId="38BABEB8" w14:textId="6E3EB460" w:rsidR="00CB0337" w:rsidRPr="00AC6F8B" w:rsidRDefault="00CB0337" w:rsidP="0016232C">
      <w:pPr>
        <w:spacing w:before="120" w:after="120" w:line="240" w:lineRule="auto"/>
      </w:pPr>
      <w:r w:rsidRPr="00AC6F8B">
        <w:t xml:space="preserve">{%p if "Support an upcoming AI initiative" in awareness_reason %}Before that initiative launches, ensure privacy, security, and procurement teams have agreed simple AI guardrails informed by this report.{%p endif %}</w:t>
      </w:r>
      <w:r w:rsidR="00CB18B8">
        <w:t/>
      </w:r>
      <w:r w:rsidRPr="00AC6F8B">
        <w:t/>
      </w:r>
      <w:r w:rsidR="00CB18B8">
        <w:t/>
      </w:r>
      <w:r w:rsidRPr="00AC6F8B">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 xml:space="preserve">{%p if "Short online explainers" in learning_preferences %}      Provide micro-learning modules and FAQs that staff can access on demand.{%p endif %}</w:t>
      </w:r>
      <w:r w:rsidR="00CB18B8">
        <w:t/>
      </w:r>
      <w:r w:rsidRPr="00AC6F8B">
        <w:t/>
      </w:r>
      <w:r w:rsidR="00A72DBC">
        <w:t/>
      </w:r>
      <w:r w:rsidR="00A72DBC">
        <w:sym w:font="Wingdings" w:char="F09F"/>
      </w:r>
      <w:r w:rsidR="00A72DBC">
        <w:t/>
      </w:r>
      <w:r w:rsidRPr="00AC6F8B">
        <w:t/>
      </w:r>
      <w:r w:rsidR="00CB18B8">
        <w:t/>
      </w:r>
      <w:r w:rsidRPr="00AC6F8B">
        <w:t/>
      </w:r>
    </w:p>
    <w:p w14:paraId="2B56CE5B" w14:textId="095759B7" w:rsidR="00CB0337" w:rsidRPr="00AC6F8B" w:rsidRDefault="00CB0337" w:rsidP="00353AC8">
      <w:pPr>
        <w:spacing w:before="60" w:after="60" w:line="240" w:lineRule="auto"/>
        <w:ind w:left="360"/>
      </w:pPr>
      <w:r w:rsidRPr="00AC6F8B">
        <w:t xml:space="preserve">{%p if "Live or virtual workshops" in learning_preferences %}      Run a 60–90 minute interactive AI awareness workshop for leadership and key functions.{%p endif %}</w:t>
      </w:r>
      <w:r w:rsidR="00CB18B8">
        <w:t/>
      </w:r>
      <w:r w:rsidRPr="00AC6F8B">
        <w:t/>
      </w:r>
      <w:r w:rsidR="00353AC8">
        <w:t/>
      </w:r>
      <w:r w:rsidR="00353AC8">
        <w:sym w:font="Wingdings" w:char="F09F"/>
      </w:r>
      <w:r w:rsidR="00353AC8">
        <w:t/>
      </w:r>
      <w:r w:rsidRPr="00AC6F8B">
        <w:t/>
      </w:r>
      <w:r w:rsidR="00CB18B8">
        <w:t/>
      </w:r>
      <w:r w:rsidRPr="00AC6F8B">
        <w:t/>
      </w:r>
    </w:p>
    <w:p w14:paraId="14562139" w14:textId="25B177CD" w:rsidR="00CB0337" w:rsidRPr="00AC6F8B" w:rsidRDefault="00CB0337" w:rsidP="00353AC8">
      <w:pPr>
        <w:spacing w:before="60" w:after="60" w:line="240" w:lineRule="auto"/>
        <w:ind w:left="360"/>
      </w:pPr>
      <w:r w:rsidRPr="00AC6F8B">
        <w:t xml:space="preserve">{%p if "Use-case examples and case studies" in learning_preferences %}      Share sector-specific AI case studies (including failures) to make concepts tangible.{%p endif %}</w:t>
      </w:r>
      <w:r w:rsidR="00CB18B8">
        <w:t/>
      </w:r>
      <w:r w:rsidRPr="00AC6F8B">
        <w:t/>
      </w:r>
      <w:r w:rsidR="00353AC8">
        <w:t/>
      </w:r>
      <w:r w:rsidR="00353AC8">
        <w:sym w:font="Wingdings" w:char="F09F"/>
      </w:r>
      <w:r w:rsidR="00353AC8">
        <w:t/>
      </w:r>
      <w:r w:rsidRPr="00AC6F8B">
        <w:t/>
      </w:r>
      <w:r w:rsidR="00CB18B8">
        <w:t/>
      </w:r>
      <w:r w:rsidRPr="00AC6F8B">
        <w:t/>
      </w:r>
    </w:p>
    <w:p w14:paraId="344A998E" w14:textId="5357FAF2" w:rsidR="00CB0337" w:rsidRPr="00AC6F8B" w:rsidRDefault="00CB0337" w:rsidP="00353AC8">
      <w:pPr>
        <w:spacing w:before="60" w:after="60" w:line="240" w:lineRule="auto"/>
        <w:ind w:left="360"/>
      </w:pPr>
      <w:r w:rsidRPr="00AC6F8B">
        <w:t xml:space="preserve">{%p if "Self-directed reading materials" in learning_preferences %}      Offer a concise AI awareness guide and curated reading list aligned with your policies.{%p endif %}</w:t>
      </w:r>
      <w:r w:rsidR="00CB18B8">
        <w:t/>
      </w:r>
      <w:r w:rsidRPr="00AC6F8B">
        <w:t/>
      </w:r>
      <w:r w:rsidR="00F44415">
        <w:t/>
      </w:r>
      <w:r w:rsidR="00F44415">
        <w:sym w:font="Wingdings" w:char="F09F"/>
      </w:r>
      <w:r w:rsidR="00F44415">
        <w:t/>
      </w:r>
      <w:r w:rsidRPr="00AC6F8B">
        <w:t/>
      </w:r>
      <w:r w:rsidR="00CB18B8">
        <w:t/>
      </w:r>
      <w:r w:rsidRPr="00AC6F8B">
        <w:t/>
      </w:r>
    </w:p>
    <w:p w14:paraId="3687554E" w14:textId="377ED292" w:rsidR="00CB0337" w:rsidRPr="00AC6F8B" w:rsidRDefault="00CB0337" w:rsidP="00353AC8">
      <w:pPr>
        <w:spacing w:before="60" w:after="60" w:line="240" w:lineRule="auto"/>
        <w:ind w:left="360"/>
      </w:pPr>
      <w:r w:rsidRPr="00AC6F8B">
        <w:t xml:space="preserve">{%p if learning_preferences|length == 0 %}      No format was specified; we recommend a blended approach: short explainers + one live session.{%p endif %}</w:t>
      </w:r>
      <w:r w:rsidR="003D5C4E">
        <w:t/>
      </w:r>
      <w:r w:rsidRPr="00AC6F8B">
        <w:t/>
      </w:r>
      <w:r w:rsidR="00F44415">
        <w:t/>
      </w:r>
      <w:r w:rsidR="00F44415">
        <w:sym w:font="Wingdings" w:char="F09F"/>
      </w:r>
      <w:r w:rsidR="00F44415">
        <w:t/>
      </w:r>
      <w:r w:rsidRPr="00AC6F8B">
        <w:t/>
      </w:r>
      <w:r w:rsidR="003D5C4E">
        <w:t/>
      </w:r>
      <w:r w:rsidRPr="00AC6F8B">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 xml:space="preserve">{%p if not sector_actions_high_top5 %}</w:t>
      </w:r>
      <w:r w:rsidR="00E61A75">
        <w:t/>
      </w:r>
      <w:r w:rsidRPr="00604FF6">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 xml:space="preserve">{%p endif %}</w:t>
      </w:r>
      <w:r w:rsidR="00C44529">
        <w:t/>
      </w:r>
      <w:r w:rsidRPr="00604FF6">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 xml:space="preserve">{%p if not sector_actions_medium_top5 %}</w:t>
      </w:r>
      <w:r w:rsidR="00C44529">
        <w:t/>
      </w:r>
      <w:r w:rsidRPr="00604FF6">
        <w:t/>
      </w:r>
      <w:r w:rsidR="002A1343">
        <w:t/>
      </w:r>
      <w:r w:rsidRPr="00604FF6">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 xml:space="preserve">{%p endif %}</w:t>
      </w:r>
      <w:r w:rsidR="00C44529">
        <w:t/>
      </w:r>
      <w:r w:rsidRPr="00604FF6">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 xml:space="preserve">{%p if not sector_actions_low_top5 %}</w:t>
      </w:r>
      <w:r w:rsidR="00C44529">
        <w:t/>
      </w:r>
      <w:r w:rsidRPr="00604FF6">
        <w:t/>
      </w:r>
      <w:r w:rsidR="00845151">
        <w:t/>
      </w:r>
      <w:r w:rsidRPr="00604FF6">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 xml:space="preserve">{%p endif %}</w:t>
      </w:r>
      <w:r w:rsidR="00C44529">
        <w:t/>
      </w:r>
      <w:r w:rsidRPr="00604FF6">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{{org_name}} identify concrete, low-risk AI use-cases and required safeguards.{% endif %}</w:t>
      </w:r>
      <w:r w:rsidR="00B73F3A" w:rsidRPr="00060546">
        <w:rPr>
          <w:b/>
          <w:bCs/>
        </w:rPr>
        <w:t/>
      </w:r>
      <w:r w:rsidRPr="00060546">
        <w:rPr>
          <w:b/>
          <w:bCs/>
        </w:rPr>
        <w:t/>
      </w:r>
      <w:r w:rsidR="00E26E36" w:rsidRPr="00060546">
        <w:rPr>
          <w:b/>
          <w:bCs/>
        </w:rPr>
        <w:t/>
      </w:r>
      <w:r w:rsidRPr="00AC6F8B">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 xml:space="preserve">Q{{q.number }} – {{q.text }}</w:t>
      </w:r>
      <w:r w:rsidR="00B73F3A" w:rsidRPr="00AC6F8B">
        <w:t/>
      </w:r>
      <w:r w:rsidRPr="00AC6F8B">
        <w:t/>
      </w:r>
      <w:r w:rsidR="00B73F3A" w:rsidRPr="00AC6F8B">
        <w:t/>
      </w:r>
      <w:r w:rsidRPr="00AC6F8B">
        <w:t/>
      </w:r>
    </w:p>
    <w:p w14:paraId="2AE10C1C" w14:textId="6F10E680" w:rsidR="00CB0337" w:rsidRPr="00AC6F8B" w:rsidRDefault="00CB0337" w:rsidP="00CB0337">
      <w:pPr>
        <w:spacing w:before="100" w:beforeAutospacing="1" w:after="100" w:afterAutospacing="1" w:line="240" w:lineRule="auto"/>
      </w:pPr>
      <w:r w:rsidRPr="00AC6F8B">
        <w:t xml:space="preserve">- Your response: {{q.selected_option_label}}</w:t>
      </w:r>
      <w:r w:rsidR="00B73F3A" w:rsidRPr="00AC6F8B">
        <w:t/>
      </w:r>
      <w:r w:rsidRPr="00AC6F8B">
        <w:t/>
      </w:r>
      <w:r w:rsidR="00E26E36" w:rsidRPr="00AC6F8B">
        <w:t/>
      </w:r>
    </w:p>
    <w:p w14:paraId="169A5355" w14:textId="0D3AF406" w:rsidR="00CB0337" w:rsidRPr="00AC6F8B" w:rsidRDefault="00CB0337" w:rsidP="00CB0337">
      <w:pPr>
        <w:spacing w:before="100" w:beforeAutospacing="1" w:after="100" w:afterAutospacing="1" w:line="240" w:lineRule="auto"/>
      </w:pPr>
      <w:r w:rsidRPr="00AC6F8B">
        <w:t xml:space="preserve">- Maturity level: {{q.maturity_level}}</w:t>
      </w:r>
      <w:r w:rsidR="00B73F3A" w:rsidRPr="00AC6F8B">
        <w:t/>
      </w:r>
      <w:r w:rsidRPr="00AC6F8B">
        <w:t/>
      </w:r>
      <w:r w:rsidR="00E26E36" w:rsidRPr="00AC6F8B">
        <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{{q.comment}}</w:t>
      </w:r>
      <w:r w:rsidR="00B73F3A" w:rsidRPr="00AC6F8B">
        <w:t/>
      </w:r>
      <w:r w:rsidRPr="00AC6F8B">
        <w:t/>
      </w:r>
      <w:r w:rsidR="00E26E36" w:rsidRPr="00AC6F8B">
        <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