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A50CC8F"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(Optional)</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4DE76DF6"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Pr="001D2C28">
        <w:rPr>
          <w:rFonts w:eastAsia="Times New Roman" w:cs="Arial"/>
          <w:b/>
          <w:bCs/>
          <w:kern w:val="0"/>
          <w:lang w:eastAsia="en-AU"/>
          <w14:ligatures w14:val="none"/>
        </w:rPr>
        <w:t>{{assessment_date}}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339FB3E2" w14:textId="28ED813D"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510A1BC" w:rsidR="00D8163B" w:rsidRDefault="00D8163B" w:rsidP="00691D9E">
      <w:pPr>
        <w:spacing w:before="120" w:after="120" w:line="240" w:lineRule="auto"/>
        <w:rPr>
          <w:i/>
          <w:iCs/>
          <w:sz w:val="22"/>
          <w:szCs w:val="22"/>
        </w:rPr>
      </w:pPr>
      <w:r w:rsidRPr="0050039B">
        <w:rPr>
          <w:i/>
          <w:iCs/>
          <w:sz w:val="22"/>
          <w:szCs w:val="22"/>
        </w:rPr>
        <w:t xml:space="preserve">Figure 2.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2817DFE4" w14:textId="2B211F67" w:rsidR="0050039B" w:rsidRDefault="0050039B" w:rsidP="00691D9E">
      <w:pPr>
        <w:spacing w:before="120" w:after="120" w:line="240" w:lineRule="auto"/>
        <w:rPr>
          <w:b/>
          <w:bCs/>
        </w:rPr>
      </w:pPr>
      <w:r w:rsidRPr="0050039B">
        <w:rPr>
          <w:b/>
          <w:bCs/>
        </w:rPr>
        <w:t>Inherent AI Risk by FAIRA Domain</w:t>
      </w:r>
    </w:p>
    <w:p w14:paraId="4F189D4E" w14:textId="0D202342" w:rsidR="0050039B" w:rsidRDefault="009C0E20" w:rsidP="00691D9E">
      <w:pPr>
        <w:spacing w:before="120" w:after="120" w:line="240" w:lineRule="auto"/>
      </w:pPr>
      <w:r w:rsidRPr="009C0E20">
        <w:t>{{inherent_risk_radar}}</w:t>
      </w:r>
    </w:p>
    <w:p w14:paraId="6BFE39A4" w14:textId="5C9562A8" w:rsidR="009C0E20" w:rsidRDefault="009C0E20" w:rsidP="00691D9E">
      <w:pPr>
        <w:spacing w:before="120" w:after="120" w:line="240" w:lineRule="auto"/>
        <w:rPr>
          <w:i/>
          <w:iCs/>
          <w:sz w:val="22"/>
          <w:szCs w:val="22"/>
        </w:rPr>
      </w:pPr>
      <w:r w:rsidRPr="009C0E20">
        <w:rPr>
          <w:i/>
          <w:iCs/>
          <w:sz w:val="22"/>
          <w:szCs w:val="22"/>
        </w:rPr>
        <w:t>Figure 3. Risk levels prior to the application of controls</w:t>
      </w: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43FDEE27" w:rsidR="00E405E7" w:rsidRPr="00AC6F8B" w:rsidRDefault="008314B1" w:rsidP="004E303A">
      <w:pPr>
        <w:rPr>
          <w:lang w:val="en-AU" w:eastAsia="en-AU"/>
        </w:rPr>
      </w:pPr>
      <w:r w:rsidRPr="008314B1">
        <w:rPr>
          <w:highlight w:val="yellow"/>
          <w:lang w:val="en-AU" w:eastAsia="en-AU"/>
        </w:rPr>
        <w:t>{{</w:t>
      </w:r>
      <w:proofErr w:type="gramStart"/>
      <w:r w:rsidRPr="008314B1">
        <w:rPr>
          <w:highlight w:val="yellow"/>
          <w:lang w:val="en-AU" w:eastAsia="en-AU"/>
        </w:rPr>
        <w:t>ai.f</w:t>
      </w:r>
      <w:proofErr w:type="gramEnd"/>
      <w:r w:rsidRPr="008314B1">
        <w:rPr>
          <w:highlight w:val="yellow"/>
          <w:lang w:val="en-AU" w:eastAsia="en-AU"/>
        </w:rPr>
        <w:t>_methodology_interpretation}}</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676FE7E6"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Pr="0009312C">
        <w:rPr>
          <w:b/>
          <w:bCs/>
          <w:lang w:eastAsia="en-AU"/>
        </w:rPr>
        <w:t>{{faira_form.A1_1}}</w:t>
      </w:r>
      <w:r w:rsidRPr="0009312C">
        <w:rPr>
          <w:lang w:eastAsia="en-AU"/>
        </w:rPr>
        <w:t xml:space="preserve"> 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3"/>
        <w:gridCol w:w="4423"/>
      </w:tblGrid>
      <w:tr w:rsidR="006A0F18" w:rsidRPr="006A0F18" w14:paraId="40E27519" w14:textId="77777777" w:rsidTr="006A0F18">
        <w:trPr>
          <w:tblHeader/>
        </w:trPr>
        <w:tc>
          <w:tcPr>
            <w:tcW w:w="2494" w:type="pct"/>
            <w:shd w:val="clear" w:color="auto" w:fill="D9D9D9" w:themeFill="background1" w:themeFillShade="D9"/>
            <w:vAlign w:val="center"/>
            <w:hideMark/>
          </w:tcPr>
          <w:p w14:paraId="44D4A5A8" w14:textId="77777777" w:rsidR="006A0F18" w:rsidRPr="006A0F18" w:rsidRDefault="006A0F18" w:rsidP="006A0F18">
            <w:pPr>
              <w:rPr>
                <w:b/>
                <w:bCs/>
                <w:lang w:val="en-AU" w:eastAsia="en-AU"/>
              </w:rPr>
            </w:pPr>
            <w:r w:rsidRPr="006A0F18">
              <w:rPr>
                <w:b/>
                <w:bCs/>
                <w:lang w:val="en-AU" w:eastAsia="en-AU"/>
              </w:rPr>
              <w:t>Attribute</w:t>
            </w:r>
          </w:p>
        </w:tc>
        <w:tc>
          <w:tcPr>
            <w:tcW w:w="2401" w:type="pct"/>
            <w:shd w:val="clear" w:color="auto" w:fill="D9D9D9" w:themeFill="background1" w:themeFillShade="D9"/>
            <w:vAlign w:val="center"/>
            <w:hideMark/>
          </w:tcPr>
          <w:p w14:paraId="2CE3F95F" w14:textId="77777777" w:rsidR="006A0F18" w:rsidRPr="006A0F18" w:rsidRDefault="006A0F18" w:rsidP="006A0F18">
            <w:pPr>
              <w:rPr>
                <w:b/>
                <w:bCs/>
                <w:lang w:val="en-AU" w:eastAsia="en-AU"/>
              </w:rPr>
            </w:pPr>
            <w:r w:rsidRPr="006A0F18">
              <w:rPr>
                <w:b/>
                <w:bCs/>
                <w:lang w:val="en-AU" w:eastAsia="en-AU"/>
              </w:rPr>
              <w:t>Description</w:t>
            </w:r>
          </w:p>
        </w:tc>
      </w:tr>
      <w:tr w:rsidR="006A0F18" w:rsidRPr="006A0F18" w14:paraId="571D3823" w14:textId="77777777" w:rsidTr="006A0F18">
        <w:tc>
          <w:tcPr>
            <w:tcW w:w="2494" w:type="pct"/>
            <w:vAlign w:val="center"/>
            <w:hideMark/>
          </w:tcPr>
          <w:p w14:paraId="4AB313C7" w14:textId="77777777" w:rsidR="006A0F18" w:rsidRPr="006A0F18" w:rsidRDefault="006A0F18" w:rsidP="006A0F18">
            <w:pPr>
              <w:rPr>
                <w:lang w:val="en-AU" w:eastAsia="en-AU"/>
              </w:rPr>
            </w:pPr>
            <w:r w:rsidRPr="006A0F18">
              <w:rPr>
                <w:lang w:val="en-AU" w:eastAsia="en-AU"/>
              </w:rPr>
              <w:t>Primary function</w:t>
            </w:r>
          </w:p>
        </w:tc>
        <w:tc>
          <w:tcPr>
            <w:tcW w:w="2401" w:type="pct"/>
            <w:vAlign w:val="center"/>
            <w:hideMark/>
          </w:tcPr>
          <w:p w14:paraId="530A8F03"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1_1}}</w:t>
            </w:r>
          </w:p>
        </w:tc>
      </w:tr>
      <w:tr w:rsidR="006A0F18" w:rsidRPr="006A0F18" w14:paraId="65DAD629" w14:textId="77777777" w:rsidTr="006A0F18">
        <w:tc>
          <w:tcPr>
            <w:tcW w:w="2494" w:type="pct"/>
            <w:vAlign w:val="center"/>
            <w:hideMark/>
          </w:tcPr>
          <w:p w14:paraId="16FF6C96" w14:textId="77777777" w:rsidR="006A0F18" w:rsidRPr="006A0F18" w:rsidRDefault="006A0F18" w:rsidP="006A0F18">
            <w:pPr>
              <w:rPr>
                <w:lang w:val="en-AU" w:eastAsia="en-AU"/>
              </w:rPr>
            </w:pPr>
            <w:r w:rsidRPr="006A0F18">
              <w:rPr>
                <w:lang w:val="en-AU" w:eastAsia="en-AU"/>
              </w:rPr>
              <w:t>AI capabilities</w:t>
            </w:r>
          </w:p>
        </w:tc>
        <w:tc>
          <w:tcPr>
            <w:tcW w:w="2401" w:type="pct"/>
            <w:vAlign w:val="center"/>
            <w:hideMark/>
          </w:tcPr>
          <w:p w14:paraId="5FF5701C"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1_3}}</w:t>
            </w:r>
          </w:p>
        </w:tc>
      </w:tr>
      <w:tr w:rsidR="006A0F18" w:rsidRPr="006A0F18" w14:paraId="4FD7966C" w14:textId="77777777" w:rsidTr="006A0F18">
        <w:tc>
          <w:tcPr>
            <w:tcW w:w="2494" w:type="pct"/>
            <w:vAlign w:val="center"/>
            <w:hideMark/>
          </w:tcPr>
          <w:p w14:paraId="1756C3A1" w14:textId="77777777" w:rsidR="006A0F18" w:rsidRPr="006A0F18" w:rsidRDefault="006A0F18" w:rsidP="006A0F18">
            <w:pPr>
              <w:rPr>
                <w:lang w:val="en-AU" w:eastAsia="en-AU"/>
              </w:rPr>
            </w:pPr>
            <w:r w:rsidRPr="006A0F18">
              <w:rPr>
                <w:lang w:val="en-AU" w:eastAsia="en-AU"/>
              </w:rPr>
              <w:t>Decision support</w:t>
            </w:r>
          </w:p>
        </w:tc>
        <w:tc>
          <w:tcPr>
            <w:tcW w:w="2401" w:type="pct"/>
            <w:vAlign w:val="center"/>
            <w:hideMark/>
          </w:tcPr>
          <w:p w14:paraId="769BBE11"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1_4}}</w:t>
            </w:r>
          </w:p>
        </w:tc>
      </w:tr>
      <w:tr w:rsidR="006A0F18" w:rsidRPr="006A0F18" w14:paraId="22113456" w14:textId="77777777" w:rsidTr="006A0F18">
        <w:tc>
          <w:tcPr>
            <w:tcW w:w="2494" w:type="pct"/>
            <w:vAlign w:val="center"/>
            <w:hideMark/>
          </w:tcPr>
          <w:p w14:paraId="1CB29E01" w14:textId="77777777" w:rsidR="006A0F18" w:rsidRPr="006A0F18" w:rsidRDefault="006A0F18" w:rsidP="006A0F18">
            <w:pPr>
              <w:rPr>
                <w:lang w:val="en-AU" w:eastAsia="en-AU"/>
              </w:rPr>
            </w:pPr>
            <w:r w:rsidRPr="006A0F18">
              <w:rPr>
                <w:lang w:val="en-AU" w:eastAsia="en-AU"/>
              </w:rPr>
              <w:t>AI techniques used</w:t>
            </w:r>
          </w:p>
        </w:tc>
        <w:tc>
          <w:tcPr>
            <w:tcW w:w="2401" w:type="pct"/>
            <w:vAlign w:val="center"/>
            <w:hideMark/>
          </w:tcPr>
          <w:p w14:paraId="0B644E01"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1_7}}</w:t>
            </w:r>
          </w:p>
        </w:tc>
      </w:tr>
      <w:tr w:rsidR="006A0F18" w:rsidRPr="006A0F18" w14:paraId="35FAEEF7" w14:textId="77777777" w:rsidTr="006A0F18">
        <w:tc>
          <w:tcPr>
            <w:tcW w:w="2494" w:type="pct"/>
            <w:vAlign w:val="center"/>
            <w:hideMark/>
          </w:tcPr>
          <w:p w14:paraId="09119505" w14:textId="77777777" w:rsidR="006A0F18" w:rsidRPr="006A0F18" w:rsidRDefault="006A0F18" w:rsidP="006A0F18">
            <w:pPr>
              <w:rPr>
                <w:lang w:val="en-AU" w:eastAsia="en-AU"/>
              </w:rPr>
            </w:pPr>
            <w:r w:rsidRPr="006A0F18">
              <w:rPr>
                <w:lang w:val="en-AU" w:eastAsia="en-AU"/>
              </w:rPr>
              <w:t>Solution source</w:t>
            </w:r>
          </w:p>
        </w:tc>
        <w:tc>
          <w:tcPr>
            <w:tcW w:w="2401" w:type="pct"/>
            <w:vAlign w:val="center"/>
            <w:hideMark/>
          </w:tcPr>
          <w:p w14:paraId="028EA920"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1_8}}</w:t>
            </w:r>
          </w:p>
        </w:tc>
      </w:tr>
      <w:tr w:rsidR="006A0F18" w:rsidRPr="006A0F18" w14:paraId="0161E5E3" w14:textId="77777777" w:rsidTr="006A0F18">
        <w:tc>
          <w:tcPr>
            <w:tcW w:w="2494" w:type="pct"/>
            <w:vAlign w:val="center"/>
            <w:hideMark/>
          </w:tcPr>
          <w:p w14:paraId="76AE585D" w14:textId="77777777" w:rsidR="006A0F18" w:rsidRPr="006A0F18" w:rsidRDefault="006A0F18" w:rsidP="006A0F18">
            <w:pPr>
              <w:rPr>
                <w:lang w:val="en-AU" w:eastAsia="en-AU"/>
              </w:rPr>
            </w:pPr>
            <w:r w:rsidRPr="006A0F18">
              <w:rPr>
                <w:lang w:val="en-AU" w:eastAsia="en-AU"/>
              </w:rPr>
              <w:t>System integrations</w:t>
            </w:r>
          </w:p>
        </w:tc>
        <w:tc>
          <w:tcPr>
            <w:tcW w:w="2401" w:type="pct"/>
            <w:vAlign w:val="center"/>
            <w:hideMark/>
          </w:tcPr>
          <w:p w14:paraId="1980E871" w14:textId="77777777" w:rsidR="006A0F18" w:rsidRPr="006A0F18" w:rsidRDefault="006A0F18" w:rsidP="006A0F18">
            <w:pPr>
              <w:rPr>
                <w:lang w:val="en-AU" w:eastAsia="en-AU"/>
              </w:rPr>
            </w:pPr>
            <w:r w:rsidRPr="006A0F18">
              <w:rPr>
                <w:lang w:val="en-AU" w:eastAsia="en-AU"/>
              </w:rPr>
              <w:t>{{faira_</w:t>
            </w:r>
            <w:proofErr w:type="gramStart"/>
            <w:r w:rsidRPr="006A0F18">
              <w:rPr>
                <w:lang w:val="en-AU" w:eastAsia="en-AU"/>
              </w:rPr>
              <w:t>form.A</w:t>
            </w:r>
            <w:proofErr w:type="gramEnd"/>
            <w:r w:rsidRPr="006A0F18">
              <w:rPr>
                <w:lang w:val="en-AU" w:eastAsia="en-AU"/>
              </w:rPr>
              <w:t>1_9}}</w:t>
            </w:r>
          </w:p>
        </w:tc>
      </w:tr>
    </w:tbl>
    <w:p w14:paraId="32A0CBE2" w14:textId="77777777" w:rsidR="004075FE" w:rsidRDefault="004075FE" w:rsidP="0009312C">
      <w:pPr>
        <w:rPr>
          <w:lang w:eastAsia="en-AU"/>
        </w:rPr>
      </w:pPr>
    </w:p>
    <w:p w14:paraId="671FBD07" w14:textId="2405C21C" w:rsidR="009128C5" w:rsidRPr="0009312C" w:rsidRDefault="009128C5" w:rsidP="0009312C">
      <w:pPr>
        <w:rPr>
          <w:lang w:eastAsia="en-AU"/>
        </w:rPr>
      </w:pPr>
      <w:r w:rsidRPr="009128C5">
        <w:rPr>
          <w:highlight w:val="yellow"/>
          <w:lang w:eastAsia="en-AU"/>
        </w:rPr>
        <w:t>{{ai.f_system_overview_notes}}</w:t>
      </w:r>
      <w:r>
        <w:rPr>
          <w:lang w:eastAsia="en-AU"/>
        </w:rPr>
        <w:t xml:space="preserve"> OPTIONAL</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9"/>
        <w:gridCol w:w="3217"/>
      </w:tblGrid>
      <w:tr w:rsidR="00BA2D49" w:rsidRPr="00BA2D49" w14:paraId="0980A6CD" w14:textId="77777777" w:rsidTr="00E429FC">
        <w:trPr>
          <w:tblHeader/>
        </w:trPr>
        <w:tc>
          <w:tcPr>
            <w:tcW w:w="3167" w:type="pct"/>
            <w:shd w:val="clear" w:color="auto" w:fill="D9D9D9" w:themeFill="background1" w:themeFillShade="D9"/>
            <w:vAlign w:val="center"/>
            <w:hideMark/>
          </w:tcPr>
          <w:p w14:paraId="1EC3C1F7" w14:textId="77777777" w:rsidR="00BA2D49" w:rsidRPr="00BA2D49" w:rsidRDefault="00BA2D49" w:rsidP="00BA2D49">
            <w:pPr>
              <w:rPr>
                <w:b/>
                <w:bCs/>
                <w:lang w:val="en-AU" w:eastAsia="en-AU"/>
              </w:rPr>
            </w:pPr>
            <w:r w:rsidRPr="00BA2D49">
              <w:rPr>
                <w:b/>
                <w:bCs/>
                <w:lang w:val="en-AU" w:eastAsia="en-AU"/>
              </w:rPr>
              <w:t>Data Aspect</w:t>
            </w:r>
          </w:p>
        </w:tc>
        <w:tc>
          <w:tcPr>
            <w:tcW w:w="1757" w:type="pct"/>
            <w:shd w:val="clear" w:color="auto" w:fill="D9D9D9" w:themeFill="background1" w:themeFillShade="D9"/>
            <w:vAlign w:val="center"/>
            <w:hideMark/>
          </w:tcPr>
          <w:p w14:paraId="56F4D448" w14:textId="77777777" w:rsidR="00BA2D49" w:rsidRPr="00BA2D49" w:rsidRDefault="00BA2D49" w:rsidP="00BA2D49">
            <w:pPr>
              <w:rPr>
                <w:b/>
                <w:bCs/>
                <w:lang w:val="en-AU" w:eastAsia="en-AU"/>
              </w:rPr>
            </w:pPr>
            <w:r w:rsidRPr="00BA2D49">
              <w:rPr>
                <w:b/>
                <w:bCs/>
                <w:lang w:val="en-AU" w:eastAsia="en-AU"/>
              </w:rPr>
              <w:t>Description</w:t>
            </w:r>
          </w:p>
        </w:tc>
      </w:tr>
      <w:tr w:rsidR="00BA2D49" w:rsidRPr="00BA2D49" w14:paraId="3F57B856" w14:textId="77777777" w:rsidTr="00E429FC">
        <w:tc>
          <w:tcPr>
            <w:tcW w:w="3167" w:type="pct"/>
            <w:vAlign w:val="center"/>
            <w:hideMark/>
          </w:tcPr>
          <w:p w14:paraId="278BB561" w14:textId="77777777" w:rsidR="00BA2D49" w:rsidRPr="00BA2D49" w:rsidRDefault="00BA2D49" w:rsidP="00BA2D49">
            <w:pPr>
              <w:rPr>
                <w:lang w:val="en-AU" w:eastAsia="en-AU"/>
              </w:rPr>
            </w:pPr>
            <w:r w:rsidRPr="00BA2D49">
              <w:rPr>
                <w:lang w:val="en-AU" w:eastAsia="en-AU"/>
              </w:rPr>
              <w:t>Data sources</w:t>
            </w:r>
          </w:p>
        </w:tc>
        <w:tc>
          <w:tcPr>
            <w:tcW w:w="1757" w:type="pct"/>
            <w:vAlign w:val="center"/>
            <w:hideMark/>
          </w:tcPr>
          <w:p w14:paraId="35BA18D7"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2_1}}</w:t>
            </w:r>
          </w:p>
        </w:tc>
      </w:tr>
      <w:tr w:rsidR="00BA2D49" w:rsidRPr="00BA2D49" w14:paraId="6C119DAD" w14:textId="77777777" w:rsidTr="00E429FC">
        <w:tc>
          <w:tcPr>
            <w:tcW w:w="3167" w:type="pct"/>
            <w:vAlign w:val="center"/>
            <w:hideMark/>
          </w:tcPr>
          <w:p w14:paraId="234798FB" w14:textId="77777777" w:rsidR="00BA2D49" w:rsidRPr="00BA2D49" w:rsidRDefault="00BA2D49" w:rsidP="00BA2D49">
            <w:pPr>
              <w:rPr>
                <w:lang w:val="en-AU" w:eastAsia="en-AU"/>
              </w:rPr>
            </w:pPr>
            <w:r w:rsidRPr="00BA2D49">
              <w:rPr>
                <w:lang w:val="en-AU" w:eastAsia="en-AU"/>
              </w:rPr>
              <w:t>Data types</w:t>
            </w:r>
          </w:p>
        </w:tc>
        <w:tc>
          <w:tcPr>
            <w:tcW w:w="1757" w:type="pct"/>
            <w:vAlign w:val="center"/>
            <w:hideMark/>
          </w:tcPr>
          <w:p w14:paraId="0CC49194"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2_2}}</w:t>
            </w:r>
          </w:p>
        </w:tc>
      </w:tr>
      <w:tr w:rsidR="00BA2D49" w:rsidRPr="00BA2D49" w14:paraId="7627FCA7" w14:textId="77777777" w:rsidTr="00E429FC">
        <w:tc>
          <w:tcPr>
            <w:tcW w:w="3167" w:type="pct"/>
            <w:vAlign w:val="center"/>
            <w:hideMark/>
          </w:tcPr>
          <w:p w14:paraId="7ADAD78D" w14:textId="77777777" w:rsidR="00BA2D49" w:rsidRPr="00BA2D49" w:rsidRDefault="00BA2D49" w:rsidP="00BA2D49">
            <w:pPr>
              <w:rPr>
                <w:lang w:val="en-AU" w:eastAsia="en-AU"/>
              </w:rPr>
            </w:pPr>
            <w:r w:rsidRPr="00BA2D49">
              <w:rPr>
                <w:lang w:val="en-AU" w:eastAsia="en-AU"/>
              </w:rPr>
              <w:t>Update frequency</w:t>
            </w:r>
          </w:p>
        </w:tc>
        <w:tc>
          <w:tcPr>
            <w:tcW w:w="1757" w:type="pct"/>
            <w:vAlign w:val="center"/>
            <w:hideMark/>
          </w:tcPr>
          <w:p w14:paraId="388C3708"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2_3}}</w:t>
            </w:r>
          </w:p>
        </w:tc>
      </w:tr>
      <w:tr w:rsidR="00BA2D49" w:rsidRPr="00BA2D49" w14:paraId="5956FC23" w14:textId="77777777" w:rsidTr="00E429FC">
        <w:tc>
          <w:tcPr>
            <w:tcW w:w="3167" w:type="pct"/>
            <w:vAlign w:val="center"/>
            <w:hideMark/>
          </w:tcPr>
          <w:p w14:paraId="77148F32" w14:textId="77777777" w:rsidR="00BA2D49" w:rsidRPr="00BA2D49" w:rsidRDefault="00BA2D49" w:rsidP="00BA2D49">
            <w:pPr>
              <w:rPr>
                <w:lang w:val="en-AU" w:eastAsia="en-AU"/>
              </w:rPr>
            </w:pPr>
            <w:r w:rsidRPr="00BA2D49">
              <w:rPr>
                <w:lang w:val="en-AU" w:eastAsia="en-AU"/>
              </w:rPr>
              <w:t>Data quality considerations</w:t>
            </w:r>
          </w:p>
        </w:tc>
        <w:tc>
          <w:tcPr>
            <w:tcW w:w="1757" w:type="pct"/>
            <w:vAlign w:val="center"/>
            <w:hideMark/>
          </w:tcPr>
          <w:p w14:paraId="6AC66D2B"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2_4}}</w:t>
            </w:r>
          </w:p>
        </w:tc>
      </w:tr>
      <w:tr w:rsidR="00BA2D49" w:rsidRPr="00BA2D49" w14:paraId="4D174C05" w14:textId="77777777" w:rsidTr="00E429FC">
        <w:tc>
          <w:tcPr>
            <w:tcW w:w="3167" w:type="pct"/>
            <w:vAlign w:val="center"/>
            <w:hideMark/>
          </w:tcPr>
          <w:p w14:paraId="7913ABBE" w14:textId="77777777" w:rsidR="00BA2D49" w:rsidRPr="00BA2D49" w:rsidRDefault="00BA2D49" w:rsidP="00BA2D49">
            <w:pPr>
              <w:rPr>
                <w:lang w:val="en-AU" w:eastAsia="en-AU"/>
              </w:rPr>
            </w:pPr>
            <w:r w:rsidRPr="00BA2D49">
              <w:rPr>
                <w:lang w:val="en-AU" w:eastAsia="en-AU"/>
              </w:rPr>
              <w:t>Sensitive / regulated data</w:t>
            </w:r>
          </w:p>
        </w:tc>
        <w:tc>
          <w:tcPr>
            <w:tcW w:w="1757" w:type="pct"/>
            <w:vAlign w:val="center"/>
            <w:hideMark/>
          </w:tcPr>
          <w:p w14:paraId="02B0A0D9"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2_5}}</w:t>
            </w:r>
          </w:p>
        </w:tc>
      </w:tr>
      <w:tr w:rsidR="00BA2D49" w:rsidRPr="00BA2D49" w14:paraId="784BC42F" w14:textId="77777777" w:rsidTr="00E429FC">
        <w:tc>
          <w:tcPr>
            <w:tcW w:w="3167" w:type="pct"/>
            <w:vAlign w:val="center"/>
            <w:hideMark/>
          </w:tcPr>
          <w:p w14:paraId="11CC3596" w14:textId="77777777" w:rsidR="00BA2D49" w:rsidRPr="00BA2D49" w:rsidRDefault="00BA2D49" w:rsidP="00BA2D49">
            <w:pPr>
              <w:rPr>
                <w:lang w:val="en-AU" w:eastAsia="en-AU"/>
              </w:rPr>
            </w:pPr>
            <w:r w:rsidRPr="00BA2D49">
              <w:rPr>
                <w:lang w:val="en-AU" w:eastAsia="en-AU"/>
              </w:rPr>
              <w:t>Pre-processing and transformation</w:t>
            </w:r>
          </w:p>
        </w:tc>
        <w:tc>
          <w:tcPr>
            <w:tcW w:w="1757" w:type="pct"/>
            <w:vAlign w:val="center"/>
            <w:hideMark/>
          </w:tcPr>
          <w:p w14:paraId="623076D5"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2_6}}</w:t>
            </w:r>
          </w:p>
        </w:tc>
      </w:tr>
      <w:tr w:rsidR="00BA2D49" w:rsidRPr="00BA2D49" w14:paraId="1982C4A8" w14:textId="77777777" w:rsidTr="00E429FC">
        <w:tc>
          <w:tcPr>
            <w:tcW w:w="3167" w:type="pct"/>
            <w:vAlign w:val="center"/>
            <w:hideMark/>
          </w:tcPr>
          <w:p w14:paraId="0DB2341E" w14:textId="77777777" w:rsidR="00BA2D49" w:rsidRPr="00BA2D49" w:rsidRDefault="00BA2D49" w:rsidP="00BA2D49">
            <w:pPr>
              <w:rPr>
                <w:lang w:val="en-AU" w:eastAsia="en-AU"/>
              </w:rPr>
            </w:pPr>
            <w:r w:rsidRPr="00BA2D49">
              <w:rPr>
                <w:lang w:val="en-AU" w:eastAsia="en-AU"/>
              </w:rPr>
              <w:t>Storage and retention</w:t>
            </w:r>
          </w:p>
        </w:tc>
        <w:tc>
          <w:tcPr>
            <w:tcW w:w="1757" w:type="pct"/>
            <w:vAlign w:val="center"/>
            <w:hideMark/>
          </w:tcPr>
          <w:p w14:paraId="08860BE3"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2_7}}</w:t>
            </w:r>
          </w:p>
        </w:tc>
      </w:tr>
      <w:tr w:rsidR="00BA2D49" w:rsidRPr="00BA2D49" w14:paraId="64D76B69" w14:textId="77777777" w:rsidTr="00E429FC">
        <w:tc>
          <w:tcPr>
            <w:tcW w:w="3167" w:type="pct"/>
            <w:vAlign w:val="center"/>
            <w:hideMark/>
          </w:tcPr>
          <w:p w14:paraId="48BF158E" w14:textId="77777777" w:rsidR="00BA2D49" w:rsidRPr="00BA2D49" w:rsidRDefault="00BA2D49" w:rsidP="00BA2D49">
            <w:pPr>
              <w:rPr>
                <w:lang w:val="en-AU" w:eastAsia="en-AU"/>
              </w:rPr>
            </w:pPr>
            <w:r w:rsidRPr="00BA2D49">
              <w:rPr>
                <w:lang w:val="en-AU" w:eastAsia="en-AU"/>
              </w:rPr>
              <w:t>Access controls</w:t>
            </w:r>
          </w:p>
        </w:tc>
        <w:tc>
          <w:tcPr>
            <w:tcW w:w="1757" w:type="pct"/>
            <w:vAlign w:val="center"/>
            <w:hideMark/>
          </w:tcPr>
          <w:p w14:paraId="65AACF16" w14:textId="77777777" w:rsidR="00BA2D49" w:rsidRPr="00BA2D49" w:rsidRDefault="00BA2D49" w:rsidP="00BA2D49">
            <w:pPr>
              <w:rPr>
                <w:lang w:val="en-AU" w:eastAsia="en-AU"/>
              </w:rPr>
            </w:pPr>
            <w:r w:rsidRPr="00BA2D49">
              <w:rPr>
                <w:lang w:val="en-AU" w:eastAsia="en-AU"/>
              </w:rPr>
              <w:t>{{faira_</w:t>
            </w:r>
            <w:proofErr w:type="gramStart"/>
            <w:r w:rsidRPr="00BA2D49">
              <w:rPr>
                <w:lang w:val="en-AU" w:eastAsia="en-AU"/>
              </w:rPr>
              <w:t>form.A</w:t>
            </w:r>
            <w:proofErr w:type="gramEnd"/>
            <w:r w:rsidRPr="00BA2D49">
              <w:rPr>
                <w:lang w:val="en-AU" w:eastAsia="en-AU"/>
              </w:rPr>
              <w:t>2_8}}</w:t>
            </w:r>
          </w:p>
        </w:tc>
      </w:tr>
    </w:tbl>
    <w:p w14:paraId="26D9C33D" w14:textId="77777777" w:rsidR="00BA2D49" w:rsidRDefault="00BA2D49" w:rsidP="00261A78">
      <w:pPr>
        <w:rPr>
          <w:lang w:eastAsia="en-AU"/>
        </w:rPr>
      </w:pPr>
    </w:p>
    <w:p w14:paraId="5667ACD2" w14:textId="0A9AC6EF"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OPTIONAL</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3"/>
        <w:gridCol w:w="3473"/>
      </w:tblGrid>
      <w:tr w:rsidR="00C575E8" w:rsidRPr="00C575E8" w14:paraId="01B62398" w14:textId="77777777" w:rsidTr="00C575E8">
        <w:trPr>
          <w:tblHeader/>
        </w:trPr>
        <w:tc>
          <w:tcPr>
            <w:tcW w:w="3023" w:type="pct"/>
            <w:shd w:val="clear" w:color="auto" w:fill="D9D9D9" w:themeFill="background1" w:themeFillShade="D9"/>
            <w:vAlign w:val="center"/>
            <w:hideMark/>
          </w:tcPr>
          <w:p w14:paraId="2E97A8EB" w14:textId="77777777" w:rsidR="00C575E8" w:rsidRPr="00C575E8" w:rsidRDefault="00C575E8" w:rsidP="00C575E8">
            <w:pPr>
              <w:rPr>
                <w:b/>
                <w:bCs/>
                <w:lang w:val="en-AU" w:eastAsia="en-AU"/>
              </w:rPr>
            </w:pPr>
            <w:r w:rsidRPr="00C575E8">
              <w:rPr>
                <w:b/>
                <w:bCs/>
                <w:lang w:val="en-AU" w:eastAsia="en-AU"/>
              </w:rPr>
              <w:t>Stakeholder Aspect</w:t>
            </w:r>
          </w:p>
        </w:tc>
        <w:tc>
          <w:tcPr>
            <w:tcW w:w="1894" w:type="pct"/>
            <w:shd w:val="clear" w:color="auto" w:fill="D9D9D9" w:themeFill="background1" w:themeFillShade="D9"/>
            <w:vAlign w:val="center"/>
            <w:hideMark/>
          </w:tcPr>
          <w:p w14:paraId="0B381624" w14:textId="77777777" w:rsidR="00C575E8" w:rsidRPr="00C575E8" w:rsidRDefault="00C575E8" w:rsidP="00C575E8">
            <w:pPr>
              <w:rPr>
                <w:b/>
                <w:bCs/>
                <w:lang w:val="en-AU" w:eastAsia="en-AU"/>
              </w:rPr>
            </w:pPr>
            <w:r w:rsidRPr="00C575E8">
              <w:rPr>
                <w:b/>
                <w:bCs/>
                <w:lang w:val="en-AU" w:eastAsia="en-AU"/>
              </w:rPr>
              <w:t>Description</w:t>
            </w:r>
          </w:p>
        </w:tc>
      </w:tr>
      <w:tr w:rsidR="00C575E8" w:rsidRPr="00C575E8" w14:paraId="1D4336A9" w14:textId="77777777" w:rsidTr="00C575E8">
        <w:tc>
          <w:tcPr>
            <w:tcW w:w="3023" w:type="pct"/>
            <w:vAlign w:val="center"/>
            <w:hideMark/>
          </w:tcPr>
          <w:p w14:paraId="438040C1" w14:textId="77777777" w:rsidR="00C575E8" w:rsidRPr="00C575E8" w:rsidRDefault="00C575E8" w:rsidP="00C575E8">
            <w:pPr>
              <w:rPr>
                <w:lang w:val="en-AU" w:eastAsia="en-AU"/>
              </w:rPr>
            </w:pPr>
            <w:r w:rsidRPr="00C575E8">
              <w:rPr>
                <w:lang w:val="en-AU" w:eastAsia="en-AU"/>
              </w:rPr>
              <w:t>Primary users</w:t>
            </w:r>
          </w:p>
        </w:tc>
        <w:tc>
          <w:tcPr>
            <w:tcW w:w="1894" w:type="pct"/>
            <w:vAlign w:val="center"/>
            <w:hideMark/>
          </w:tcPr>
          <w:p w14:paraId="2A411158"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3_1}}</w:t>
            </w:r>
          </w:p>
        </w:tc>
      </w:tr>
      <w:tr w:rsidR="00C575E8" w:rsidRPr="00C575E8" w14:paraId="4553653D" w14:textId="77777777" w:rsidTr="00C575E8">
        <w:tc>
          <w:tcPr>
            <w:tcW w:w="3023" w:type="pct"/>
            <w:vAlign w:val="center"/>
            <w:hideMark/>
          </w:tcPr>
          <w:p w14:paraId="3694B521" w14:textId="77777777" w:rsidR="00C575E8" w:rsidRPr="00C575E8" w:rsidRDefault="00C575E8" w:rsidP="00C575E8">
            <w:pPr>
              <w:rPr>
                <w:lang w:val="en-AU" w:eastAsia="en-AU"/>
              </w:rPr>
            </w:pPr>
            <w:r w:rsidRPr="00C575E8">
              <w:rPr>
                <w:lang w:val="en-AU" w:eastAsia="en-AU"/>
              </w:rPr>
              <w:t>User roles &amp; responsibilities</w:t>
            </w:r>
          </w:p>
        </w:tc>
        <w:tc>
          <w:tcPr>
            <w:tcW w:w="1894" w:type="pct"/>
            <w:vAlign w:val="center"/>
            <w:hideMark/>
          </w:tcPr>
          <w:p w14:paraId="01F594A0"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3_2}}</w:t>
            </w:r>
          </w:p>
        </w:tc>
      </w:tr>
      <w:tr w:rsidR="00C575E8" w:rsidRPr="00C575E8" w14:paraId="1EBF8A73" w14:textId="77777777" w:rsidTr="00C575E8">
        <w:tc>
          <w:tcPr>
            <w:tcW w:w="3023" w:type="pct"/>
            <w:vAlign w:val="center"/>
            <w:hideMark/>
          </w:tcPr>
          <w:p w14:paraId="2B5FA7F6" w14:textId="77777777" w:rsidR="00C575E8" w:rsidRPr="00C575E8" w:rsidRDefault="00C575E8" w:rsidP="00C575E8">
            <w:pPr>
              <w:rPr>
                <w:lang w:val="en-AU" w:eastAsia="en-AU"/>
              </w:rPr>
            </w:pPr>
            <w:r w:rsidRPr="00C575E8">
              <w:rPr>
                <w:lang w:val="en-AU" w:eastAsia="en-AU"/>
              </w:rPr>
              <w:t>Required expertise</w:t>
            </w:r>
          </w:p>
        </w:tc>
        <w:tc>
          <w:tcPr>
            <w:tcW w:w="1894" w:type="pct"/>
            <w:vAlign w:val="center"/>
            <w:hideMark/>
          </w:tcPr>
          <w:p w14:paraId="0FBB47D6"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3_3}}</w:t>
            </w:r>
          </w:p>
        </w:tc>
      </w:tr>
      <w:tr w:rsidR="00C575E8" w:rsidRPr="00C575E8" w14:paraId="18CAAD15" w14:textId="77777777" w:rsidTr="00C575E8">
        <w:tc>
          <w:tcPr>
            <w:tcW w:w="3023" w:type="pct"/>
            <w:vAlign w:val="center"/>
            <w:hideMark/>
          </w:tcPr>
          <w:p w14:paraId="352F2FFA" w14:textId="77777777" w:rsidR="00C575E8" w:rsidRPr="00C575E8" w:rsidRDefault="00C575E8" w:rsidP="00C575E8">
            <w:pPr>
              <w:rPr>
                <w:lang w:val="en-AU" w:eastAsia="en-AU"/>
              </w:rPr>
            </w:pPr>
            <w:r w:rsidRPr="00C575E8">
              <w:rPr>
                <w:lang w:val="en-AU" w:eastAsia="en-AU"/>
              </w:rPr>
              <w:t>Communication of outputs</w:t>
            </w:r>
          </w:p>
        </w:tc>
        <w:tc>
          <w:tcPr>
            <w:tcW w:w="1894" w:type="pct"/>
            <w:vAlign w:val="center"/>
            <w:hideMark/>
          </w:tcPr>
          <w:p w14:paraId="6E504742"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3_4}}</w:t>
            </w:r>
          </w:p>
        </w:tc>
      </w:tr>
      <w:tr w:rsidR="00C575E8" w:rsidRPr="00C575E8" w14:paraId="47D63BB6" w14:textId="77777777" w:rsidTr="00C575E8">
        <w:tc>
          <w:tcPr>
            <w:tcW w:w="3023" w:type="pct"/>
            <w:vAlign w:val="center"/>
            <w:hideMark/>
          </w:tcPr>
          <w:p w14:paraId="325ECD14" w14:textId="77777777" w:rsidR="00C575E8" w:rsidRPr="00C575E8" w:rsidRDefault="00C575E8" w:rsidP="00C575E8">
            <w:pPr>
              <w:rPr>
                <w:lang w:val="en-AU" w:eastAsia="en-AU"/>
              </w:rPr>
            </w:pPr>
            <w:r w:rsidRPr="00C575E8">
              <w:rPr>
                <w:lang w:val="en-AU" w:eastAsia="en-AU"/>
              </w:rPr>
              <w:t>Impacted individuals or groups</w:t>
            </w:r>
          </w:p>
        </w:tc>
        <w:tc>
          <w:tcPr>
            <w:tcW w:w="1894" w:type="pct"/>
            <w:vAlign w:val="center"/>
            <w:hideMark/>
          </w:tcPr>
          <w:p w14:paraId="79EE58EB"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3_5}}</w:t>
            </w:r>
          </w:p>
        </w:tc>
      </w:tr>
      <w:tr w:rsidR="00C575E8" w:rsidRPr="00C575E8" w14:paraId="31412C36" w14:textId="77777777" w:rsidTr="00C575E8">
        <w:tc>
          <w:tcPr>
            <w:tcW w:w="3023" w:type="pct"/>
            <w:vAlign w:val="center"/>
            <w:hideMark/>
          </w:tcPr>
          <w:p w14:paraId="00BD9734" w14:textId="77777777" w:rsidR="00C575E8" w:rsidRPr="00C575E8" w:rsidRDefault="00C575E8" w:rsidP="00C575E8">
            <w:pPr>
              <w:rPr>
                <w:lang w:val="en-AU" w:eastAsia="en-AU"/>
              </w:rPr>
            </w:pPr>
            <w:r w:rsidRPr="00C575E8">
              <w:rPr>
                <w:lang w:val="en-AU" w:eastAsia="en-AU"/>
              </w:rPr>
              <w:t>Engagement mechanisms</w:t>
            </w:r>
          </w:p>
        </w:tc>
        <w:tc>
          <w:tcPr>
            <w:tcW w:w="1894" w:type="pct"/>
            <w:vAlign w:val="center"/>
            <w:hideMark/>
          </w:tcPr>
          <w:p w14:paraId="045E5074" w14:textId="77777777" w:rsidR="00C575E8" w:rsidRPr="00C575E8" w:rsidRDefault="00C575E8" w:rsidP="00C575E8">
            <w:pPr>
              <w:rPr>
                <w:lang w:val="en-AU" w:eastAsia="en-AU"/>
              </w:rPr>
            </w:pPr>
            <w:r w:rsidRPr="00C575E8">
              <w:rPr>
                <w:lang w:val="en-AU" w:eastAsia="en-AU"/>
              </w:rPr>
              <w:t>{{faira_</w:t>
            </w:r>
            <w:proofErr w:type="gramStart"/>
            <w:r w:rsidRPr="00C575E8">
              <w:rPr>
                <w:lang w:val="en-AU" w:eastAsia="en-AU"/>
              </w:rPr>
              <w:t>form.A</w:t>
            </w:r>
            <w:proofErr w:type="gramEnd"/>
            <w:r w:rsidRPr="00C575E8">
              <w:rPr>
                <w:lang w:val="en-AU" w:eastAsia="en-AU"/>
              </w:rPr>
              <w:t>3_6}}</w:t>
            </w:r>
          </w:p>
        </w:tc>
      </w:tr>
    </w:tbl>
    <w:p w14:paraId="14BF8191" w14:textId="77777777" w:rsidR="00A507A2" w:rsidRDefault="00A507A2" w:rsidP="00330488">
      <w:pPr>
        <w:rPr>
          <w:lang w:val="en-AU" w:eastAsia="en-AU"/>
        </w:rPr>
      </w:pPr>
    </w:p>
    <w:p w14:paraId="2B73B243" w14:textId="68D23D11"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OPTIONAL</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6"/>
        <w:gridCol w:w="3430"/>
      </w:tblGrid>
      <w:tr w:rsidR="00B62D23" w:rsidRPr="00B62D23" w14:paraId="116B0520" w14:textId="77777777" w:rsidTr="00B62D23">
        <w:trPr>
          <w:tblHeader/>
        </w:trPr>
        <w:tc>
          <w:tcPr>
            <w:tcW w:w="3047" w:type="pct"/>
            <w:shd w:val="clear" w:color="auto" w:fill="D9D9D9" w:themeFill="background1" w:themeFillShade="D9"/>
            <w:vAlign w:val="center"/>
            <w:hideMark/>
          </w:tcPr>
          <w:p w14:paraId="203EF0C4" w14:textId="77777777" w:rsidR="00B62D23" w:rsidRPr="00B62D23" w:rsidRDefault="00B62D23" w:rsidP="00B62D23">
            <w:pPr>
              <w:rPr>
                <w:b/>
                <w:bCs/>
                <w:lang w:val="en-AU" w:eastAsia="en-AU"/>
              </w:rPr>
            </w:pPr>
            <w:r w:rsidRPr="00B62D23">
              <w:rPr>
                <w:b/>
                <w:bCs/>
                <w:lang w:val="en-AU" w:eastAsia="en-AU"/>
              </w:rPr>
              <w:t>Deployment Aspect</w:t>
            </w:r>
          </w:p>
        </w:tc>
        <w:tc>
          <w:tcPr>
            <w:tcW w:w="1871" w:type="pct"/>
            <w:shd w:val="clear" w:color="auto" w:fill="D9D9D9" w:themeFill="background1" w:themeFillShade="D9"/>
            <w:vAlign w:val="center"/>
            <w:hideMark/>
          </w:tcPr>
          <w:p w14:paraId="29A74767" w14:textId="77777777" w:rsidR="00B62D23" w:rsidRPr="00B62D23" w:rsidRDefault="00B62D23" w:rsidP="00B62D23">
            <w:pPr>
              <w:rPr>
                <w:b/>
                <w:bCs/>
                <w:lang w:val="en-AU" w:eastAsia="en-AU"/>
              </w:rPr>
            </w:pPr>
            <w:r w:rsidRPr="00B62D23">
              <w:rPr>
                <w:b/>
                <w:bCs/>
                <w:lang w:val="en-AU" w:eastAsia="en-AU"/>
              </w:rPr>
              <w:t>Description</w:t>
            </w:r>
          </w:p>
        </w:tc>
      </w:tr>
      <w:tr w:rsidR="00B62D23" w:rsidRPr="00B62D23" w14:paraId="0546E7EF" w14:textId="77777777" w:rsidTr="00B62D23">
        <w:tc>
          <w:tcPr>
            <w:tcW w:w="3047" w:type="pct"/>
            <w:vAlign w:val="center"/>
            <w:hideMark/>
          </w:tcPr>
          <w:p w14:paraId="51B053C5" w14:textId="77777777" w:rsidR="00B62D23" w:rsidRPr="00B62D23" w:rsidRDefault="00B62D23" w:rsidP="00B62D23">
            <w:pPr>
              <w:rPr>
                <w:lang w:val="en-AU" w:eastAsia="en-AU"/>
              </w:rPr>
            </w:pPr>
            <w:r w:rsidRPr="00B62D23">
              <w:rPr>
                <w:lang w:val="en-AU" w:eastAsia="en-AU"/>
              </w:rPr>
              <w:t>Deployment environment</w:t>
            </w:r>
          </w:p>
        </w:tc>
        <w:tc>
          <w:tcPr>
            <w:tcW w:w="1871" w:type="pct"/>
            <w:vAlign w:val="center"/>
            <w:hideMark/>
          </w:tcPr>
          <w:p w14:paraId="748AA0C7"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4_1}}</w:t>
            </w:r>
          </w:p>
        </w:tc>
      </w:tr>
      <w:tr w:rsidR="00B62D23" w:rsidRPr="00B62D23" w14:paraId="3C34D746" w14:textId="77777777" w:rsidTr="00B62D23">
        <w:tc>
          <w:tcPr>
            <w:tcW w:w="3047" w:type="pct"/>
            <w:vAlign w:val="center"/>
            <w:hideMark/>
          </w:tcPr>
          <w:p w14:paraId="0C3C7632" w14:textId="77777777" w:rsidR="00B62D23" w:rsidRPr="00B62D23" w:rsidRDefault="00B62D23" w:rsidP="00B62D23">
            <w:pPr>
              <w:rPr>
                <w:lang w:val="en-AU" w:eastAsia="en-AU"/>
              </w:rPr>
            </w:pPr>
            <w:r w:rsidRPr="00B62D23">
              <w:rPr>
                <w:lang w:val="en-AU" w:eastAsia="en-AU"/>
              </w:rPr>
              <w:t>Integrated systems / processes</w:t>
            </w:r>
          </w:p>
        </w:tc>
        <w:tc>
          <w:tcPr>
            <w:tcW w:w="1871" w:type="pct"/>
            <w:vAlign w:val="center"/>
            <w:hideMark/>
          </w:tcPr>
          <w:p w14:paraId="068F22C0"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4_2}}</w:t>
            </w:r>
          </w:p>
        </w:tc>
      </w:tr>
      <w:tr w:rsidR="00B62D23" w:rsidRPr="00B62D23" w14:paraId="4B2196AF" w14:textId="77777777" w:rsidTr="00B62D23">
        <w:tc>
          <w:tcPr>
            <w:tcW w:w="3047" w:type="pct"/>
            <w:vAlign w:val="center"/>
            <w:hideMark/>
          </w:tcPr>
          <w:p w14:paraId="523362C2" w14:textId="77777777" w:rsidR="00B62D23" w:rsidRPr="00B62D23" w:rsidRDefault="00B62D23" w:rsidP="00B62D23">
            <w:pPr>
              <w:rPr>
                <w:lang w:val="en-AU" w:eastAsia="en-AU"/>
              </w:rPr>
            </w:pPr>
            <w:r w:rsidRPr="00B62D23">
              <w:rPr>
                <w:lang w:val="en-AU" w:eastAsia="en-AU"/>
              </w:rPr>
              <w:t>Use of AI outputs</w:t>
            </w:r>
          </w:p>
        </w:tc>
        <w:tc>
          <w:tcPr>
            <w:tcW w:w="1871" w:type="pct"/>
            <w:vAlign w:val="center"/>
            <w:hideMark/>
          </w:tcPr>
          <w:p w14:paraId="18608D83"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4_3}}</w:t>
            </w:r>
          </w:p>
        </w:tc>
      </w:tr>
      <w:tr w:rsidR="00B62D23" w:rsidRPr="00B62D23" w14:paraId="641D5140" w14:textId="77777777" w:rsidTr="00B62D23">
        <w:tc>
          <w:tcPr>
            <w:tcW w:w="3047" w:type="pct"/>
            <w:vAlign w:val="center"/>
            <w:hideMark/>
          </w:tcPr>
          <w:p w14:paraId="629E84F9" w14:textId="77777777" w:rsidR="00B62D23" w:rsidRPr="00B62D23" w:rsidRDefault="00B62D23" w:rsidP="00B62D23">
            <w:pPr>
              <w:rPr>
                <w:lang w:val="en-AU" w:eastAsia="en-AU"/>
              </w:rPr>
            </w:pPr>
            <w:r w:rsidRPr="00B62D23">
              <w:rPr>
                <w:lang w:val="en-AU" w:eastAsia="en-AU"/>
              </w:rPr>
              <w:t>Human review or oversight</w:t>
            </w:r>
          </w:p>
        </w:tc>
        <w:tc>
          <w:tcPr>
            <w:tcW w:w="1871" w:type="pct"/>
            <w:vAlign w:val="center"/>
            <w:hideMark/>
          </w:tcPr>
          <w:p w14:paraId="766036A5"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4_4}}</w:t>
            </w:r>
          </w:p>
        </w:tc>
      </w:tr>
      <w:tr w:rsidR="00B62D23" w:rsidRPr="00B62D23" w14:paraId="58F5738F" w14:textId="77777777" w:rsidTr="00B62D23">
        <w:tc>
          <w:tcPr>
            <w:tcW w:w="3047" w:type="pct"/>
            <w:vAlign w:val="center"/>
            <w:hideMark/>
          </w:tcPr>
          <w:p w14:paraId="53C2E116" w14:textId="77777777" w:rsidR="00B62D23" w:rsidRPr="00B62D23" w:rsidRDefault="00B62D23" w:rsidP="00B62D23">
            <w:pPr>
              <w:rPr>
                <w:lang w:val="en-AU" w:eastAsia="en-AU"/>
              </w:rPr>
            </w:pPr>
            <w:r w:rsidRPr="00B62D23">
              <w:rPr>
                <w:lang w:val="en-AU" w:eastAsia="en-AU"/>
              </w:rPr>
              <w:t>Downstream use of outputs</w:t>
            </w:r>
          </w:p>
        </w:tc>
        <w:tc>
          <w:tcPr>
            <w:tcW w:w="1871" w:type="pct"/>
            <w:vAlign w:val="center"/>
            <w:hideMark/>
          </w:tcPr>
          <w:p w14:paraId="7641E4DA"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4_5}}</w:t>
            </w:r>
          </w:p>
        </w:tc>
      </w:tr>
      <w:tr w:rsidR="00B62D23" w:rsidRPr="00B62D23" w14:paraId="0CBF5273" w14:textId="77777777" w:rsidTr="00B62D23">
        <w:tc>
          <w:tcPr>
            <w:tcW w:w="3047" w:type="pct"/>
            <w:vAlign w:val="center"/>
            <w:hideMark/>
          </w:tcPr>
          <w:p w14:paraId="5B5F123C" w14:textId="77777777" w:rsidR="00B62D23" w:rsidRPr="00B62D23" w:rsidRDefault="00B62D23" w:rsidP="00B62D23">
            <w:pPr>
              <w:rPr>
                <w:lang w:val="en-AU" w:eastAsia="en-AU"/>
              </w:rPr>
            </w:pPr>
            <w:r w:rsidRPr="00B62D23">
              <w:rPr>
                <w:lang w:val="en-AU" w:eastAsia="en-AU"/>
              </w:rPr>
              <w:t>Logging and monitoring</w:t>
            </w:r>
          </w:p>
        </w:tc>
        <w:tc>
          <w:tcPr>
            <w:tcW w:w="1871" w:type="pct"/>
            <w:vAlign w:val="center"/>
            <w:hideMark/>
          </w:tcPr>
          <w:p w14:paraId="694B671A"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4_6}}</w:t>
            </w:r>
          </w:p>
        </w:tc>
      </w:tr>
      <w:tr w:rsidR="00B62D23" w:rsidRPr="00B62D23" w14:paraId="1CE503B6" w14:textId="77777777" w:rsidTr="00B62D23">
        <w:tc>
          <w:tcPr>
            <w:tcW w:w="3047" w:type="pct"/>
            <w:vAlign w:val="center"/>
            <w:hideMark/>
          </w:tcPr>
          <w:p w14:paraId="22CABEE0" w14:textId="77777777" w:rsidR="00B62D23" w:rsidRPr="00B62D23" w:rsidRDefault="00B62D23" w:rsidP="00B62D23">
            <w:pPr>
              <w:rPr>
                <w:lang w:val="en-AU" w:eastAsia="en-AU"/>
              </w:rPr>
            </w:pPr>
            <w:r w:rsidRPr="00B62D23">
              <w:rPr>
                <w:lang w:val="en-AU" w:eastAsia="en-AU"/>
              </w:rPr>
              <w:t>External dependencies</w:t>
            </w:r>
          </w:p>
        </w:tc>
        <w:tc>
          <w:tcPr>
            <w:tcW w:w="1871" w:type="pct"/>
            <w:vAlign w:val="center"/>
            <w:hideMark/>
          </w:tcPr>
          <w:p w14:paraId="57095A96"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4_7}}</w:t>
            </w:r>
          </w:p>
        </w:tc>
      </w:tr>
      <w:tr w:rsidR="00B62D23" w:rsidRPr="00B62D23" w14:paraId="1438CC2B" w14:textId="77777777" w:rsidTr="00B62D23">
        <w:tc>
          <w:tcPr>
            <w:tcW w:w="3047" w:type="pct"/>
            <w:vAlign w:val="center"/>
            <w:hideMark/>
          </w:tcPr>
          <w:p w14:paraId="18CC2114" w14:textId="77777777" w:rsidR="00B62D23" w:rsidRPr="00B62D23" w:rsidRDefault="00B62D23" w:rsidP="00B62D23">
            <w:pPr>
              <w:rPr>
                <w:lang w:val="en-AU" w:eastAsia="en-AU"/>
              </w:rPr>
            </w:pPr>
            <w:r w:rsidRPr="00B62D23">
              <w:rPr>
                <w:lang w:val="en-AU" w:eastAsia="en-AU"/>
              </w:rPr>
              <w:t>Additional considerations</w:t>
            </w:r>
          </w:p>
        </w:tc>
        <w:tc>
          <w:tcPr>
            <w:tcW w:w="1871" w:type="pct"/>
            <w:vAlign w:val="center"/>
            <w:hideMark/>
          </w:tcPr>
          <w:p w14:paraId="6A1DCC70" w14:textId="77777777" w:rsidR="00B62D23" w:rsidRPr="00B62D23" w:rsidRDefault="00B62D23" w:rsidP="00B62D23">
            <w:pPr>
              <w:rPr>
                <w:lang w:val="en-AU" w:eastAsia="en-AU"/>
              </w:rPr>
            </w:pPr>
            <w:r w:rsidRPr="00B62D23">
              <w:rPr>
                <w:lang w:val="en-AU" w:eastAsia="en-AU"/>
              </w:rPr>
              <w:t>{{faira_</w:t>
            </w:r>
            <w:proofErr w:type="gramStart"/>
            <w:r w:rsidRPr="00B62D23">
              <w:rPr>
                <w:lang w:val="en-AU" w:eastAsia="en-AU"/>
              </w:rPr>
              <w:t>form.A</w:t>
            </w:r>
            <w:proofErr w:type="gramEnd"/>
            <w:r w:rsidRPr="00B62D23">
              <w:rPr>
                <w:lang w:val="en-AU" w:eastAsia="en-AU"/>
              </w:rPr>
              <w:t>4_8}}</w:t>
            </w:r>
          </w:p>
        </w:tc>
      </w:tr>
    </w:tbl>
    <w:p w14:paraId="08FE5C13" w14:textId="77777777" w:rsidR="00060A4A" w:rsidRDefault="00060A4A" w:rsidP="007B16B0">
      <w:pPr>
        <w:rPr>
          <w:lang w:val="en-AU" w:eastAsia="en-AU"/>
        </w:rPr>
      </w:pPr>
    </w:p>
    <w:p w14:paraId="785EECBE" w14:textId="4EC0F838"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OPTIONAL</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3531"/>
      </w:tblGrid>
      <w:tr w:rsidR="004D1354" w:rsidRPr="004D1354" w14:paraId="48DC79CF" w14:textId="77777777" w:rsidTr="004D1354">
        <w:trPr>
          <w:tblHeader/>
        </w:trPr>
        <w:tc>
          <w:tcPr>
            <w:tcW w:w="3012" w:type="pct"/>
            <w:shd w:val="clear" w:color="auto" w:fill="D9D9D9" w:themeFill="background1" w:themeFillShade="D9"/>
            <w:vAlign w:val="center"/>
            <w:hideMark/>
          </w:tcPr>
          <w:p w14:paraId="071BBBC4" w14:textId="77777777" w:rsidR="004D1354" w:rsidRPr="004D1354" w:rsidRDefault="004D1354" w:rsidP="004D1354">
            <w:pPr>
              <w:rPr>
                <w:b/>
                <w:bCs/>
                <w:lang w:val="en-AU" w:eastAsia="en-AU"/>
              </w:rPr>
            </w:pPr>
            <w:r w:rsidRPr="004D1354">
              <w:rPr>
                <w:b/>
                <w:bCs/>
                <w:lang w:val="en-AU" w:eastAsia="en-AU"/>
              </w:rPr>
              <w:t>Impact Aspect</w:t>
            </w:r>
          </w:p>
        </w:tc>
        <w:tc>
          <w:tcPr>
            <w:tcW w:w="1938" w:type="pct"/>
            <w:shd w:val="clear" w:color="auto" w:fill="D9D9D9" w:themeFill="background1" w:themeFillShade="D9"/>
            <w:vAlign w:val="center"/>
            <w:hideMark/>
          </w:tcPr>
          <w:p w14:paraId="4DFEF3D1" w14:textId="77777777" w:rsidR="004D1354" w:rsidRPr="004D1354" w:rsidRDefault="004D1354" w:rsidP="004D1354">
            <w:pPr>
              <w:rPr>
                <w:b/>
                <w:bCs/>
                <w:lang w:val="en-AU" w:eastAsia="en-AU"/>
              </w:rPr>
            </w:pPr>
            <w:r w:rsidRPr="004D1354">
              <w:rPr>
                <w:b/>
                <w:bCs/>
                <w:lang w:val="en-AU" w:eastAsia="en-AU"/>
              </w:rPr>
              <w:t>Description</w:t>
            </w:r>
          </w:p>
        </w:tc>
      </w:tr>
      <w:tr w:rsidR="004D1354" w:rsidRPr="004D1354" w14:paraId="79B60C7C" w14:textId="77777777" w:rsidTr="004D1354">
        <w:tc>
          <w:tcPr>
            <w:tcW w:w="3012" w:type="pct"/>
            <w:vAlign w:val="center"/>
            <w:hideMark/>
          </w:tcPr>
          <w:p w14:paraId="4D39CEB8" w14:textId="77777777" w:rsidR="004D1354" w:rsidRPr="004D1354" w:rsidRDefault="004D1354" w:rsidP="004D1354">
            <w:pPr>
              <w:rPr>
                <w:lang w:val="en-AU" w:eastAsia="en-AU"/>
              </w:rPr>
            </w:pPr>
            <w:r w:rsidRPr="004D1354">
              <w:rPr>
                <w:lang w:val="en-AU" w:eastAsia="en-AU"/>
              </w:rPr>
              <w:t>Affected individuals or entities</w:t>
            </w:r>
          </w:p>
        </w:tc>
        <w:tc>
          <w:tcPr>
            <w:tcW w:w="1938" w:type="pct"/>
            <w:vAlign w:val="center"/>
            <w:hideMark/>
          </w:tcPr>
          <w:p w14:paraId="3DBC3E7D"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5_1}}</w:t>
            </w:r>
          </w:p>
        </w:tc>
      </w:tr>
      <w:tr w:rsidR="004D1354" w:rsidRPr="004D1354" w14:paraId="680EEBC6" w14:textId="77777777" w:rsidTr="004D1354">
        <w:tc>
          <w:tcPr>
            <w:tcW w:w="3012" w:type="pct"/>
            <w:vAlign w:val="center"/>
            <w:hideMark/>
          </w:tcPr>
          <w:p w14:paraId="5809F166" w14:textId="77777777" w:rsidR="004D1354" w:rsidRPr="004D1354" w:rsidRDefault="004D1354" w:rsidP="004D1354">
            <w:pPr>
              <w:rPr>
                <w:lang w:val="en-AU" w:eastAsia="en-AU"/>
              </w:rPr>
            </w:pPr>
            <w:r w:rsidRPr="004D1354">
              <w:rPr>
                <w:lang w:val="en-AU" w:eastAsia="en-AU"/>
              </w:rPr>
              <w:t>Nature of potential impacts</w:t>
            </w:r>
          </w:p>
        </w:tc>
        <w:tc>
          <w:tcPr>
            <w:tcW w:w="1938" w:type="pct"/>
            <w:vAlign w:val="center"/>
            <w:hideMark/>
          </w:tcPr>
          <w:p w14:paraId="107EB5BE"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5_2}}</w:t>
            </w:r>
          </w:p>
        </w:tc>
      </w:tr>
      <w:tr w:rsidR="004D1354" w:rsidRPr="004D1354" w14:paraId="7CA8AA6F" w14:textId="77777777" w:rsidTr="004D1354">
        <w:tc>
          <w:tcPr>
            <w:tcW w:w="3012" w:type="pct"/>
            <w:vAlign w:val="center"/>
            <w:hideMark/>
          </w:tcPr>
          <w:p w14:paraId="1F77FC26" w14:textId="77777777" w:rsidR="004D1354" w:rsidRPr="004D1354" w:rsidRDefault="004D1354" w:rsidP="004D1354">
            <w:pPr>
              <w:rPr>
                <w:lang w:val="en-AU" w:eastAsia="en-AU"/>
              </w:rPr>
            </w:pPr>
            <w:r w:rsidRPr="004D1354">
              <w:rPr>
                <w:lang w:val="en-AU" w:eastAsia="en-AU"/>
              </w:rPr>
              <w:t>Decision accountability</w:t>
            </w:r>
          </w:p>
        </w:tc>
        <w:tc>
          <w:tcPr>
            <w:tcW w:w="1938" w:type="pct"/>
            <w:vAlign w:val="center"/>
            <w:hideMark/>
          </w:tcPr>
          <w:p w14:paraId="591102E3"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5_3}}</w:t>
            </w:r>
          </w:p>
        </w:tc>
      </w:tr>
      <w:tr w:rsidR="004D1354" w:rsidRPr="004D1354" w14:paraId="4AE2F645" w14:textId="77777777" w:rsidTr="004D1354">
        <w:tc>
          <w:tcPr>
            <w:tcW w:w="3012" w:type="pct"/>
            <w:vAlign w:val="center"/>
            <w:hideMark/>
          </w:tcPr>
          <w:p w14:paraId="6D9F5AB5" w14:textId="77777777" w:rsidR="004D1354" w:rsidRPr="004D1354" w:rsidRDefault="004D1354" w:rsidP="004D1354">
            <w:pPr>
              <w:rPr>
                <w:lang w:val="en-AU" w:eastAsia="en-AU"/>
              </w:rPr>
            </w:pPr>
            <w:r w:rsidRPr="004D1354">
              <w:rPr>
                <w:lang w:val="en-AU" w:eastAsia="en-AU"/>
              </w:rPr>
              <w:t>Monitoring and review</w:t>
            </w:r>
          </w:p>
        </w:tc>
        <w:tc>
          <w:tcPr>
            <w:tcW w:w="1938" w:type="pct"/>
            <w:vAlign w:val="center"/>
            <w:hideMark/>
          </w:tcPr>
          <w:p w14:paraId="1567D1A9"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5_4}}</w:t>
            </w:r>
          </w:p>
        </w:tc>
      </w:tr>
      <w:tr w:rsidR="004D1354" w:rsidRPr="004D1354" w14:paraId="79793D71" w14:textId="77777777" w:rsidTr="004D1354">
        <w:tc>
          <w:tcPr>
            <w:tcW w:w="3012" w:type="pct"/>
            <w:vAlign w:val="center"/>
            <w:hideMark/>
          </w:tcPr>
          <w:p w14:paraId="000E7F8D" w14:textId="77777777" w:rsidR="004D1354" w:rsidRPr="004D1354" w:rsidRDefault="004D1354" w:rsidP="004D1354">
            <w:pPr>
              <w:rPr>
                <w:lang w:val="en-AU" w:eastAsia="en-AU"/>
              </w:rPr>
            </w:pPr>
            <w:r w:rsidRPr="004D1354">
              <w:rPr>
                <w:lang w:val="en-AU" w:eastAsia="en-AU"/>
              </w:rPr>
              <w:t>Incident management</w:t>
            </w:r>
          </w:p>
        </w:tc>
        <w:tc>
          <w:tcPr>
            <w:tcW w:w="1938" w:type="pct"/>
            <w:vAlign w:val="center"/>
            <w:hideMark/>
          </w:tcPr>
          <w:p w14:paraId="473FE677"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5_5}}</w:t>
            </w:r>
          </w:p>
        </w:tc>
      </w:tr>
      <w:tr w:rsidR="004D1354" w:rsidRPr="004D1354" w14:paraId="11A735F1" w14:textId="77777777" w:rsidTr="004D1354">
        <w:tc>
          <w:tcPr>
            <w:tcW w:w="3012" w:type="pct"/>
            <w:vAlign w:val="center"/>
            <w:hideMark/>
          </w:tcPr>
          <w:p w14:paraId="3B371A34" w14:textId="77777777" w:rsidR="004D1354" w:rsidRPr="004D1354" w:rsidRDefault="004D1354" w:rsidP="004D1354">
            <w:pPr>
              <w:rPr>
                <w:lang w:val="en-AU" w:eastAsia="en-AU"/>
              </w:rPr>
            </w:pPr>
            <w:r w:rsidRPr="004D1354">
              <w:rPr>
                <w:lang w:val="en-AU" w:eastAsia="en-AU"/>
              </w:rPr>
              <w:t>Legal / regulatory obligations</w:t>
            </w:r>
          </w:p>
        </w:tc>
        <w:tc>
          <w:tcPr>
            <w:tcW w:w="1938" w:type="pct"/>
            <w:vAlign w:val="center"/>
            <w:hideMark/>
          </w:tcPr>
          <w:p w14:paraId="4BF503FF"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5_6}}</w:t>
            </w:r>
          </w:p>
        </w:tc>
      </w:tr>
      <w:tr w:rsidR="004D1354" w:rsidRPr="004D1354" w14:paraId="035EC81F" w14:textId="77777777" w:rsidTr="004D1354">
        <w:tc>
          <w:tcPr>
            <w:tcW w:w="3012" w:type="pct"/>
            <w:vAlign w:val="center"/>
            <w:hideMark/>
          </w:tcPr>
          <w:p w14:paraId="56CD0C08" w14:textId="77777777" w:rsidR="004D1354" w:rsidRPr="004D1354" w:rsidRDefault="004D1354" w:rsidP="004D1354">
            <w:pPr>
              <w:rPr>
                <w:lang w:val="en-AU" w:eastAsia="en-AU"/>
              </w:rPr>
            </w:pPr>
            <w:r w:rsidRPr="004D1354">
              <w:rPr>
                <w:lang w:val="en-AU" w:eastAsia="en-AU"/>
              </w:rPr>
              <w:t>Elevated scrutiny context</w:t>
            </w:r>
          </w:p>
        </w:tc>
        <w:tc>
          <w:tcPr>
            <w:tcW w:w="1938" w:type="pct"/>
            <w:vAlign w:val="center"/>
            <w:hideMark/>
          </w:tcPr>
          <w:p w14:paraId="13537290"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5_7}}</w:t>
            </w:r>
          </w:p>
        </w:tc>
      </w:tr>
      <w:tr w:rsidR="004D1354" w:rsidRPr="004D1354" w14:paraId="3A3FE0F8" w14:textId="77777777" w:rsidTr="004D1354">
        <w:tc>
          <w:tcPr>
            <w:tcW w:w="3012" w:type="pct"/>
            <w:vAlign w:val="center"/>
            <w:hideMark/>
          </w:tcPr>
          <w:p w14:paraId="662FFD83" w14:textId="77777777" w:rsidR="004D1354" w:rsidRPr="004D1354" w:rsidRDefault="004D1354" w:rsidP="004D1354">
            <w:pPr>
              <w:rPr>
                <w:lang w:val="en-AU" w:eastAsia="en-AU"/>
              </w:rPr>
            </w:pPr>
            <w:r w:rsidRPr="004D1354">
              <w:rPr>
                <w:lang w:val="en-AU" w:eastAsia="en-AU"/>
              </w:rPr>
              <w:t>Additional considerations</w:t>
            </w:r>
          </w:p>
        </w:tc>
        <w:tc>
          <w:tcPr>
            <w:tcW w:w="1938" w:type="pct"/>
            <w:vAlign w:val="center"/>
            <w:hideMark/>
          </w:tcPr>
          <w:p w14:paraId="5A1D89E4" w14:textId="77777777" w:rsidR="004D1354" w:rsidRPr="004D1354" w:rsidRDefault="004D1354" w:rsidP="004D1354">
            <w:pPr>
              <w:rPr>
                <w:lang w:val="en-AU" w:eastAsia="en-AU"/>
              </w:rPr>
            </w:pPr>
            <w:r w:rsidRPr="004D1354">
              <w:rPr>
                <w:lang w:val="en-AU" w:eastAsia="en-AU"/>
              </w:rPr>
              <w:t>{{faira_</w:t>
            </w:r>
            <w:proofErr w:type="gramStart"/>
            <w:r w:rsidRPr="004D1354">
              <w:rPr>
                <w:lang w:val="en-AU" w:eastAsia="en-AU"/>
              </w:rPr>
              <w:t>form.A</w:t>
            </w:r>
            <w:proofErr w:type="gramEnd"/>
            <w:r w:rsidRPr="004D1354">
              <w:rPr>
                <w:lang w:val="en-AU" w:eastAsia="en-AU"/>
              </w:rPr>
              <w:t>5_8}}</w:t>
            </w:r>
          </w:p>
        </w:tc>
      </w:tr>
    </w:tbl>
    <w:p w14:paraId="517680E7" w14:textId="77777777" w:rsidR="004D1354" w:rsidRDefault="004D1354" w:rsidP="00E43A14">
      <w:pPr>
        <w:rPr>
          <w:lang w:val="en-AU" w:eastAsia="en-AU"/>
        </w:rPr>
      </w:pPr>
    </w:p>
    <w:p w14:paraId="27F3A11C" w14:textId="4CF23768"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OPTIONAL</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6427CE75" w14:textId="06436332"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OPTIONAL</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5958"/>
      </w:tblGrid>
      <w:tr w:rsidR="00214D26" w:rsidRPr="00214D26" w14:paraId="6A77330F" w14:textId="77777777" w:rsidTr="00214D26">
        <w:trPr>
          <w:tblHeader/>
        </w:trPr>
        <w:tc>
          <w:tcPr>
            <w:tcW w:w="1679" w:type="pct"/>
            <w:vAlign w:val="center"/>
            <w:hideMark/>
          </w:tcPr>
          <w:p w14:paraId="13E68250" w14:textId="77777777" w:rsidR="00214D26" w:rsidRPr="00214D26" w:rsidRDefault="00214D26" w:rsidP="00214D26">
            <w:pPr>
              <w:rPr>
                <w:b/>
                <w:bCs/>
                <w:lang w:val="en-AU" w:eastAsia="en-AU"/>
              </w:rPr>
            </w:pPr>
            <w:r w:rsidRPr="00214D26">
              <w:rPr>
                <w:b/>
                <w:bCs/>
                <w:lang w:val="en-AU" w:eastAsia="en-AU"/>
              </w:rPr>
              <w:t>Measure</w:t>
            </w:r>
          </w:p>
        </w:tc>
        <w:tc>
          <w:tcPr>
            <w:tcW w:w="3271" w:type="pct"/>
            <w:vAlign w:val="center"/>
            <w:hideMark/>
          </w:tcPr>
          <w:p w14:paraId="0D21F315" w14:textId="77777777" w:rsidR="00214D26" w:rsidRPr="00214D26" w:rsidRDefault="00214D26" w:rsidP="00214D26">
            <w:pPr>
              <w:rPr>
                <w:b/>
                <w:bCs/>
                <w:lang w:val="en-AU" w:eastAsia="en-AU"/>
              </w:rPr>
            </w:pPr>
            <w:r w:rsidRPr="00214D26">
              <w:rPr>
                <w:b/>
                <w:bCs/>
                <w:lang w:val="en-AU" w:eastAsia="en-AU"/>
              </w:rPr>
              <w:t>Score</w:t>
            </w:r>
          </w:p>
        </w:tc>
      </w:tr>
      <w:tr w:rsidR="00214D26" w:rsidRPr="00214D26" w14:paraId="78423793" w14:textId="77777777" w:rsidTr="00214D26">
        <w:tc>
          <w:tcPr>
            <w:tcW w:w="1679" w:type="pct"/>
            <w:vAlign w:val="center"/>
            <w:hideMark/>
          </w:tcPr>
          <w:p w14:paraId="79EEBCC2" w14:textId="77777777" w:rsidR="00214D26" w:rsidRPr="00214D26" w:rsidRDefault="00214D26" w:rsidP="00214D26">
            <w:pPr>
              <w:rPr>
                <w:lang w:val="en-AU" w:eastAsia="en-AU"/>
              </w:rPr>
            </w:pPr>
            <w:r w:rsidRPr="00214D26">
              <w:rPr>
                <w:lang w:val="en-AU" w:eastAsia="en-AU"/>
              </w:rPr>
              <w:t>Impact</w:t>
            </w:r>
          </w:p>
        </w:tc>
        <w:tc>
          <w:tcPr>
            <w:tcW w:w="3271" w:type="pct"/>
            <w:vAlign w:val="center"/>
            <w:hideMark/>
          </w:tcPr>
          <w:p w14:paraId="56CC5769" w14:textId="77777777" w:rsidR="00214D26" w:rsidRPr="00214D26" w:rsidRDefault="00214D26" w:rsidP="00214D26">
            <w:pPr>
              <w:rPr>
                <w:lang w:val="en-AU" w:eastAsia="en-AU"/>
              </w:rPr>
            </w:pPr>
            <w:r w:rsidRPr="00214D26">
              <w:rPr>
                <w:lang w:val="en-AU" w:eastAsia="en-AU"/>
              </w:rPr>
              <w:t>{{domain_</w:t>
            </w:r>
            <w:proofErr w:type="gramStart"/>
            <w:r w:rsidRPr="00214D26">
              <w:rPr>
                <w:lang w:val="en-AU" w:eastAsia="en-AU"/>
              </w:rPr>
              <w:t>scores.Accountability.Impact</w:t>
            </w:r>
            <w:proofErr w:type="gramEnd"/>
            <w:r w:rsidRPr="00214D26">
              <w:rPr>
                <w:lang w:val="en-AU" w:eastAsia="en-AU"/>
              </w:rPr>
              <w:t>}}</w:t>
            </w:r>
          </w:p>
        </w:tc>
      </w:tr>
      <w:tr w:rsidR="00214D26" w:rsidRPr="00214D26" w14:paraId="37B2621C" w14:textId="77777777" w:rsidTr="00214D26">
        <w:tc>
          <w:tcPr>
            <w:tcW w:w="1679" w:type="pct"/>
            <w:vAlign w:val="center"/>
            <w:hideMark/>
          </w:tcPr>
          <w:p w14:paraId="1F5AF9D7" w14:textId="77777777" w:rsidR="00214D26" w:rsidRPr="00214D26" w:rsidRDefault="00214D26" w:rsidP="00214D26">
            <w:pPr>
              <w:rPr>
                <w:lang w:val="en-AU" w:eastAsia="en-AU"/>
              </w:rPr>
            </w:pPr>
            <w:r w:rsidRPr="00214D26">
              <w:rPr>
                <w:lang w:val="en-AU" w:eastAsia="en-AU"/>
              </w:rPr>
              <w:t>Likelihood</w:t>
            </w:r>
          </w:p>
        </w:tc>
        <w:tc>
          <w:tcPr>
            <w:tcW w:w="3271" w:type="pct"/>
            <w:vAlign w:val="center"/>
            <w:hideMark/>
          </w:tcPr>
          <w:p w14:paraId="002F7544" w14:textId="77777777" w:rsidR="00214D26" w:rsidRPr="00214D26" w:rsidRDefault="00214D26" w:rsidP="00214D26">
            <w:pPr>
              <w:rPr>
                <w:lang w:val="en-AU" w:eastAsia="en-AU"/>
              </w:rPr>
            </w:pPr>
            <w:r w:rsidRPr="00214D26">
              <w:rPr>
                <w:lang w:val="en-AU" w:eastAsia="en-AU"/>
              </w:rPr>
              <w:t>{{domain_</w:t>
            </w:r>
            <w:proofErr w:type="gramStart"/>
            <w:r w:rsidRPr="00214D26">
              <w:rPr>
                <w:lang w:val="en-AU" w:eastAsia="en-AU"/>
              </w:rPr>
              <w:t>scores.Accountability.Likelihood</w:t>
            </w:r>
            <w:proofErr w:type="gramEnd"/>
            <w:r w:rsidRPr="00214D26">
              <w:rPr>
                <w:lang w:val="en-AU" w:eastAsia="en-AU"/>
              </w:rPr>
              <w:t>}}</w:t>
            </w:r>
          </w:p>
        </w:tc>
      </w:tr>
      <w:tr w:rsidR="00214D26" w:rsidRPr="00214D26" w14:paraId="538E345B" w14:textId="77777777" w:rsidTr="00214D26">
        <w:tc>
          <w:tcPr>
            <w:tcW w:w="1679" w:type="pct"/>
            <w:vAlign w:val="center"/>
            <w:hideMark/>
          </w:tcPr>
          <w:p w14:paraId="516A8CB0" w14:textId="77777777" w:rsidR="00214D26" w:rsidRPr="00214D26" w:rsidRDefault="00214D26" w:rsidP="00214D26">
            <w:pPr>
              <w:rPr>
                <w:lang w:val="en-AU" w:eastAsia="en-AU"/>
              </w:rPr>
            </w:pPr>
            <w:r w:rsidRPr="00214D26">
              <w:rPr>
                <w:b/>
                <w:bCs/>
                <w:lang w:val="en-AU" w:eastAsia="en-AU"/>
              </w:rPr>
              <w:t>Inherent risk (pre-controls)</w:t>
            </w:r>
          </w:p>
        </w:tc>
        <w:tc>
          <w:tcPr>
            <w:tcW w:w="3271" w:type="pct"/>
            <w:vAlign w:val="center"/>
            <w:hideMark/>
          </w:tcPr>
          <w:p w14:paraId="7FA40CDB" w14:textId="77777777" w:rsidR="00214D26" w:rsidRPr="00214D26" w:rsidRDefault="00214D26" w:rsidP="00214D26">
            <w:pPr>
              <w:rPr>
                <w:lang w:val="en-AU" w:eastAsia="en-AU"/>
              </w:rPr>
            </w:pPr>
            <w:r w:rsidRPr="00214D26">
              <w:rPr>
                <w:lang w:val="en-AU" w:eastAsia="en-AU"/>
              </w:rPr>
              <w:t>{{domain_</w:t>
            </w:r>
            <w:proofErr w:type="gramStart"/>
            <w:r w:rsidRPr="00214D26">
              <w:rPr>
                <w:lang w:val="en-AU" w:eastAsia="en-AU"/>
              </w:rPr>
              <w:t>scores.Accountability.Inherent</w:t>
            </w:r>
            <w:proofErr w:type="gramEnd"/>
            <w:r w:rsidRPr="00214D26">
              <w:rPr>
                <w:lang w:val="en-AU" w:eastAsia="en-AU"/>
              </w:rPr>
              <w:t>_Risk}}</w:t>
            </w:r>
          </w:p>
        </w:tc>
      </w:tr>
      <w:tr w:rsidR="00214D26" w:rsidRPr="00214D26" w14:paraId="77EF7424" w14:textId="77777777" w:rsidTr="00214D26">
        <w:tc>
          <w:tcPr>
            <w:tcW w:w="1679" w:type="pct"/>
            <w:vAlign w:val="center"/>
            <w:hideMark/>
          </w:tcPr>
          <w:p w14:paraId="117B5836" w14:textId="77777777" w:rsidR="00214D26" w:rsidRPr="00214D26" w:rsidRDefault="00214D26" w:rsidP="00214D26">
            <w:pPr>
              <w:rPr>
                <w:lang w:val="en-AU" w:eastAsia="en-AU"/>
              </w:rPr>
            </w:pPr>
            <w:r w:rsidRPr="00214D26">
              <w:rPr>
                <w:lang w:val="en-AU" w:eastAsia="en-AU"/>
              </w:rPr>
              <w:t>Control effectiveness</w:t>
            </w:r>
          </w:p>
        </w:tc>
        <w:tc>
          <w:tcPr>
            <w:tcW w:w="3271" w:type="pct"/>
            <w:vAlign w:val="center"/>
            <w:hideMark/>
          </w:tcPr>
          <w:p w14:paraId="43F3B83A" w14:textId="77777777" w:rsidR="00214D26" w:rsidRPr="00214D26" w:rsidRDefault="00214D26" w:rsidP="00214D26">
            <w:pPr>
              <w:rPr>
                <w:lang w:val="en-AU" w:eastAsia="en-AU"/>
              </w:rPr>
            </w:pPr>
            <w:r w:rsidRPr="00214D26">
              <w:rPr>
                <w:lang w:val="en-AU" w:eastAsia="en-AU"/>
              </w:rPr>
              <w:t>{{domain_</w:t>
            </w:r>
            <w:proofErr w:type="gramStart"/>
            <w:r w:rsidRPr="00214D26">
              <w:rPr>
                <w:lang w:val="en-AU" w:eastAsia="en-AU"/>
              </w:rPr>
              <w:t>scores.Accountability.Control</w:t>
            </w:r>
            <w:proofErr w:type="gramEnd"/>
            <w:r w:rsidRPr="00214D26">
              <w:rPr>
                <w:lang w:val="en-AU" w:eastAsia="en-AU"/>
              </w:rPr>
              <w:t>_Effectiveness}}</w:t>
            </w:r>
          </w:p>
        </w:tc>
      </w:tr>
      <w:tr w:rsidR="00214D26" w:rsidRPr="00214D26" w14:paraId="1BBB40CA" w14:textId="77777777" w:rsidTr="00214D26">
        <w:tc>
          <w:tcPr>
            <w:tcW w:w="1679" w:type="pct"/>
            <w:vAlign w:val="center"/>
            <w:hideMark/>
          </w:tcPr>
          <w:p w14:paraId="38477892" w14:textId="77777777" w:rsidR="00214D26" w:rsidRPr="00214D26" w:rsidRDefault="00214D26" w:rsidP="00214D26">
            <w:pPr>
              <w:rPr>
                <w:lang w:val="en-AU" w:eastAsia="en-AU"/>
              </w:rPr>
            </w:pPr>
            <w:r w:rsidRPr="00214D26">
              <w:rPr>
                <w:b/>
                <w:bCs/>
                <w:lang w:val="en-AU" w:eastAsia="en-AU"/>
              </w:rPr>
              <w:t>Residual risk</w:t>
            </w:r>
          </w:p>
        </w:tc>
        <w:tc>
          <w:tcPr>
            <w:tcW w:w="3271" w:type="pct"/>
            <w:vAlign w:val="center"/>
            <w:hideMark/>
          </w:tcPr>
          <w:p w14:paraId="28E95DAB" w14:textId="77777777" w:rsidR="00214D26" w:rsidRPr="00214D26" w:rsidRDefault="00214D26" w:rsidP="00214D26">
            <w:pPr>
              <w:rPr>
                <w:lang w:val="en-AU" w:eastAsia="en-AU"/>
              </w:rPr>
            </w:pPr>
            <w:r w:rsidRPr="00214D26">
              <w:rPr>
                <w:lang w:val="en-AU" w:eastAsia="en-AU"/>
              </w:rPr>
              <w:t>{{domain_</w:t>
            </w:r>
            <w:proofErr w:type="gramStart"/>
            <w:r w:rsidRPr="00214D26">
              <w:rPr>
                <w:lang w:val="en-AU" w:eastAsia="en-AU"/>
              </w:rPr>
              <w:t>scores.Accountability.Risk</w:t>
            </w:r>
            <w:proofErr w:type="gramEnd"/>
            <w:r w:rsidRPr="00214D26">
              <w:rPr>
                <w:lang w:val="en-AU" w:eastAsia="en-AU"/>
              </w:rPr>
              <w:t>}}</w:t>
            </w:r>
          </w:p>
        </w:tc>
      </w:tr>
    </w:tbl>
    <w:p w14:paraId="2C048BA4" w14:textId="77777777" w:rsidR="00A56462" w:rsidRDefault="00A56462" w:rsidP="006536F8">
      <w:pPr>
        <w:rPr>
          <w:lang w:val="en-AU" w:eastAsia="en-AU"/>
        </w:rPr>
      </w:pPr>
    </w:p>
    <w:p w14:paraId="79ACB4C0" w14:textId="5FCE2288"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OPTIONAL</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5918"/>
      </w:tblGrid>
      <w:tr w:rsidR="009C5F42" w:rsidRPr="009C5F42" w14:paraId="6DDCAE52" w14:textId="77777777" w:rsidTr="009C5F42">
        <w:trPr>
          <w:tblHeader/>
        </w:trPr>
        <w:tc>
          <w:tcPr>
            <w:tcW w:w="1701" w:type="pct"/>
            <w:shd w:val="clear" w:color="auto" w:fill="D9D9D9" w:themeFill="background1" w:themeFillShade="D9"/>
            <w:vAlign w:val="center"/>
            <w:hideMark/>
          </w:tcPr>
          <w:p w14:paraId="68F80F25" w14:textId="77777777" w:rsidR="009C5F42" w:rsidRPr="009C5F42" w:rsidRDefault="009C5F42" w:rsidP="009C5F42">
            <w:pPr>
              <w:rPr>
                <w:b/>
                <w:bCs/>
                <w:lang w:val="en-AU" w:eastAsia="en-AU"/>
              </w:rPr>
            </w:pPr>
            <w:r w:rsidRPr="009C5F42">
              <w:rPr>
                <w:b/>
                <w:bCs/>
                <w:lang w:val="en-AU" w:eastAsia="en-AU"/>
              </w:rPr>
              <w:t>Measure</w:t>
            </w:r>
          </w:p>
        </w:tc>
        <w:tc>
          <w:tcPr>
            <w:tcW w:w="3249" w:type="pct"/>
            <w:shd w:val="clear" w:color="auto" w:fill="D9D9D9" w:themeFill="background1" w:themeFillShade="D9"/>
            <w:vAlign w:val="center"/>
            <w:hideMark/>
          </w:tcPr>
          <w:p w14:paraId="0F69EE03" w14:textId="77777777" w:rsidR="009C5F42" w:rsidRPr="009C5F42" w:rsidRDefault="009C5F42" w:rsidP="009C5F42">
            <w:pPr>
              <w:rPr>
                <w:b/>
                <w:bCs/>
                <w:lang w:val="en-AU" w:eastAsia="en-AU"/>
              </w:rPr>
            </w:pPr>
            <w:r w:rsidRPr="009C5F42">
              <w:rPr>
                <w:b/>
                <w:bCs/>
                <w:lang w:val="en-AU" w:eastAsia="en-AU"/>
              </w:rPr>
              <w:t>Score</w:t>
            </w:r>
          </w:p>
        </w:tc>
      </w:tr>
      <w:tr w:rsidR="009C5F42" w:rsidRPr="009C5F42" w14:paraId="3AF9B25C" w14:textId="77777777" w:rsidTr="009C5F42">
        <w:tc>
          <w:tcPr>
            <w:tcW w:w="1701" w:type="pct"/>
            <w:vAlign w:val="center"/>
            <w:hideMark/>
          </w:tcPr>
          <w:p w14:paraId="461879B3" w14:textId="77777777" w:rsidR="009C5F42" w:rsidRPr="009C5F42" w:rsidRDefault="009C5F42" w:rsidP="009C5F42">
            <w:pPr>
              <w:rPr>
                <w:lang w:val="en-AU" w:eastAsia="en-AU"/>
              </w:rPr>
            </w:pPr>
            <w:r w:rsidRPr="009C5F42">
              <w:rPr>
                <w:lang w:val="en-AU" w:eastAsia="en-AU"/>
              </w:rPr>
              <w:t>Impact</w:t>
            </w:r>
          </w:p>
        </w:tc>
        <w:tc>
          <w:tcPr>
            <w:tcW w:w="3249" w:type="pct"/>
            <w:vAlign w:val="center"/>
            <w:hideMark/>
          </w:tcPr>
          <w:p w14:paraId="34018FE2" w14:textId="77777777" w:rsidR="009C5F42" w:rsidRPr="009C5F42" w:rsidRDefault="009C5F42" w:rsidP="009C5F42">
            <w:pPr>
              <w:rPr>
                <w:lang w:val="en-AU" w:eastAsia="en-AU"/>
              </w:rPr>
            </w:pPr>
            <w:r w:rsidRPr="009C5F42">
              <w:rPr>
                <w:lang w:val="en-AU" w:eastAsia="en-AU"/>
              </w:rPr>
              <w:t>{{domain_</w:t>
            </w:r>
            <w:proofErr w:type="gramStart"/>
            <w:r w:rsidRPr="009C5F42">
              <w:rPr>
                <w:lang w:val="en-AU" w:eastAsia="en-AU"/>
              </w:rPr>
              <w:t>scores.Contestability.Impact</w:t>
            </w:r>
            <w:proofErr w:type="gramEnd"/>
            <w:r w:rsidRPr="009C5F42">
              <w:rPr>
                <w:lang w:val="en-AU" w:eastAsia="en-AU"/>
              </w:rPr>
              <w:t>}}</w:t>
            </w:r>
          </w:p>
        </w:tc>
      </w:tr>
      <w:tr w:rsidR="009C5F42" w:rsidRPr="009C5F42" w14:paraId="01BFDE63" w14:textId="77777777" w:rsidTr="009C5F42">
        <w:tc>
          <w:tcPr>
            <w:tcW w:w="1701" w:type="pct"/>
            <w:vAlign w:val="center"/>
            <w:hideMark/>
          </w:tcPr>
          <w:p w14:paraId="183C446C" w14:textId="77777777" w:rsidR="009C5F42" w:rsidRPr="009C5F42" w:rsidRDefault="009C5F42" w:rsidP="009C5F42">
            <w:pPr>
              <w:rPr>
                <w:lang w:val="en-AU" w:eastAsia="en-AU"/>
              </w:rPr>
            </w:pPr>
            <w:r w:rsidRPr="009C5F42">
              <w:rPr>
                <w:lang w:val="en-AU" w:eastAsia="en-AU"/>
              </w:rPr>
              <w:t>Likelihood</w:t>
            </w:r>
          </w:p>
        </w:tc>
        <w:tc>
          <w:tcPr>
            <w:tcW w:w="3249" w:type="pct"/>
            <w:vAlign w:val="center"/>
            <w:hideMark/>
          </w:tcPr>
          <w:p w14:paraId="5B19A445" w14:textId="77777777" w:rsidR="009C5F42" w:rsidRPr="009C5F42" w:rsidRDefault="009C5F42" w:rsidP="009C5F42">
            <w:pPr>
              <w:rPr>
                <w:lang w:val="en-AU" w:eastAsia="en-AU"/>
              </w:rPr>
            </w:pPr>
            <w:r w:rsidRPr="009C5F42">
              <w:rPr>
                <w:lang w:val="en-AU" w:eastAsia="en-AU"/>
              </w:rPr>
              <w:t>{{domain_</w:t>
            </w:r>
            <w:proofErr w:type="gramStart"/>
            <w:r w:rsidRPr="009C5F42">
              <w:rPr>
                <w:lang w:val="en-AU" w:eastAsia="en-AU"/>
              </w:rPr>
              <w:t>scores.Contestability.Likelihood</w:t>
            </w:r>
            <w:proofErr w:type="gramEnd"/>
            <w:r w:rsidRPr="009C5F42">
              <w:rPr>
                <w:lang w:val="en-AU" w:eastAsia="en-AU"/>
              </w:rPr>
              <w:t>}}</w:t>
            </w:r>
          </w:p>
        </w:tc>
      </w:tr>
      <w:tr w:rsidR="009C5F42" w:rsidRPr="009C5F42" w14:paraId="3D53F013" w14:textId="77777777" w:rsidTr="009C5F42">
        <w:tc>
          <w:tcPr>
            <w:tcW w:w="1701" w:type="pct"/>
            <w:vAlign w:val="center"/>
            <w:hideMark/>
          </w:tcPr>
          <w:p w14:paraId="38C31DFC" w14:textId="77777777" w:rsidR="009C5F42" w:rsidRPr="009C5F42" w:rsidRDefault="009C5F42" w:rsidP="009C5F42">
            <w:pPr>
              <w:rPr>
                <w:lang w:val="en-AU" w:eastAsia="en-AU"/>
              </w:rPr>
            </w:pPr>
            <w:r w:rsidRPr="009C5F42">
              <w:rPr>
                <w:b/>
                <w:bCs/>
                <w:lang w:val="en-AU" w:eastAsia="en-AU"/>
              </w:rPr>
              <w:t>Inherent risk (pre-controls)</w:t>
            </w:r>
          </w:p>
        </w:tc>
        <w:tc>
          <w:tcPr>
            <w:tcW w:w="3249" w:type="pct"/>
            <w:vAlign w:val="center"/>
            <w:hideMark/>
          </w:tcPr>
          <w:p w14:paraId="306211DC" w14:textId="77777777" w:rsidR="009C5F42" w:rsidRPr="009C5F42" w:rsidRDefault="009C5F42" w:rsidP="009C5F42">
            <w:pPr>
              <w:rPr>
                <w:lang w:val="en-AU" w:eastAsia="en-AU"/>
              </w:rPr>
            </w:pPr>
            <w:r w:rsidRPr="009C5F42">
              <w:rPr>
                <w:lang w:val="en-AU" w:eastAsia="en-AU"/>
              </w:rPr>
              <w:t>{{domain_</w:t>
            </w:r>
            <w:proofErr w:type="gramStart"/>
            <w:r w:rsidRPr="009C5F42">
              <w:rPr>
                <w:lang w:val="en-AU" w:eastAsia="en-AU"/>
              </w:rPr>
              <w:t>scores.Contestability.Inherent</w:t>
            </w:r>
            <w:proofErr w:type="gramEnd"/>
            <w:r w:rsidRPr="009C5F42">
              <w:rPr>
                <w:lang w:val="en-AU" w:eastAsia="en-AU"/>
              </w:rPr>
              <w:t>_Risk}}</w:t>
            </w:r>
          </w:p>
        </w:tc>
      </w:tr>
      <w:tr w:rsidR="009C5F42" w:rsidRPr="009C5F42" w14:paraId="402525AB" w14:textId="77777777" w:rsidTr="009C5F42">
        <w:tc>
          <w:tcPr>
            <w:tcW w:w="1701" w:type="pct"/>
            <w:vAlign w:val="center"/>
            <w:hideMark/>
          </w:tcPr>
          <w:p w14:paraId="582DE9DC" w14:textId="77777777" w:rsidR="009C5F42" w:rsidRPr="009C5F42" w:rsidRDefault="009C5F42" w:rsidP="009C5F42">
            <w:pPr>
              <w:rPr>
                <w:lang w:val="en-AU" w:eastAsia="en-AU"/>
              </w:rPr>
            </w:pPr>
            <w:r w:rsidRPr="009C5F42">
              <w:rPr>
                <w:lang w:val="en-AU" w:eastAsia="en-AU"/>
              </w:rPr>
              <w:t>Control effectiveness</w:t>
            </w:r>
          </w:p>
        </w:tc>
        <w:tc>
          <w:tcPr>
            <w:tcW w:w="3249" w:type="pct"/>
            <w:vAlign w:val="center"/>
            <w:hideMark/>
          </w:tcPr>
          <w:p w14:paraId="74717868" w14:textId="77777777" w:rsidR="009C5F42" w:rsidRPr="009C5F42" w:rsidRDefault="009C5F42" w:rsidP="009C5F42">
            <w:pPr>
              <w:rPr>
                <w:lang w:val="en-AU" w:eastAsia="en-AU"/>
              </w:rPr>
            </w:pPr>
            <w:r w:rsidRPr="009C5F42">
              <w:rPr>
                <w:lang w:val="en-AU" w:eastAsia="en-AU"/>
              </w:rPr>
              <w:t>{{domain_</w:t>
            </w:r>
            <w:proofErr w:type="gramStart"/>
            <w:r w:rsidRPr="009C5F42">
              <w:rPr>
                <w:lang w:val="en-AU" w:eastAsia="en-AU"/>
              </w:rPr>
              <w:t>scores.Contestability.Control</w:t>
            </w:r>
            <w:proofErr w:type="gramEnd"/>
            <w:r w:rsidRPr="009C5F42">
              <w:rPr>
                <w:lang w:val="en-AU" w:eastAsia="en-AU"/>
              </w:rPr>
              <w:t>_Effectiveness}}</w:t>
            </w:r>
          </w:p>
        </w:tc>
      </w:tr>
      <w:tr w:rsidR="009C5F42" w:rsidRPr="009C5F42" w14:paraId="6B713B2A" w14:textId="77777777" w:rsidTr="009C5F42">
        <w:tc>
          <w:tcPr>
            <w:tcW w:w="1701" w:type="pct"/>
            <w:vAlign w:val="center"/>
            <w:hideMark/>
          </w:tcPr>
          <w:p w14:paraId="6C22DC92" w14:textId="77777777" w:rsidR="009C5F42" w:rsidRPr="009C5F42" w:rsidRDefault="009C5F42" w:rsidP="009C5F42">
            <w:pPr>
              <w:rPr>
                <w:lang w:val="en-AU" w:eastAsia="en-AU"/>
              </w:rPr>
            </w:pPr>
            <w:r w:rsidRPr="009C5F42">
              <w:rPr>
                <w:b/>
                <w:bCs/>
                <w:lang w:val="en-AU" w:eastAsia="en-AU"/>
              </w:rPr>
              <w:t>Residual risk</w:t>
            </w:r>
          </w:p>
        </w:tc>
        <w:tc>
          <w:tcPr>
            <w:tcW w:w="3249" w:type="pct"/>
            <w:vAlign w:val="center"/>
            <w:hideMark/>
          </w:tcPr>
          <w:p w14:paraId="1074C9DF" w14:textId="77777777" w:rsidR="009C5F42" w:rsidRPr="009C5F42" w:rsidRDefault="009C5F42" w:rsidP="009C5F42">
            <w:pPr>
              <w:rPr>
                <w:lang w:val="en-AU" w:eastAsia="en-AU"/>
              </w:rPr>
            </w:pPr>
            <w:r w:rsidRPr="009C5F42">
              <w:rPr>
                <w:lang w:val="en-AU" w:eastAsia="en-AU"/>
              </w:rPr>
              <w:t>{{domain_</w:t>
            </w:r>
            <w:proofErr w:type="gramStart"/>
            <w:r w:rsidRPr="009C5F42">
              <w:rPr>
                <w:lang w:val="en-AU" w:eastAsia="en-AU"/>
              </w:rPr>
              <w:t>scores.Contestability.Risk</w:t>
            </w:r>
            <w:proofErr w:type="gramEnd"/>
            <w:r w:rsidRPr="009C5F42">
              <w:rPr>
                <w:lang w:val="en-AU" w:eastAsia="en-AU"/>
              </w:rPr>
              <w:t>}}</w:t>
            </w:r>
          </w:p>
        </w:tc>
      </w:tr>
    </w:tbl>
    <w:p w14:paraId="2227AF6E" w14:textId="77777777" w:rsidR="002E4474" w:rsidRDefault="002E4474" w:rsidP="00C56E9F">
      <w:pPr>
        <w:rPr>
          <w:lang w:val="en-AU" w:eastAsia="en-AU"/>
        </w:rPr>
      </w:pPr>
    </w:p>
    <w:p w14:paraId="718C7FB8" w14:textId="1D772B0E"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OPTIONAL</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5714"/>
      </w:tblGrid>
      <w:tr w:rsidR="00CA37D1" w:rsidRPr="00CA37D1" w14:paraId="3AC44DA1" w14:textId="77777777" w:rsidTr="00CA37D1">
        <w:trPr>
          <w:tblHeader/>
        </w:trPr>
        <w:tc>
          <w:tcPr>
            <w:tcW w:w="1812" w:type="pct"/>
            <w:shd w:val="clear" w:color="auto" w:fill="D9D9D9" w:themeFill="background1" w:themeFillShade="D9"/>
            <w:vAlign w:val="center"/>
            <w:hideMark/>
          </w:tcPr>
          <w:p w14:paraId="053AE742" w14:textId="77777777" w:rsidR="00CA37D1" w:rsidRPr="00CA37D1" w:rsidRDefault="00CA37D1" w:rsidP="00CA37D1">
            <w:pPr>
              <w:rPr>
                <w:b/>
                <w:bCs/>
                <w:lang w:val="en-AU" w:eastAsia="en-AU"/>
              </w:rPr>
            </w:pPr>
            <w:r w:rsidRPr="00CA37D1">
              <w:rPr>
                <w:b/>
                <w:bCs/>
                <w:lang w:val="en-AU" w:eastAsia="en-AU"/>
              </w:rPr>
              <w:t>Measure</w:t>
            </w:r>
          </w:p>
        </w:tc>
        <w:tc>
          <w:tcPr>
            <w:tcW w:w="3136" w:type="pct"/>
            <w:shd w:val="clear" w:color="auto" w:fill="D9D9D9" w:themeFill="background1" w:themeFillShade="D9"/>
            <w:vAlign w:val="center"/>
            <w:hideMark/>
          </w:tcPr>
          <w:p w14:paraId="3FC67005" w14:textId="77777777" w:rsidR="00CA37D1" w:rsidRPr="00CA37D1" w:rsidRDefault="00CA37D1" w:rsidP="00CA37D1">
            <w:pPr>
              <w:rPr>
                <w:b/>
                <w:bCs/>
                <w:lang w:val="en-AU" w:eastAsia="en-AU"/>
              </w:rPr>
            </w:pPr>
            <w:r w:rsidRPr="00CA37D1">
              <w:rPr>
                <w:b/>
                <w:bCs/>
                <w:lang w:val="en-AU" w:eastAsia="en-AU"/>
              </w:rPr>
              <w:t>Score</w:t>
            </w:r>
          </w:p>
        </w:tc>
      </w:tr>
      <w:tr w:rsidR="00CA37D1" w:rsidRPr="00CA37D1" w14:paraId="19D286A1" w14:textId="77777777" w:rsidTr="00CA37D1">
        <w:tc>
          <w:tcPr>
            <w:tcW w:w="1812" w:type="pct"/>
            <w:vAlign w:val="center"/>
            <w:hideMark/>
          </w:tcPr>
          <w:p w14:paraId="17E2DCDA" w14:textId="77777777" w:rsidR="00CA37D1" w:rsidRPr="00CA37D1" w:rsidRDefault="00CA37D1" w:rsidP="00CA37D1">
            <w:pPr>
              <w:rPr>
                <w:lang w:val="en-AU" w:eastAsia="en-AU"/>
              </w:rPr>
            </w:pPr>
            <w:r w:rsidRPr="00CA37D1">
              <w:rPr>
                <w:lang w:val="en-AU" w:eastAsia="en-AU"/>
              </w:rPr>
              <w:t>Impact</w:t>
            </w:r>
          </w:p>
        </w:tc>
        <w:tc>
          <w:tcPr>
            <w:tcW w:w="3136" w:type="pct"/>
            <w:vAlign w:val="center"/>
            <w:hideMark/>
          </w:tcPr>
          <w:p w14:paraId="753F55FB" w14:textId="77777777" w:rsidR="00CA37D1" w:rsidRPr="00CA37D1" w:rsidRDefault="00CA37D1" w:rsidP="00CA37D1">
            <w:pPr>
              <w:rPr>
                <w:lang w:val="en-AU" w:eastAsia="en-AU"/>
              </w:rPr>
            </w:pPr>
            <w:r w:rsidRPr="00CA37D1">
              <w:rPr>
                <w:lang w:val="en-AU" w:eastAsia="en-AU"/>
              </w:rPr>
              <w:t>{{domain_</w:t>
            </w:r>
            <w:proofErr w:type="gramStart"/>
            <w:r w:rsidRPr="00CA37D1">
              <w:rPr>
                <w:lang w:val="en-AU" w:eastAsia="en-AU"/>
              </w:rPr>
              <w:t>scores.Fairness.Impact</w:t>
            </w:r>
            <w:proofErr w:type="gramEnd"/>
            <w:r w:rsidRPr="00CA37D1">
              <w:rPr>
                <w:lang w:val="en-AU" w:eastAsia="en-AU"/>
              </w:rPr>
              <w:t>}}</w:t>
            </w:r>
          </w:p>
        </w:tc>
      </w:tr>
      <w:tr w:rsidR="00CA37D1" w:rsidRPr="00CA37D1" w14:paraId="72B0EBBA" w14:textId="77777777" w:rsidTr="00CA37D1">
        <w:tc>
          <w:tcPr>
            <w:tcW w:w="1812" w:type="pct"/>
            <w:vAlign w:val="center"/>
            <w:hideMark/>
          </w:tcPr>
          <w:p w14:paraId="3C839F7C" w14:textId="77777777" w:rsidR="00CA37D1" w:rsidRPr="00CA37D1" w:rsidRDefault="00CA37D1" w:rsidP="00CA37D1">
            <w:pPr>
              <w:rPr>
                <w:lang w:val="en-AU" w:eastAsia="en-AU"/>
              </w:rPr>
            </w:pPr>
            <w:r w:rsidRPr="00CA37D1">
              <w:rPr>
                <w:lang w:val="en-AU" w:eastAsia="en-AU"/>
              </w:rPr>
              <w:t>Likelihood</w:t>
            </w:r>
          </w:p>
        </w:tc>
        <w:tc>
          <w:tcPr>
            <w:tcW w:w="3136" w:type="pct"/>
            <w:vAlign w:val="center"/>
            <w:hideMark/>
          </w:tcPr>
          <w:p w14:paraId="208A3F73" w14:textId="77777777" w:rsidR="00CA37D1" w:rsidRPr="00CA37D1" w:rsidRDefault="00CA37D1" w:rsidP="00CA37D1">
            <w:pPr>
              <w:rPr>
                <w:lang w:val="en-AU" w:eastAsia="en-AU"/>
              </w:rPr>
            </w:pPr>
            <w:r w:rsidRPr="00CA37D1">
              <w:rPr>
                <w:lang w:val="en-AU" w:eastAsia="en-AU"/>
              </w:rPr>
              <w:t>{{domain_</w:t>
            </w:r>
            <w:proofErr w:type="gramStart"/>
            <w:r w:rsidRPr="00CA37D1">
              <w:rPr>
                <w:lang w:val="en-AU" w:eastAsia="en-AU"/>
              </w:rPr>
              <w:t>scores.Fairness.Likelihood</w:t>
            </w:r>
            <w:proofErr w:type="gramEnd"/>
            <w:r w:rsidRPr="00CA37D1">
              <w:rPr>
                <w:lang w:val="en-AU" w:eastAsia="en-AU"/>
              </w:rPr>
              <w:t>}}</w:t>
            </w:r>
          </w:p>
        </w:tc>
      </w:tr>
      <w:tr w:rsidR="00CA37D1" w:rsidRPr="00CA37D1" w14:paraId="70D7638D" w14:textId="77777777" w:rsidTr="00CA37D1">
        <w:tc>
          <w:tcPr>
            <w:tcW w:w="1812" w:type="pct"/>
            <w:vAlign w:val="center"/>
            <w:hideMark/>
          </w:tcPr>
          <w:p w14:paraId="08502D51" w14:textId="77777777" w:rsidR="00CA37D1" w:rsidRPr="00CA37D1" w:rsidRDefault="00CA37D1" w:rsidP="00CA37D1">
            <w:pPr>
              <w:rPr>
                <w:lang w:val="en-AU" w:eastAsia="en-AU"/>
              </w:rPr>
            </w:pPr>
            <w:r w:rsidRPr="00CA37D1">
              <w:rPr>
                <w:b/>
                <w:bCs/>
                <w:lang w:val="en-AU" w:eastAsia="en-AU"/>
              </w:rPr>
              <w:t>Inherent risk (pre-controls)</w:t>
            </w:r>
          </w:p>
        </w:tc>
        <w:tc>
          <w:tcPr>
            <w:tcW w:w="3136" w:type="pct"/>
            <w:vAlign w:val="center"/>
            <w:hideMark/>
          </w:tcPr>
          <w:p w14:paraId="06E741E3" w14:textId="77777777" w:rsidR="00CA37D1" w:rsidRPr="00CA37D1" w:rsidRDefault="00CA37D1" w:rsidP="00CA37D1">
            <w:pPr>
              <w:rPr>
                <w:lang w:val="en-AU" w:eastAsia="en-AU"/>
              </w:rPr>
            </w:pPr>
            <w:r w:rsidRPr="00CA37D1">
              <w:rPr>
                <w:lang w:val="en-AU" w:eastAsia="en-AU"/>
              </w:rPr>
              <w:t>{{domain_</w:t>
            </w:r>
            <w:proofErr w:type="gramStart"/>
            <w:r w:rsidRPr="00CA37D1">
              <w:rPr>
                <w:lang w:val="en-AU" w:eastAsia="en-AU"/>
              </w:rPr>
              <w:t>scores.Fairness.Inherent</w:t>
            </w:r>
            <w:proofErr w:type="gramEnd"/>
            <w:r w:rsidRPr="00CA37D1">
              <w:rPr>
                <w:lang w:val="en-AU" w:eastAsia="en-AU"/>
              </w:rPr>
              <w:t>_Risk}}</w:t>
            </w:r>
          </w:p>
        </w:tc>
      </w:tr>
      <w:tr w:rsidR="00CA37D1" w:rsidRPr="00CA37D1" w14:paraId="168523B8" w14:textId="77777777" w:rsidTr="00CA37D1">
        <w:tc>
          <w:tcPr>
            <w:tcW w:w="1812" w:type="pct"/>
            <w:vAlign w:val="center"/>
            <w:hideMark/>
          </w:tcPr>
          <w:p w14:paraId="1212FA02" w14:textId="77777777" w:rsidR="00CA37D1" w:rsidRPr="00CA37D1" w:rsidRDefault="00CA37D1" w:rsidP="00CA37D1">
            <w:pPr>
              <w:rPr>
                <w:lang w:val="en-AU" w:eastAsia="en-AU"/>
              </w:rPr>
            </w:pPr>
            <w:r w:rsidRPr="00CA37D1">
              <w:rPr>
                <w:lang w:val="en-AU" w:eastAsia="en-AU"/>
              </w:rPr>
              <w:t>Control effectiveness</w:t>
            </w:r>
          </w:p>
        </w:tc>
        <w:tc>
          <w:tcPr>
            <w:tcW w:w="3136" w:type="pct"/>
            <w:vAlign w:val="center"/>
            <w:hideMark/>
          </w:tcPr>
          <w:p w14:paraId="7D0DD3D9" w14:textId="77777777" w:rsidR="00CA37D1" w:rsidRPr="00CA37D1" w:rsidRDefault="00CA37D1" w:rsidP="00CA37D1">
            <w:pPr>
              <w:rPr>
                <w:lang w:val="en-AU" w:eastAsia="en-AU"/>
              </w:rPr>
            </w:pPr>
            <w:r w:rsidRPr="00CA37D1">
              <w:rPr>
                <w:lang w:val="en-AU" w:eastAsia="en-AU"/>
              </w:rPr>
              <w:t>{{domain_</w:t>
            </w:r>
            <w:proofErr w:type="gramStart"/>
            <w:r w:rsidRPr="00CA37D1">
              <w:rPr>
                <w:lang w:val="en-AU" w:eastAsia="en-AU"/>
              </w:rPr>
              <w:t>scores.Fairness.Control</w:t>
            </w:r>
            <w:proofErr w:type="gramEnd"/>
            <w:r w:rsidRPr="00CA37D1">
              <w:rPr>
                <w:lang w:val="en-AU" w:eastAsia="en-AU"/>
              </w:rPr>
              <w:t>_Effectiveness}}</w:t>
            </w:r>
          </w:p>
        </w:tc>
      </w:tr>
      <w:tr w:rsidR="00CA37D1" w:rsidRPr="00CA37D1" w14:paraId="1A825945" w14:textId="77777777" w:rsidTr="00CA37D1">
        <w:tc>
          <w:tcPr>
            <w:tcW w:w="1812" w:type="pct"/>
            <w:vAlign w:val="center"/>
            <w:hideMark/>
          </w:tcPr>
          <w:p w14:paraId="0CB8154D" w14:textId="77777777" w:rsidR="00CA37D1" w:rsidRPr="00CA37D1" w:rsidRDefault="00CA37D1" w:rsidP="00CA37D1">
            <w:pPr>
              <w:rPr>
                <w:lang w:val="en-AU" w:eastAsia="en-AU"/>
              </w:rPr>
            </w:pPr>
            <w:r w:rsidRPr="00CA37D1">
              <w:rPr>
                <w:b/>
                <w:bCs/>
                <w:lang w:val="en-AU" w:eastAsia="en-AU"/>
              </w:rPr>
              <w:t>Residual risk</w:t>
            </w:r>
          </w:p>
        </w:tc>
        <w:tc>
          <w:tcPr>
            <w:tcW w:w="3136" w:type="pct"/>
            <w:vAlign w:val="center"/>
            <w:hideMark/>
          </w:tcPr>
          <w:p w14:paraId="0D15DB14" w14:textId="77777777" w:rsidR="00CA37D1" w:rsidRPr="00CA37D1" w:rsidRDefault="00CA37D1" w:rsidP="00CA37D1">
            <w:pPr>
              <w:rPr>
                <w:lang w:val="en-AU" w:eastAsia="en-AU"/>
              </w:rPr>
            </w:pPr>
            <w:r w:rsidRPr="00CA37D1">
              <w:rPr>
                <w:lang w:val="en-AU" w:eastAsia="en-AU"/>
              </w:rPr>
              <w:t>{{domain_</w:t>
            </w:r>
            <w:proofErr w:type="gramStart"/>
            <w:r w:rsidRPr="00CA37D1">
              <w:rPr>
                <w:lang w:val="en-AU" w:eastAsia="en-AU"/>
              </w:rPr>
              <w:t>scores.Fairness.Risk</w:t>
            </w:r>
            <w:proofErr w:type="gramEnd"/>
            <w:r w:rsidRPr="00CA37D1">
              <w:rPr>
                <w:lang w:val="en-AU" w:eastAsia="en-AU"/>
              </w:rPr>
              <w:t>}}</w:t>
            </w:r>
          </w:p>
        </w:tc>
      </w:tr>
    </w:tbl>
    <w:p w14:paraId="4482B607" w14:textId="77777777" w:rsidR="00CA37D1" w:rsidRDefault="00CA37D1" w:rsidP="007A254A">
      <w:pPr>
        <w:rPr>
          <w:lang w:val="en-AU" w:eastAsia="en-AU"/>
        </w:rPr>
      </w:pPr>
    </w:p>
    <w:p w14:paraId="21B8A775" w14:textId="6D83754C"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OPTIONAL</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6382"/>
      </w:tblGrid>
      <w:tr w:rsidR="00CD2A67" w:rsidRPr="00C31B6E" w14:paraId="0C0749DC" w14:textId="77777777" w:rsidTr="00A520CA">
        <w:trPr>
          <w:tblHeader/>
        </w:trPr>
        <w:tc>
          <w:tcPr>
            <w:tcW w:w="1461" w:type="pct"/>
            <w:shd w:val="clear" w:color="auto" w:fill="D9D9D9" w:themeFill="background1" w:themeFillShade="D9"/>
            <w:vAlign w:val="center"/>
            <w:hideMark/>
          </w:tcPr>
          <w:p w14:paraId="1D4C09C3" w14:textId="77777777" w:rsidR="00CD2A67" w:rsidRPr="00C31B6E" w:rsidRDefault="00CD2A67" w:rsidP="00A520CA">
            <w:pPr>
              <w:rPr>
                <w:b/>
                <w:bCs/>
                <w:lang w:val="en-AU" w:eastAsia="en-AU"/>
              </w:rPr>
            </w:pPr>
            <w:r w:rsidRPr="00C31B6E">
              <w:rPr>
                <w:b/>
                <w:bCs/>
                <w:lang w:val="en-AU" w:eastAsia="en-AU"/>
              </w:rPr>
              <w:t>Measure</w:t>
            </w:r>
          </w:p>
        </w:tc>
        <w:tc>
          <w:tcPr>
            <w:tcW w:w="3539" w:type="pct"/>
            <w:shd w:val="clear" w:color="auto" w:fill="D9D9D9" w:themeFill="background1" w:themeFillShade="D9"/>
            <w:vAlign w:val="center"/>
            <w:hideMark/>
          </w:tcPr>
          <w:p w14:paraId="091F2CD3" w14:textId="77777777" w:rsidR="00CD2A67" w:rsidRPr="00C31B6E" w:rsidRDefault="00CD2A67" w:rsidP="00A520CA">
            <w:pPr>
              <w:rPr>
                <w:b/>
                <w:bCs/>
                <w:lang w:val="en-AU" w:eastAsia="en-AU"/>
              </w:rPr>
            </w:pPr>
            <w:r w:rsidRPr="00C31B6E">
              <w:rPr>
                <w:b/>
                <w:bCs/>
                <w:lang w:val="en-AU" w:eastAsia="en-AU"/>
              </w:rPr>
              <w:t>Score</w:t>
            </w:r>
          </w:p>
        </w:tc>
      </w:tr>
      <w:tr w:rsidR="00CD2A67" w:rsidRPr="00C31B6E" w14:paraId="7C90AEAF" w14:textId="77777777" w:rsidTr="00A520CA">
        <w:tc>
          <w:tcPr>
            <w:tcW w:w="1461" w:type="pct"/>
            <w:vAlign w:val="center"/>
            <w:hideMark/>
          </w:tcPr>
          <w:p w14:paraId="0EA94109" w14:textId="77777777" w:rsidR="00CD2A67" w:rsidRPr="00C31B6E" w:rsidRDefault="00CD2A67" w:rsidP="00A520CA">
            <w:pPr>
              <w:rPr>
                <w:lang w:val="en-AU" w:eastAsia="en-AU"/>
              </w:rPr>
            </w:pPr>
            <w:r w:rsidRPr="00C31B6E">
              <w:rPr>
                <w:lang w:val="en-AU" w:eastAsia="en-AU"/>
              </w:rPr>
              <w:t>Impact</w:t>
            </w:r>
          </w:p>
        </w:tc>
        <w:tc>
          <w:tcPr>
            <w:tcW w:w="3539" w:type="pct"/>
            <w:vAlign w:val="center"/>
            <w:hideMark/>
          </w:tcPr>
          <w:p w14:paraId="0E30AE05" w14:textId="77777777" w:rsidR="00CD2A67" w:rsidRPr="00C31B6E" w:rsidRDefault="00CD2A67" w:rsidP="00A520CA">
            <w:pPr>
              <w:rPr>
                <w:lang w:val="en-AU" w:eastAsia="en-AU"/>
              </w:rPr>
            </w:pPr>
            <w:r w:rsidRPr="00C31B6E">
              <w:rPr>
                <w:lang w:val="en-AU" w:eastAsia="en-AU"/>
              </w:rPr>
              <w:t>{{domain_</w:t>
            </w:r>
            <w:proofErr w:type="gramStart"/>
            <w:r w:rsidRPr="00C31B6E">
              <w:rPr>
                <w:lang w:val="en-AU" w:eastAsia="en-AU"/>
              </w:rPr>
              <w:t>scores.Wellbeing.Impact</w:t>
            </w:r>
            <w:proofErr w:type="gramEnd"/>
            <w:r w:rsidRPr="00C31B6E">
              <w:rPr>
                <w:lang w:val="en-AU" w:eastAsia="en-AU"/>
              </w:rPr>
              <w:t>}}</w:t>
            </w:r>
          </w:p>
        </w:tc>
      </w:tr>
      <w:tr w:rsidR="00CD2A67" w:rsidRPr="00C31B6E" w14:paraId="43907068" w14:textId="77777777" w:rsidTr="00A520CA">
        <w:tc>
          <w:tcPr>
            <w:tcW w:w="1461" w:type="pct"/>
            <w:vAlign w:val="center"/>
            <w:hideMark/>
          </w:tcPr>
          <w:p w14:paraId="558A6A9B" w14:textId="77777777" w:rsidR="00CD2A67" w:rsidRPr="00C31B6E" w:rsidRDefault="00CD2A67" w:rsidP="00A520CA">
            <w:pPr>
              <w:rPr>
                <w:lang w:val="en-AU" w:eastAsia="en-AU"/>
              </w:rPr>
            </w:pPr>
            <w:r w:rsidRPr="00C31B6E">
              <w:rPr>
                <w:lang w:val="en-AU" w:eastAsia="en-AU"/>
              </w:rPr>
              <w:t>Likelihood</w:t>
            </w:r>
          </w:p>
        </w:tc>
        <w:tc>
          <w:tcPr>
            <w:tcW w:w="3539" w:type="pct"/>
            <w:vAlign w:val="center"/>
            <w:hideMark/>
          </w:tcPr>
          <w:p w14:paraId="3A28A00A" w14:textId="77777777" w:rsidR="00CD2A67" w:rsidRPr="00C31B6E" w:rsidRDefault="00CD2A67" w:rsidP="00A520CA">
            <w:pPr>
              <w:rPr>
                <w:lang w:val="en-AU" w:eastAsia="en-AU"/>
              </w:rPr>
            </w:pPr>
            <w:r w:rsidRPr="00C31B6E">
              <w:rPr>
                <w:lang w:val="en-AU" w:eastAsia="en-AU"/>
              </w:rPr>
              <w:t>{{domain_</w:t>
            </w:r>
            <w:proofErr w:type="gramStart"/>
            <w:r w:rsidRPr="00C31B6E">
              <w:rPr>
                <w:lang w:val="en-AU" w:eastAsia="en-AU"/>
              </w:rPr>
              <w:t>scores.Wellbeing.Likelihood</w:t>
            </w:r>
            <w:proofErr w:type="gramEnd"/>
            <w:r w:rsidRPr="00C31B6E">
              <w:rPr>
                <w:lang w:val="en-AU" w:eastAsia="en-AU"/>
              </w:rPr>
              <w:t>}}</w:t>
            </w:r>
          </w:p>
        </w:tc>
      </w:tr>
      <w:tr w:rsidR="00CD2A67" w:rsidRPr="00C31B6E" w14:paraId="428F3A6E" w14:textId="77777777" w:rsidTr="00A520CA">
        <w:tc>
          <w:tcPr>
            <w:tcW w:w="1461" w:type="pct"/>
            <w:vAlign w:val="center"/>
            <w:hideMark/>
          </w:tcPr>
          <w:p w14:paraId="17351848" w14:textId="77777777" w:rsidR="00CD2A67" w:rsidRPr="00C31B6E" w:rsidRDefault="00CD2A67" w:rsidP="00A520CA">
            <w:pPr>
              <w:rPr>
                <w:lang w:val="en-AU" w:eastAsia="en-AU"/>
              </w:rPr>
            </w:pPr>
            <w:r w:rsidRPr="00C31B6E">
              <w:rPr>
                <w:lang w:val="en-AU" w:eastAsia="en-AU"/>
              </w:rPr>
              <w:t>Inherent risk</w:t>
            </w:r>
          </w:p>
        </w:tc>
        <w:tc>
          <w:tcPr>
            <w:tcW w:w="3539" w:type="pct"/>
            <w:vAlign w:val="center"/>
            <w:hideMark/>
          </w:tcPr>
          <w:p w14:paraId="6AF1351B" w14:textId="77777777" w:rsidR="00CD2A67" w:rsidRPr="00C31B6E" w:rsidRDefault="00CD2A67" w:rsidP="00A520CA">
            <w:pPr>
              <w:rPr>
                <w:lang w:val="en-AU" w:eastAsia="en-AU"/>
              </w:rPr>
            </w:pPr>
            <w:r w:rsidRPr="00C31B6E">
              <w:rPr>
                <w:lang w:val="en-AU" w:eastAsia="en-AU"/>
              </w:rPr>
              <w:t>{{domain_</w:t>
            </w:r>
            <w:proofErr w:type="gramStart"/>
            <w:r w:rsidRPr="00C31B6E">
              <w:rPr>
                <w:lang w:val="en-AU" w:eastAsia="en-AU"/>
              </w:rPr>
              <w:t>scores.Wellbeing.Inherent</w:t>
            </w:r>
            <w:proofErr w:type="gramEnd"/>
            <w:r w:rsidRPr="00C31B6E">
              <w:rPr>
                <w:lang w:val="en-AU" w:eastAsia="en-AU"/>
              </w:rPr>
              <w:t>_Risk}}</w:t>
            </w:r>
          </w:p>
        </w:tc>
      </w:tr>
      <w:tr w:rsidR="00CD2A67" w:rsidRPr="00C31B6E" w14:paraId="70F5CC43" w14:textId="77777777" w:rsidTr="00A520CA">
        <w:tc>
          <w:tcPr>
            <w:tcW w:w="1461" w:type="pct"/>
            <w:vAlign w:val="center"/>
            <w:hideMark/>
          </w:tcPr>
          <w:p w14:paraId="0BC15DEA" w14:textId="77777777" w:rsidR="00CD2A67" w:rsidRPr="00C31B6E" w:rsidRDefault="00CD2A67" w:rsidP="00A520CA">
            <w:pPr>
              <w:rPr>
                <w:lang w:val="en-AU" w:eastAsia="en-AU"/>
              </w:rPr>
            </w:pPr>
            <w:r w:rsidRPr="00C31B6E">
              <w:rPr>
                <w:lang w:val="en-AU" w:eastAsia="en-AU"/>
              </w:rPr>
              <w:t>Control effectiveness</w:t>
            </w:r>
          </w:p>
        </w:tc>
        <w:tc>
          <w:tcPr>
            <w:tcW w:w="3539" w:type="pct"/>
            <w:vAlign w:val="center"/>
            <w:hideMark/>
          </w:tcPr>
          <w:p w14:paraId="143C8638" w14:textId="77777777" w:rsidR="00CD2A67" w:rsidRPr="00C31B6E" w:rsidRDefault="00CD2A67" w:rsidP="00A520CA">
            <w:pPr>
              <w:rPr>
                <w:lang w:val="en-AU" w:eastAsia="en-AU"/>
              </w:rPr>
            </w:pPr>
            <w:r w:rsidRPr="00C31B6E">
              <w:rPr>
                <w:lang w:val="en-AU" w:eastAsia="en-AU"/>
              </w:rPr>
              <w:t>{{domain_</w:t>
            </w:r>
            <w:proofErr w:type="gramStart"/>
            <w:r w:rsidRPr="00C31B6E">
              <w:rPr>
                <w:lang w:val="en-AU" w:eastAsia="en-AU"/>
              </w:rPr>
              <w:t>scores.Wellbeing.Control</w:t>
            </w:r>
            <w:proofErr w:type="gramEnd"/>
            <w:r w:rsidRPr="00C31B6E">
              <w:rPr>
                <w:lang w:val="en-AU" w:eastAsia="en-AU"/>
              </w:rPr>
              <w:t>_Effectiveness}}</w:t>
            </w:r>
          </w:p>
        </w:tc>
      </w:tr>
      <w:tr w:rsidR="00CD2A67" w:rsidRPr="00C31B6E" w14:paraId="0D3F1A25" w14:textId="77777777" w:rsidTr="00A520CA">
        <w:tc>
          <w:tcPr>
            <w:tcW w:w="1461" w:type="pct"/>
            <w:vAlign w:val="center"/>
            <w:hideMark/>
          </w:tcPr>
          <w:p w14:paraId="20AA0FD7" w14:textId="77777777" w:rsidR="00CD2A67" w:rsidRPr="00C31B6E" w:rsidRDefault="00CD2A67" w:rsidP="00A520CA">
            <w:pPr>
              <w:rPr>
                <w:lang w:val="en-AU" w:eastAsia="en-AU"/>
              </w:rPr>
            </w:pPr>
            <w:r w:rsidRPr="00C31B6E">
              <w:rPr>
                <w:lang w:val="en-AU" w:eastAsia="en-AU"/>
              </w:rPr>
              <w:t>Residual risk</w:t>
            </w:r>
          </w:p>
        </w:tc>
        <w:tc>
          <w:tcPr>
            <w:tcW w:w="3539" w:type="pct"/>
            <w:vAlign w:val="center"/>
            <w:hideMark/>
          </w:tcPr>
          <w:p w14:paraId="372E7B5B" w14:textId="77777777" w:rsidR="00CD2A67" w:rsidRPr="00C31B6E" w:rsidRDefault="00CD2A67" w:rsidP="00A520CA">
            <w:pPr>
              <w:rPr>
                <w:lang w:val="en-AU" w:eastAsia="en-AU"/>
              </w:rPr>
            </w:pPr>
            <w:r w:rsidRPr="00C31B6E">
              <w:rPr>
                <w:lang w:val="en-AU" w:eastAsia="en-AU"/>
              </w:rPr>
              <w:t>{{domain_</w:t>
            </w:r>
            <w:proofErr w:type="gramStart"/>
            <w:r w:rsidRPr="00C31B6E">
              <w:rPr>
                <w:lang w:val="en-AU" w:eastAsia="en-AU"/>
              </w:rPr>
              <w:t>scores.Wellbeing.Risk</w:t>
            </w:r>
            <w:proofErr w:type="gramEnd"/>
            <w:r w:rsidRPr="00C31B6E">
              <w:rPr>
                <w:lang w:val="en-AU" w:eastAsia="en-AU"/>
              </w:rPr>
              <w:t>}}</w:t>
            </w:r>
          </w:p>
        </w:tc>
      </w:tr>
    </w:tbl>
    <w:p w14:paraId="48DAA6E0" w14:textId="77777777" w:rsidR="00CD2A67" w:rsidRDefault="00CD2A67" w:rsidP="00CD2A67">
      <w:pPr>
        <w:rPr>
          <w:b/>
          <w:bCs/>
          <w:lang w:val="en-AU" w:eastAsia="en-AU"/>
        </w:rPr>
      </w:pPr>
    </w:p>
    <w:p w14:paraId="0740CA60" w14:textId="55C0D1F9"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OPTIONAL</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3"/>
        <w:gridCol w:w="5633"/>
      </w:tblGrid>
      <w:tr w:rsidR="00413A7A" w:rsidRPr="00413A7A" w14:paraId="7F1475F9" w14:textId="77777777" w:rsidTr="00413A7A">
        <w:trPr>
          <w:tblHeader/>
        </w:trPr>
        <w:tc>
          <w:tcPr>
            <w:tcW w:w="1856" w:type="pct"/>
            <w:shd w:val="clear" w:color="auto" w:fill="D9D9D9" w:themeFill="background1" w:themeFillShade="D9"/>
            <w:vAlign w:val="center"/>
            <w:hideMark/>
          </w:tcPr>
          <w:p w14:paraId="7ACB59D1" w14:textId="77777777" w:rsidR="00413A7A" w:rsidRPr="00413A7A" w:rsidRDefault="00413A7A" w:rsidP="00413A7A">
            <w:pPr>
              <w:rPr>
                <w:b/>
                <w:bCs/>
                <w:lang w:val="en-AU" w:eastAsia="en-AU"/>
              </w:rPr>
            </w:pPr>
            <w:r w:rsidRPr="00413A7A">
              <w:rPr>
                <w:b/>
                <w:bCs/>
                <w:lang w:val="en-AU" w:eastAsia="en-AU"/>
              </w:rPr>
              <w:t>Measure</w:t>
            </w:r>
          </w:p>
        </w:tc>
        <w:tc>
          <w:tcPr>
            <w:tcW w:w="3090" w:type="pct"/>
            <w:shd w:val="clear" w:color="auto" w:fill="D9D9D9" w:themeFill="background1" w:themeFillShade="D9"/>
            <w:vAlign w:val="center"/>
            <w:hideMark/>
          </w:tcPr>
          <w:p w14:paraId="6641A2EE" w14:textId="77777777" w:rsidR="00413A7A" w:rsidRPr="00413A7A" w:rsidRDefault="00413A7A" w:rsidP="00413A7A">
            <w:pPr>
              <w:rPr>
                <w:b/>
                <w:bCs/>
                <w:lang w:val="en-AU" w:eastAsia="en-AU"/>
              </w:rPr>
            </w:pPr>
            <w:r w:rsidRPr="00413A7A">
              <w:rPr>
                <w:b/>
                <w:bCs/>
                <w:lang w:val="en-AU" w:eastAsia="en-AU"/>
              </w:rPr>
              <w:t>Score</w:t>
            </w:r>
          </w:p>
        </w:tc>
      </w:tr>
      <w:tr w:rsidR="00413A7A" w:rsidRPr="00413A7A" w14:paraId="22EEFAEC" w14:textId="77777777" w:rsidTr="00413A7A">
        <w:tc>
          <w:tcPr>
            <w:tcW w:w="1856" w:type="pct"/>
            <w:vAlign w:val="center"/>
            <w:hideMark/>
          </w:tcPr>
          <w:p w14:paraId="4EFED8C7" w14:textId="77777777" w:rsidR="00413A7A" w:rsidRPr="00413A7A" w:rsidRDefault="00413A7A" w:rsidP="00413A7A">
            <w:pPr>
              <w:rPr>
                <w:lang w:val="en-AU" w:eastAsia="en-AU"/>
              </w:rPr>
            </w:pPr>
            <w:r w:rsidRPr="00413A7A">
              <w:rPr>
                <w:lang w:val="en-AU" w:eastAsia="en-AU"/>
              </w:rPr>
              <w:t>Impact</w:t>
            </w:r>
          </w:p>
        </w:tc>
        <w:tc>
          <w:tcPr>
            <w:tcW w:w="3090" w:type="pct"/>
            <w:vAlign w:val="center"/>
            <w:hideMark/>
          </w:tcPr>
          <w:p w14:paraId="21CF25EF" w14:textId="77777777" w:rsidR="00413A7A" w:rsidRPr="00413A7A" w:rsidRDefault="00413A7A" w:rsidP="00413A7A">
            <w:pPr>
              <w:rPr>
                <w:lang w:val="en-AU" w:eastAsia="en-AU"/>
              </w:rPr>
            </w:pPr>
            <w:r w:rsidRPr="00413A7A">
              <w:rPr>
                <w:lang w:val="en-AU" w:eastAsia="en-AU"/>
              </w:rPr>
              <w:t>{{domain_</w:t>
            </w:r>
            <w:proofErr w:type="gramStart"/>
            <w:r w:rsidRPr="00413A7A">
              <w:rPr>
                <w:lang w:val="en-AU" w:eastAsia="en-AU"/>
              </w:rPr>
              <w:t>scores.Values.Impact</w:t>
            </w:r>
            <w:proofErr w:type="gramEnd"/>
            <w:r w:rsidRPr="00413A7A">
              <w:rPr>
                <w:lang w:val="en-AU" w:eastAsia="en-AU"/>
              </w:rPr>
              <w:t>}}</w:t>
            </w:r>
          </w:p>
        </w:tc>
      </w:tr>
      <w:tr w:rsidR="00413A7A" w:rsidRPr="00413A7A" w14:paraId="764EAD4F" w14:textId="77777777" w:rsidTr="00413A7A">
        <w:tc>
          <w:tcPr>
            <w:tcW w:w="1856" w:type="pct"/>
            <w:vAlign w:val="center"/>
            <w:hideMark/>
          </w:tcPr>
          <w:p w14:paraId="451CF2F2" w14:textId="77777777" w:rsidR="00413A7A" w:rsidRPr="00413A7A" w:rsidRDefault="00413A7A" w:rsidP="00413A7A">
            <w:pPr>
              <w:rPr>
                <w:lang w:val="en-AU" w:eastAsia="en-AU"/>
              </w:rPr>
            </w:pPr>
            <w:r w:rsidRPr="00413A7A">
              <w:rPr>
                <w:lang w:val="en-AU" w:eastAsia="en-AU"/>
              </w:rPr>
              <w:t>Likelihood</w:t>
            </w:r>
          </w:p>
        </w:tc>
        <w:tc>
          <w:tcPr>
            <w:tcW w:w="3090" w:type="pct"/>
            <w:vAlign w:val="center"/>
            <w:hideMark/>
          </w:tcPr>
          <w:p w14:paraId="02A10522" w14:textId="77777777" w:rsidR="00413A7A" w:rsidRPr="00413A7A" w:rsidRDefault="00413A7A" w:rsidP="00413A7A">
            <w:pPr>
              <w:rPr>
                <w:lang w:val="en-AU" w:eastAsia="en-AU"/>
              </w:rPr>
            </w:pPr>
            <w:r w:rsidRPr="00413A7A">
              <w:rPr>
                <w:lang w:val="en-AU" w:eastAsia="en-AU"/>
              </w:rPr>
              <w:t>{{domain_</w:t>
            </w:r>
            <w:proofErr w:type="gramStart"/>
            <w:r w:rsidRPr="00413A7A">
              <w:rPr>
                <w:lang w:val="en-AU" w:eastAsia="en-AU"/>
              </w:rPr>
              <w:t>scores.Values.Likelihood</w:t>
            </w:r>
            <w:proofErr w:type="gramEnd"/>
            <w:r w:rsidRPr="00413A7A">
              <w:rPr>
                <w:lang w:val="en-AU" w:eastAsia="en-AU"/>
              </w:rPr>
              <w:t>}}</w:t>
            </w:r>
          </w:p>
        </w:tc>
      </w:tr>
      <w:tr w:rsidR="00413A7A" w:rsidRPr="00413A7A" w14:paraId="1C023085" w14:textId="77777777" w:rsidTr="00413A7A">
        <w:tc>
          <w:tcPr>
            <w:tcW w:w="1856" w:type="pct"/>
            <w:vAlign w:val="center"/>
            <w:hideMark/>
          </w:tcPr>
          <w:p w14:paraId="435BA63D" w14:textId="77777777" w:rsidR="00413A7A" w:rsidRPr="00413A7A" w:rsidRDefault="00413A7A" w:rsidP="00413A7A">
            <w:pPr>
              <w:rPr>
                <w:lang w:val="en-AU" w:eastAsia="en-AU"/>
              </w:rPr>
            </w:pPr>
            <w:r w:rsidRPr="00413A7A">
              <w:rPr>
                <w:b/>
                <w:bCs/>
                <w:lang w:val="en-AU" w:eastAsia="en-AU"/>
              </w:rPr>
              <w:t>Inherent risk (pre-controls)</w:t>
            </w:r>
          </w:p>
        </w:tc>
        <w:tc>
          <w:tcPr>
            <w:tcW w:w="3090" w:type="pct"/>
            <w:vAlign w:val="center"/>
            <w:hideMark/>
          </w:tcPr>
          <w:p w14:paraId="2E054A5A" w14:textId="77777777" w:rsidR="00413A7A" w:rsidRPr="00413A7A" w:rsidRDefault="00413A7A" w:rsidP="00413A7A">
            <w:pPr>
              <w:rPr>
                <w:lang w:val="en-AU" w:eastAsia="en-AU"/>
              </w:rPr>
            </w:pPr>
            <w:r w:rsidRPr="00413A7A">
              <w:rPr>
                <w:lang w:val="en-AU" w:eastAsia="en-AU"/>
              </w:rPr>
              <w:t>{{domain_</w:t>
            </w:r>
            <w:proofErr w:type="gramStart"/>
            <w:r w:rsidRPr="00413A7A">
              <w:rPr>
                <w:lang w:val="en-AU" w:eastAsia="en-AU"/>
              </w:rPr>
              <w:t>scores.Values.Inherent</w:t>
            </w:r>
            <w:proofErr w:type="gramEnd"/>
            <w:r w:rsidRPr="00413A7A">
              <w:rPr>
                <w:lang w:val="en-AU" w:eastAsia="en-AU"/>
              </w:rPr>
              <w:t>_Risk}}</w:t>
            </w:r>
          </w:p>
        </w:tc>
      </w:tr>
      <w:tr w:rsidR="00413A7A" w:rsidRPr="00413A7A" w14:paraId="4268D895" w14:textId="77777777" w:rsidTr="00413A7A">
        <w:tc>
          <w:tcPr>
            <w:tcW w:w="1856" w:type="pct"/>
            <w:vAlign w:val="center"/>
            <w:hideMark/>
          </w:tcPr>
          <w:p w14:paraId="1B0C1F48" w14:textId="77777777" w:rsidR="00413A7A" w:rsidRPr="00413A7A" w:rsidRDefault="00413A7A" w:rsidP="00413A7A">
            <w:pPr>
              <w:rPr>
                <w:lang w:val="en-AU" w:eastAsia="en-AU"/>
              </w:rPr>
            </w:pPr>
            <w:r w:rsidRPr="00413A7A">
              <w:rPr>
                <w:lang w:val="en-AU" w:eastAsia="en-AU"/>
              </w:rPr>
              <w:t>Control effectiveness</w:t>
            </w:r>
          </w:p>
        </w:tc>
        <w:tc>
          <w:tcPr>
            <w:tcW w:w="3090" w:type="pct"/>
            <w:vAlign w:val="center"/>
            <w:hideMark/>
          </w:tcPr>
          <w:p w14:paraId="3B18D324" w14:textId="77777777" w:rsidR="00413A7A" w:rsidRPr="00413A7A" w:rsidRDefault="00413A7A" w:rsidP="00413A7A">
            <w:pPr>
              <w:rPr>
                <w:lang w:val="en-AU" w:eastAsia="en-AU"/>
              </w:rPr>
            </w:pPr>
            <w:r w:rsidRPr="00413A7A">
              <w:rPr>
                <w:lang w:val="en-AU" w:eastAsia="en-AU"/>
              </w:rPr>
              <w:t>{{domain_</w:t>
            </w:r>
            <w:proofErr w:type="gramStart"/>
            <w:r w:rsidRPr="00413A7A">
              <w:rPr>
                <w:lang w:val="en-AU" w:eastAsia="en-AU"/>
              </w:rPr>
              <w:t>scores.Values.Control</w:t>
            </w:r>
            <w:proofErr w:type="gramEnd"/>
            <w:r w:rsidRPr="00413A7A">
              <w:rPr>
                <w:lang w:val="en-AU" w:eastAsia="en-AU"/>
              </w:rPr>
              <w:t>_Effectiveness}}</w:t>
            </w:r>
          </w:p>
        </w:tc>
      </w:tr>
      <w:tr w:rsidR="00413A7A" w:rsidRPr="00413A7A" w14:paraId="4F7A8D19" w14:textId="77777777" w:rsidTr="00413A7A">
        <w:tc>
          <w:tcPr>
            <w:tcW w:w="1856" w:type="pct"/>
            <w:vAlign w:val="center"/>
            <w:hideMark/>
          </w:tcPr>
          <w:p w14:paraId="4B499110" w14:textId="77777777" w:rsidR="00413A7A" w:rsidRPr="00413A7A" w:rsidRDefault="00413A7A" w:rsidP="00413A7A">
            <w:pPr>
              <w:rPr>
                <w:lang w:val="en-AU" w:eastAsia="en-AU"/>
              </w:rPr>
            </w:pPr>
            <w:r w:rsidRPr="00413A7A">
              <w:rPr>
                <w:b/>
                <w:bCs/>
                <w:lang w:val="en-AU" w:eastAsia="en-AU"/>
              </w:rPr>
              <w:t>Residual risk</w:t>
            </w:r>
          </w:p>
        </w:tc>
        <w:tc>
          <w:tcPr>
            <w:tcW w:w="3090" w:type="pct"/>
            <w:vAlign w:val="center"/>
            <w:hideMark/>
          </w:tcPr>
          <w:p w14:paraId="604EF0D9" w14:textId="77777777" w:rsidR="00413A7A" w:rsidRPr="00413A7A" w:rsidRDefault="00413A7A" w:rsidP="00413A7A">
            <w:pPr>
              <w:rPr>
                <w:lang w:val="en-AU" w:eastAsia="en-AU"/>
              </w:rPr>
            </w:pPr>
            <w:r w:rsidRPr="00413A7A">
              <w:rPr>
                <w:lang w:val="en-AU" w:eastAsia="en-AU"/>
              </w:rPr>
              <w:t>{{domain_</w:t>
            </w:r>
            <w:proofErr w:type="gramStart"/>
            <w:r w:rsidRPr="00413A7A">
              <w:rPr>
                <w:lang w:val="en-AU" w:eastAsia="en-AU"/>
              </w:rPr>
              <w:t>scores.Values.Risk</w:t>
            </w:r>
            <w:proofErr w:type="gramEnd"/>
            <w:r w:rsidRPr="00413A7A">
              <w:rPr>
                <w:lang w:val="en-AU" w:eastAsia="en-AU"/>
              </w:rPr>
              <w:t>}}</w:t>
            </w:r>
          </w:p>
        </w:tc>
      </w:tr>
    </w:tbl>
    <w:p w14:paraId="1DC25ABA" w14:textId="77777777" w:rsidR="00413A7A" w:rsidRDefault="00413A7A" w:rsidP="00DE546D">
      <w:pPr>
        <w:rPr>
          <w:lang w:val="en-AU" w:eastAsia="en-AU"/>
        </w:rPr>
      </w:pPr>
    </w:p>
    <w:p w14:paraId="7FBE0AE4" w14:textId="0D63C318"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OPTIONAL</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1"/>
        <w:gridCol w:w="5655"/>
      </w:tblGrid>
      <w:tr w:rsidR="00043C66" w:rsidRPr="00043C66" w14:paraId="78776927" w14:textId="77777777" w:rsidTr="00043C66">
        <w:trPr>
          <w:tblHeader/>
        </w:trPr>
        <w:tc>
          <w:tcPr>
            <w:tcW w:w="1844" w:type="pct"/>
            <w:shd w:val="clear" w:color="auto" w:fill="D9D9D9" w:themeFill="background1" w:themeFillShade="D9"/>
            <w:vAlign w:val="center"/>
            <w:hideMark/>
          </w:tcPr>
          <w:p w14:paraId="0A78CE5B" w14:textId="77777777" w:rsidR="00043C66" w:rsidRPr="00043C66" w:rsidRDefault="00043C66" w:rsidP="00043C66">
            <w:pPr>
              <w:rPr>
                <w:b/>
                <w:bCs/>
                <w:lang w:val="en-AU" w:eastAsia="en-AU"/>
              </w:rPr>
            </w:pPr>
            <w:r w:rsidRPr="00043C66">
              <w:rPr>
                <w:b/>
                <w:bCs/>
                <w:lang w:val="en-AU" w:eastAsia="en-AU"/>
              </w:rPr>
              <w:t>Measure</w:t>
            </w:r>
          </w:p>
        </w:tc>
        <w:tc>
          <w:tcPr>
            <w:tcW w:w="3102" w:type="pct"/>
            <w:shd w:val="clear" w:color="auto" w:fill="D9D9D9" w:themeFill="background1" w:themeFillShade="D9"/>
            <w:vAlign w:val="center"/>
            <w:hideMark/>
          </w:tcPr>
          <w:p w14:paraId="579133A7" w14:textId="77777777" w:rsidR="00043C66" w:rsidRPr="00043C66" w:rsidRDefault="00043C66" w:rsidP="00043C66">
            <w:pPr>
              <w:rPr>
                <w:b/>
                <w:bCs/>
                <w:lang w:val="en-AU" w:eastAsia="en-AU"/>
              </w:rPr>
            </w:pPr>
            <w:r w:rsidRPr="00043C66">
              <w:rPr>
                <w:b/>
                <w:bCs/>
                <w:lang w:val="en-AU" w:eastAsia="en-AU"/>
              </w:rPr>
              <w:t>Score</w:t>
            </w:r>
          </w:p>
        </w:tc>
      </w:tr>
      <w:tr w:rsidR="00043C66" w:rsidRPr="00043C66" w14:paraId="2A14B59A" w14:textId="77777777" w:rsidTr="00043C66">
        <w:tc>
          <w:tcPr>
            <w:tcW w:w="1844" w:type="pct"/>
            <w:vAlign w:val="center"/>
            <w:hideMark/>
          </w:tcPr>
          <w:p w14:paraId="1809F50E" w14:textId="77777777" w:rsidR="00043C66" w:rsidRPr="00043C66" w:rsidRDefault="00043C66" w:rsidP="00043C66">
            <w:pPr>
              <w:rPr>
                <w:lang w:val="en-AU" w:eastAsia="en-AU"/>
              </w:rPr>
            </w:pPr>
            <w:r w:rsidRPr="00043C66">
              <w:rPr>
                <w:lang w:val="en-AU" w:eastAsia="en-AU"/>
              </w:rPr>
              <w:t>Impact</w:t>
            </w:r>
          </w:p>
        </w:tc>
        <w:tc>
          <w:tcPr>
            <w:tcW w:w="3102" w:type="pct"/>
            <w:vAlign w:val="center"/>
            <w:hideMark/>
          </w:tcPr>
          <w:p w14:paraId="510AE58A" w14:textId="77777777" w:rsidR="00043C66" w:rsidRPr="00043C66" w:rsidRDefault="00043C66" w:rsidP="00043C66">
            <w:pPr>
              <w:rPr>
                <w:lang w:val="en-AU" w:eastAsia="en-AU"/>
              </w:rPr>
            </w:pPr>
            <w:r w:rsidRPr="00043C66">
              <w:rPr>
                <w:lang w:val="en-AU" w:eastAsia="en-AU"/>
              </w:rPr>
              <w:t>{{domain_</w:t>
            </w:r>
            <w:proofErr w:type="gramStart"/>
            <w:r w:rsidRPr="00043C66">
              <w:rPr>
                <w:lang w:val="en-AU" w:eastAsia="en-AU"/>
              </w:rPr>
              <w:t>scores.Privacy.Impact</w:t>
            </w:r>
            <w:proofErr w:type="gramEnd"/>
            <w:r w:rsidRPr="00043C66">
              <w:rPr>
                <w:lang w:val="en-AU" w:eastAsia="en-AU"/>
              </w:rPr>
              <w:t>}}</w:t>
            </w:r>
          </w:p>
        </w:tc>
      </w:tr>
      <w:tr w:rsidR="00043C66" w:rsidRPr="00043C66" w14:paraId="65E84756" w14:textId="77777777" w:rsidTr="00043C66">
        <w:tc>
          <w:tcPr>
            <w:tcW w:w="1844" w:type="pct"/>
            <w:vAlign w:val="center"/>
            <w:hideMark/>
          </w:tcPr>
          <w:p w14:paraId="77879FF2" w14:textId="77777777" w:rsidR="00043C66" w:rsidRPr="00043C66" w:rsidRDefault="00043C66" w:rsidP="00043C66">
            <w:pPr>
              <w:rPr>
                <w:lang w:val="en-AU" w:eastAsia="en-AU"/>
              </w:rPr>
            </w:pPr>
            <w:r w:rsidRPr="00043C66">
              <w:rPr>
                <w:lang w:val="en-AU" w:eastAsia="en-AU"/>
              </w:rPr>
              <w:t>Likelihood</w:t>
            </w:r>
          </w:p>
        </w:tc>
        <w:tc>
          <w:tcPr>
            <w:tcW w:w="3102" w:type="pct"/>
            <w:vAlign w:val="center"/>
            <w:hideMark/>
          </w:tcPr>
          <w:p w14:paraId="2910004D" w14:textId="77777777" w:rsidR="00043C66" w:rsidRPr="00043C66" w:rsidRDefault="00043C66" w:rsidP="00043C66">
            <w:pPr>
              <w:rPr>
                <w:lang w:val="en-AU" w:eastAsia="en-AU"/>
              </w:rPr>
            </w:pPr>
            <w:r w:rsidRPr="00043C66">
              <w:rPr>
                <w:lang w:val="en-AU" w:eastAsia="en-AU"/>
              </w:rPr>
              <w:t>{{domain_</w:t>
            </w:r>
            <w:proofErr w:type="gramStart"/>
            <w:r w:rsidRPr="00043C66">
              <w:rPr>
                <w:lang w:val="en-AU" w:eastAsia="en-AU"/>
              </w:rPr>
              <w:t>scores.Privacy.Likelihood</w:t>
            </w:r>
            <w:proofErr w:type="gramEnd"/>
            <w:r w:rsidRPr="00043C66">
              <w:rPr>
                <w:lang w:val="en-AU" w:eastAsia="en-AU"/>
              </w:rPr>
              <w:t>}}</w:t>
            </w:r>
          </w:p>
        </w:tc>
      </w:tr>
      <w:tr w:rsidR="00043C66" w:rsidRPr="00043C66" w14:paraId="00DAA19E" w14:textId="77777777" w:rsidTr="00043C66">
        <w:tc>
          <w:tcPr>
            <w:tcW w:w="1844" w:type="pct"/>
            <w:vAlign w:val="center"/>
            <w:hideMark/>
          </w:tcPr>
          <w:p w14:paraId="1B05A561" w14:textId="77777777" w:rsidR="00043C66" w:rsidRPr="00043C66" w:rsidRDefault="00043C66" w:rsidP="00043C66">
            <w:pPr>
              <w:rPr>
                <w:lang w:val="en-AU" w:eastAsia="en-AU"/>
              </w:rPr>
            </w:pPr>
            <w:r w:rsidRPr="00043C66">
              <w:rPr>
                <w:b/>
                <w:bCs/>
                <w:lang w:val="en-AU" w:eastAsia="en-AU"/>
              </w:rPr>
              <w:t>Inherent risk (pre-controls)</w:t>
            </w:r>
          </w:p>
        </w:tc>
        <w:tc>
          <w:tcPr>
            <w:tcW w:w="3102" w:type="pct"/>
            <w:vAlign w:val="center"/>
            <w:hideMark/>
          </w:tcPr>
          <w:p w14:paraId="42A64CBC" w14:textId="77777777" w:rsidR="00043C66" w:rsidRPr="00043C66" w:rsidRDefault="00043C66" w:rsidP="00043C66">
            <w:pPr>
              <w:rPr>
                <w:lang w:val="en-AU" w:eastAsia="en-AU"/>
              </w:rPr>
            </w:pPr>
            <w:r w:rsidRPr="00043C66">
              <w:rPr>
                <w:lang w:val="en-AU" w:eastAsia="en-AU"/>
              </w:rPr>
              <w:t>{{domain_</w:t>
            </w:r>
            <w:proofErr w:type="gramStart"/>
            <w:r w:rsidRPr="00043C66">
              <w:rPr>
                <w:lang w:val="en-AU" w:eastAsia="en-AU"/>
              </w:rPr>
              <w:t>scores.Privacy.Inherent</w:t>
            </w:r>
            <w:proofErr w:type="gramEnd"/>
            <w:r w:rsidRPr="00043C66">
              <w:rPr>
                <w:lang w:val="en-AU" w:eastAsia="en-AU"/>
              </w:rPr>
              <w:t>_Risk}}</w:t>
            </w:r>
          </w:p>
        </w:tc>
      </w:tr>
      <w:tr w:rsidR="00043C66" w:rsidRPr="00043C66" w14:paraId="58E09854" w14:textId="77777777" w:rsidTr="00043C66">
        <w:tc>
          <w:tcPr>
            <w:tcW w:w="1844" w:type="pct"/>
            <w:vAlign w:val="center"/>
            <w:hideMark/>
          </w:tcPr>
          <w:p w14:paraId="5E76CB4A" w14:textId="77777777" w:rsidR="00043C66" w:rsidRPr="00043C66" w:rsidRDefault="00043C66" w:rsidP="00043C66">
            <w:pPr>
              <w:rPr>
                <w:lang w:val="en-AU" w:eastAsia="en-AU"/>
              </w:rPr>
            </w:pPr>
            <w:r w:rsidRPr="00043C66">
              <w:rPr>
                <w:lang w:val="en-AU" w:eastAsia="en-AU"/>
              </w:rPr>
              <w:t>Control effectiveness</w:t>
            </w:r>
          </w:p>
        </w:tc>
        <w:tc>
          <w:tcPr>
            <w:tcW w:w="3102" w:type="pct"/>
            <w:vAlign w:val="center"/>
            <w:hideMark/>
          </w:tcPr>
          <w:p w14:paraId="0E61CC20" w14:textId="77777777" w:rsidR="00043C66" w:rsidRPr="00043C66" w:rsidRDefault="00043C66" w:rsidP="00043C66">
            <w:pPr>
              <w:rPr>
                <w:lang w:val="en-AU" w:eastAsia="en-AU"/>
              </w:rPr>
            </w:pPr>
            <w:r w:rsidRPr="00043C66">
              <w:rPr>
                <w:lang w:val="en-AU" w:eastAsia="en-AU"/>
              </w:rPr>
              <w:t>{{domain_</w:t>
            </w:r>
            <w:proofErr w:type="gramStart"/>
            <w:r w:rsidRPr="00043C66">
              <w:rPr>
                <w:lang w:val="en-AU" w:eastAsia="en-AU"/>
              </w:rPr>
              <w:t>scores.Privacy.Control</w:t>
            </w:r>
            <w:proofErr w:type="gramEnd"/>
            <w:r w:rsidRPr="00043C66">
              <w:rPr>
                <w:lang w:val="en-AU" w:eastAsia="en-AU"/>
              </w:rPr>
              <w:t>_Effectiveness}}</w:t>
            </w:r>
          </w:p>
        </w:tc>
      </w:tr>
      <w:tr w:rsidR="00043C66" w:rsidRPr="00043C66" w14:paraId="2022FB9C" w14:textId="77777777" w:rsidTr="00043C66">
        <w:tc>
          <w:tcPr>
            <w:tcW w:w="1844" w:type="pct"/>
            <w:vAlign w:val="center"/>
            <w:hideMark/>
          </w:tcPr>
          <w:p w14:paraId="3B40AAE7" w14:textId="77777777" w:rsidR="00043C66" w:rsidRPr="00043C66" w:rsidRDefault="00043C66" w:rsidP="00043C66">
            <w:pPr>
              <w:rPr>
                <w:lang w:val="en-AU" w:eastAsia="en-AU"/>
              </w:rPr>
            </w:pPr>
            <w:r w:rsidRPr="00043C66">
              <w:rPr>
                <w:b/>
                <w:bCs/>
                <w:lang w:val="en-AU" w:eastAsia="en-AU"/>
              </w:rPr>
              <w:t>Residual risk</w:t>
            </w:r>
          </w:p>
        </w:tc>
        <w:tc>
          <w:tcPr>
            <w:tcW w:w="3102" w:type="pct"/>
            <w:vAlign w:val="center"/>
            <w:hideMark/>
          </w:tcPr>
          <w:p w14:paraId="3AE93856" w14:textId="77777777" w:rsidR="00043C66" w:rsidRPr="00043C66" w:rsidRDefault="00043C66" w:rsidP="00043C66">
            <w:pPr>
              <w:rPr>
                <w:lang w:val="en-AU" w:eastAsia="en-AU"/>
              </w:rPr>
            </w:pPr>
            <w:r w:rsidRPr="00043C66">
              <w:rPr>
                <w:lang w:val="en-AU" w:eastAsia="en-AU"/>
              </w:rPr>
              <w:t>{{domain_</w:t>
            </w:r>
            <w:proofErr w:type="gramStart"/>
            <w:r w:rsidRPr="00043C66">
              <w:rPr>
                <w:lang w:val="en-AU" w:eastAsia="en-AU"/>
              </w:rPr>
              <w:t>scores.Privacy.Risk</w:t>
            </w:r>
            <w:proofErr w:type="gramEnd"/>
            <w:r w:rsidRPr="00043C66">
              <w:rPr>
                <w:lang w:val="en-AU" w:eastAsia="en-AU"/>
              </w:rPr>
              <w:t>}}</w:t>
            </w:r>
          </w:p>
        </w:tc>
      </w:tr>
    </w:tbl>
    <w:p w14:paraId="13CC4BAC" w14:textId="77777777" w:rsidR="00400424" w:rsidRDefault="00400424" w:rsidP="00B74BCC">
      <w:pPr>
        <w:rPr>
          <w:lang w:val="en-AU" w:eastAsia="en-AU"/>
        </w:rPr>
      </w:pPr>
    </w:p>
    <w:p w14:paraId="4E4556BF" w14:textId="02C104C5"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OPTIONAL</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5749"/>
      </w:tblGrid>
      <w:tr w:rsidR="00976FD8" w:rsidRPr="00976FD8" w14:paraId="0151FE6D" w14:textId="77777777" w:rsidTr="00976FD8">
        <w:trPr>
          <w:tblHeader/>
        </w:trPr>
        <w:tc>
          <w:tcPr>
            <w:tcW w:w="1793" w:type="pct"/>
            <w:shd w:val="clear" w:color="auto" w:fill="D9D9D9" w:themeFill="background1" w:themeFillShade="D9"/>
            <w:vAlign w:val="center"/>
            <w:hideMark/>
          </w:tcPr>
          <w:p w14:paraId="4684E2E2" w14:textId="77777777" w:rsidR="00976FD8" w:rsidRPr="00976FD8" w:rsidRDefault="00976FD8" w:rsidP="00976FD8">
            <w:pPr>
              <w:rPr>
                <w:b/>
                <w:bCs/>
                <w:lang w:val="en-AU" w:eastAsia="en-AU"/>
              </w:rPr>
            </w:pPr>
            <w:r w:rsidRPr="00976FD8">
              <w:rPr>
                <w:b/>
                <w:bCs/>
                <w:lang w:val="en-AU" w:eastAsia="en-AU"/>
              </w:rPr>
              <w:t>Measure</w:t>
            </w:r>
          </w:p>
        </w:tc>
        <w:tc>
          <w:tcPr>
            <w:tcW w:w="3155" w:type="pct"/>
            <w:shd w:val="clear" w:color="auto" w:fill="D9D9D9" w:themeFill="background1" w:themeFillShade="D9"/>
            <w:vAlign w:val="center"/>
            <w:hideMark/>
          </w:tcPr>
          <w:p w14:paraId="7300D0AA" w14:textId="77777777" w:rsidR="00976FD8" w:rsidRPr="00976FD8" w:rsidRDefault="00976FD8" w:rsidP="00976FD8">
            <w:pPr>
              <w:rPr>
                <w:b/>
                <w:bCs/>
                <w:lang w:val="en-AU" w:eastAsia="en-AU"/>
              </w:rPr>
            </w:pPr>
            <w:r w:rsidRPr="00976FD8">
              <w:rPr>
                <w:b/>
                <w:bCs/>
                <w:lang w:val="en-AU" w:eastAsia="en-AU"/>
              </w:rPr>
              <w:t>Score</w:t>
            </w:r>
          </w:p>
        </w:tc>
      </w:tr>
      <w:tr w:rsidR="00976FD8" w:rsidRPr="00976FD8" w14:paraId="24AFD389" w14:textId="77777777" w:rsidTr="00976FD8">
        <w:tc>
          <w:tcPr>
            <w:tcW w:w="1793" w:type="pct"/>
            <w:vAlign w:val="center"/>
            <w:hideMark/>
          </w:tcPr>
          <w:p w14:paraId="419A4808" w14:textId="77777777" w:rsidR="00976FD8" w:rsidRPr="00976FD8" w:rsidRDefault="00976FD8" w:rsidP="00976FD8">
            <w:pPr>
              <w:rPr>
                <w:lang w:val="en-AU" w:eastAsia="en-AU"/>
              </w:rPr>
            </w:pPr>
            <w:r w:rsidRPr="00976FD8">
              <w:rPr>
                <w:lang w:val="en-AU" w:eastAsia="en-AU"/>
              </w:rPr>
              <w:t>Impact</w:t>
            </w:r>
          </w:p>
        </w:tc>
        <w:tc>
          <w:tcPr>
            <w:tcW w:w="3155" w:type="pct"/>
            <w:vAlign w:val="center"/>
            <w:hideMark/>
          </w:tcPr>
          <w:p w14:paraId="56CA29BB" w14:textId="77777777" w:rsidR="00976FD8" w:rsidRPr="00976FD8" w:rsidRDefault="00976FD8" w:rsidP="00976FD8">
            <w:pPr>
              <w:rPr>
                <w:lang w:val="en-AU" w:eastAsia="en-AU"/>
              </w:rPr>
            </w:pPr>
            <w:r w:rsidRPr="00976FD8">
              <w:rPr>
                <w:lang w:val="en-AU" w:eastAsia="en-AU"/>
              </w:rPr>
              <w:t>{{domain_</w:t>
            </w:r>
            <w:proofErr w:type="gramStart"/>
            <w:r w:rsidRPr="00976FD8">
              <w:rPr>
                <w:lang w:val="en-AU" w:eastAsia="en-AU"/>
              </w:rPr>
              <w:t>scores.Reliability.Impact</w:t>
            </w:r>
            <w:proofErr w:type="gramEnd"/>
            <w:r w:rsidRPr="00976FD8">
              <w:rPr>
                <w:lang w:val="en-AU" w:eastAsia="en-AU"/>
              </w:rPr>
              <w:t>}}</w:t>
            </w:r>
          </w:p>
        </w:tc>
      </w:tr>
      <w:tr w:rsidR="00976FD8" w:rsidRPr="00976FD8" w14:paraId="60427B69" w14:textId="77777777" w:rsidTr="00976FD8">
        <w:tc>
          <w:tcPr>
            <w:tcW w:w="1793" w:type="pct"/>
            <w:vAlign w:val="center"/>
            <w:hideMark/>
          </w:tcPr>
          <w:p w14:paraId="0852F821" w14:textId="77777777" w:rsidR="00976FD8" w:rsidRPr="00976FD8" w:rsidRDefault="00976FD8" w:rsidP="00976FD8">
            <w:pPr>
              <w:rPr>
                <w:lang w:val="en-AU" w:eastAsia="en-AU"/>
              </w:rPr>
            </w:pPr>
            <w:r w:rsidRPr="00976FD8">
              <w:rPr>
                <w:lang w:val="en-AU" w:eastAsia="en-AU"/>
              </w:rPr>
              <w:t>Likelihood</w:t>
            </w:r>
          </w:p>
        </w:tc>
        <w:tc>
          <w:tcPr>
            <w:tcW w:w="3155" w:type="pct"/>
            <w:vAlign w:val="center"/>
            <w:hideMark/>
          </w:tcPr>
          <w:p w14:paraId="7205B6CB" w14:textId="77777777" w:rsidR="00976FD8" w:rsidRPr="00976FD8" w:rsidRDefault="00976FD8" w:rsidP="00976FD8">
            <w:pPr>
              <w:rPr>
                <w:lang w:val="en-AU" w:eastAsia="en-AU"/>
              </w:rPr>
            </w:pPr>
            <w:r w:rsidRPr="00976FD8">
              <w:rPr>
                <w:lang w:val="en-AU" w:eastAsia="en-AU"/>
              </w:rPr>
              <w:t>{{domain_</w:t>
            </w:r>
            <w:proofErr w:type="gramStart"/>
            <w:r w:rsidRPr="00976FD8">
              <w:rPr>
                <w:lang w:val="en-AU" w:eastAsia="en-AU"/>
              </w:rPr>
              <w:t>scores.Reliability.Likelihood</w:t>
            </w:r>
            <w:proofErr w:type="gramEnd"/>
            <w:r w:rsidRPr="00976FD8">
              <w:rPr>
                <w:lang w:val="en-AU" w:eastAsia="en-AU"/>
              </w:rPr>
              <w:t>}}</w:t>
            </w:r>
          </w:p>
        </w:tc>
      </w:tr>
      <w:tr w:rsidR="00976FD8" w:rsidRPr="00976FD8" w14:paraId="38FA67E7" w14:textId="77777777" w:rsidTr="00976FD8">
        <w:tc>
          <w:tcPr>
            <w:tcW w:w="1793" w:type="pct"/>
            <w:vAlign w:val="center"/>
            <w:hideMark/>
          </w:tcPr>
          <w:p w14:paraId="71855A1C" w14:textId="77777777" w:rsidR="00976FD8" w:rsidRPr="00976FD8" w:rsidRDefault="00976FD8" w:rsidP="00976FD8">
            <w:pPr>
              <w:rPr>
                <w:lang w:val="en-AU" w:eastAsia="en-AU"/>
              </w:rPr>
            </w:pPr>
            <w:r w:rsidRPr="00976FD8">
              <w:rPr>
                <w:b/>
                <w:bCs/>
                <w:lang w:val="en-AU" w:eastAsia="en-AU"/>
              </w:rPr>
              <w:t>Inherent risk (pre-controls)</w:t>
            </w:r>
          </w:p>
        </w:tc>
        <w:tc>
          <w:tcPr>
            <w:tcW w:w="3155" w:type="pct"/>
            <w:vAlign w:val="center"/>
            <w:hideMark/>
          </w:tcPr>
          <w:p w14:paraId="23DEE4C0" w14:textId="77777777" w:rsidR="00976FD8" w:rsidRPr="00976FD8" w:rsidRDefault="00976FD8" w:rsidP="00976FD8">
            <w:pPr>
              <w:rPr>
                <w:lang w:val="en-AU" w:eastAsia="en-AU"/>
              </w:rPr>
            </w:pPr>
            <w:r w:rsidRPr="00976FD8">
              <w:rPr>
                <w:lang w:val="en-AU" w:eastAsia="en-AU"/>
              </w:rPr>
              <w:t>{{domain_</w:t>
            </w:r>
            <w:proofErr w:type="gramStart"/>
            <w:r w:rsidRPr="00976FD8">
              <w:rPr>
                <w:lang w:val="en-AU" w:eastAsia="en-AU"/>
              </w:rPr>
              <w:t>scores.Reliability.Inherent</w:t>
            </w:r>
            <w:proofErr w:type="gramEnd"/>
            <w:r w:rsidRPr="00976FD8">
              <w:rPr>
                <w:lang w:val="en-AU" w:eastAsia="en-AU"/>
              </w:rPr>
              <w:t>_Risk}}</w:t>
            </w:r>
          </w:p>
        </w:tc>
      </w:tr>
      <w:tr w:rsidR="00976FD8" w:rsidRPr="00976FD8" w14:paraId="745395FD" w14:textId="77777777" w:rsidTr="00976FD8">
        <w:tc>
          <w:tcPr>
            <w:tcW w:w="1793" w:type="pct"/>
            <w:vAlign w:val="center"/>
            <w:hideMark/>
          </w:tcPr>
          <w:p w14:paraId="7970CDB3" w14:textId="77777777" w:rsidR="00976FD8" w:rsidRPr="00976FD8" w:rsidRDefault="00976FD8" w:rsidP="00976FD8">
            <w:pPr>
              <w:rPr>
                <w:lang w:val="en-AU" w:eastAsia="en-AU"/>
              </w:rPr>
            </w:pPr>
            <w:r w:rsidRPr="00976FD8">
              <w:rPr>
                <w:lang w:val="en-AU" w:eastAsia="en-AU"/>
              </w:rPr>
              <w:t>Control effectiveness</w:t>
            </w:r>
          </w:p>
        </w:tc>
        <w:tc>
          <w:tcPr>
            <w:tcW w:w="3155" w:type="pct"/>
            <w:vAlign w:val="center"/>
            <w:hideMark/>
          </w:tcPr>
          <w:p w14:paraId="7790427C" w14:textId="77777777" w:rsidR="00976FD8" w:rsidRPr="00976FD8" w:rsidRDefault="00976FD8" w:rsidP="00976FD8">
            <w:pPr>
              <w:rPr>
                <w:lang w:val="en-AU" w:eastAsia="en-AU"/>
              </w:rPr>
            </w:pPr>
            <w:r w:rsidRPr="00976FD8">
              <w:rPr>
                <w:lang w:val="en-AU" w:eastAsia="en-AU"/>
              </w:rPr>
              <w:t>{{domain_</w:t>
            </w:r>
            <w:proofErr w:type="gramStart"/>
            <w:r w:rsidRPr="00976FD8">
              <w:rPr>
                <w:lang w:val="en-AU" w:eastAsia="en-AU"/>
              </w:rPr>
              <w:t>scores.Reliability.Control</w:t>
            </w:r>
            <w:proofErr w:type="gramEnd"/>
            <w:r w:rsidRPr="00976FD8">
              <w:rPr>
                <w:lang w:val="en-AU" w:eastAsia="en-AU"/>
              </w:rPr>
              <w:t>_Effectiveness}}</w:t>
            </w:r>
          </w:p>
        </w:tc>
      </w:tr>
      <w:tr w:rsidR="00976FD8" w:rsidRPr="00976FD8" w14:paraId="0C9683DD" w14:textId="77777777" w:rsidTr="00976FD8">
        <w:tc>
          <w:tcPr>
            <w:tcW w:w="1793" w:type="pct"/>
            <w:vAlign w:val="center"/>
            <w:hideMark/>
          </w:tcPr>
          <w:p w14:paraId="45AE105C" w14:textId="77777777" w:rsidR="00976FD8" w:rsidRPr="00976FD8" w:rsidRDefault="00976FD8" w:rsidP="00976FD8">
            <w:pPr>
              <w:rPr>
                <w:lang w:val="en-AU" w:eastAsia="en-AU"/>
              </w:rPr>
            </w:pPr>
            <w:r w:rsidRPr="00976FD8">
              <w:rPr>
                <w:b/>
                <w:bCs/>
                <w:lang w:val="en-AU" w:eastAsia="en-AU"/>
              </w:rPr>
              <w:t>Residual risk</w:t>
            </w:r>
          </w:p>
        </w:tc>
        <w:tc>
          <w:tcPr>
            <w:tcW w:w="3155" w:type="pct"/>
            <w:vAlign w:val="center"/>
            <w:hideMark/>
          </w:tcPr>
          <w:p w14:paraId="41B6603B" w14:textId="77777777" w:rsidR="00976FD8" w:rsidRPr="00976FD8" w:rsidRDefault="00976FD8" w:rsidP="00976FD8">
            <w:pPr>
              <w:rPr>
                <w:lang w:val="en-AU" w:eastAsia="en-AU"/>
              </w:rPr>
            </w:pPr>
            <w:r w:rsidRPr="00976FD8">
              <w:rPr>
                <w:lang w:val="en-AU" w:eastAsia="en-AU"/>
              </w:rPr>
              <w:t>{{domain_</w:t>
            </w:r>
            <w:proofErr w:type="gramStart"/>
            <w:r w:rsidRPr="00976FD8">
              <w:rPr>
                <w:lang w:val="en-AU" w:eastAsia="en-AU"/>
              </w:rPr>
              <w:t>scores.Reliability.Risk</w:t>
            </w:r>
            <w:proofErr w:type="gramEnd"/>
            <w:r w:rsidRPr="00976FD8">
              <w:rPr>
                <w:lang w:val="en-AU" w:eastAsia="en-AU"/>
              </w:rPr>
              <w:t>}}</w:t>
            </w:r>
          </w:p>
        </w:tc>
      </w:tr>
    </w:tbl>
    <w:p w14:paraId="1616945B" w14:textId="77777777" w:rsidR="00A72319" w:rsidRDefault="00A72319" w:rsidP="002D50B7">
      <w:pPr>
        <w:rPr>
          <w:lang w:eastAsia="en-AU"/>
        </w:rPr>
      </w:pPr>
    </w:p>
    <w:p w14:paraId="00182C5F" w14:textId="64E7FED2"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OPTIONAL</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0"/>
        <w:gridCol w:w="5936"/>
      </w:tblGrid>
      <w:tr w:rsidR="004D0DE1" w:rsidRPr="004D0DE1" w14:paraId="078EF3D1" w14:textId="77777777" w:rsidTr="004D0DE1">
        <w:trPr>
          <w:tblHeader/>
        </w:trPr>
        <w:tc>
          <w:tcPr>
            <w:tcW w:w="1691" w:type="pct"/>
            <w:shd w:val="clear" w:color="auto" w:fill="D9D9D9" w:themeFill="background1" w:themeFillShade="D9"/>
            <w:vAlign w:val="center"/>
            <w:hideMark/>
          </w:tcPr>
          <w:p w14:paraId="7899DB9C" w14:textId="77777777" w:rsidR="004D0DE1" w:rsidRPr="004D0DE1" w:rsidRDefault="004D0DE1" w:rsidP="004D0DE1">
            <w:pPr>
              <w:rPr>
                <w:b/>
                <w:bCs/>
                <w:lang w:val="en-AU" w:eastAsia="en-AU"/>
              </w:rPr>
            </w:pPr>
            <w:r w:rsidRPr="004D0DE1">
              <w:rPr>
                <w:b/>
                <w:bCs/>
                <w:lang w:val="en-AU" w:eastAsia="en-AU"/>
              </w:rPr>
              <w:t>Measure</w:t>
            </w:r>
          </w:p>
        </w:tc>
        <w:tc>
          <w:tcPr>
            <w:tcW w:w="3259" w:type="pct"/>
            <w:shd w:val="clear" w:color="auto" w:fill="D9D9D9" w:themeFill="background1" w:themeFillShade="D9"/>
            <w:vAlign w:val="center"/>
            <w:hideMark/>
          </w:tcPr>
          <w:p w14:paraId="418ADEB7" w14:textId="77777777" w:rsidR="004D0DE1" w:rsidRPr="004D0DE1" w:rsidRDefault="004D0DE1" w:rsidP="004D0DE1">
            <w:pPr>
              <w:rPr>
                <w:b/>
                <w:bCs/>
                <w:lang w:val="en-AU" w:eastAsia="en-AU"/>
              </w:rPr>
            </w:pPr>
            <w:r w:rsidRPr="004D0DE1">
              <w:rPr>
                <w:b/>
                <w:bCs/>
                <w:lang w:val="en-AU" w:eastAsia="en-AU"/>
              </w:rPr>
              <w:t>Score</w:t>
            </w:r>
          </w:p>
        </w:tc>
      </w:tr>
      <w:tr w:rsidR="004D0DE1" w:rsidRPr="004D0DE1" w14:paraId="0DFD3D7B" w14:textId="77777777" w:rsidTr="004D0DE1">
        <w:tc>
          <w:tcPr>
            <w:tcW w:w="1691" w:type="pct"/>
            <w:vAlign w:val="center"/>
            <w:hideMark/>
          </w:tcPr>
          <w:p w14:paraId="122C4A88" w14:textId="77777777" w:rsidR="004D0DE1" w:rsidRPr="004D0DE1" w:rsidRDefault="004D0DE1" w:rsidP="004D0DE1">
            <w:pPr>
              <w:rPr>
                <w:lang w:val="en-AU" w:eastAsia="en-AU"/>
              </w:rPr>
            </w:pPr>
            <w:r w:rsidRPr="004D0DE1">
              <w:rPr>
                <w:lang w:val="en-AU" w:eastAsia="en-AU"/>
              </w:rPr>
              <w:t>Impact</w:t>
            </w:r>
          </w:p>
        </w:tc>
        <w:tc>
          <w:tcPr>
            <w:tcW w:w="3259" w:type="pct"/>
            <w:vAlign w:val="center"/>
            <w:hideMark/>
          </w:tcPr>
          <w:p w14:paraId="48340053" w14:textId="77777777" w:rsidR="004D0DE1" w:rsidRPr="004D0DE1" w:rsidRDefault="004D0DE1" w:rsidP="004D0DE1">
            <w:pPr>
              <w:rPr>
                <w:lang w:val="en-AU" w:eastAsia="en-AU"/>
              </w:rPr>
            </w:pPr>
            <w:r w:rsidRPr="004D0DE1">
              <w:rPr>
                <w:lang w:val="en-AU" w:eastAsia="en-AU"/>
              </w:rPr>
              <w:t>{{domain_</w:t>
            </w:r>
            <w:proofErr w:type="gramStart"/>
            <w:r w:rsidRPr="004D0DE1">
              <w:rPr>
                <w:lang w:val="en-AU" w:eastAsia="en-AU"/>
              </w:rPr>
              <w:t>scores.Transparency.Impact</w:t>
            </w:r>
            <w:proofErr w:type="gramEnd"/>
            <w:r w:rsidRPr="004D0DE1">
              <w:rPr>
                <w:lang w:val="en-AU" w:eastAsia="en-AU"/>
              </w:rPr>
              <w:t>}}</w:t>
            </w:r>
          </w:p>
        </w:tc>
      </w:tr>
      <w:tr w:rsidR="004D0DE1" w:rsidRPr="004D0DE1" w14:paraId="3B7FCBB3" w14:textId="77777777" w:rsidTr="004D0DE1">
        <w:tc>
          <w:tcPr>
            <w:tcW w:w="1691" w:type="pct"/>
            <w:vAlign w:val="center"/>
            <w:hideMark/>
          </w:tcPr>
          <w:p w14:paraId="472C5C8B" w14:textId="77777777" w:rsidR="004D0DE1" w:rsidRPr="004D0DE1" w:rsidRDefault="004D0DE1" w:rsidP="004D0DE1">
            <w:pPr>
              <w:rPr>
                <w:lang w:val="en-AU" w:eastAsia="en-AU"/>
              </w:rPr>
            </w:pPr>
            <w:r w:rsidRPr="004D0DE1">
              <w:rPr>
                <w:lang w:val="en-AU" w:eastAsia="en-AU"/>
              </w:rPr>
              <w:t>Likelihood</w:t>
            </w:r>
          </w:p>
        </w:tc>
        <w:tc>
          <w:tcPr>
            <w:tcW w:w="3259" w:type="pct"/>
            <w:vAlign w:val="center"/>
            <w:hideMark/>
          </w:tcPr>
          <w:p w14:paraId="0BE71791" w14:textId="77777777" w:rsidR="004D0DE1" w:rsidRPr="004D0DE1" w:rsidRDefault="004D0DE1" w:rsidP="004D0DE1">
            <w:pPr>
              <w:rPr>
                <w:lang w:val="en-AU" w:eastAsia="en-AU"/>
              </w:rPr>
            </w:pPr>
            <w:r w:rsidRPr="004D0DE1">
              <w:rPr>
                <w:lang w:val="en-AU" w:eastAsia="en-AU"/>
              </w:rPr>
              <w:t>{{domain_</w:t>
            </w:r>
            <w:proofErr w:type="gramStart"/>
            <w:r w:rsidRPr="004D0DE1">
              <w:rPr>
                <w:lang w:val="en-AU" w:eastAsia="en-AU"/>
              </w:rPr>
              <w:t>scores.Transparency.Likelihood</w:t>
            </w:r>
            <w:proofErr w:type="gramEnd"/>
            <w:r w:rsidRPr="004D0DE1">
              <w:rPr>
                <w:lang w:val="en-AU" w:eastAsia="en-AU"/>
              </w:rPr>
              <w:t>}}</w:t>
            </w:r>
          </w:p>
        </w:tc>
      </w:tr>
      <w:tr w:rsidR="004D0DE1" w:rsidRPr="004D0DE1" w14:paraId="641A4841" w14:textId="77777777" w:rsidTr="004D0DE1">
        <w:tc>
          <w:tcPr>
            <w:tcW w:w="1691" w:type="pct"/>
            <w:vAlign w:val="center"/>
            <w:hideMark/>
          </w:tcPr>
          <w:p w14:paraId="30B66A72" w14:textId="77777777" w:rsidR="004D0DE1" w:rsidRPr="004D0DE1" w:rsidRDefault="004D0DE1" w:rsidP="004D0DE1">
            <w:pPr>
              <w:rPr>
                <w:lang w:val="en-AU" w:eastAsia="en-AU"/>
              </w:rPr>
            </w:pPr>
            <w:r w:rsidRPr="004D0DE1">
              <w:rPr>
                <w:b/>
                <w:bCs/>
                <w:lang w:val="en-AU" w:eastAsia="en-AU"/>
              </w:rPr>
              <w:t>Inherent risk (pre-controls)</w:t>
            </w:r>
          </w:p>
        </w:tc>
        <w:tc>
          <w:tcPr>
            <w:tcW w:w="3259" w:type="pct"/>
            <w:vAlign w:val="center"/>
            <w:hideMark/>
          </w:tcPr>
          <w:p w14:paraId="611E57C7" w14:textId="77777777" w:rsidR="004D0DE1" w:rsidRPr="004D0DE1" w:rsidRDefault="004D0DE1" w:rsidP="004D0DE1">
            <w:pPr>
              <w:rPr>
                <w:lang w:val="en-AU" w:eastAsia="en-AU"/>
              </w:rPr>
            </w:pPr>
            <w:r w:rsidRPr="004D0DE1">
              <w:rPr>
                <w:lang w:val="en-AU" w:eastAsia="en-AU"/>
              </w:rPr>
              <w:t>{{domain_</w:t>
            </w:r>
            <w:proofErr w:type="gramStart"/>
            <w:r w:rsidRPr="004D0DE1">
              <w:rPr>
                <w:lang w:val="en-AU" w:eastAsia="en-AU"/>
              </w:rPr>
              <w:t>scores.Transparency.Inherent</w:t>
            </w:r>
            <w:proofErr w:type="gramEnd"/>
            <w:r w:rsidRPr="004D0DE1">
              <w:rPr>
                <w:lang w:val="en-AU" w:eastAsia="en-AU"/>
              </w:rPr>
              <w:t>_Risk}}</w:t>
            </w:r>
          </w:p>
        </w:tc>
      </w:tr>
      <w:tr w:rsidR="004D0DE1" w:rsidRPr="004D0DE1" w14:paraId="3CC1E24E" w14:textId="77777777" w:rsidTr="004D0DE1">
        <w:tc>
          <w:tcPr>
            <w:tcW w:w="1691" w:type="pct"/>
            <w:vAlign w:val="center"/>
            <w:hideMark/>
          </w:tcPr>
          <w:p w14:paraId="5F52D315" w14:textId="77777777" w:rsidR="004D0DE1" w:rsidRPr="004D0DE1" w:rsidRDefault="004D0DE1" w:rsidP="004D0DE1">
            <w:pPr>
              <w:rPr>
                <w:lang w:val="en-AU" w:eastAsia="en-AU"/>
              </w:rPr>
            </w:pPr>
            <w:r w:rsidRPr="004D0DE1">
              <w:rPr>
                <w:lang w:val="en-AU" w:eastAsia="en-AU"/>
              </w:rPr>
              <w:t>Control effectiveness</w:t>
            </w:r>
          </w:p>
        </w:tc>
        <w:tc>
          <w:tcPr>
            <w:tcW w:w="3259" w:type="pct"/>
            <w:vAlign w:val="center"/>
            <w:hideMark/>
          </w:tcPr>
          <w:p w14:paraId="0778B4EF" w14:textId="77777777" w:rsidR="004D0DE1" w:rsidRPr="004D0DE1" w:rsidRDefault="004D0DE1" w:rsidP="004D0DE1">
            <w:pPr>
              <w:rPr>
                <w:lang w:val="en-AU" w:eastAsia="en-AU"/>
              </w:rPr>
            </w:pPr>
            <w:r w:rsidRPr="004D0DE1">
              <w:rPr>
                <w:lang w:val="en-AU" w:eastAsia="en-AU"/>
              </w:rPr>
              <w:t>{{domain_</w:t>
            </w:r>
            <w:proofErr w:type="gramStart"/>
            <w:r w:rsidRPr="004D0DE1">
              <w:rPr>
                <w:lang w:val="en-AU" w:eastAsia="en-AU"/>
              </w:rPr>
              <w:t>scores.Transparency.Control</w:t>
            </w:r>
            <w:proofErr w:type="gramEnd"/>
            <w:r w:rsidRPr="004D0DE1">
              <w:rPr>
                <w:lang w:val="en-AU" w:eastAsia="en-AU"/>
              </w:rPr>
              <w:t>_Effectiveness}}</w:t>
            </w:r>
          </w:p>
        </w:tc>
      </w:tr>
      <w:tr w:rsidR="004D0DE1" w:rsidRPr="004D0DE1" w14:paraId="0F10DCF6" w14:textId="77777777" w:rsidTr="004D0DE1">
        <w:tc>
          <w:tcPr>
            <w:tcW w:w="1691" w:type="pct"/>
            <w:vAlign w:val="center"/>
            <w:hideMark/>
          </w:tcPr>
          <w:p w14:paraId="7513ADFD" w14:textId="77777777" w:rsidR="004D0DE1" w:rsidRPr="004D0DE1" w:rsidRDefault="004D0DE1" w:rsidP="004D0DE1">
            <w:pPr>
              <w:rPr>
                <w:lang w:val="en-AU" w:eastAsia="en-AU"/>
              </w:rPr>
            </w:pPr>
            <w:r w:rsidRPr="004D0DE1">
              <w:rPr>
                <w:b/>
                <w:bCs/>
                <w:lang w:val="en-AU" w:eastAsia="en-AU"/>
              </w:rPr>
              <w:t>Residual risk</w:t>
            </w:r>
          </w:p>
        </w:tc>
        <w:tc>
          <w:tcPr>
            <w:tcW w:w="3259" w:type="pct"/>
            <w:vAlign w:val="center"/>
            <w:hideMark/>
          </w:tcPr>
          <w:p w14:paraId="0F06B315" w14:textId="77777777" w:rsidR="004D0DE1" w:rsidRPr="004D0DE1" w:rsidRDefault="004D0DE1" w:rsidP="004D0DE1">
            <w:pPr>
              <w:rPr>
                <w:lang w:val="en-AU" w:eastAsia="en-AU"/>
              </w:rPr>
            </w:pPr>
            <w:r w:rsidRPr="004D0DE1">
              <w:rPr>
                <w:lang w:val="en-AU" w:eastAsia="en-AU"/>
              </w:rPr>
              <w:t>{{domain_</w:t>
            </w:r>
            <w:proofErr w:type="gramStart"/>
            <w:r w:rsidRPr="004D0DE1">
              <w:rPr>
                <w:lang w:val="en-AU" w:eastAsia="en-AU"/>
              </w:rPr>
              <w:t>scores.Transparency.Risk</w:t>
            </w:r>
            <w:proofErr w:type="gramEnd"/>
            <w:r w:rsidRPr="004D0DE1">
              <w:rPr>
                <w:lang w:val="en-AU" w:eastAsia="en-AU"/>
              </w:rPr>
              <w:t>}}</w:t>
            </w:r>
          </w:p>
        </w:tc>
      </w:tr>
    </w:tbl>
    <w:p w14:paraId="7509560A" w14:textId="77777777" w:rsidR="007A5CEC" w:rsidRDefault="007A5CEC" w:rsidP="00F845DE">
      <w:pPr>
        <w:rPr>
          <w:lang w:val="en-AU" w:eastAsia="en-AU"/>
        </w:rPr>
      </w:pPr>
    </w:p>
    <w:p w14:paraId="576753C9" w14:textId="3D8E7B87"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OPTIONAL</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455629" w14:paraId="16F7A07B" w14:textId="77777777" w:rsidTr="00455629">
        <w:trPr>
          <w:tblHeader/>
        </w:trPr>
        <w:tc>
          <w:tcPr>
            <w:tcW w:w="529" w:type="pct"/>
            <w:shd w:val="clear" w:color="auto" w:fill="D9D9D9" w:themeFill="background1" w:themeFillShade="D9"/>
            <w:vAlign w:val="center"/>
            <w:hideMark/>
          </w:tcPr>
          <w:p w14:paraId="39FF7F13" w14:textId="77777777" w:rsidR="00455629" w:rsidRPr="00455629" w:rsidRDefault="00455629" w:rsidP="00455629">
            <w:pPr>
              <w:rPr>
                <w:b/>
                <w:bCs/>
                <w:lang w:val="en-AU" w:eastAsia="en-AU"/>
              </w:rPr>
            </w:pPr>
            <w:r w:rsidRPr="00455629">
              <w:rPr>
                <w:b/>
                <w:bCs/>
                <w:lang w:val="en-AU" w:eastAsia="en-AU"/>
              </w:rPr>
              <w:t>Rank</w:t>
            </w:r>
          </w:p>
        </w:tc>
        <w:tc>
          <w:tcPr>
            <w:tcW w:w="2281" w:type="pct"/>
            <w:shd w:val="clear" w:color="auto" w:fill="D9D9D9" w:themeFill="background1" w:themeFillShade="D9"/>
            <w:vAlign w:val="center"/>
            <w:hideMark/>
          </w:tcPr>
          <w:p w14:paraId="19BABD78" w14:textId="77777777" w:rsidR="00455629" w:rsidRPr="00455629" w:rsidRDefault="00455629" w:rsidP="00455629">
            <w:pPr>
              <w:rPr>
                <w:b/>
                <w:bCs/>
                <w:lang w:val="en-AU" w:eastAsia="en-AU"/>
              </w:rPr>
            </w:pPr>
            <w:r w:rsidRPr="00455629">
              <w:rPr>
                <w:b/>
                <w:bCs/>
                <w:lang w:val="en-AU" w:eastAsia="en-AU"/>
              </w:rPr>
              <w:t>Domain</w:t>
            </w:r>
          </w:p>
        </w:tc>
        <w:tc>
          <w:tcPr>
            <w:tcW w:w="2086" w:type="pct"/>
            <w:shd w:val="clear" w:color="auto" w:fill="D9D9D9" w:themeFill="background1" w:themeFillShade="D9"/>
            <w:vAlign w:val="center"/>
            <w:hideMark/>
          </w:tcPr>
          <w:p w14:paraId="2C035599" w14:textId="77777777" w:rsidR="00455629" w:rsidRPr="00455629" w:rsidRDefault="00455629" w:rsidP="00455629">
            <w:pPr>
              <w:rPr>
                <w:b/>
                <w:bCs/>
                <w:lang w:val="en-AU" w:eastAsia="en-AU"/>
              </w:rPr>
            </w:pPr>
            <w:r w:rsidRPr="00455629">
              <w:rPr>
                <w:b/>
                <w:bCs/>
                <w:lang w:val="en-AU" w:eastAsia="en-AU"/>
              </w:rPr>
              <w:t>Residual Risk</w:t>
            </w:r>
          </w:p>
        </w:tc>
      </w:tr>
      <w:tr w:rsidR="00455629" w:rsidRPr="00455629" w14:paraId="2A2F15C2" w14:textId="77777777" w:rsidTr="00455629">
        <w:tc>
          <w:tcPr>
            <w:tcW w:w="529" w:type="pct"/>
            <w:vAlign w:val="center"/>
            <w:hideMark/>
          </w:tcPr>
          <w:p w14:paraId="34D4569E" w14:textId="77777777" w:rsidR="00455629" w:rsidRPr="00455629" w:rsidRDefault="00455629" w:rsidP="00455629">
            <w:pPr>
              <w:rPr>
                <w:lang w:val="en-AU" w:eastAsia="en-AU"/>
              </w:rPr>
            </w:pPr>
            <w:r w:rsidRPr="00455629">
              <w:rPr>
                <w:lang w:val="en-AU" w:eastAsia="en-AU"/>
              </w:rPr>
              <w:t>1</w:t>
            </w:r>
          </w:p>
        </w:tc>
        <w:tc>
          <w:tcPr>
            <w:tcW w:w="2281" w:type="pct"/>
            <w:vAlign w:val="center"/>
            <w:hideMark/>
          </w:tcPr>
          <w:p w14:paraId="510BAD42" w14:textId="77777777" w:rsidR="00455629" w:rsidRPr="00455629" w:rsidRDefault="00455629" w:rsidP="00455629">
            <w:pPr>
              <w:rPr>
                <w:lang w:val="en-AU" w:eastAsia="en-AU"/>
              </w:rPr>
            </w:pPr>
            <w:r w:rsidRPr="00455629">
              <w:rPr>
                <w:lang w:val="en-AU" w:eastAsia="en-AU"/>
              </w:rPr>
              <w:t>{{top_domains[0].name}}</w:t>
            </w:r>
          </w:p>
        </w:tc>
        <w:tc>
          <w:tcPr>
            <w:tcW w:w="2086" w:type="pct"/>
            <w:vAlign w:val="center"/>
            <w:hideMark/>
          </w:tcPr>
          <w:p w14:paraId="4802B037" w14:textId="77777777" w:rsidR="00455629" w:rsidRPr="00455629" w:rsidRDefault="00455629" w:rsidP="00455629">
            <w:pPr>
              <w:rPr>
                <w:lang w:val="en-AU" w:eastAsia="en-AU"/>
              </w:rPr>
            </w:pPr>
            <w:r w:rsidRPr="00455629">
              <w:rPr>
                <w:lang w:val="en-AU" w:eastAsia="en-AU"/>
              </w:rPr>
              <w:t>{{top_domains[0</w:t>
            </w:r>
            <w:proofErr w:type="gramStart"/>
            <w:r w:rsidRPr="00455629">
              <w:rPr>
                <w:lang w:val="en-AU" w:eastAsia="en-AU"/>
              </w:rPr>
              <w:t>].risk</w:t>
            </w:r>
            <w:proofErr w:type="gramEnd"/>
            <w:r w:rsidRPr="00455629">
              <w:rPr>
                <w:lang w:val="en-AU" w:eastAsia="en-AU"/>
              </w:rPr>
              <w:t>}}</w:t>
            </w:r>
          </w:p>
        </w:tc>
      </w:tr>
      <w:tr w:rsidR="00455629" w:rsidRPr="00455629" w14:paraId="60FE89A5" w14:textId="77777777" w:rsidTr="00455629">
        <w:tc>
          <w:tcPr>
            <w:tcW w:w="529" w:type="pct"/>
            <w:vAlign w:val="center"/>
            <w:hideMark/>
          </w:tcPr>
          <w:p w14:paraId="6B627CE7" w14:textId="77777777" w:rsidR="00455629" w:rsidRPr="00455629" w:rsidRDefault="00455629" w:rsidP="00455629">
            <w:pPr>
              <w:rPr>
                <w:lang w:val="en-AU" w:eastAsia="en-AU"/>
              </w:rPr>
            </w:pPr>
            <w:r w:rsidRPr="00455629">
              <w:rPr>
                <w:lang w:val="en-AU" w:eastAsia="en-AU"/>
              </w:rPr>
              <w:t>2</w:t>
            </w:r>
          </w:p>
        </w:tc>
        <w:tc>
          <w:tcPr>
            <w:tcW w:w="2281" w:type="pct"/>
            <w:vAlign w:val="center"/>
            <w:hideMark/>
          </w:tcPr>
          <w:p w14:paraId="3C5EAA6C" w14:textId="77777777" w:rsidR="00455629" w:rsidRPr="00455629" w:rsidRDefault="00455629" w:rsidP="00455629">
            <w:pPr>
              <w:rPr>
                <w:lang w:val="en-AU" w:eastAsia="en-AU"/>
              </w:rPr>
            </w:pPr>
            <w:r w:rsidRPr="00455629">
              <w:rPr>
                <w:lang w:val="en-AU" w:eastAsia="en-AU"/>
              </w:rPr>
              <w:t>{{top_domains[1].name}}</w:t>
            </w:r>
          </w:p>
        </w:tc>
        <w:tc>
          <w:tcPr>
            <w:tcW w:w="2086" w:type="pct"/>
            <w:vAlign w:val="center"/>
            <w:hideMark/>
          </w:tcPr>
          <w:p w14:paraId="16BCB87E" w14:textId="77777777" w:rsidR="00455629" w:rsidRPr="00455629" w:rsidRDefault="00455629" w:rsidP="00455629">
            <w:pPr>
              <w:rPr>
                <w:lang w:val="en-AU" w:eastAsia="en-AU"/>
              </w:rPr>
            </w:pPr>
            <w:r w:rsidRPr="00455629">
              <w:rPr>
                <w:lang w:val="en-AU" w:eastAsia="en-AU"/>
              </w:rPr>
              <w:t>{{top_domains[1</w:t>
            </w:r>
            <w:proofErr w:type="gramStart"/>
            <w:r w:rsidRPr="00455629">
              <w:rPr>
                <w:lang w:val="en-AU" w:eastAsia="en-AU"/>
              </w:rPr>
              <w:t>].risk</w:t>
            </w:r>
            <w:proofErr w:type="gramEnd"/>
            <w:r w:rsidRPr="00455629">
              <w:rPr>
                <w:lang w:val="en-AU" w:eastAsia="en-AU"/>
              </w:rPr>
              <w:t>}}</w:t>
            </w:r>
          </w:p>
        </w:tc>
      </w:tr>
      <w:tr w:rsidR="00455629" w:rsidRPr="00455629" w14:paraId="461F18CC" w14:textId="77777777" w:rsidTr="00455629">
        <w:tc>
          <w:tcPr>
            <w:tcW w:w="529" w:type="pct"/>
            <w:vAlign w:val="center"/>
            <w:hideMark/>
          </w:tcPr>
          <w:p w14:paraId="1FF370E9" w14:textId="77777777" w:rsidR="00455629" w:rsidRPr="00455629" w:rsidRDefault="00455629" w:rsidP="00455629">
            <w:pPr>
              <w:rPr>
                <w:lang w:val="en-AU" w:eastAsia="en-AU"/>
              </w:rPr>
            </w:pPr>
            <w:r w:rsidRPr="00455629">
              <w:rPr>
                <w:lang w:val="en-AU" w:eastAsia="en-AU"/>
              </w:rPr>
              <w:t>3</w:t>
            </w:r>
          </w:p>
        </w:tc>
        <w:tc>
          <w:tcPr>
            <w:tcW w:w="2281" w:type="pct"/>
            <w:vAlign w:val="center"/>
            <w:hideMark/>
          </w:tcPr>
          <w:p w14:paraId="593F58AF" w14:textId="77777777" w:rsidR="00455629" w:rsidRPr="00455629" w:rsidRDefault="00455629" w:rsidP="00455629">
            <w:pPr>
              <w:rPr>
                <w:lang w:val="en-AU" w:eastAsia="en-AU"/>
              </w:rPr>
            </w:pPr>
            <w:r w:rsidRPr="00455629">
              <w:rPr>
                <w:lang w:val="en-AU" w:eastAsia="en-AU"/>
              </w:rPr>
              <w:t>{{top_domains[2].name}}</w:t>
            </w:r>
          </w:p>
        </w:tc>
        <w:tc>
          <w:tcPr>
            <w:tcW w:w="2086" w:type="pct"/>
            <w:vAlign w:val="center"/>
            <w:hideMark/>
          </w:tcPr>
          <w:p w14:paraId="6E3A1AB2" w14:textId="77777777" w:rsidR="00455629" w:rsidRPr="00455629" w:rsidRDefault="00455629" w:rsidP="00455629">
            <w:pPr>
              <w:rPr>
                <w:lang w:val="en-AU" w:eastAsia="en-AU"/>
              </w:rPr>
            </w:pPr>
            <w:r w:rsidRPr="00455629">
              <w:rPr>
                <w:lang w:val="en-AU" w:eastAsia="en-AU"/>
              </w:rPr>
              <w:t>{{top_domains[2</w:t>
            </w:r>
            <w:proofErr w:type="gramStart"/>
            <w:r w:rsidRPr="00455629">
              <w:rPr>
                <w:lang w:val="en-AU" w:eastAsia="en-AU"/>
              </w:rPr>
              <w:t>].risk</w:t>
            </w:r>
            <w:proofErr w:type="gramEnd"/>
            <w:r w:rsidRPr="00455629">
              <w:rPr>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022BD721"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OPTIONAL</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290BB2C4"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OPTIONAL</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D1444A" w:rsidRPr="00D1444A" w14:paraId="2960EAE0" w14:textId="77777777" w:rsidTr="00D1444A">
        <w:trPr>
          <w:tblHeader/>
        </w:trPr>
        <w:tc>
          <w:tcPr>
            <w:tcW w:w="1236" w:type="pct"/>
            <w:shd w:val="clear" w:color="auto" w:fill="D9D9D9" w:themeFill="background1" w:themeFillShade="D9"/>
            <w:vAlign w:val="center"/>
            <w:hideMark/>
          </w:tcPr>
          <w:p w14:paraId="0A5E07F3" w14:textId="77777777" w:rsidR="00D1444A" w:rsidRPr="00D1444A" w:rsidRDefault="00D1444A" w:rsidP="00D1444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54639B44" w14:textId="77777777" w:rsidR="00D1444A" w:rsidRPr="00D1444A" w:rsidRDefault="00D1444A" w:rsidP="00D1444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0C485D11" w14:textId="77777777" w:rsidR="00D1444A" w:rsidRPr="00D1444A" w:rsidRDefault="00D1444A" w:rsidP="00D1444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4F271517" w14:textId="77777777" w:rsidR="00D1444A" w:rsidRPr="00D1444A" w:rsidRDefault="00D1444A" w:rsidP="00D1444A">
            <w:pPr>
              <w:rPr>
                <w:b/>
                <w:bCs/>
                <w:lang w:val="en-AU" w:eastAsia="en-AU"/>
              </w:rPr>
            </w:pPr>
            <w:r w:rsidRPr="00D1444A">
              <w:rPr>
                <w:b/>
                <w:bCs/>
                <w:lang w:val="en-AU" w:eastAsia="en-AU"/>
              </w:rPr>
              <w:t>Control Type</w:t>
            </w:r>
          </w:p>
        </w:tc>
      </w:tr>
      <w:tr w:rsidR="00D1444A" w:rsidRPr="00D1444A" w14:paraId="7FE50A10" w14:textId="77777777" w:rsidTr="00D1444A">
        <w:tc>
          <w:tcPr>
            <w:tcW w:w="1236" w:type="pct"/>
            <w:vAlign w:val="center"/>
            <w:hideMark/>
          </w:tcPr>
          <w:p w14:paraId="061F4CD9" w14:textId="77777777" w:rsidR="00D1444A" w:rsidRPr="00D1444A" w:rsidRDefault="00D1444A" w:rsidP="00D1444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79D3E085" w14:textId="77777777" w:rsidR="00D1444A" w:rsidRPr="00D1444A" w:rsidRDefault="00D1444A" w:rsidP="00D1444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5059374A" w14:textId="77777777" w:rsidR="00D1444A" w:rsidRPr="00D1444A" w:rsidRDefault="00D1444A" w:rsidP="00D1444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09AAFE28" w14:textId="77777777" w:rsidR="00D1444A" w:rsidRPr="00D1444A" w:rsidRDefault="00D1444A" w:rsidP="00D1444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684397" w:rsidRPr="00D1444A" w14:paraId="7BA6F165" w14:textId="77777777" w:rsidTr="00A520CA">
        <w:trPr>
          <w:tblHeader/>
        </w:trPr>
        <w:tc>
          <w:tcPr>
            <w:tcW w:w="1236" w:type="pct"/>
            <w:shd w:val="clear" w:color="auto" w:fill="D9D9D9" w:themeFill="background1" w:themeFillShade="D9"/>
            <w:vAlign w:val="center"/>
            <w:hideMark/>
          </w:tcPr>
          <w:p w14:paraId="1CE23EF8" w14:textId="77777777" w:rsidR="00684397" w:rsidRPr="00D1444A" w:rsidRDefault="00684397"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2E968297" w14:textId="77777777" w:rsidR="00684397" w:rsidRPr="00D1444A" w:rsidRDefault="00684397"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5F1CB42B" w14:textId="77777777" w:rsidR="00684397" w:rsidRPr="00D1444A" w:rsidRDefault="00684397"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6B38C33D" w14:textId="77777777" w:rsidR="00684397" w:rsidRPr="00D1444A" w:rsidRDefault="00684397" w:rsidP="00A520CA">
            <w:pPr>
              <w:rPr>
                <w:b/>
                <w:bCs/>
                <w:lang w:val="en-AU" w:eastAsia="en-AU"/>
              </w:rPr>
            </w:pPr>
            <w:r w:rsidRPr="00D1444A">
              <w:rPr>
                <w:b/>
                <w:bCs/>
                <w:lang w:val="en-AU" w:eastAsia="en-AU"/>
              </w:rPr>
              <w:t>Control Type</w:t>
            </w:r>
          </w:p>
        </w:tc>
      </w:tr>
      <w:tr w:rsidR="00684397" w:rsidRPr="00D1444A" w14:paraId="612E327C" w14:textId="77777777" w:rsidTr="00A520CA">
        <w:tc>
          <w:tcPr>
            <w:tcW w:w="1236" w:type="pct"/>
            <w:vAlign w:val="center"/>
            <w:hideMark/>
          </w:tcPr>
          <w:p w14:paraId="4E87A1CE"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44574E40"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6461D519"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183916D9"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684397" w:rsidRPr="00D1444A" w14:paraId="3A66D707" w14:textId="77777777" w:rsidTr="00A520CA">
        <w:trPr>
          <w:tblHeader/>
        </w:trPr>
        <w:tc>
          <w:tcPr>
            <w:tcW w:w="1236" w:type="pct"/>
            <w:shd w:val="clear" w:color="auto" w:fill="D9D9D9" w:themeFill="background1" w:themeFillShade="D9"/>
            <w:vAlign w:val="center"/>
            <w:hideMark/>
          </w:tcPr>
          <w:p w14:paraId="3F61BD3E" w14:textId="77777777" w:rsidR="00684397" w:rsidRPr="00D1444A" w:rsidRDefault="00684397"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23A5CD97" w14:textId="77777777" w:rsidR="00684397" w:rsidRPr="00D1444A" w:rsidRDefault="00684397"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2ACCDA12" w14:textId="77777777" w:rsidR="00684397" w:rsidRPr="00D1444A" w:rsidRDefault="00684397"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0FD6B192" w14:textId="77777777" w:rsidR="00684397" w:rsidRPr="00D1444A" w:rsidRDefault="00684397" w:rsidP="00A520CA">
            <w:pPr>
              <w:rPr>
                <w:b/>
                <w:bCs/>
                <w:lang w:val="en-AU" w:eastAsia="en-AU"/>
              </w:rPr>
            </w:pPr>
            <w:r w:rsidRPr="00D1444A">
              <w:rPr>
                <w:b/>
                <w:bCs/>
                <w:lang w:val="en-AU" w:eastAsia="en-AU"/>
              </w:rPr>
              <w:t>Control Type</w:t>
            </w:r>
          </w:p>
        </w:tc>
      </w:tr>
      <w:tr w:rsidR="00684397" w:rsidRPr="00D1444A" w14:paraId="3003154F" w14:textId="77777777" w:rsidTr="00A520CA">
        <w:tc>
          <w:tcPr>
            <w:tcW w:w="1236" w:type="pct"/>
            <w:vAlign w:val="center"/>
            <w:hideMark/>
          </w:tcPr>
          <w:p w14:paraId="1653E8BC"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2C1428D3"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1C6EE6CB"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6598BFCD"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684397" w:rsidRPr="00D1444A" w14:paraId="1C11FD4A" w14:textId="77777777" w:rsidTr="00A520CA">
        <w:trPr>
          <w:tblHeader/>
        </w:trPr>
        <w:tc>
          <w:tcPr>
            <w:tcW w:w="1236" w:type="pct"/>
            <w:shd w:val="clear" w:color="auto" w:fill="D9D9D9" w:themeFill="background1" w:themeFillShade="D9"/>
            <w:vAlign w:val="center"/>
            <w:hideMark/>
          </w:tcPr>
          <w:p w14:paraId="5B91E294" w14:textId="77777777" w:rsidR="00684397" w:rsidRPr="00D1444A" w:rsidRDefault="00684397"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06AE2E0C" w14:textId="77777777" w:rsidR="00684397" w:rsidRPr="00D1444A" w:rsidRDefault="00684397"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63293383" w14:textId="77777777" w:rsidR="00684397" w:rsidRPr="00D1444A" w:rsidRDefault="00684397"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3EAA086C" w14:textId="77777777" w:rsidR="00684397" w:rsidRPr="00D1444A" w:rsidRDefault="00684397" w:rsidP="00A520CA">
            <w:pPr>
              <w:rPr>
                <w:b/>
                <w:bCs/>
                <w:lang w:val="en-AU" w:eastAsia="en-AU"/>
              </w:rPr>
            </w:pPr>
            <w:r w:rsidRPr="00D1444A">
              <w:rPr>
                <w:b/>
                <w:bCs/>
                <w:lang w:val="en-AU" w:eastAsia="en-AU"/>
              </w:rPr>
              <w:t>Control Type</w:t>
            </w:r>
          </w:p>
        </w:tc>
      </w:tr>
      <w:tr w:rsidR="00684397" w:rsidRPr="00D1444A" w14:paraId="4E08B158" w14:textId="77777777" w:rsidTr="00A520CA">
        <w:tc>
          <w:tcPr>
            <w:tcW w:w="1236" w:type="pct"/>
            <w:vAlign w:val="center"/>
            <w:hideMark/>
          </w:tcPr>
          <w:p w14:paraId="792EC27E"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11E847F9"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171DDA06"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6F41E55A" w14:textId="77777777" w:rsidR="00684397" w:rsidRPr="00D1444A" w:rsidRDefault="00684397"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543F4E" w:rsidRPr="00D1444A" w14:paraId="64A76403" w14:textId="77777777" w:rsidTr="00A520CA">
        <w:trPr>
          <w:tblHeader/>
        </w:trPr>
        <w:tc>
          <w:tcPr>
            <w:tcW w:w="1236" w:type="pct"/>
            <w:shd w:val="clear" w:color="auto" w:fill="D9D9D9" w:themeFill="background1" w:themeFillShade="D9"/>
            <w:vAlign w:val="center"/>
            <w:hideMark/>
          </w:tcPr>
          <w:p w14:paraId="25A7E743" w14:textId="77777777" w:rsidR="00543F4E" w:rsidRPr="00D1444A" w:rsidRDefault="00543F4E"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355FC211" w14:textId="77777777" w:rsidR="00543F4E" w:rsidRPr="00D1444A" w:rsidRDefault="00543F4E"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35A4E004" w14:textId="77777777" w:rsidR="00543F4E" w:rsidRPr="00D1444A" w:rsidRDefault="00543F4E"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1132CB21" w14:textId="77777777" w:rsidR="00543F4E" w:rsidRPr="00D1444A" w:rsidRDefault="00543F4E" w:rsidP="00A520CA">
            <w:pPr>
              <w:rPr>
                <w:b/>
                <w:bCs/>
                <w:lang w:val="en-AU" w:eastAsia="en-AU"/>
              </w:rPr>
            </w:pPr>
            <w:r w:rsidRPr="00D1444A">
              <w:rPr>
                <w:b/>
                <w:bCs/>
                <w:lang w:val="en-AU" w:eastAsia="en-AU"/>
              </w:rPr>
              <w:t>Control Type</w:t>
            </w:r>
          </w:p>
        </w:tc>
      </w:tr>
      <w:tr w:rsidR="00543F4E" w:rsidRPr="00D1444A" w14:paraId="4797C9BC" w14:textId="77777777" w:rsidTr="00A520CA">
        <w:tc>
          <w:tcPr>
            <w:tcW w:w="1236" w:type="pct"/>
            <w:vAlign w:val="center"/>
            <w:hideMark/>
          </w:tcPr>
          <w:p w14:paraId="04B4BBAF"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2490CDF7"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623A48B5"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710428A2"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543F4E" w:rsidRPr="00D1444A" w14:paraId="751C93EB" w14:textId="77777777" w:rsidTr="00A520CA">
        <w:trPr>
          <w:tblHeader/>
        </w:trPr>
        <w:tc>
          <w:tcPr>
            <w:tcW w:w="1236" w:type="pct"/>
            <w:shd w:val="clear" w:color="auto" w:fill="D9D9D9" w:themeFill="background1" w:themeFillShade="D9"/>
            <w:vAlign w:val="center"/>
            <w:hideMark/>
          </w:tcPr>
          <w:p w14:paraId="49B7AD01" w14:textId="77777777" w:rsidR="00543F4E" w:rsidRPr="00D1444A" w:rsidRDefault="00543F4E"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2674D130" w14:textId="77777777" w:rsidR="00543F4E" w:rsidRPr="00D1444A" w:rsidRDefault="00543F4E"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6A89DF66" w14:textId="77777777" w:rsidR="00543F4E" w:rsidRPr="00D1444A" w:rsidRDefault="00543F4E"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464C3867" w14:textId="77777777" w:rsidR="00543F4E" w:rsidRPr="00D1444A" w:rsidRDefault="00543F4E" w:rsidP="00A520CA">
            <w:pPr>
              <w:rPr>
                <w:b/>
                <w:bCs/>
                <w:lang w:val="en-AU" w:eastAsia="en-AU"/>
              </w:rPr>
            </w:pPr>
            <w:r w:rsidRPr="00D1444A">
              <w:rPr>
                <w:b/>
                <w:bCs/>
                <w:lang w:val="en-AU" w:eastAsia="en-AU"/>
              </w:rPr>
              <w:t>Control Type</w:t>
            </w:r>
          </w:p>
        </w:tc>
      </w:tr>
      <w:tr w:rsidR="00543F4E" w:rsidRPr="00D1444A" w14:paraId="550B31C2" w14:textId="77777777" w:rsidTr="00A520CA">
        <w:tc>
          <w:tcPr>
            <w:tcW w:w="1236" w:type="pct"/>
            <w:vAlign w:val="center"/>
            <w:hideMark/>
          </w:tcPr>
          <w:p w14:paraId="646389AB"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59A54328"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340E2DCC"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1EFFC3E7" w14:textId="77777777" w:rsidR="00543F4E" w:rsidRPr="00D1444A" w:rsidRDefault="00543F4E"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74751D" w:rsidRPr="00D1444A" w14:paraId="3D3CB1B8" w14:textId="77777777" w:rsidTr="00A520CA">
        <w:trPr>
          <w:tblHeader/>
        </w:trPr>
        <w:tc>
          <w:tcPr>
            <w:tcW w:w="1236" w:type="pct"/>
            <w:shd w:val="clear" w:color="auto" w:fill="D9D9D9" w:themeFill="background1" w:themeFillShade="D9"/>
            <w:vAlign w:val="center"/>
            <w:hideMark/>
          </w:tcPr>
          <w:p w14:paraId="77DA12C1" w14:textId="77777777" w:rsidR="0074751D" w:rsidRPr="00D1444A" w:rsidRDefault="0074751D"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040E7220" w14:textId="77777777" w:rsidR="0074751D" w:rsidRPr="00D1444A" w:rsidRDefault="0074751D"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393CDA6A" w14:textId="77777777" w:rsidR="0074751D" w:rsidRPr="00D1444A" w:rsidRDefault="0074751D"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6E93F576" w14:textId="77777777" w:rsidR="0074751D" w:rsidRPr="00D1444A" w:rsidRDefault="0074751D" w:rsidP="00A520CA">
            <w:pPr>
              <w:rPr>
                <w:b/>
                <w:bCs/>
                <w:lang w:val="en-AU" w:eastAsia="en-AU"/>
              </w:rPr>
            </w:pPr>
            <w:r w:rsidRPr="00D1444A">
              <w:rPr>
                <w:b/>
                <w:bCs/>
                <w:lang w:val="en-AU" w:eastAsia="en-AU"/>
              </w:rPr>
              <w:t>Control Type</w:t>
            </w:r>
          </w:p>
        </w:tc>
      </w:tr>
      <w:tr w:rsidR="0074751D" w:rsidRPr="00D1444A" w14:paraId="1D7EC4FB" w14:textId="77777777" w:rsidTr="00A520CA">
        <w:tc>
          <w:tcPr>
            <w:tcW w:w="1236" w:type="pct"/>
            <w:vAlign w:val="center"/>
            <w:hideMark/>
          </w:tcPr>
          <w:p w14:paraId="5C7AB170" w14:textId="77777777" w:rsidR="0074751D" w:rsidRPr="00D1444A" w:rsidRDefault="0074751D"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69F60E78" w14:textId="77777777" w:rsidR="0074751D" w:rsidRPr="00D1444A" w:rsidRDefault="0074751D"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1F960A4E" w14:textId="77777777" w:rsidR="0074751D" w:rsidRPr="00D1444A" w:rsidRDefault="0074751D"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5A161DB6" w14:textId="77777777" w:rsidR="0074751D" w:rsidRPr="00D1444A" w:rsidRDefault="0074751D"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982"/>
        <w:gridCol w:w="2813"/>
        <w:gridCol w:w="1947"/>
      </w:tblGrid>
      <w:tr w:rsidR="004762AA" w:rsidRPr="00D1444A" w14:paraId="74CD947C" w14:textId="77777777" w:rsidTr="00A520CA">
        <w:trPr>
          <w:tblHeader/>
        </w:trPr>
        <w:tc>
          <w:tcPr>
            <w:tcW w:w="1236" w:type="pct"/>
            <w:shd w:val="clear" w:color="auto" w:fill="D9D9D9" w:themeFill="background1" w:themeFillShade="D9"/>
            <w:vAlign w:val="center"/>
            <w:hideMark/>
          </w:tcPr>
          <w:p w14:paraId="1BB80B6C" w14:textId="77777777" w:rsidR="004762AA" w:rsidRPr="00D1444A" w:rsidRDefault="004762AA" w:rsidP="00A520CA">
            <w:pPr>
              <w:rPr>
                <w:b/>
                <w:bCs/>
                <w:lang w:val="en-AU" w:eastAsia="en-AU"/>
              </w:rPr>
            </w:pPr>
            <w:r w:rsidRPr="00D1444A">
              <w:rPr>
                <w:b/>
                <w:bCs/>
                <w:lang w:val="en-AU" w:eastAsia="en-AU"/>
              </w:rPr>
              <w:t>Priority</w:t>
            </w:r>
          </w:p>
        </w:tc>
        <w:tc>
          <w:tcPr>
            <w:tcW w:w="1077" w:type="pct"/>
            <w:shd w:val="clear" w:color="auto" w:fill="D9D9D9" w:themeFill="background1" w:themeFillShade="D9"/>
            <w:vAlign w:val="center"/>
            <w:hideMark/>
          </w:tcPr>
          <w:p w14:paraId="7E9AF39D" w14:textId="77777777" w:rsidR="004762AA" w:rsidRPr="00D1444A" w:rsidRDefault="004762AA" w:rsidP="00A520CA">
            <w:pPr>
              <w:rPr>
                <w:b/>
                <w:bCs/>
                <w:lang w:val="en-AU" w:eastAsia="en-AU"/>
              </w:rPr>
            </w:pPr>
            <w:r w:rsidRPr="00D1444A">
              <w:rPr>
                <w:b/>
                <w:bCs/>
                <w:lang w:val="en-AU" w:eastAsia="en-AU"/>
              </w:rPr>
              <w:t>Control Area</w:t>
            </w:r>
          </w:p>
        </w:tc>
        <w:tc>
          <w:tcPr>
            <w:tcW w:w="1529" w:type="pct"/>
            <w:shd w:val="clear" w:color="auto" w:fill="D9D9D9" w:themeFill="background1" w:themeFillShade="D9"/>
            <w:vAlign w:val="center"/>
            <w:hideMark/>
          </w:tcPr>
          <w:p w14:paraId="1980D5E2" w14:textId="77777777" w:rsidR="004762AA" w:rsidRPr="00D1444A" w:rsidRDefault="004762AA" w:rsidP="00A520CA">
            <w:pPr>
              <w:rPr>
                <w:b/>
                <w:bCs/>
                <w:lang w:val="en-AU" w:eastAsia="en-AU"/>
              </w:rPr>
            </w:pPr>
            <w:r w:rsidRPr="00D1444A">
              <w:rPr>
                <w:b/>
                <w:bCs/>
                <w:lang w:val="en-AU" w:eastAsia="en-AU"/>
              </w:rPr>
              <w:t>Control Description</w:t>
            </w:r>
          </w:p>
        </w:tc>
        <w:tc>
          <w:tcPr>
            <w:tcW w:w="1059" w:type="pct"/>
            <w:shd w:val="clear" w:color="auto" w:fill="D9D9D9" w:themeFill="background1" w:themeFillShade="D9"/>
            <w:vAlign w:val="center"/>
            <w:hideMark/>
          </w:tcPr>
          <w:p w14:paraId="7E99FEB6" w14:textId="77777777" w:rsidR="004762AA" w:rsidRPr="00D1444A" w:rsidRDefault="004762AA" w:rsidP="00A520CA">
            <w:pPr>
              <w:rPr>
                <w:b/>
                <w:bCs/>
                <w:lang w:val="en-AU" w:eastAsia="en-AU"/>
              </w:rPr>
            </w:pPr>
            <w:r w:rsidRPr="00D1444A">
              <w:rPr>
                <w:b/>
                <w:bCs/>
                <w:lang w:val="en-AU" w:eastAsia="en-AU"/>
              </w:rPr>
              <w:t>Control Type</w:t>
            </w:r>
          </w:p>
        </w:tc>
      </w:tr>
      <w:tr w:rsidR="004762AA" w:rsidRPr="00D1444A" w14:paraId="7B45E1EC" w14:textId="77777777" w:rsidTr="00A520CA">
        <w:tc>
          <w:tcPr>
            <w:tcW w:w="1236" w:type="pct"/>
            <w:vAlign w:val="center"/>
            <w:hideMark/>
          </w:tcPr>
          <w:p w14:paraId="0DC6495E" w14:textId="77777777" w:rsidR="004762AA" w:rsidRPr="00D1444A" w:rsidRDefault="004762AA" w:rsidP="00A520CA">
            <w:pPr>
              <w:rPr>
                <w:lang w:val="en-AU" w:eastAsia="en-AU"/>
              </w:rPr>
            </w:pPr>
            <w:r w:rsidRPr="00D1444A">
              <w:rPr>
                <w:lang w:val="en-AU" w:eastAsia="en-AU"/>
              </w:rPr>
              <w:t>{{</w:t>
            </w:r>
            <w:proofErr w:type="gramStart"/>
            <w:r w:rsidRPr="00D1444A">
              <w:rPr>
                <w:lang w:val="en-AU" w:eastAsia="en-AU"/>
              </w:rPr>
              <w:t>control.priority</w:t>
            </w:r>
            <w:proofErr w:type="gramEnd"/>
            <w:r w:rsidRPr="00D1444A">
              <w:rPr>
                <w:lang w:val="en-AU" w:eastAsia="en-AU"/>
              </w:rPr>
              <w:t>}}</w:t>
            </w:r>
          </w:p>
        </w:tc>
        <w:tc>
          <w:tcPr>
            <w:tcW w:w="1077" w:type="pct"/>
            <w:vAlign w:val="center"/>
            <w:hideMark/>
          </w:tcPr>
          <w:p w14:paraId="0AF9596B" w14:textId="77777777" w:rsidR="004762AA" w:rsidRPr="00D1444A" w:rsidRDefault="004762AA" w:rsidP="00A520CA">
            <w:pPr>
              <w:rPr>
                <w:lang w:val="en-AU" w:eastAsia="en-AU"/>
              </w:rPr>
            </w:pPr>
            <w:r w:rsidRPr="00D1444A">
              <w:rPr>
                <w:lang w:val="en-AU" w:eastAsia="en-AU"/>
              </w:rPr>
              <w:t>{{</w:t>
            </w:r>
            <w:proofErr w:type="gramStart"/>
            <w:r w:rsidRPr="00D1444A">
              <w:rPr>
                <w:lang w:val="en-AU" w:eastAsia="en-AU"/>
              </w:rPr>
              <w:t>control.area</w:t>
            </w:r>
            <w:proofErr w:type="gramEnd"/>
            <w:r w:rsidRPr="00D1444A">
              <w:rPr>
                <w:lang w:val="en-AU" w:eastAsia="en-AU"/>
              </w:rPr>
              <w:t>}}</w:t>
            </w:r>
          </w:p>
        </w:tc>
        <w:tc>
          <w:tcPr>
            <w:tcW w:w="1529" w:type="pct"/>
            <w:vAlign w:val="center"/>
            <w:hideMark/>
          </w:tcPr>
          <w:p w14:paraId="1AE80F2D" w14:textId="77777777" w:rsidR="004762AA" w:rsidRPr="00D1444A" w:rsidRDefault="004762AA" w:rsidP="00A520CA">
            <w:pPr>
              <w:rPr>
                <w:lang w:val="en-AU" w:eastAsia="en-AU"/>
              </w:rPr>
            </w:pPr>
            <w:r w:rsidRPr="00D1444A">
              <w:rPr>
                <w:lang w:val="en-AU" w:eastAsia="en-AU"/>
              </w:rPr>
              <w:t>{{</w:t>
            </w:r>
            <w:proofErr w:type="gramStart"/>
            <w:r w:rsidRPr="00D1444A">
              <w:rPr>
                <w:lang w:val="en-AU" w:eastAsia="en-AU"/>
              </w:rPr>
              <w:t>control.description</w:t>
            </w:r>
            <w:proofErr w:type="gramEnd"/>
            <w:r w:rsidRPr="00D1444A">
              <w:rPr>
                <w:lang w:val="en-AU" w:eastAsia="en-AU"/>
              </w:rPr>
              <w:t>}}</w:t>
            </w:r>
          </w:p>
        </w:tc>
        <w:tc>
          <w:tcPr>
            <w:tcW w:w="1059" w:type="pct"/>
            <w:vAlign w:val="center"/>
            <w:hideMark/>
          </w:tcPr>
          <w:p w14:paraId="539AF8C1" w14:textId="77777777" w:rsidR="004762AA" w:rsidRPr="00D1444A" w:rsidRDefault="004762AA" w:rsidP="00A520CA">
            <w:pPr>
              <w:rPr>
                <w:lang w:val="en-AU" w:eastAsia="en-AU"/>
              </w:rPr>
            </w:pPr>
            <w:r w:rsidRPr="00D1444A">
              <w:rPr>
                <w:lang w:val="en-AU" w:eastAsia="en-AU"/>
              </w:rPr>
              <w:t>{{</w:t>
            </w:r>
            <w:proofErr w:type="gramStart"/>
            <w:r w:rsidRPr="00D1444A">
              <w:rPr>
                <w:lang w:val="en-AU" w:eastAsia="en-AU"/>
              </w:rPr>
              <w:t>control.type</w:t>
            </w:r>
            <w:proofErr w:type="gramEnd"/>
            <w:r w:rsidRPr="00D1444A">
              <w:rPr>
                <w:lang w:val="en-AU" w:eastAsia="en-AU"/>
              </w:rPr>
              <w:t>}}</w:t>
            </w: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3134BB" w14:paraId="440ED15E" w14:textId="77777777" w:rsidTr="003134BB">
        <w:trPr>
          <w:tblHeader/>
        </w:trPr>
        <w:tc>
          <w:tcPr>
            <w:tcW w:w="1047" w:type="pct"/>
            <w:shd w:val="clear" w:color="auto" w:fill="D9D9D9" w:themeFill="background1" w:themeFillShade="D9"/>
            <w:vAlign w:val="center"/>
            <w:hideMark/>
          </w:tcPr>
          <w:p w14:paraId="65246D57" w14:textId="77777777" w:rsidR="003134BB" w:rsidRPr="003134BB" w:rsidRDefault="003134BB" w:rsidP="003134BB">
            <w:pPr>
              <w:rPr>
                <w:b/>
                <w:bCs/>
                <w:lang w:val="en-AU" w:eastAsia="en-AU"/>
              </w:rPr>
            </w:pPr>
            <w:r w:rsidRPr="003134BB">
              <w:rPr>
                <w:b/>
                <w:bCs/>
                <w:lang w:val="en-AU" w:eastAsia="en-AU"/>
              </w:rPr>
              <w:t>Domain</w:t>
            </w:r>
          </w:p>
        </w:tc>
        <w:tc>
          <w:tcPr>
            <w:tcW w:w="1700" w:type="pct"/>
            <w:shd w:val="clear" w:color="auto" w:fill="D9D9D9" w:themeFill="background1" w:themeFillShade="D9"/>
            <w:vAlign w:val="center"/>
            <w:hideMark/>
          </w:tcPr>
          <w:p w14:paraId="41838B0E" w14:textId="77777777" w:rsidR="003134BB" w:rsidRPr="003134BB" w:rsidRDefault="003134BB" w:rsidP="003134BB">
            <w:pPr>
              <w:rPr>
                <w:b/>
                <w:bCs/>
                <w:lang w:val="en-AU" w:eastAsia="en-AU"/>
              </w:rPr>
            </w:pPr>
            <w:r w:rsidRPr="003134BB">
              <w:rPr>
                <w:b/>
                <w:bCs/>
                <w:lang w:val="en-AU" w:eastAsia="en-AU"/>
              </w:rPr>
              <w:t>Existing Controls</w:t>
            </w:r>
          </w:p>
        </w:tc>
        <w:tc>
          <w:tcPr>
            <w:tcW w:w="1151" w:type="pct"/>
            <w:shd w:val="clear" w:color="auto" w:fill="D9D9D9" w:themeFill="background1" w:themeFillShade="D9"/>
            <w:vAlign w:val="center"/>
            <w:hideMark/>
          </w:tcPr>
          <w:p w14:paraId="6E7A79DD" w14:textId="77777777" w:rsidR="003134BB" w:rsidRPr="003134BB" w:rsidRDefault="003134BB" w:rsidP="003134BB">
            <w:pPr>
              <w:rPr>
                <w:b/>
                <w:bCs/>
                <w:lang w:val="en-AU" w:eastAsia="en-AU"/>
              </w:rPr>
            </w:pPr>
            <w:r w:rsidRPr="003134BB">
              <w:rPr>
                <w:b/>
                <w:bCs/>
                <w:lang w:val="en-AU" w:eastAsia="en-AU"/>
              </w:rPr>
              <w:t>Identified Gaps</w:t>
            </w:r>
          </w:p>
        </w:tc>
        <w:tc>
          <w:tcPr>
            <w:tcW w:w="1004" w:type="pct"/>
            <w:shd w:val="clear" w:color="auto" w:fill="D9D9D9" w:themeFill="background1" w:themeFillShade="D9"/>
            <w:vAlign w:val="center"/>
            <w:hideMark/>
          </w:tcPr>
          <w:p w14:paraId="6BA2150F" w14:textId="77777777" w:rsidR="003134BB" w:rsidRPr="003134BB" w:rsidRDefault="003134BB" w:rsidP="003134BB">
            <w:pPr>
              <w:rPr>
                <w:b/>
                <w:bCs/>
                <w:lang w:val="en-AU" w:eastAsia="en-AU"/>
              </w:rPr>
            </w:pPr>
            <w:r w:rsidRPr="003134BB">
              <w:rPr>
                <w:b/>
                <w:bCs/>
                <w:lang w:val="en-AU" w:eastAsia="en-AU"/>
              </w:rPr>
              <w:t>Priority</w:t>
            </w:r>
          </w:p>
        </w:tc>
      </w:tr>
      <w:tr w:rsidR="003134BB" w:rsidRPr="003134BB" w14:paraId="39C21A11" w14:textId="77777777" w:rsidTr="003134BB">
        <w:tc>
          <w:tcPr>
            <w:tcW w:w="1047" w:type="pct"/>
            <w:vAlign w:val="center"/>
            <w:hideMark/>
          </w:tcPr>
          <w:p w14:paraId="0782D2CD" w14:textId="77777777" w:rsidR="003134BB" w:rsidRPr="003134BB" w:rsidRDefault="003134BB" w:rsidP="003134BB">
            <w:pPr>
              <w:rPr>
                <w:lang w:val="en-AU" w:eastAsia="en-AU"/>
              </w:rPr>
            </w:pPr>
            <w:r w:rsidRPr="003134BB">
              <w:rPr>
                <w:lang w:val="en-AU" w:eastAsia="en-AU"/>
              </w:rPr>
              <w:t>{{</w:t>
            </w:r>
            <w:proofErr w:type="gramStart"/>
            <w:r w:rsidRPr="003134BB">
              <w:rPr>
                <w:lang w:val="en-AU" w:eastAsia="en-AU"/>
              </w:rPr>
              <w:t>gap.domain</w:t>
            </w:r>
            <w:proofErr w:type="gramEnd"/>
            <w:r w:rsidRPr="003134BB">
              <w:rPr>
                <w:lang w:val="en-AU" w:eastAsia="en-AU"/>
              </w:rPr>
              <w:t>}}</w:t>
            </w:r>
          </w:p>
        </w:tc>
        <w:tc>
          <w:tcPr>
            <w:tcW w:w="1700" w:type="pct"/>
            <w:vAlign w:val="center"/>
            <w:hideMark/>
          </w:tcPr>
          <w:p w14:paraId="40DDB92C" w14:textId="77777777" w:rsidR="003134BB" w:rsidRPr="003134BB" w:rsidRDefault="003134BB" w:rsidP="003134BB">
            <w:pPr>
              <w:rPr>
                <w:lang w:val="en-AU" w:eastAsia="en-AU"/>
              </w:rPr>
            </w:pPr>
            <w:r w:rsidRPr="003134BB">
              <w:rPr>
                <w:lang w:val="en-AU" w:eastAsia="en-AU"/>
              </w:rPr>
              <w:t>{{</w:t>
            </w:r>
            <w:proofErr w:type="gramStart"/>
            <w:r w:rsidRPr="003134BB">
              <w:rPr>
                <w:lang w:val="en-AU" w:eastAsia="en-AU"/>
              </w:rPr>
              <w:t>gap.existing</w:t>
            </w:r>
            <w:proofErr w:type="gramEnd"/>
            <w:r w:rsidRPr="003134BB">
              <w:rPr>
                <w:lang w:val="en-AU" w:eastAsia="en-AU"/>
              </w:rPr>
              <w:t>_controls}}</w:t>
            </w:r>
          </w:p>
        </w:tc>
        <w:tc>
          <w:tcPr>
            <w:tcW w:w="1151" w:type="pct"/>
            <w:vAlign w:val="center"/>
            <w:hideMark/>
          </w:tcPr>
          <w:p w14:paraId="15159764" w14:textId="77777777" w:rsidR="003134BB" w:rsidRPr="003134BB" w:rsidRDefault="003134BB" w:rsidP="003134BB">
            <w:pPr>
              <w:rPr>
                <w:lang w:val="en-AU" w:eastAsia="en-AU"/>
              </w:rPr>
            </w:pPr>
            <w:r w:rsidRPr="003134BB">
              <w:rPr>
                <w:lang w:val="en-AU" w:eastAsia="en-AU"/>
              </w:rPr>
              <w:t>{{</w:t>
            </w:r>
            <w:proofErr w:type="gramStart"/>
            <w:r w:rsidRPr="003134BB">
              <w:rPr>
                <w:lang w:val="en-AU" w:eastAsia="en-AU"/>
              </w:rPr>
              <w:t>gap.gaps</w:t>
            </w:r>
            <w:proofErr w:type="gramEnd"/>
            <w:r w:rsidRPr="003134BB">
              <w:rPr>
                <w:lang w:val="en-AU" w:eastAsia="en-AU"/>
              </w:rPr>
              <w:t>}}</w:t>
            </w:r>
          </w:p>
        </w:tc>
        <w:tc>
          <w:tcPr>
            <w:tcW w:w="1004" w:type="pct"/>
            <w:vAlign w:val="center"/>
            <w:hideMark/>
          </w:tcPr>
          <w:p w14:paraId="785D98F6" w14:textId="77777777" w:rsidR="003134BB" w:rsidRPr="003134BB" w:rsidRDefault="003134BB" w:rsidP="003134BB">
            <w:pPr>
              <w:rPr>
                <w:lang w:val="en-AU" w:eastAsia="en-AU"/>
              </w:rPr>
            </w:pPr>
            <w:r w:rsidRPr="003134BB">
              <w:rPr>
                <w:lang w:val="en-AU" w:eastAsia="en-AU"/>
              </w:rPr>
              <w:t>{{</w:t>
            </w:r>
            <w:proofErr w:type="gramStart"/>
            <w:r w:rsidRPr="003134BB">
              <w:rPr>
                <w:lang w:val="en-AU" w:eastAsia="en-AU"/>
              </w:rPr>
              <w:t>gap.priority</w:t>
            </w:r>
            <w:proofErr w:type="gramEnd"/>
            <w:r w:rsidRPr="003134BB">
              <w:rPr>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1B4C3811" w:rsidR="00216DD3" w:rsidRDefault="00216DD3" w:rsidP="00422DA4">
      <w:pPr>
        <w:pStyle w:val="Heading01"/>
        <w:rPr>
          <w:lang w:val="en-AU" w:eastAsia="en-AU"/>
        </w:rPr>
      </w:pPr>
      <w:bookmarkStart w:id="25" w:name="_Toc220070985"/>
      <w:r w:rsidRPr="00216DD3">
        <w:rPr>
          <w:lang w:val="en-AU" w:eastAsia="en-AU"/>
        </w:rPr>
        <w:t>Appendix A – Supporting Artefacts (Optional)</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E74D01" w14:paraId="0D7C4FE3" w14:textId="77777777" w:rsidTr="00E74D01">
        <w:trPr>
          <w:tblHeader/>
        </w:trPr>
        <w:tc>
          <w:tcPr>
            <w:tcW w:w="1342" w:type="pct"/>
            <w:shd w:val="clear" w:color="auto" w:fill="D9D9D9" w:themeFill="background1" w:themeFillShade="D9"/>
            <w:vAlign w:val="center"/>
            <w:hideMark/>
          </w:tcPr>
          <w:p w14:paraId="22EFB0DC" w14:textId="77777777" w:rsidR="00E74D01" w:rsidRPr="00E74D01" w:rsidRDefault="00E74D01" w:rsidP="00E74D01">
            <w:pPr>
              <w:rPr>
                <w:b/>
                <w:bCs/>
                <w:lang w:val="en-AU" w:eastAsia="en-AU"/>
              </w:rPr>
            </w:pPr>
            <w:r w:rsidRPr="00E74D01">
              <w:rPr>
                <w:b/>
                <w:bCs/>
                <w:lang w:val="en-AU" w:eastAsia="en-AU"/>
              </w:rPr>
              <w:t>Artefact</w:t>
            </w:r>
          </w:p>
        </w:tc>
        <w:tc>
          <w:tcPr>
            <w:tcW w:w="1755" w:type="pct"/>
            <w:shd w:val="clear" w:color="auto" w:fill="D9D9D9" w:themeFill="background1" w:themeFillShade="D9"/>
            <w:vAlign w:val="center"/>
            <w:hideMark/>
          </w:tcPr>
          <w:p w14:paraId="6060BDB7" w14:textId="77777777" w:rsidR="00E74D01" w:rsidRPr="00E74D01" w:rsidRDefault="00E74D01" w:rsidP="00E74D01">
            <w:pPr>
              <w:rPr>
                <w:b/>
                <w:bCs/>
                <w:lang w:val="en-AU" w:eastAsia="en-AU"/>
              </w:rPr>
            </w:pPr>
            <w:r w:rsidRPr="00E74D01">
              <w:rPr>
                <w:b/>
                <w:bCs/>
                <w:lang w:val="en-AU" w:eastAsia="en-AU"/>
              </w:rPr>
              <w:t>Description</w:t>
            </w:r>
          </w:p>
        </w:tc>
        <w:tc>
          <w:tcPr>
            <w:tcW w:w="1902" w:type="pct"/>
            <w:shd w:val="clear" w:color="auto" w:fill="D9D9D9" w:themeFill="background1" w:themeFillShade="D9"/>
            <w:vAlign w:val="center"/>
            <w:hideMark/>
          </w:tcPr>
          <w:p w14:paraId="7A5AEE7E" w14:textId="77777777" w:rsidR="00E74D01" w:rsidRPr="00E74D01" w:rsidRDefault="00E74D01" w:rsidP="00E74D01">
            <w:pPr>
              <w:rPr>
                <w:b/>
                <w:bCs/>
                <w:lang w:val="en-AU" w:eastAsia="en-AU"/>
              </w:rPr>
            </w:pPr>
            <w:r w:rsidRPr="00E74D01">
              <w:rPr>
                <w:b/>
                <w:bCs/>
                <w:lang w:val="en-AU" w:eastAsia="en-AU"/>
              </w:rPr>
              <w:t>Domain(s) Referenced</w:t>
            </w:r>
          </w:p>
        </w:tc>
      </w:tr>
      <w:tr w:rsidR="00E74D01" w:rsidRPr="00E74D01" w14:paraId="4DF4EBE4" w14:textId="77777777" w:rsidTr="00E74D01">
        <w:tc>
          <w:tcPr>
            <w:tcW w:w="1342" w:type="pct"/>
            <w:vAlign w:val="center"/>
            <w:hideMark/>
          </w:tcPr>
          <w:p w14:paraId="75117188" w14:textId="77777777" w:rsidR="00E74D01" w:rsidRPr="00E74D01" w:rsidRDefault="00E74D01" w:rsidP="00E74D01">
            <w:pPr>
              <w:rPr>
                <w:lang w:val="en-AU" w:eastAsia="en-AU"/>
              </w:rPr>
            </w:pPr>
            <w:r w:rsidRPr="00E74D01">
              <w:rPr>
                <w:lang w:val="en-AU" w:eastAsia="en-AU"/>
              </w:rPr>
              <w:t>{{artefact.name}}</w:t>
            </w:r>
          </w:p>
        </w:tc>
        <w:tc>
          <w:tcPr>
            <w:tcW w:w="1755" w:type="pct"/>
            <w:vAlign w:val="center"/>
            <w:hideMark/>
          </w:tcPr>
          <w:p w14:paraId="393D65D8" w14:textId="77777777" w:rsidR="00E74D01" w:rsidRPr="00E74D01" w:rsidRDefault="00E74D01" w:rsidP="00E74D01">
            <w:pPr>
              <w:rPr>
                <w:lang w:val="en-AU" w:eastAsia="en-AU"/>
              </w:rPr>
            </w:pPr>
            <w:r w:rsidRPr="00E74D01">
              <w:rPr>
                <w:lang w:val="en-AU" w:eastAsia="en-AU"/>
              </w:rPr>
              <w:t>{{</w:t>
            </w:r>
            <w:proofErr w:type="gramStart"/>
            <w:r w:rsidRPr="00E74D01">
              <w:rPr>
                <w:lang w:val="en-AU" w:eastAsia="en-AU"/>
              </w:rPr>
              <w:t>artefact.description</w:t>
            </w:r>
            <w:proofErr w:type="gramEnd"/>
            <w:r w:rsidRPr="00E74D01">
              <w:rPr>
                <w:lang w:val="en-AU" w:eastAsia="en-AU"/>
              </w:rPr>
              <w:t>}}</w:t>
            </w:r>
          </w:p>
        </w:tc>
        <w:tc>
          <w:tcPr>
            <w:tcW w:w="1902" w:type="pct"/>
            <w:vAlign w:val="center"/>
            <w:hideMark/>
          </w:tcPr>
          <w:p w14:paraId="0378D7A1" w14:textId="77777777" w:rsidR="00E74D01" w:rsidRPr="00E74D01" w:rsidRDefault="00E74D01" w:rsidP="00E74D01">
            <w:pPr>
              <w:rPr>
                <w:lang w:val="en-AU" w:eastAsia="en-AU"/>
              </w:rPr>
            </w:pPr>
            <w:r w:rsidRPr="00E74D01">
              <w:rPr>
                <w:lang w:val="en-AU" w:eastAsia="en-AU"/>
              </w:rPr>
              <w:t>{{</w:t>
            </w:r>
            <w:proofErr w:type="gramStart"/>
            <w:r w:rsidRPr="00E74D01">
              <w:rPr>
                <w:lang w:val="en-AU" w:eastAsia="en-AU"/>
              </w:rPr>
              <w:t>artefact.domains</w:t>
            </w:r>
            <w:proofErr w:type="gramEnd"/>
            <w:r w:rsidRPr="00E74D01">
              <w:rPr>
                <w:lang w:val="en-AU" w:eastAsia="en-AU"/>
              </w:rPr>
              <w:t>}}</w:t>
            </w:r>
          </w:p>
        </w:tc>
      </w:tr>
    </w:tbl>
    <w:p w14:paraId="3A6D7BA8" w14:textId="77777777" w:rsidR="00E74D01" w:rsidRPr="00E74D01" w:rsidRDefault="00E74D01" w:rsidP="00E74D01">
      <w:pPr>
        <w:rPr>
          <w:lang w:val="en-AU" w:eastAsia="en-AU"/>
        </w:rPr>
      </w:pPr>
    </w:p>
    <w:p w14:paraId="68E5C696" w14:textId="1F3FCAB0"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OPTIONAL</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03DE6" w14:textId="77777777" w:rsidR="001456D2" w:rsidRDefault="001456D2" w:rsidP="006D69CC">
      <w:pPr>
        <w:spacing w:after="0" w:line="240" w:lineRule="auto"/>
      </w:pPr>
      <w:r>
        <w:separator/>
      </w:r>
    </w:p>
  </w:endnote>
  <w:endnote w:type="continuationSeparator" w:id="0">
    <w:p w14:paraId="1EC57612" w14:textId="77777777" w:rsidR="001456D2" w:rsidRDefault="001456D2"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9CAF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6F95" w14:textId="77777777" w:rsidR="001456D2" w:rsidRDefault="001456D2" w:rsidP="006D69CC">
      <w:pPr>
        <w:spacing w:after="0" w:line="240" w:lineRule="auto"/>
      </w:pPr>
      <w:r>
        <w:separator/>
      </w:r>
    </w:p>
  </w:footnote>
  <w:footnote w:type="continuationSeparator" w:id="0">
    <w:p w14:paraId="128A7A9F" w14:textId="77777777" w:rsidR="001456D2" w:rsidRDefault="001456D2"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22D03"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7821"/>
    <w:rsid w:val="00022B51"/>
    <w:rsid w:val="00023A83"/>
    <w:rsid w:val="000246E7"/>
    <w:rsid w:val="000247F4"/>
    <w:rsid w:val="00035648"/>
    <w:rsid w:val="00037A6C"/>
    <w:rsid w:val="00043C66"/>
    <w:rsid w:val="000466D9"/>
    <w:rsid w:val="000533C0"/>
    <w:rsid w:val="0005436D"/>
    <w:rsid w:val="00060546"/>
    <w:rsid w:val="00060A4A"/>
    <w:rsid w:val="00065198"/>
    <w:rsid w:val="0007207B"/>
    <w:rsid w:val="00072265"/>
    <w:rsid w:val="0008197F"/>
    <w:rsid w:val="00083E9E"/>
    <w:rsid w:val="0008435B"/>
    <w:rsid w:val="00084CEC"/>
    <w:rsid w:val="00086078"/>
    <w:rsid w:val="00091EF3"/>
    <w:rsid w:val="0009312C"/>
    <w:rsid w:val="00094BA7"/>
    <w:rsid w:val="00095A03"/>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8A3"/>
    <w:rsid w:val="003916B9"/>
    <w:rsid w:val="0039469D"/>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5629"/>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64F8"/>
    <w:rsid w:val="00547340"/>
    <w:rsid w:val="0055393D"/>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39F6"/>
    <w:rsid w:val="005A6F74"/>
    <w:rsid w:val="005B02F4"/>
    <w:rsid w:val="005B1F27"/>
    <w:rsid w:val="005B7386"/>
    <w:rsid w:val="005B7CEF"/>
    <w:rsid w:val="005C29F3"/>
    <w:rsid w:val="005C4DF5"/>
    <w:rsid w:val="005C70B2"/>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6F8"/>
    <w:rsid w:val="00653DC3"/>
    <w:rsid w:val="00653F2F"/>
    <w:rsid w:val="006573A6"/>
    <w:rsid w:val="00660152"/>
    <w:rsid w:val="0067717B"/>
    <w:rsid w:val="0067768A"/>
    <w:rsid w:val="0068193C"/>
    <w:rsid w:val="00684397"/>
    <w:rsid w:val="00691AFD"/>
    <w:rsid w:val="00691D9E"/>
    <w:rsid w:val="00693798"/>
    <w:rsid w:val="00695DAB"/>
    <w:rsid w:val="0069617A"/>
    <w:rsid w:val="0069781B"/>
    <w:rsid w:val="006A012E"/>
    <w:rsid w:val="006A0E31"/>
    <w:rsid w:val="006A0EB1"/>
    <w:rsid w:val="006A0F18"/>
    <w:rsid w:val="006A6E4D"/>
    <w:rsid w:val="006B07E3"/>
    <w:rsid w:val="006B2693"/>
    <w:rsid w:val="006C1626"/>
    <w:rsid w:val="006C3461"/>
    <w:rsid w:val="006D04CC"/>
    <w:rsid w:val="006D33CF"/>
    <w:rsid w:val="006D4BED"/>
    <w:rsid w:val="006D555D"/>
    <w:rsid w:val="006D69CC"/>
    <w:rsid w:val="006E3B89"/>
    <w:rsid w:val="006E6486"/>
    <w:rsid w:val="006F13CA"/>
    <w:rsid w:val="006F33BE"/>
    <w:rsid w:val="007031EE"/>
    <w:rsid w:val="007145FC"/>
    <w:rsid w:val="0072386D"/>
    <w:rsid w:val="007252D7"/>
    <w:rsid w:val="007360E6"/>
    <w:rsid w:val="0074238C"/>
    <w:rsid w:val="0074326B"/>
    <w:rsid w:val="00743D47"/>
    <w:rsid w:val="00745D34"/>
    <w:rsid w:val="00746DC4"/>
    <w:rsid w:val="0074751D"/>
    <w:rsid w:val="00747A40"/>
    <w:rsid w:val="00752E46"/>
    <w:rsid w:val="007651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59CE"/>
    <w:rsid w:val="008171F6"/>
    <w:rsid w:val="00821CC6"/>
    <w:rsid w:val="00824623"/>
    <w:rsid w:val="008303FB"/>
    <w:rsid w:val="00830C72"/>
    <w:rsid w:val="008314B1"/>
    <w:rsid w:val="0083321D"/>
    <w:rsid w:val="0083596C"/>
    <w:rsid w:val="00837B56"/>
    <w:rsid w:val="0084139B"/>
    <w:rsid w:val="00845151"/>
    <w:rsid w:val="0085042A"/>
    <w:rsid w:val="00850A7E"/>
    <w:rsid w:val="00851896"/>
    <w:rsid w:val="00852541"/>
    <w:rsid w:val="00855B82"/>
    <w:rsid w:val="008642FE"/>
    <w:rsid w:val="00864714"/>
    <w:rsid w:val="00864EFD"/>
    <w:rsid w:val="008655CB"/>
    <w:rsid w:val="00866635"/>
    <w:rsid w:val="008746B3"/>
    <w:rsid w:val="0087552D"/>
    <w:rsid w:val="00876A2D"/>
    <w:rsid w:val="00877F1E"/>
    <w:rsid w:val="00882DC8"/>
    <w:rsid w:val="0088407A"/>
    <w:rsid w:val="00886087"/>
    <w:rsid w:val="00893560"/>
    <w:rsid w:val="00894394"/>
    <w:rsid w:val="008960AE"/>
    <w:rsid w:val="008964F5"/>
    <w:rsid w:val="008A083B"/>
    <w:rsid w:val="008A6924"/>
    <w:rsid w:val="008B333A"/>
    <w:rsid w:val="008B5569"/>
    <w:rsid w:val="008B56CC"/>
    <w:rsid w:val="008C1612"/>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3001D"/>
    <w:rsid w:val="00932AAB"/>
    <w:rsid w:val="00940B40"/>
    <w:rsid w:val="00945829"/>
    <w:rsid w:val="00951462"/>
    <w:rsid w:val="00953353"/>
    <w:rsid w:val="00953A18"/>
    <w:rsid w:val="00954A68"/>
    <w:rsid w:val="0096141C"/>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3F3D"/>
    <w:rsid w:val="009C0E20"/>
    <w:rsid w:val="009C5F42"/>
    <w:rsid w:val="009C62A9"/>
    <w:rsid w:val="009C7877"/>
    <w:rsid w:val="009D17BE"/>
    <w:rsid w:val="009D30C3"/>
    <w:rsid w:val="009D3F05"/>
    <w:rsid w:val="009D56E1"/>
    <w:rsid w:val="009E1F9E"/>
    <w:rsid w:val="009E3A5B"/>
    <w:rsid w:val="009F0D24"/>
    <w:rsid w:val="009F0F6F"/>
    <w:rsid w:val="009F1D9F"/>
    <w:rsid w:val="009F4615"/>
    <w:rsid w:val="009F5EB9"/>
    <w:rsid w:val="00A04867"/>
    <w:rsid w:val="00A05BEE"/>
    <w:rsid w:val="00A06BF5"/>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D22"/>
    <w:rsid w:val="00BD4EF8"/>
    <w:rsid w:val="00BD5556"/>
    <w:rsid w:val="00BD591C"/>
    <w:rsid w:val="00BD7423"/>
    <w:rsid w:val="00BD7880"/>
    <w:rsid w:val="00BE0E0A"/>
    <w:rsid w:val="00BE4793"/>
    <w:rsid w:val="00BE4FF4"/>
    <w:rsid w:val="00BF0062"/>
    <w:rsid w:val="00BF0B39"/>
    <w:rsid w:val="00BF6A33"/>
    <w:rsid w:val="00C00118"/>
    <w:rsid w:val="00C00ECB"/>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17C8"/>
    <w:rsid w:val="00D56749"/>
    <w:rsid w:val="00D62A61"/>
    <w:rsid w:val="00D66E2F"/>
    <w:rsid w:val="00D704A3"/>
    <w:rsid w:val="00D70C0D"/>
    <w:rsid w:val="00D71780"/>
    <w:rsid w:val="00D73A7A"/>
    <w:rsid w:val="00D777FC"/>
    <w:rsid w:val="00D77AF2"/>
    <w:rsid w:val="00D8163B"/>
    <w:rsid w:val="00D81AB7"/>
    <w:rsid w:val="00D85234"/>
    <w:rsid w:val="00D9193B"/>
    <w:rsid w:val="00D93F53"/>
    <w:rsid w:val="00DA4A15"/>
    <w:rsid w:val="00DB0DFB"/>
    <w:rsid w:val="00DB2D59"/>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6857"/>
    <w:rsid w:val="00E07E18"/>
    <w:rsid w:val="00E10D99"/>
    <w:rsid w:val="00E10F99"/>
    <w:rsid w:val="00E137D0"/>
    <w:rsid w:val="00E16485"/>
    <w:rsid w:val="00E16B70"/>
    <w:rsid w:val="00E172B7"/>
    <w:rsid w:val="00E17762"/>
    <w:rsid w:val="00E231C3"/>
    <w:rsid w:val="00E26E36"/>
    <w:rsid w:val="00E31881"/>
    <w:rsid w:val="00E31E68"/>
    <w:rsid w:val="00E350D1"/>
    <w:rsid w:val="00E35FA3"/>
    <w:rsid w:val="00E35FD1"/>
    <w:rsid w:val="00E37003"/>
    <w:rsid w:val="00E405E7"/>
    <w:rsid w:val="00E40877"/>
    <w:rsid w:val="00E416C7"/>
    <w:rsid w:val="00E429FC"/>
    <w:rsid w:val="00E43A14"/>
    <w:rsid w:val="00E43BC8"/>
    <w:rsid w:val="00E44E4B"/>
    <w:rsid w:val="00E46598"/>
    <w:rsid w:val="00E5166A"/>
    <w:rsid w:val="00E55EE7"/>
    <w:rsid w:val="00E61A75"/>
    <w:rsid w:val="00E66CCB"/>
    <w:rsid w:val="00E74BD8"/>
    <w:rsid w:val="00E74D01"/>
    <w:rsid w:val="00E76243"/>
    <w:rsid w:val="00E80B31"/>
    <w:rsid w:val="00E82CF6"/>
    <w:rsid w:val="00E943F9"/>
    <w:rsid w:val="00E95FF9"/>
    <w:rsid w:val="00E97ED2"/>
    <w:rsid w:val="00EB0749"/>
    <w:rsid w:val="00EB1955"/>
    <w:rsid w:val="00EB7AE9"/>
    <w:rsid w:val="00EB7D99"/>
    <w:rsid w:val="00EC206F"/>
    <w:rsid w:val="00EC3141"/>
    <w:rsid w:val="00EC444E"/>
    <w:rsid w:val="00ED01C8"/>
    <w:rsid w:val="00ED374F"/>
    <w:rsid w:val="00EE2F3B"/>
    <w:rsid w:val="00EE4353"/>
    <w:rsid w:val="00EE44EA"/>
    <w:rsid w:val="00EE524D"/>
    <w:rsid w:val="00EE7180"/>
    <w:rsid w:val="00EE71E6"/>
    <w:rsid w:val="00F03C73"/>
    <w:rsid w:val="00F05A00"/>
    <w:rsid w:val="00F05B77"/>
    <w:rsid w:val="00F06F85"/>
    <w:rsid w:val="00F1076F"/>
    <w:rsid w:val="00F12006"/>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2A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5087</Words>
  <Characters>36886</Characters>
  <Application>Microsoft Office Word</Application>
  <DocSecurity>0</DocSecurity>
  <Lines>922</Lines>
  <Paragraphs>582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2026-01-23T04:29:00Z</dcterms:created>
  <dcterms:modified xsi:type="dcterms:W3CDTF">2026-01-24T01:03:00Z</dcterms:modified>
</cp:coreProperties>
</file>