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0A0C5F00"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Overall Risk Profile &amp;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6BAA86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Assessment Scope &amp;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5AA8D23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A – AI System Profile &amp;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7EFAD09B"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Societal &amp;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6620B83C"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Table 9 - Human, Societal &amp;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53B1F0D3"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Privacy Protection &amp;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3D0D4CA1"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Reliability &amp;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69C65F76"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Transparency &amp;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61A315C8"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Table 11 - Transparency &amp;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63E48E4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C – Controls &amp;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2AA8246A"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C1 — Control Prioritisation &amp;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035192D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C3 — Existing Controls &amp;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1688C54F"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&amp;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40163EF2"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Decision &amp;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{{ai.f_risk_profile_interpretation}}</w:t>
      </w:r>
    </w:p>
    <w:p w14:paraId="3B99790A" w14:textId="5FE75531" w:rsidR="00CB0337" w:rsidRDefault="0042232B" w:rsidP="00653DC3">
      <w:pPr>
        <w:pStyle w:val="Heading01"/>
        <w:rPr>
          <w:lang w:val="en-AU" w:eastAsia="en-AU"/>
        </w:rPr>
      </w:pPr>
      <w:bookmarkStart w:id="2" w:name="_Toc220351589"/>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351590"/>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7C3D88B9" w:rsidR="0009312C" w:rsidRDefault="0009312C" w:rsidP="0009312C">
      <w:pPr>
        <w:rPr>
          <w:lang w:eastAsia="en-AU"/>
        </w:rPr>
      </w:pPr>
      <w:r w:rsidRPr="00034011">
        <w:rPr>
          <w:lang w:eastAsia="en-AU"/>
        </w:rPr>
        <w:t xml:space="preserve">The AI system </w:t>
      </w:r>
      <w:r w:rsidRPr="00034011">
        <w:rPr>
          <w:b/>
          <w:bCs/>
          <w:lang w:eastAsia="en-AU"/>
        </w:rPr>
        <w:t>{{system_name}}</w:t>
      </w:r>
      <w:r w:rsidRPr="00034011">
        <w:rPr>
          <w:lang w:eastAsia="en-AU"/>
        </w:rPr>
        <w:t xml:space="preserve"> is designed to support </w:t>
      </w:r>
      <w:r w:rsidR="00DB2FAA" w:rsidRPr="00034011">
        <w:rPr>
          <w:lang w:eastAsia="en-AU"/>
        </w:rPr>
        <w:t xml:space="preserve">{{ faira_form.A1_1 </w:t>
      </w:r>
      <w:r w:rsidR="00034011" w:rsidRPr="00034011">
        <w:rPr>
          <w:lang w:val="en-AU" w:eastAsia="en-AU"/>
        </w:rPr>
        <w:t>| format_list }}</w:t>
      </w:r>
      <w:r w:rsidR="00DB2FAA" w:rsidRPr="00034011">
        <w:rPr>
          <w:lang w:eastAsia="en-AU"/>
        </w:rPr>
        <w:t xml:space="preserve"> </w:t>
      </w:r>
      <w:r w:rsidRPr="00034011">
        <w:rPr>
          <w:lang w:eastAsia="en-AU"/>
        </w:rPr>
        <w:t xml:space="preserve">and incorporates AI capabilities including </w:t>
      </w:r>
      <w:r w:rsidR="00627612" w:rsidRPr="00034011">
        <w:rPr>
          <w:lang w:eastAsia="en-AU"/>
        </w:rPr>
        <w:t>{{ faira_form.A1_</w:t>
      </w:r>
      <w:r w:rsidR="00F65137" w:rsidRPr="00034011">
        <w:rPr>
          <w:lang w:eastAsia="en-AU"/>
        </w:rPr>
        <w:t>3</w:t>
      </w:r>
      <w:r w:rsidR="00627612" w:rsidRPr="00034011">
        <w:rPr>
          <w:lang w:eastAsia="en-AU"/>
        </w:rPr>
        <w:t xml:space="preserve"> </w:t>
      </w:r>
      <w:r w:rsidR="00034011" w:rsidRPr="00034011">
        <w:rPr>
          <w:lang w:val="en-AU" w:eastAsia="en-AU"/>
        </w:rPr>
        <w:t>| format_list }}</w:t>
      </w:r>
      <w:r w:rsidR="00953743" w:rsidRPr="00034011">
        <w:rPr>
          <w:lang w:eastAsia="en-AU"/>
        </w:rPr>
        <w:t xml:space="preserve">. </w:t>
      </w:r>
      <w:r w:rsidRPr="00034011">
        <w:rPr>
          <w:lang w:eastAsia="en-AU"/>
        </w:rPr>
        <w:t xml:space="preserve">The system is used to inform or support decisions related to </w:t>
      </w:r>
      <w:r w:rsidR="00953743" w:rsidRPr="00034011">
        <w:rPr>
          <w:lang w:eastAsia="en-AU"/>
        </w:rPr>
        <w:t xml:space="preserve">{{ faira_form.A1_4 </w:t>
      </w:r>
      <w:r w:rsidR="00034011" w:rsidRPr="00034011">
        <w:rPr>
          <w:lang w:val="en-AU" w:eastAsia="en-AU"/>
        </w:rPr>
        <w:t>| format_list }}</w:t>
      </w:r>
      <w:r w:rsidRPr="00034011">
        <w:rPr>
          <w:lang w:eastAsia="en-AU"/>
        </w:rPr>
        <w:t xml:space="preserve">, with identified benefits including </w:t>
      </w:r>
      <w:r w:rsidR="00953743" w:rsidRPr="00034011">
        <w:rPr>
          <w:lang w:eastAsia="en-AU"/>
        </w:rPr>
        <w:t xml:space="preserve">{{ faira_form.A1_5 </w:t>
      </w:r>
      <w:r w:rsidR="00034011" w:rsidRPr="00034011">
        <w:rPr>
          <w:lang w:val="en-AU" w:eastAsia="en-AU"/>
        </w:rPr>
        <w:t>| format_list }}</w:t>
      </w:r>
      <w:r w:rsidRPr="00034011">
        <w:rPr>
          <w:lang w:eastAsia="en-AU"/>
        </w:rPr>
        <w:t xml:space="preserve">. The system utilises </w:t>
      </w:r>
      <w:r w:rsidR="00953743" w:rsidRPr="00034011">
        <w:rPr>
          <w:lang w:eastAsia="en-AU"/>
        </w:rPr>
        <w:t xml:space="preserve">{{ faira_form.A1_7 </w:t>
      </w:r>
      <w:r w:rsidR="00034011" w:rsidRPr="00034011">
        <w:rPr>
          <w:lang w:val="en-AU" w:eastAsia="en-AU"/>
        </w:rPr>
        <w:t xml:space="preserve">| format_list }} </w:t>
      </w:r>
      <w:r w:rsidRPr="00034011">
        <w:rPr>
          <w:lang w:eastAsia="en-AU"/>
        </w:rPr>
        <w:t xml:space="preserve">techniques and is sourced through </w:t>
      </w:r>
      <w:r w:rsidR="00953743" w:rsidRPr="00034011">
        <w:rPr>
          <w:lang w:eastAsia="en-AU"/>
        </w:rPr>
        <w:t xml:space="preserve">{{ faira_form.A1_8 </w:t>
      </w:r>
      <w:r w:rsidR="00034011" w:rsidRPr="00034011">
        <w:rPr>
          <w:lang w:val="en-AU" w:eastAsia="en-AU"/>
        </w:rPr>
        <w:t>| format_list }}</w:t>
      </w:r>
      <w:r w:rsidRPr="00034011">
        <w:rPr>
          <w:lang w:eastAsia="en-AU"/>
        </w:rPr>
        <w:t xml:space="preserve">, with integration into other systems occurring via </w:t>
      </w:r>
      <w:r w:rsidR="00953743" w:rsidRPr="00034011">
        <w:rPr>
          <w:lang w:eastAsia="en-AU"/>
        </w:rPr>
        <w:t xml:space="preserve">{{ faira_form.A1_9 </w:t>
      </w:r>
      <w:r w:rsidR="00034011" w:rsidRPr="00034011">
        <w:rPr>
          <w:lang w:val="en-AU" w:eastAsia="en-AU"/>
        </w:rPr>
        <w:t>|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0CA3FA56" w:rsidR="004075FE" w:rsidRDefault="003B57EF" w:rsidP="003B57EF">
      <w:pPr>
        <w:pStyle w:val="Caption"/>
        <w:rPr>
          <w:lang w:eastAsia="en-AU"/>
        </w:rPr>
      </w:pPr>
      <w:bookmarkStart w:id="5" w:name="_Toc220351592"/>
      <w:r>
        <w:t xml:space="preserve">Table </w:t>
      </w:r>
      <w:fldSimple w:instr=" SEQ Table \* ARABIC ">
        <w:r w:rsidR="001B006B">
          <w:rPr>
            <w:noProof/>
          </w:rPr>
          <w:t>1</w:t>
        </w:r>
      </w:fldSimple>
      <w:r>
        <w:t xml:space="preserve"> - System </w:t>
      </w:r>
      <w:r w:rsidR="006B701D">
        <w:t>O</w:t>
      </w:r>
      <w:r>
        <w:t>verview summary</w:t>
      </w:r>
      <w:bookmarkEnd w:id="5"/>
    </w:p>
    <w:p w14:paraId="671FBD07" w14:textId="6558A333" w:rsidR="009128C5" w:rsidRPr="0009312C" w:rsidRDefault="009128C5" w:rsidP="0009312C">
      <w:pPr>
        <w:rPr>
          <w:lang w:eastAsia="en-AU"/>
        </w:rPr>
      </w:pPr>
      <w:r w:rsidRPr="009128C5">
        <w:rPr>
          <w:highlight w:val="yellow"/>
          <w:lang w:eastAsia="en-AU"/>
        </w:rPr>
        <w:t>{{ai.f_system_overview_notes}}</w:t>
      </w:r>
      <w:r>
        <w:rPr>
          <w:lang w:eastAsia="en-AU"/>
        </w:rPr>
        <w:t xml:space="preserve"> </w:t>
      </w:r>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that is tracked and recorded using </w:t>
      </w:r>
      <w:r w:rsidRPr="00F90F3C">
        <w:rPr>
          <w:b/>
          <w:bCs/>
          <w:lang w:val="en-AU" w:eastAsia="en-AU"/>
        </w:rPr>
        <w:t>{{ faira_form.A2_1 | format_list }}</w:t>
      </w:r>
      <w:r w:rsidRPr="00F90F3C">
        <w:rPr>
          <w:lang w:val="en-AU" w:eastAsia="en-AU"/>
        </w:rPr>
        <w:t>.</w:t>
      </w:r>
    </w:p>
    <w:p w14:paraId="40563379" w14:textId="23FB69B3" w:rsidR="00D57AD7" w:rsidRPr="00D57AD7" w:rsidRDefault="00D57AD7" w:rsidP="00D57AD7">
      <w:pPr>
        <w:rPr>
          <w:highlight w:val="green"/>
        </w:rPr>
      </w:pPr>
      <w:r w:rsidRPr="00D57AD7">
        <w:rPr>
          <w:highlight w:val="green"/>
        </w:rPr>
        <w:t>{%</w:t>
      </w:r>
      <w:r w:rsidR="00C31A75">
        <w:rPr>
          <w:highlight w:val="green"/>
        </w:rPr>
        <w:t>p</w:t>
      </w:r>
      <w:r w:rsidRPr="00D57AD7">
        <w:rPr>
          <w:highlight w:val="green"/>
        </w:rPr>
        <w:t xml:space="preserve"> if faira_form.A2_2 == "Yes" %}</w:t>
      </w:r>
    </w:p>
    <w:p w14:paraId="460177DB" w14:textId="77777777" w:rsidR="00D57AD7" w:rsidRPr="00D57AD7" w:rsidRDefault="00D57AD7" w:rsidP="00D57AD7">
      <w:pPr>
        <w:rPr>
          <w:highlight w:val="green"/>
        </w:rPr>
      </w:pPr>
      <w:r w:rsidRPr="00D57AD7">
        <w:rPr>
          <w:highlight w:val="green"/>
        </w:rP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15FF0AA" w14:textId="77777777" w:rsidR="00D57AD7" w:rsidRPr="00D57AD7" w:rsidRDefault="00D57AD7" w:rsidP="00D57AD7">
      <w:pPr>
        <w:rPr>
          <w:highlight w:val="green"/>
        </w:rPr>
      </w:pPr>
      <w:r w:rsidRPr="00D57AD7">
        <w:rPr>
          <w:highlight w:val="green"/>
        </w:rPr>
        <w:t>Controls enabling users or operators to limit the data collected or used by the system are described as {{ faira_form.A2_2_user_limits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 if faira_form.A2_2_notes %}. Additional notes: {{ faira_form.A2_2_notes }}{% endif %}.</w:t>
      </w:r>
    </w:p>
    <w:p w14:paraId="18A07703" w14:textId="7F12ACB3" w:rsidR="00D57AD7" w:rsidRPr="00D57AD7" w:rsidRDefault="00D57AD7" w:rsidP="00D57AD7">
      <w:pPr>
        <w:rPr>
          <w:highlight w:val="green"/>
        </w:rPr>
      </w:pPr>
      <w:r w:rsidRPr="00D57AD7">
        <w:rPr>
          <w:highlight w:val="green"/>
        </w:rPr>
        <w:t>{%</w:t>
      </w:r>
      <w:r w:rsidR="00C31A75">
        <w:rPr>
          <w:highlight w:val="green"/>
        </w:rPr>
        <w:t>p</w:t>
      </w:r>
      <w:r w:rsidRPr="00D57AD7">
        <w:rPr>
          <w:highlight w:val="green"/>
        </w:rPr>
        <w:t xml:space="preserve"> else </w:t>
      </w:r>
      <w:r w:rsidR="00255D64">
        <w:rPr>
          <w:highlight w:val="green"/>
        </w:rPr>
        <w:t>%</w:t>
      </w:r>
      <w:r w:rsidR="00FA3D4F">
        <w:rPr>
          <w:highlight w:val="green"/>
        </w:rPr>
        <w:t>}</w:t>
      </w:r>
    </w:p>
    <w:p w14:paraId="5F026BFB" w14:textId="77777777" w:rsidR="00D57AD7" w:rsidRPr="00D57AD7" w:rsidRDefault="00D57AD7" w:rsidP="00D57AD7">
      <w:pPr>
        <w:rPr>
          <w:highlight w:val="green"/>
        </w:rPr>
      </w:pPr>
      <w:r w:rsidRPr="00D57AD7">
        <w:rPr>
          <w:highlight w:val="green"/>
        </w:rPr>
        <w:t>The assessment indicates that the AI system does not require data from digital or physical environmental sources.</w:t>
      </w:r>
    </w:p>
    <w:p w14:paraId="7AF5575E" w14:textId="0A784378" w:rsidR="00D57AD7" w:rsidRPr="00242AAC" w:rsidRDefault="00D57AD7" w:rsidP="00D57AD7">
      <w:r w:rsidRPr="00D57AD7">
        <w:rPr>
          <w:highlight w:val="green"/>
        </w:rPr>
        <w:t>{%</w:t>
      </w:r>
      <w:r w:rsidR="00C31A75">
        <w:rPr>
          <w:highlight w:val="green"/>
        </w:rPr>
        <w:t>p</w:t>
      </w:r>
      <w:r w:rsidRPr="00D57AD7">
        <w:rPr>
          <w:highlight w:val="green"/>
        </w:rPr>
        <w:t xml:space="preserve"> endif %}</w:t>
      </w:r>
    </w:p>
    <w:p w14:paraId="28A36A52" w14:textId="2DFB1FC2" w:rsidR="00F90F3C" w:rsidRPr="00F90F3C" w:rsidRDefault="00F90F3C" w:rsidP="00F90F3C">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r w:rsidRPr="00F90F3C">
        <w:rPr>
          <w:b/>
          <w:bCs/>
          <w:lang w:val="en-AU" w:eastAsia="en-AU"/>
        </w:rPr>
        <w:t>{{ faira_form.A2_3 | format_list }}</w:t>
      </w:r>
      <w:r w:rsidRPr="00F90F3C">
        <w:rPr>
          <w:lang w:val="en-AU" w:eastAsia="en-AU"/>
        </w:rPr>
        <w:t>.</w:t>
      </w:r>
    </w:p>
    <w:p w14:paraId="20328CA5" w14:textId="77777777" w:rsidR="00F90F3C" w:rsidRDefault="00F90F3C" w:rsidP="00F90F3C">
      <w:pPr>
        <w:rPr>
          <w:lang w:val="en-AU" w:eastAsia="en-AU"/>
        </w:rPr>
      </w:pPr>
      <w:r w:rsidRPr="00F90F3C">
        <w:rPr>
          <w:lang w:val="en-AU" w:eastAsia="en-AU"/>
        </w:rPr>
        <w:t xml:space="preserve">The types of data used by the AI system include </w:t>
      </w:r>
      <w:r w:rsidRPr="00F90F3C">
        <w:rPr>
          <w:b/>
          <w:bCs/>
          <w:lang w:val="en-AU" w:eastAsia="en-AU"/>
        </w:rPr>
        <w:t>{{ faira_form.A2_4 | format_list }}</w:t>
      </w:r>
      <w:r w:rsidRPr="00F90F3C">
        <w:rPr>
          <w:lang w:val="en-AU" w:eastAsia="en-AU"/>
        </w:rPr>
        <w:t xml:space="preserve">, with an assessed Business Impact Level (BIL) of </w:t>
      </w:r>
      <w:r w:rsidRPr="00F90F3C">
        <w:rPr>
          <w:b/>
          <w:bCs/>
          <w:lang w:val="en-AU" w:eastAsia="en-AU"/>
        </w:rPr>
        <w:t>{{ faira_form.A2_6 }}</w:t>
      </w:r>
      <w:r w:rsidRPr="00F90F3C">
        <w:rPr>
          <w:lang w:val="en-AU" w:eastAsia="en-AU"/>
        </w:rPr>
        <w:t>.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2EF3AE81" w14:textId="3ED21F58" w:rsidR="007D7FEE" w:rsidRDefault="00F90F3C" w:rsidP="00450391">
      <w:pPr>
        <w:spacing w:before="60" w:after="60"/>
        <w:rPr>
          <w:lang w:val="en-AU" w:eastAsia="en-AU"/>
        </w:rPr>
      </w:pPr>
      <w:r w:rsidRPr="00213E09">
        <w:rPr>
          <w:lang w:val="en-AU" w:eastAsia="en-AU"/>
        </w:rPr>
        <w:t>{%</w:t>
      </w:r>
      <w:r w:rsidR="00E21ED2" w:rsidRPr="00213E09">
        <w:rPr>
          <w:lang w:val="en-AU" w:eastAsia="en-AU"/>
        </w:rPr>
        <w:t>p</w:t>
      </w:r>
      <w:r w:rsidRPr="00213E09">
        <w:rPr>
          <w:lang w:val="en-AU" w:eastAsia="en-AU"/>
        </w:rPr>
        <w:t xml:space="preserve">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system has been identified as using regulated or sensitive data. The categories of regulated or sensitive data involved include </w:t>
      </w:r>
      <w:r w:rsidRPr="00F90F3C">
        <w:rPr>
          <w:b/>
          <w:bCs/>
          <w:lang w:val="en-AU" w:eastAsia="en-AU"/>
        </w:rPr>
        <w:t>{{ faira_form.A2_7_data_types | format_list }}</w:t>
      </w:r>
      <w:r w:rsidR="00450391">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26DB81DC" w14:textId="77777777" w:rsidR="00450391" w:rsidRDefault="00F90F3C" w:rsidP="00450391">
      <w:pPr>
        <w:spacing w:before="60" w:after="60"/>
        <w:rPr>
          <w:lang w:val="en-AU" w:eastAsia="en-AU"/>
        </w:rPr>
      </w:pPr>
      <w:r w:rsidRPr="00213E09">
        <w:rPr>
          <w:lang w:val="en-AU" w:eastAsia="en-AU"/>
        </w:rPr>
        <w:t>{%</w:t>
      </w:r>
      <w:r w:rsidR="00C62721" w:rsidRPr="00213E09">
        <w:rPr>
          <w:lang w:val="en-AU" w:eastAsia="en-AU"/>
        </w:rPr>
        <w:t>p</w:t>
      </w:r>
      <w:r w:rsidRPr="00213E09">
        <w:rPr>
          <w:lang w:val="en-AU" w:eastAsia="en-AU"/>
        </w:rPr>
        <w:t xml:space="preserve">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user-provided inputs to operate. These inputs include </w:t>
      </w:r>
      <w:r w:rsidRPr="00F90F3C">
        <w:rPr>
          <w:b/>
          <w:bCs/>
          <w:lang w:val="en-AU" w:eastAsia="en-AU"/>
        </w:rPr>
        <w:t>{{ faira_form.A2_8_types | format_list }}</w:t>
      </w:r>
      <w:r w:rsidRPr="00F90F3C">
        <w:rPr>
          <w:lang w:val="en-AU" w:eastAsia="en-AU"/>
        </w:rPr>
        <w:t>.</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6E10F8" w:rsidRPr="006E10F8" w14:paraId="71C63259" w14:textId="77777777" w:rsidTr="000A2CFF">
        <w:tc>
          <w:tcPr>
            <w:tcW w:w="1239" w:type="pct"/>
            <w:tcMar>
              <w:top w:w="43" w:type="dxa"/>
              <w:left w:w="43" w:type="dxa"/>
              <w:bottom w:w="43" w:type="dxa"/>
              <w:right w:w="43" w:type="dxa"/>
            </w:tcMar>
            <w:hideMark/>
          </w:tcPr>
          <w:p w14:paraId="286F825B" w14:textId="77777777" w:rsidR="006E10F8" w:rsidRPr="006E10F8" w:rsidRDefault="006E10F8" w:rsidP="000A2CFF">
            <w:pPr>
              <w:rPr>
                <w:sz w:val="20"/>
                <w:szCs w:val="20"/>
                <w:lang w:val="en-AU" w:eastAsia="en-AU"/>
              </w:rPr>
            </w:pPr>
            <w:r w:rsidRPr="006E10F8">
              <w:rPr>
                <w:sz w:val="20"/>
                <w:szCs w:val="20"/>
                <w:lang w:val="en-AU" w:eastAsia="en-AU"/>
              </w:rPr>
              <w:t>Data sources</w:t>
            </w:r>
          </w:p>
        </w:tc>
        <w:tc>
          <w:tcPr>
            <w:tcW w:w="3761" w:type="pct"/>
            <w:tcMar>
              <w:top w:w="43" w:type="dxa"/>
              <w:left w:w="43" w:type="dxa"/>
              <w:bottom w:w="43" w:type="dxa"/>
              <w:right w:w="43" w:type="dxa"/>
            </w:tcMar>
            <w:hideMark/>
          </w:tcPr>
          <w:p w14:paraId="58E8B074" w14:textId="20C744E6" w:rsidR="006E10F8" w:rsidRPr="006E10F8" w:rsidRDefault="00372ECF" w:rsidP="000A2CFF">
            <w:pPr>
              <w:rPr>
                <w:sz w:val="20"/>
                <w:szCs w:val="20"/>
                <w:lang w:val="en-AU" w:eastAsia="en-AU"/>
              </w:rPr>
            </w:pPr>
            <w:r w:rsidRPr="00372ECF">
              <w:rPr>
                <w:sz w:val="20"/>
                <w:szCs w:val="20"/>
                <w:lang w:val="en-AU" w:eastAsia="en-AU"/>
              </w:rPr>
              <w:t>{{ faira_form.A2_1 | format_list }}</w:t>
            </w:r>
          </w:p>
        </w:tc>
      </w:tr>
      <w:tr w:rsidR="006E10F8" w:rsidRPr="006E10F8" w14:paraId="7DA2B09B" w14:textId="77777777" w:rsidTr="000A2CFF">
        <w:tc>
          <w:tcPr>
            <w:tcW w:w="1239" w:type="pct"/>
            <w:tcMar>
              <w:top w:w="43" w:type="dxa"/>
              <w:left w:w="43" w:type="dxa"/>
              <w:bottom w:w="43" w:type="dxa"/>
              <w:right w:w="43" w:type="dxa"/>
            </w:tcMar>
            <w:hideMark/>
          </w:tcPr>
          <w:p w14:paraId="5B8662DD" w14:textId="77777777" w:rsidR="006E10F8" w:rsidRPr="006E10F8" w:rsidRDefault="006E10F8" w:rsidP="000A2CFF">
            <w:pPr>
              <w:rPr>
                <w:sz w:val="20"/>
                <w:szCs w:val="20"/>
                <w:lang w:val="en-AU" w:eastAsia="en-AU"/>
              </w:rPr>
            </w:pPr>
            <w:r w:rsidRPr="006E10F8">
              <w:rPr>
                <w:sz w:val="20"/>
                <w:szCs w:val="20"/>
                <w:lang w:val="en-AU" w:eastAsia="en-AU"/>
              </w:rPr>
              <w:t>Data environment / origin</w:t>
            </w:r>
          </w:p>
        </w:tc>
        <w:tc>
          <w:tcPr>
            <w:tcW w:w="3761" w:type="pct"/>
            <w:tcMar>
              <w:top w:w="43" w:type="dxa"/>
              <w:left w:w="43" w:type="dxa"/>
              <w:bottom w:w="43" w:type="dxa"/>
              <w:right w:w="43" w:type="dxa"/>
            </w:tcMar>
            <w:hideMark/>
          </w:tcPr>
          <w:p w14:paraId="4D8B8CBB" w14:textId="77777777" w:rsidR="006E10F8" w:rsidRPr="006E10F8" w:rsidRDefault="006E10F8" w:rsidP="000A2CFF">
            <w:pPr>
              <w:rPr>
                <w:sz w:val="20"/>
                <w:szCs w:val="20"/>
                <w:lang w:val="en-AU" w:eastAsia="en-AU"/>
              </w:rPr>
            </w:pPr>
            <w:r w:rsidRPr="006E10F8">
              <w:rPr>
                <w:sz w:val="20"/>
                <w:szCs w:val="20"/>
                <w:lang w:val="en-AU" w:eastAsia="en-AU"/>
              </w:rPr>
              <w:t>{{ faira_form.A2_2 if faira_form.A2_2 else "Not specified" }}</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277A4F" w:rsidRDefault="000F3B84" w:rsidP="000A2CFF">
            <w:pPr>
              <w:rPr>
                <w:sz w:val="20"/>
                <w:szCs w:val="20"/>
                <w:highlight w:val="green"/>
                <w:lang w:val="en-AU" w:eastAsia="en-AU"/>
              </w:rPr>
            </w:pPr>
            <w:r w:rsidRPr="00277A4F">
              <w:rPr>
                <w:sz w:val="20"/>
                <w:szCs w:val="20"/>
                <w:highlight w:val="green"/>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277A4F" w:rsidRDefault="00AB0230" w:rsidP="000A2CFF">
            <w:pPr>
              <w:rPr>
                <w:sz w:val="20"/>
                <w:szCs w:val="20"/>
                <w:highlight w:val="green"/>
                <w:lang w:val="en-AU" w:eastAsia="en-AU"/>
              </w:rPr>
            </w:pPr>
            <w:r w:rsidRPr="00277A4F">
              <w:rPr>
                <w:sz w:val="20"/>
                <w:szCs w:val="20"/>
                <w:highlight w:val="green"/>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277A4F" w:rsidRDefault="00A67602" w:rsidP="000A2CFF">
            <w:pPr>
              <w:rPr>
                <w:sz w:val="20"/>
                <w:szCs w:val="20"/>
                <w:highlight w:val="green"/>
                <w:lang w:val="en-AU" w:eastAsia="en-AU"/>
              </w:rPr>
            </w:pPr>
            <w:r w:rsidRPr="00277A4F">
              <w:rPr>
                <w:sz w:val="20"/>
                <w:szCs w:val="20"/>
                <w:highlight w:val="green"/>
              </w:rPr>
              <w:t>Data sources</w:t>
            </w:r>
          </w:p>
        </w:tc>
        <w:tc>
          <w:tcPr>
            <w:tcW w:w="3761" w:type="pct"/>
            <w:tcMar>
              <w:top w:w="43" w:type="dxa"/>
              <w:left w:w="43" w:type="dxa"/>
              <w:bottom w:w="43" w:type="dxa"/>
              <w:right w:w="43" w:type="dxa"/>
            </w:tcMar>
          </w:tcPr>
          <w:p w14:paraId="58B6CD7E" w14:textId="01BB5FC0" w:rsidR="00FF50F1" w:rsidRPr="00277A4F" w:rsidRDefault="004F2091" w:rsidP="000A2CFF">
            <w:pPr>
              <w:rPr>
                <w:sz w:val="20"/>
                <w:szCs w:val="20"/>
                <w:highlight w:val="green"/>
                <w:lang w:val="en-AU" w:eastAsia="en-AU"/>
              </w:rPr>
            </w:pPr>
            <w:r w:rsidRPr="00277A4F">
              <w:rPr>
                <w:sz w:val="20"/>
                <w:szCs w:val="20"/>
                <w:highlight w:val="green"/>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277A4F" w:rsidRDefault="00C21743" w:rsidP="000A2CFF">
            <w:pPr>
              <w:rPr>
                <w:sz w:val="20"/>
                <w:szCs w:val="20"/>
                <w:highlight w:val="green"/>
                <w:lang w:val="en-AU" w:eastAsia="en-AU"/>
              </w:rPr>
            </w:pPr>
            <w:r w:rsidRPr="00277A4F">
              <w:rPr>
                <w:sz w:val="20"/>
                <w:szCs w:val="20"/>
                <w:highlight w:val="green"/>
              </w:rPr>
              <w:t>Data types</w:t>
            </w:r>
          </w:p>
        </w:tc>
        <w:tc>
          <w:tcPr>
            <w:tcW w:w="3761" w:type="pct"/>
            <w:tcMar>
              <w:top w:w="43" w:type="dxa"/>
              <w:left w:w="43" w:type="dxa"/>
              <w:bottom w:w="43" w:type="dxa"/>
              <w:right w:w="43" w:type="dxa"/>
            </w:tcMar>
          </w:tcPr>
          <w:p w14:paraId="5CC1E01F" w14:textId="7B83FA41" w:rsidR="00FF50F1" w:rsidRPr="00277A4F" w:rsidRDefault="004276F2" w:rsidP="000A2CFF">
            <w:pPr>
              <w:rPr>
                <w:sz w:val="20"/>
                <w:szCs w:val="20"/>
                <w:highlight w:val="green"/>
                <w:lang w:val="en-AU" w:eastAsia="en-AU"/>
              </w:rPr>
            </w:pPr>
            <w:r w:rsidRPr="00277A4F">
              <w:rPr>
                <w:sz w:val="20"/>
                <w:szCs w:val="20"/>
                <w:highlight w:val="green"/>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277A4F" w:rsidRDefault="00623506" w:rsidP="000A2CFF">
            <w:pPr>
              <w:rPr>
                <w:sz w:val="20"/>
                <w:szCs w:val="20"/>
                <w:highlight w:val="green"/>
                <w:lang w:val="en-AU" w:eastAsia="en-AU"/>
              </w:rPr>
            </w:pPr>
            <w:r w:rsidRPr="00277A4F">
              <w:rPr>
                <w:sz w:val="20"/>
                <w:szCs w:val="20"/>
                <w:highlight w:val="green"/>
              </w:rPr>
              <w:t>User ability to limit data</w:t>
            </w:r>
          </w:p>
        </w:tc>
        <w:tc>
          <w:tcPr>
            <w:tcW w:w="3761" w:type="pct"/>
            <w:tcMar>
              <w:top w:w="43" w:type="dxa"/>
              <w:left w:w="43" w:type="dxa"/>
              <w:bottom w:w="43" w:type="dxa"/>
              <w:right w:w="43" w:type="dxa"/>
            </w:tcMar>
          </w:tcPr>
          <w:p w14:paraId="302EB6A0" w14:textId="197AE398" w:rsidR="00FF50F1" w:rsidRPr="00277A4F" w:rsidRDefault="00881B22" w:rsidP="000A2CFF">
            <w:pPr>
              <w:rPr>
                <w:sz w:val="20"/>
                <w:szCs w:val="20"/>
                <w:highlight w:val="green"/>
                <w:lang w:val="en-AU" w:eastAsia="en-AU"/>
              </w:rPr>
            </w:pPr>
            <w:r w:rsidRPr="00277A4F">
              <w:rPr>
                <w:sz w:val="20"/>
                <w:szCs w:val="20"/>
                <w:highlight w:val="green"/>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277A4F" w:rsidRDefault="00394A16" w:rsidP="000A2CFF">
            <w:pPr>
              <w:rPr>
                <w:sz w:val="20"/>
                <w:szCs w:val="20"/>
                <w:highlight w:val="green"/>
                <w:lang w:val="en-AU" w:eastAsia="en-AU"/>
              </w:rPr>
            </w:pPr>
            <w:r w:rsidRPr="00277A4F">
              <w:rPr>
                <w:sz w:val="20"/>
                <w:szCs w:val="20"/>
                <w:highlight w:val="green"/>
              </w:rPr>
              <w:t>Data traceability</w:t>
            </w:r>
          </w:p>
        </w:tc>
        <w:tc>
          <w:tcPr>
            <w:tcW w:w="3761" w:type="pct"/>
            <w:tcMar>
              <w:top w:w="43" w:type="dxa"/>
              <w:left w:w="43" w:type="dxa"/>
              <w:bottom w:w="43" w:type="dxa"/>
              <w:right w:w="43" w:type="dxa"/>
            </w:tcMar>
          </w:tcPr>
          <w:p w14:paraId="772B65B1" w14:textId="31C12ECA" w:rsidR="00FF50F1" w:rsidRPr="00277A4F" w:rsidRDefault="002719DC" w:rsidP="000A2CFF">
            <w:pPr>
              <w:rPr>
                <w:sz w:val="20"/>
                <w:szCs w:val="20"/>
                <w:highlight w:val="green"/>
                <w:lang w:val="en-AU" w:eastAsia="en-AU"/>
              </w:rPr>
            </w:pPr>
            <w:r w:rsidRPr="00277A4F">
              <w:rPr>
                <w:sz w:val="20"/>
                <w:szCs w:val="20"/>
                <w:highlight w:val="green"/>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277A4F" w:rsidRDefault="00452641" w:rsidP="000A2CFF">
            <w:pPr>
              <w:rPr>
                <w:sz w:val="20"/>
                <w:szCs w:val="20"/>
                <w:highlight w:val="green"/>
                <w:lang w:val="en-AU" w:eastAsia="en-AU"/>
              </w:rPr>
            </w:pPr>
            <w:r w:rsidRPr="00277A4F">
              <w:rPr>
                <w:sz w:val="20"/>
                <w:szCs w:val="20"/>
                <w:highlight w:val="green"/>
              </w:rPr>
              <w:t>Traceability mechanisms</w:t>
            </w:r>
          </w:p>
        </w:tc>
        <w:tc>
          <w:tcPr>
            <w:tcW w:w="3761" w:type="pct"/>
            <w:tcMar>
              <w:top w:w="43" w:type="dxa"/>
              <w:left w:w="43" w:type="dxa"/>
              <w:bottom w:w="43" w:type="dxa"/>
              <w:right w:w="43" w:type="dxa"/>
            </w:tcMar>
          </w:tcPr>
          <w:p w14:paraId="322133C3" w14:textId="42960FBC" w:rsidR="00FF50F1" w:rsidRPr="00277A4F" w:rsidRDefault="002919D2" w:rsidP="000A2CFF">
            <w:pPr>
              <w:rPr>
                <w:sz w:val="20"/>
                <w:szCs w:val="20"/>
                <w:highlight w:val="green"/>
                <w:lang w:val="en-AU" w:eastAsia="en-AU"/>
              </w:rPr>
            </w:pPr>
            <w:r w:rsidRPr="00277A4F">
              <w:rPr>
                <w:sz w:val="20"/>
                <w:szCs w:val="20"/>
                <w:highlight w:val="green"/>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277A4F" w:rsidRDefault="001D6204" w:rsidP="000A2CFF">
            <w:pPr>
              <w:rPr>
                <w:sz w:val="20"/>
                <w:szCs w:val="20"/>
                <w:highlight w:val="green"/>
              </w:rPr>
            </w:pPr>
            <w:r w:rsidRPr="00277A4F">
              <w:rPr>
                <w:sz w:val="20"/>
                <w:szCs w:val="20"/>
                <w:highlight w:val="green"/>
              </w:rPr>
              <w:t>Notes</w:t>
            </w:r>
          </w:p>
        </w:tc>
        <w:tc>
          <w:tcPr>
            <w:tcW w:w="3761" w:type="pct"/>
            <w:tcMar>
              <w:top w:w="43" w:type="dxa"/>
              <w:left w:w="43" w:type="dxa"/>
              <w:bottom w:w="43" w:type="dxa"/>
              <w:right w:w="43" w:type="dxa"/>
            </w:tcMar>
          </w:tcPr>
          <w:p w14:paraId="6C964EE3" w14:textId="75BEAAB8" w:rsidR="002919D2" w:rsidRPr="00277A4F" w:rsidRDefault="00277A4F" w:rsidP="000A2CFF">
            <w:pPr>
              <w:rPr>
                <w:sz w:val="20"/>
                <w:szCs w:val="20"/>
                <w:highlight w:val="green"/>
              </w:rPr>
            </w:pPr>
            <w:r w:rsidRPr="00277A4F">
              <w:rPr>
                <w:sz w:val="20"/>
                <w:szCs w:val="20"/>
                <w:highlight w:val="green"/>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6E10F8" w:rsidRDefault="006E10F8" w:rsidP="000A2CFF">
            <w:pPr>
              <w:rPr>
                <w:sz w:val="20"/>
                <w:szCs w:val="20"/>
                <w:lang w:val="en-AU" w:eastAsia="en-AU"/>
              </w:rPr>
            </w:pPr>
            <w:r w:rsidRPr="006E10F8">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6E10F8" w:rsidRDefault="00722C30" w:rsidP="000A2CFF">
            <w:pPr>
              <w:rPr>
                <w:sz w:val="20"/>
                <w:szCs w:val="20"/>
                <w:lang w:val="en-AU" w:eastAsia="en-AU"/>
              </w:rPr>
            </w:pPr>
            <w:r w:rsidRPr="00722C30">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6E10F8" w:rsidRDefault="006E10F8" w:rsidP="000A2CFF">
            <w:pPr>
              <w:rPr>
                <w:sz w:val="20"/>
                <w:szCs w:val="20"/>
                <w:lang w:val="en-AU" w:eastAsia="en-AU"/>
              </w:rPr>
            </w:pPr>
            <w:r w:rsidRPr="006E10F8">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6E10F8" w:rsidRDefault="00722C30" w:rsidP="000A2CFF">
            <w:pPr>
              <w:rPr>
                <w:sz w:val="20"/>
                <w:szCs w:val="20"/>
                <w:lang w:val="en-AU" w:eastAsia="en-AU"/>
              </w:rPr>
            </w:pPr>
            <w:r w:rsidRPr="00722C30">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6E10F8" w:rsidRDefault="006E10F8" w:rsidP="000A2CFF">
            <w:pPr>
              <w:rPr>
                <w:sz w:val="20"/>
                <w:szCs w:val="20"/>
                <w:lang w:val="en-AU" w:eastAsia="en-AU"/>
              </w:rPr>
            </w:pPr>
            <w:r w:rsidRPr="006E10F8">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6E10F8" w:rsidRDefault="006E10F8" w:rsidP="000A2CFF">
            <w:pPr>
              <w:rPr>
                <w:sz w:val="20"/>
                <w:szCs w:val="20"/>
                <w:lang w:val="en-AU" w:eastAsia="en-AU"/>
              </w:rPr>
            </w:pPr>
            <w:r w:rsidRPr="006E10F8">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6E10F8" w:rsidRDefault="006E10F8" w:rsidP="000A2CFF">
            <w:pPr>
              <w:rPr>
                <w:sz w:val="20"/>
                <w:szCs w:val="20"/>
                <w:lang w:val="en-AU" w:eastAsia="en-AU"/>
              </w:rPr>
            </w:pPr>
            <w:r w:rsidRPr="006E10F8">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F90F3C" w:rsidRDefault="006E10F8" w:rsidP="000A2CFF">
            <w:pPr>
              <w:spacing w:before="60" w:after="60"/>
              <w:rPr>
                <w:lang w:val="en-AU" w:eastAsia="en-AU"/>
              </w:rPr>
            </w:pPr>
            <w:r w:rsidRPr="006E10F8">
              <w:rPr>
                <w:sz w:val="20"/>
                <w:szCs w:val="20"/>
                <w:lang w:val="en-AU" w:eastAsia="en-AU"/>
              </w:rPr>
              <w:t xml:space="preserve">{% if faira_form.A2_7 == "Yes" %}Yes — </w:t>
            </w:r>
            <w:r w:rsidR="00025F73" w:rsidRPr="00025F73">
              <w:rPr>
                <w:sz w:val="20"/>
                <w:szCs w:val="20"/>
                <w:lang w:val="en-AU" w:eastAsia="en-AU"/>
              </w:rPr>
              <w:t>{{ faira_form.A2_7_data_types | format_list }}</w:t>
            </w:r>
            <w:r w:rsidR="00366AE8" w:rsidRPr="00366AE8">
              <w:rPr>
                <w:sz w:val="20"/>
                <w:szCs w:val="20"/>
                <w:lang w:val="en-AU" w:eastAsia="en-AU"/>
              </w:rPr>
              <w:t>{% endif %}</w:t>
            </w:r>
          </w:p>
          <w:p w14:paraId="216658B1" w14:textId="109EC62A" w:rsidR="006E10F8" w:rsidRPr="006E10F8"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6E10F8" w:rsidRDefault="006E10F8" w:rsidP="000A2CFF">
            <w:pPr>
              <w:rPr>
                <w:sz w:val="20"/>
                <w:szCs w:val="20"/>
                <w:lang w:val="en-AU" w:eastAsia="en-AU"/>
              </w:rPr>
            </w:pPr>
            <w:r w:rsidRPr="006E10F8">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6E10F8" w:rsidRDefault="006E10F8" w:rsidP="000A2CFF">
            <w:pPr>
              <w:rPr>
                <w:sz w:val="20"/>
                <w:szCs w:val="20"/>
                <w:lang w:val="en-AU" w:eastAsia="en-AU"/>
              </w:rPr>
            </w:pPr>
            <w:r w:rsidRPr="006E10F8">
              <w:rPr>
                <w:sz w:val="20"/>
                <w:szCs w:val="20"/>
                <w:lang w:val="en-AU" w:eastAsia="en-AU"/>
              </w:rPr>
              <w:t xml:space="preserve">{% if faira_form.A2_8 == "Yes" %}Yes — </w:t>
            </w:r>
            <w:r w:rsidR="00025F73" w:rsidRPr="00025F73">
              <w:rPr>
                <w:sz w:val="20"/>
                <w:szCs w:val="20"/>
                <w:lang w:val="en-AU" w:eastAsia="en-AU"/>
              </w:rPr>
              <w:t>{{ faira_form.A2_8_types | format_list }}</w:t>
            </w:r>
            <w:r w:rsidR="00366AE8" w:rsidRPr="00366AE8">
              <w:rPr>
                <w:sz w:val="20"/>
                <w:szCs w:val="20"/>
                <w:lang w:val="en-AU" w:eastAsia="en-AU"/>
              </w:rPr>
              <w:t>{% endif %}</w:t>
            </w:r>
          </w:p>
        </w:tc>
      </w:tr>
    </w:tbl>
    <w:p w14:paraId="6A86D007" w14:textId="3DDDEEE6" w:rsidR="006E10F8" w:rsidRDefault="003B57EF" w:rsidP="003B57EF">
      <w:pPr>
        <w:pStyle w:val="Caption"/>
        <w:rPr>
          <w:lang w:eastAsia="en-AU"/>
        </w:rPr>
      </w:pPr>
      <w:bookmarkStart w:id="7" w:name="_Toc220351594"/>
      <w:r>
        <w:t xml:space="preserve">Table </w:t>
      </w:r>
      <w:fldSimple w:instr=" SEQ Table \* ARABIC ">
        <w:r w:rsidR="001B006B">
          <w:rPr>
            <w:noProof/>
          </w:rPr>
          <w:t>2</w:t>
        </w:r>
      </w:fldSimple>
      <w:r>
        <w:t xml:space="preserve"> </w:t>
      </w:r>
      <w:r w:rsidR="006B701D">
        <w:t>–</w:t>
      </w:r>
      <w:r>
        <w:t xml:space="preserve"> </w:t>
      </w:r>
      <w:r w:rsidR="006B701D">
        <w:t>Data Characteristics s</w:t>
      </w:r>
      <w:r w:rsidRPr="00EE229A">
        <w:t>ummary</w:t>
      </w:r>
      <w:bookmarkEnd w:id="7"/>
    </w:p>
    <w:p w14:paraId="5667ACD2" w14:textId="1479D6DD" w:rsidR="007C3210" w:rsidRPr="00261A78" w:rsidRDefault="007C3210" w:rsidP="00261A78">
      <w:pPr>
        <w:rPr>
          <w:lang w:eastAsia="en-AU"/>
        </w:rPr>
      </w:pPr>
      <w:r w:rsidRPr="007C3210">
        <w:rPr>
          <w:highlight w:val="yellow"/>
          <w:lang w:eastAsia="en-AU"/>
        </w:rPr>
        <w:t>{{ai.f_data_context_notes}}</w:t>
      </w:r>
      <w:r w:rsidR="00330488">
        <w:rPr>
          <w:lang w:eastAsia="en-AU"/>
        </w:rPr>
        <w:t xml:space="preserve"> </w:t>
      </w:r>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humans through </w:t>
      </w:r>
      <w:r w:rsidRPr="009A19F1">
        <w:rPr>
          <w:b/>
          <w:bCs/>
          <w:lang w:val="en-AU" w:eastAsia="en-AU"/>
        </w:rPr>
        <w:t>{{ faira_form.A3_1 | format_list }}</w:t>
      </w:r>
      <w:r w:rsidRPr="009A19F1">
        <w:rPr>
          <w:lang w:val="en-AU" w:eastAsia="en-AU"/>
        </w:rPr>
        <w:t>. The level of expertise required to use the AI solution has been rated across multiple dimensions, including technical expertise (</w:t>
      </w:r>
      <w:r w:rsidRPr="009A19F1">
        <w:rPr>
          <w:b/>
          <w:bCs/>
          <w:lang w:val="en-AU" w:eastAsia="en-AU"/>
        </w:rPr>
        <w:t>{{ faira_form.A3_2_technical</w:t>
      </w:r>
      <w:r w:rsidR="00E53258">
        <w:rPr>
          <w:b/>
          <w:bCs/>
          <w:lang w:val="en-AU" w:eastAsia="en-AU"/>
        </w:rPr>
        <w:t xml:space="preserve"> </w:t>
      </w:r>
      <w:r w:rsidR="00E53258" w:rsidRPr="00E53258">
        <w:rPr>
          <w:b/>
          <w:bCs/>
          <w:lang w:eastAsia="en-AU"/>
        </w:rPr>
        <w:t>| rating_label</w:t>
      </w:r>
      <w:r w:rsidRPr="009A19F1">
        <w:rPr>
          <w:b/>
          <w:bCs/>
          <w:lang w:val="en-AU" w:eastAsia="en-AU"/>
        </w:rPr>
        <w:t xml:space="preserve"> }}</w:t>
      </w:r>
      <w:r w:rsidRPr="009A19F1">
        <w:rPr>
          <w:lang w:val="en-AU" w:eastAsia="en-AU"/>
        </w:rPr>
        <w:t>), domain expertise (</w:t>
      </w:r>
      <w:r w:rsidRPr="009A19F1">
        <w:rPr>
          <w:b/>
          <w:bCs/>
          <w:lang w:val="en-AU" w:eastAsia="en-AU"/>
        </w:rPr>
        <w:t xml:space="preserve">{{ faira_form.A3_2_domain </w:t>
      </w:r>
      <w:r w:rsidR="00E53258" w:rsidRPr="00E53258">
        <w:rPr>
          <w:b/>
          <w:bCs/>
          <w:lang w:eastAsia="en-AU"/>
        </w:rPr>
        <w:t>| rating_label</w:t>
      </w:r>
      <w:r w:rsidR="00E53258">
        <w:rPr>
          <w:b/>
          <w:bCs/>
          <w:lang w:eastAsia="en-AU"/>
        </w:rPr>
        <w:t xml:space="preserve"> </w:t>
      </w:r>
      <w:r w:rsidRPr="009A19F1">
        <w:rPr>
          <w:b/>
          <w:bCs/>
          <w:lang w:val="en-AU" w:eastAsia="en-AU"/>
        </w:rPr>
        <w:t>}}</w:t>
      </w:r>
      <w:r w:rsidRPr="009A19F1">
        <w:rPr>
          <w:lang w:val="en-AU" w:eastAsia="en-AU"/>
        </w:rPr>
        <w:t>), and AI literacy (</w:t>
      </w:r>
      <w:r w:rsidRPr="009A19F1">
        <w:rPr>
          <w:b/>
          <w:bCs/>
          <w:lang w:val="en-AU" w:eastAsia="en-AU"/>
        </w:rPr>
        <w:t>{{ faira_form.A3_2_ai_literacy</w:t>
      </w:r>
      <w:r w:rsidR="00E53258">
        <w:rPr>
          <w:b/>
          <w:bCs/>
          <w:lang w:val="en-AU" w:eastAsia="en-AU"/>
        </w:rPr>
        <w:t xml:space="preserve"> </w:t>
      </w:r>
      <w:r w:rsidR="00E53258" w:rsidRPr="00E53258">
        <w:rPr>
          <w:b/>
          <w:bCs/>
          <w:lang w:eastAsia="en-AU"/>
        </w:rPr>
        <w:t>| rating_label</w:t>
      </w:r>
      <w:r w:rsidRPr="009A19F1">
        <w:rPr>
          <w:b/>
          <w:bCs/>
          <w:lang w:val="en-AU" w:eastAsia="en-AU"/>
        </w:rPr>
        <w:t xml:space="preserve"> }}</w:t>
      </w:r>
      <w:r w:rsidRPr="009A19F1">
        <w:rPr>
          <w:lang w:val="en-AU" w:eastAsia="en-AU"/>
        </w:rPr>
        <w:t>).</w:t>
      </w:r>
    </w:p>
    <w:p w14:paraId="54CEE586" w14:textId="4B657CE6" w:rsidR="009A19F1" w:rsidRPr="009A19F1" w:rsidRDefault="009A19F1" w:rsidP="009A19F1">
      <w:pPr>
        <w:rPr>
          <w:lang w:val="en-AU" w:eastAsia="en-AU"/>
        </w:rPr>
      </w:pPr>
      <w:r w:rsidRPr="009A19F1">
        <w:rPr>
          <w:lang w:val="en-AU" w:eastAsia="en-AU"/>
        </w:rPr>
        <w:t xml:space="preserve">The assessment identifies the following groups as potentially impacted by the AI system: </w:t>
      </w:r>
      <w:r w:rsidRPr="009A19F1">
        <w:rPr>
          <w:b/>
          <w:bCs/>
          <w:lang w:val="en-AU" w:eastAsia="en-AU"/>
        </w:rPr>
        <w:t>{{ faira_form.A3_3 | format_list }}</w:t>
      </w:r>
      <w:r w:rsidRPr="009A19F1">
        <w:rPr>
          <w:lang w:val="en-AU" w:eastAsia="en-AU"/>
        </w:rPr>
        <w:t xml:space="preserve">. Where impacted parties are informed of AI use, this is undertaken via </w:t>
      </w:r>
      <w:r w:rsidRPr="009A19F1">
        <w:rPr>
          <w:b/>
          <w:bCs/>
          <w:lang w:val="en-AU" w:eastAsia="en-AU"/>
        </w:rPr>
        <w:t>{{ faira_form.A3_4 | format_list }}</w:t>
      </w:r>
      <w:r w:rsidRPr="009A19F1">
        <w:rPr>
          <w:lang w:val="en-AU" w:eastAsia="en-AU"/>
        </w:rPr>
        <w:t>.</w:t>
      </w:r>
    </w:p>
    <w:p w14:paraId="20481A0D" w14:textId="68452160" w:rsidR="009A19F1" w:rsidRPr="009A19F1" w:rsidRDefault="009A19F1" w:rsidP="009A19F1">
      <w:pPr>
        <w:rPr>
          <w:lang w:val="en-AU" w:eastAsia="en-AU"/>
        </w:rPr>
      </w:pPr>
      <w:r w:rsidRPr="009A19F1">
        <w:rPr>
          <w:lang w:val="en-AU" w:eastAsia="en-AU"/>
        </w:rPr>
        <w:t xml:space="preserve">Expected impacts on staff have been noted as </w:t>
      </w:r>
      <w:r w:rsidRPr="009A19F1">
        <w:rPr>
          <w:b/>
          <w:bCs/>
          <w:lang w:val="en-AU" w:eastAsia="en-AU"/>
        </w:rPr>
        <w:t>{{ faira_form.A3_5a | format_list }}</w:t>
      </w:r>
      <w:r w:rsidRPr="009A19F1">
        <w:rPr>
          <w:lang w:val="en-AU" w:eastAsia="en-AU"/>
        </w:rPr>
        <w:t xml:space="preserve">, with the overall severity of these impacts rated as </w:t>
      </w:r>
      <w:r w:rsidRPr="009A19F1">
        <w:rPr>
          <w:b/>
          <w:bCs/>
          <w:lang w:val="en-AU" w:eastAsia="en-AU"/>
        </w:rPr>
        <w:t xml:space="preserve">{{ faira_form.A3_5b </w:t>
      </w:r>
      <w:r w:rsidR="00C6553B">
        <w:rPr>
          <w:b/>
          <w:bCs/>
          <w:lang w:val="en-AU" w:eastAsia="en-AU"/>
        </w:rPr>
        <w:t xml:space="preserve">| rating_label </w:t>
      </w:r>
      <w:r w:rsidRPr="009A19F1">
        <w:rPr>
          <w:b/>
          <w:bCs/>
          <w:lang w:val="en-AU" w:eastAsia="en-AU"/>
        </w:rPr>
        <w:t>}}</w:t>
      </w:r>
      <w:r w:rsidRPr="009A19F1">
        <w:rPr>
          <w:lang w:val="en-AU" w:eastAsia="en-AU"/>
        </w:rPr>
        <w:t>.</w:t>
      </w:r>
    </w:p>
    <w:p w14:paraId="091C2C6F" w14:textId="1D8B598C" w:rsidR="009A19F1" w:rsidRPr="009A19F1" w:rsidRDefault="009A19F1" w:rsidP="009A19F1">
      <w:pPr>
        <w:rPr>
          <w:lang w:val="en-AU" w:eastAsia="en-AU"/>
        </w:rPr>
      </w:pPr>
      <w:r w:rsidRPr="009A19F1">
        <w:rPr>
          <w:lang w:val="en-AU" w:eastAsia="en-AU"/>
        </w:rPr>
        <w:t xml:space="preserve">Potential impacts to impacted groups have been noted as </w:t>
      </w:r>
      <w:r w:rsidRPr="009A19F1">
        <w:rPr>
          <w:b/>
          <w:bCs/>
          <w:lang w:val="en-AU" w:eastAsia="en-AU"/>
        </w:rPr>
        <w:t>{{ faira_form.A3_6a | format_list }}</w:t>
      </w:r>
      <w:r w:rsidRPr="009A19F1">
        <w:rPr>
          <w:lang w:val="en-AU" w:eastAsia="en-AU"/>
        </w:rPr>
        <w:t xml:space="preserve">, with severity rated as </w:t>
      </w:r>
      <w:r w:rsidRPr="009A19F1">
        <w:rPr>
          <w:b/>
          <w:bCs/>
          <w:lang w:val="en-AU" w:eastAsia="en-AU"/>
        </w:rPr>
        <w:t xml:space="preserve">{{ faira_form.A3_6b </w:t>
      </w:r>
      <w:r w:rsidR="00A34F00">
        <w:rPr>
          <w:b/>
          <w:bCs/>
          <w:lang w:val="en-AU" w:eastAsia="en-AU"/>
        </w:rPr>
        <w:t>| severity</w:t>
      </w:r>
      <w:r w:rsidR="00243715">
        <w:rPr>
          <w:b/>
          <w:bCs/>
          <w:lang w:val="en-AU" w:eastAsia="en-AU"/>
        </w:rPr>
        <w:t xml:space="preserve">_label </w:t>
      </w:r>
      <w:r w:rsidRPr="009A19F1">
        <w:rPr>
          <w:b/>
          <w:bCs/>
          <w:lang w:val="en-AU" w:eastAsia="en-AU"/>
        </w:rPr>
        <w:t>}}</w:t>
      </w:r>
      <w:r w:rsidR="00243715">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Human interface</w:t>
            </w:r>
          </w:p>
        </w:tc>
        <w:tc>
          <w:tcPr>
            <w:tcW w:w="3339" w:type="pct"/>
            <w:hideMark/>
          </w:tcPr>
          <w:p w14:paraId="7B020084" w14:textId="1BDD73B8" w:rsidR="009F6EB8" w:rsidRPr="009F6EB8" w:rsidRDefault="00C62C69" w:rsidP="000A2CFF">
            <w:pPr>
              <w:rPr>
                <w:sz w:val="20"/>
                <w:szCs w:val="20"/>
                <w:highlight w:val="yellow"/>
                <w:lang w:val="en-AU" w:eastAsia="en-AU"/>
              </w:rPr>
            </w:pPr>
            <w:r w:rsidRPr="00C62C69">
              <w:rPr>
                <w:sz w:val="20"/>
                <w:szCs w:val="20"/>
                <w:highlight w:val="yellow"/>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technical</w:t>
            </w:r>
          </w:p>
        </w:tc>
        <w:tc>
          <w:tcPr>
            <w:tcW w:w="3339" w:type="pct"/>
            <w:hideMark/>
          </w:tcPr>
          <w:p w14:paraId="5595A0CE" w14:textId="6CC5F359" w:rsidR="009F6EB8" w:rsidRPr="009F6EB8" w:rsidRDefault="006F066E" w:rsidP="000A2CFF">
            <w:pPr>
              <w:rPr>
                <w:sz w:val="20"/>
                <w:szCs w:val="20"/>
                <w:highlight w:val="yellow"/>
                <w:lang w:val="en-AU" w:eastAsia="en-AU"/>
              </w:rPr>
            </w:pPr>
            <w:r w:rsidRPr="006F066E">
              <w:rPr>
                <w:sz w:val="20"/>
                <w:szCs w:val="20"/>
                <w:highlight w:val="yellow"/>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domain</w:t>
            </w:r>
          </w:p>
        </w:tc>
        <w:tc>
          <w:tcPr>
            <w:tcW w:w="3339" w:type="pct"/>
            <w:hideMark/>
          </w:tcPr>
          <w:p w14:paraId="384FE7F8" w14:textId="40E187A2"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faira_form.A3_2</w:t>
            </w:r>
            <w:r w:rsidR="004904D3">
              <w:rPr>
                <w:sz w:val="20"/>
                <w:szCs w:val="20"/>
                <w:highlight w:val="yellow"/>
                <w:lang w:val="en-AU" w:eastAsia="en-AU"/>
              </w:rPr>
              <w:t>_domain</w:t>
            </w:r>
            <w:r w:rsidR="00CB4E64">
              <w:rPr>
                <w:sz w:val="20"/>
                <w:szCs w:val="20"/>
                <w:highlight w:val="yellow"/>
                <w:lang w:val="en-AU" w:eastAsia="en-AU"/>
              </w:rPr>
              <w:t xml:space="preserve"> </w:t>
            </w:r>
            <w:r w:rsidR="00CB4E64" w:rsidRPr="006F066E">
              <w:rPr>
                <w:sz w:val="20"/>
                <w:szCs w:val="20"/>
                <w:highlight w:val="yellow"/>
                <w:lang w:val="en-AU" w:eastAsia="en-AU"/>
              </w:rPr>
              <w:t>| rating_label</w:t>
            </w:r>
            <w:r w:rsidR="00F414FE">
              <w:rPr>
                <w:sz w:val="20"/>
                <w:szCs w:val="20"/>
                <w:highlight w:val="yellow"/>
                <w:lang w:val="en-AU" w:eastAsia="en-AU"/>
              </w:rPr>
              <w:t xml:space="preserve"> </w:t>
            </w:r>
            <w:r w:rsidRPr="009F6EB8">
              <w:rPr>
                <w:sz w:val="20"/>
                <w:szCs w:val="20"/>
                <w:highlight w:val="yellow"/>
                <w:lang w:val="en-AU" w:eastAsia="en-AU"/>
              </w:rPr>
              <w:t>}}</w:t>
            </w:r>
          </w:p>
        </w:tc>
      </w:tr>
      <w:tr w:rsidR="009F6EB8" w:rsidRPr="009F6EB8" w14:paraId="1EBACB1A" w14:textId="77777777" w:rsidTr="000A2CFF">
        <w:tc>
          <w:tcPr>
            <w:tcW w:w="1661" w:type="pct"/>
            <w:hideMark/>
          </w:tcPr>
          <w:p w14:paraId="725DA34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AI literacy</w:t>
            </w:r>
          </w:p>
        </w:tc>
        <w:tc>
          <w:tcPr>
            <w:tcW w:w="3339" w:type="pct"/>
            <w:hideMark/>
          </w:tcPr>
          <w:p w14:paraId="0D4EAFCC" w14:textId="66E8CEFD" w:rsidR="009F6EB8" w:rsidRPr="009F6EB8" w:rsidRDefault="009F6EB8" w:rsidP="000A2CFF">
            <w:pPr>
              <w:rPr>
                <w:sz w:val="20"/>
                <w:szCs w:val="20"/>
                <w:highlight w:val="yellow"/>
                <w:lang w:val="en-AU" w:eastAsia="en-AU"/>
              </w:rPr>
            </w:pPr>
            <w:r w:rsidRPr="009F6EB8">
              <w:rPr>
                <w:sz w:val="20"/>
                <w:szCs w:val="20"/>
                <w:highlight w:val="yellow"/>
                <w:lang w:val="en-AU" w:eastAsia="en-AU"/>
              </w:rPr>
              <w:t xml:space="preserve">{{ faira_form.A3_2_ai_literacy </w:t>
            </w:r>
            <w:r w:rsidR="00CB4E64" w:rsidRPr="006F066E">
              <w:rPr>
                <w:sz w:val="20"/>
                <w:szCs w:val="20"/>
                <w:highlight w:val="yellow"/>
                <w:lang w:val="en-AU" w:eastAsia="en-AU"/>
              </w:rPr>
              <w:t xml:space="preserve">| rating_label </w:t>
            </w:r>
            <w:r w:rsidRPr="009F6EB8">
              <w:rPr>
                <w:sz w:val="20"/>
                <w:szCs w:val="20"/>
                <w:highlight w:val="yellow"/>
                <w:lang w:val="en-AU" w:eastAsia="en-AU"/>
              </w:rPr>
              <w:t>}}</w:t>
            </w:r>
          </w:p>
        </w:tc>
      </w:tr>
      <w:tr w:rsidR="009F6EB8" w:rsidRPr="009F6EB8" w14:paraId="2302421C" w14:textId="77777777" w:rsidTr="000A2CFF">
        <w:tc>
          <w:tcPr>
            <w:tcW w:w="1661" w:type="pct"/>
            <w:hideMark/>
          </w:tcPr>
          <w:p w14:paraId="7F0E5B70"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Impacted groups</w:t>
            </w:r>
          </w:p>
        </w:tc>
        <w:tc>
          <w:tcPr>
            <w:tcW w:w="3339" w:type="pct"/>
            <w:hideMark/>
          </w:tcPr>
          <w:p w14:paraId="64D6E453" w14:textId="658CFE09"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faira_form.A3_3</w:t>
            </w:r>
            <w:r w:rsidR="00494E1A">
              <w:rPr>
                <w:sz w:val="20"/>
                <w:szCs w:val="20"/>
                <w:highlight w:val="yellow"/>
                <w:lang w:val="en-AU" w:eastAsia="en-AU"/>
              </w:rPr>
              <w:t xml:space="preserve"> </w:t>
            </w:r>
            <w:r w:rsidR="00494E1A" w:rsidRPr="00C62C69">
              <w:rPr>
                <w:sz w:val="20"/>
                <w:szCs w:val="20"/>
                <w:highlight w:val="yellow"/>
                <w:lang w:val="en-AU" w:eastAsia="en-AU"/>
              </w:rPr>
              <w:t>| format_list }}</w:t>
            </w:r>
          </w:p>
        </w:tc>
      </w:tr>
      <w:tr w:rsidR="009F6EB8" w:rsidRPr="009F6EB8" w14:paraId="02AF434C" w14:textId="77777777" w:rsidTr="000A2CFF">
        <w:tc>
          <w:tcPr>
            <w:tcW w:w="1661" w:type="pct"/>
            <w:hideMark/>
          </w:tcPr>
          <w:p w14:paraId="28AEEC9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How impacted parties are informed</w:t>
            </w:r>
          </w:p>
        </w:tc>
        <w:tc>
          <w:tcPr>
            <w:tcW w:w="3339" w:type="pct"/>
            <w:hideMark/>
          </w:tcPr>
          <w:p w14:paraId="59B7FE9A" w14:textId="44DC4DDD"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faira_form.A3_4</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096E3781" w14:textId="77777777" w:rsidTr="000A2CFF">
        <w:tc>
          <w:tcPr>
            <w:tcW w:w="1661" w:type="pct"/>
            <w:hideMark/>
          </w:tcPr>
          <w:p w14:paraId="18B57CEC"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identified</w:t>
            </w:r>
          </w:p>
        </w:tc>
        <w:tc>
          <w:tcPr>
            <w:tcW w:w="3339" w:type="pct"/>
            <w:hideMark/>
          </w:tcPr>
          <w:p w14:paraId="05863A10" w14:textId="4CFB1E6D"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faira_form.A3_5a</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56BAF518" w14:textId="77777777" w:rsidTr="000A2CFF">
        <w:tc>
          <w:tcPr>
            <w:tcW w:w="1661" w:type="pct"/>
            <w:hideMark/>
          </w:tcPr>
          <w:p w14:paraId="64541279" w14:textId="55C0A904"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severity</w:t>
            </w:r>
          </w:p>
        </w:tc>
        <w:tc>
          <w:tcPr>
            <w:tcW w:w="3339" w:type="pct"/>
            <w:hideMark/>
          </w:tcPr>
          <w:p w14:paraId="08559828" w14:textId="1451D861" w:rsidR="009F6EB8" w:rsidRPr="009F6EB8" w:rsidRDefault="009F6EB8" w:rsidP="000A2CFF">
            <w:pPr>
              <w:rPr>
                <w:sz w:val="20"/>
                <w:szCs w:val="20"/>
                <w:highlight w:val="yellow"/>
                <w:lang w:val="en-AU" w:eastAsia="en-AU"/>
              </w:rPr>
            </w:pPr>
            <w:r w:rsidRPr="009F6EB8">
              <w:rPr>
                <w:sz w:val="20"/>
                <w:szCs w:val="20"/>
                <w:highlight w:val="yellow"/>
                <w:lang w:val="en-AU" w:eastAsia="en-AU"/>
              </w:rPr>
              <w:t xml:space="preserve">{{ faira_form.A3_5b </w:t>
            </w:r>
            <w:r w:rsidR="0035443D" w:rsidRPr="006F066E">
              <w:rPr>
                <w:sz w:val="20"/>
                <w:szCs w:val="20"/>
                <w:highlight w:val="yellow"/>
                <w:lang w:val="en-AU" w:eastAsia="en-AU"/>
              </w:rPr>
              <w:t xml:space="preserve">| rating_label </w:t>
            </w:r>
            <w:r w:rsidRPr="009F6EB8">
              <w:rPr>
                <w:sz w:val="20"/>
                <w:szCs w:val="20"/>
                <w:highlight w:val="yellow"/>
                <w:lang w:val="en-AU" w:eastAsia="en-AU"/>
              </w:rPr>
              <w:t>}}</w:t>
            </w:r>
          </w:p>
        </w:tc>
      </w:tr>
      <w:tr w:rsidR="009F6EB8" w:rsidRPr="009F6EB8" w14:paraId="6E69BBA5" w14:textId="77777777" w:rsidTr="000A2CFF">
        <w:tc>
          <w:tcPr>
            <w:tcW w:w="1661" w:type="pct"/>
            <w:hideMark/>
          </w:tcPr>
          <w:p w14:paraId="5D598D42"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Impacts to affected groups identified</w:t>
            </w:r>
          </w:p>
        </w:tc>
        <w:tc>
          <w:tcPr>
            <w:tcW w:w="3339" w:type="pct"/>
            <w:hideMark/>
          </w:tcPr>
          <w:p w14:paraId="4F8CFA43" w14:textId="1610019C"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faira_form.A3_6a</w:t>
            </w:r>
            <w:r w:rsidR="00E16AFA">
              <w:rPr>
                <w:sz w:val="20"/>
                <w:szCs w:val="20"/>
                <w:highlight w:val="yellow"/>
                <w:lang w:val="en-AU" w:eastAsia="en-AU"/>
              </w:rPr>
              <w:t xml:space="preserve"> </w:t>
            </w:r>
            <w:r w:rsidR="00E16AFA" w:rsidRPr="00C62C69">
              <w:rPr>
                <w:sz w:val="20"/>
                <w:szCs w:val="20"/>
                <w:highlight w:val="yellow"/>
                <w:lang w:val="en-AU" w:eastAsia="en-AU"/>
              </w:rPr>
              <w:t>| format_list }}</w:t>
            </w:r>
          </w:p>
        </w:tc>
      </w:tr>
      <w:tr w:rsidR="009F6EB8" w:rsidRPr="009F6EB8" w14:paraId="5541792C" w14:textId="77777777" w:rsidTr="000A2CFF">
        <w:tc>
          <w:tcPr>
            <w:tcW w:w="1661" w:type="pct"/>
            <w:hideMark/>
          </w:tcPr>
          <w:p w14:paraId="6950AAF1" w14:textId="365058A6" w:rsidR="009F6EB8" w:rsidRPr="009F6EB8" w:rsidRDefault="009F6EB8" w:rsidP="000A2CFF">
            <w:pPr>
              <w:rPr>
                <w:sz w:val="20"/>
                <w:szCs w:val="20"/>
                <w:highlight w:val="yellow"/>
                <w:lang w:val="en-AU" w:eastAsia="en-AU"/>
              </w:rPr>
            </w:pPr>
            <w:r w:rsidRPr="009F6EB8">
              <w:rPr>
                <w:sz w:val="20"/>
                <w:szCs w:val="20"/>
                <w:highlight w:val="yellow"/>
                <w:lang w:val="en-AU" w:eastAsia="en-AU"/>
              </w:rPr>
              <w:t>Affected group severity</w:t>
            </w:r>
          </w:p>
        </w:tc>
        <w:tc>
          <w:tcPr>
            <w:tcW w:w="3339" w:type="pct"/>
            <w:hideMark/>
          </w:tcPr>
          <w:p w14:paraId="56BABF15" w14:textId="347641ED" w:rsidR="009F6EB8" w:rsidRPr="009F6EB8" w:rsidRDefault="009F6EB8" w:rsidP="000A2CFF">
            <w:pPr>
              <w:keepNext/>
              <w:rPr>
                <w:sz w:val="20"/>
                <w:szCs w:val="20"/>
                <w:highlight w:val="yellow"/>
                <w:lang w:val="en-AU" w:eastAsia="en-AU"/>
              </w:rPr>
            </w:pPr>
            <w:r w:rsidRPr="009F6EB8">
              <w:rPr>
                <w:sz w:val="20"/>
                <w:szCs w:val="20"/>
                <w:highlight w:val="yellow"/>
                <w:lang w:val="en-AU" w:eastAsia="en-AU"/>
              </w:rPr>
              <w:t xml:space="preserve">{{ faira_form.A3_6b </w:t>
            </w:r>
            <w:r w:rsidR="0035443D" w:rsidRPr="0035443D">
              <w:rPr>
                <w:sz w:val="20"/>
                <w:szCs w:val="20"/>
                <w:highlight w:val="yellow"/>
                <w:lang w:val="en-AU" w:eastAsia="en-AU"/>
              </w:rPr>
              <w:t xml:space="preserve">| severity_label </w:t>
            </w:r>
            <w:r w:rsidRPr="009F6EB8">
              <w:rPr>
                <w:sz w:val="20"/>
                <w:szCs w:val="20"/>
                <w:highlight w:val="yellow"/>
                <w:lang w:val="en-AU" w:eastAsia="en-AU"/>
              </w:rPr>
              <w:t>}}</w:t>
            </w:r>
          </w:p>
        </w:tc>
      </w:tr>
    </w:tbl>
    <w:p w14:paraId="14BF8191" w14:textId="28F03795" w:rsidR="00A507A2" w:rsidRPr="0065550F" w:rsidRDefault="006B701D" w:rsidP="0065550F">
      <w:pPr>
        <w:pStyle w:val="Caption"/>
        <w:rPr>
          <w:lang w:eastAsia="en-AU"/>
        </w:rPr>
      </w:pPr>
      <w:bookmarkStart w:id="9" w:name="_Toc220351596"/>
      <w:r>
        <w:t xml:space="preserve">Table </w:t>
      </w:r>
      <w:fldSimple w:instr=" SEQ Table \* ARABIC ">
        <w:r w:rsidR="001B006B">
          <w:rPr>
            <w:noProof/>
          </w:rPr>
          <w:t>3</w:t>
        </w:r>
      </w:fldSimple>
      <w:r>
        <w:t xml:space="preserve"> - Users and Stakeholders summary</w:t>
      </w:r>
      <w:bookmarkEnd w:id="9"/>
    </w:p>
    <w:p w14:paraId="2B73B243" w14:textId="21348F04" w:rsidR="00954A68" w:rsidRPr="00330488" w:rsidRDefault="00954A68" w:rsidP="00330488">
      <w:pPr>
        <w:rPr>
          <w:lang w:val="en-AU" w:eastAsia="en-AU"/>
        </w:rPr>
      </w:pPr>
      <w:r w:rsidRPr="00954A68">
        <w:rPr>
          <w:highlight w:val="yellow"/>
          <w:lang w:val="en-AU" w:eastAsia="en-AU"/>
        </w:rPr>
        <w:t>{{ai.f_user_stakeholder_context_notes}}</w:t>
      </w:r>
      <w:r>
        <w:rPr>
          <w:lang w:val="en-AU" w:eastAsia="en-AU"/>
        </w:rPr>
        <w:t xml:space="preserve"> </w:t>
      </w: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11806059" w:rsidR="008C27E1" w:rsidRPr="008C27E1" w:rsidRDefault="008C27E1" w:rsidP="008C27E1">
      <w:pPr>
        <w:rPr>
          <w:lang w:val="en-AU"/>
        </w:rPr>
      </w:pPr>
      <w:r w:rsidRPr="008C27E1">
        <w:rPr>
          <w:lang w:val="en-AU"/>
        </w:rPr>
        <w:t xml:space="preserve">The AI system produces the following primary outputs: </w:t>
      </w:r>
      <w:r w:rsidRPr="008C27E1">
        <w:rPr>
          <w:b/>
          <w:bCs/>
          <w:lang w:val="en-AU"/>
        </w:rPr>
        <w:t>{{ faira_form.A4_1 | format_list }}</w:t>
      </w:r>
      <w:r w:rsidRPr="008C27E1">
        <w:rPr>
          <w:lang w:val="en-AU"/>
        </w:rPr>
        <w:t xml:space="preserve">. The Business Impact Level (BIL) associated with these outputs is recorded as </w:t>
      </w:r>
      <w:r w:rsidRPr="008C27E1">
        <w:rPr>
          <w:b/>
          <w:bCs/>
          <w:lang w:val="en-AU"/>
        </w:rPr>
        <w:t>{{ faira_form.A4_3 }}</w:t>
      </w:r>
      <w:r w:rsidRPr="008C27E1">
        <w:rPr>
          <w:lang w:val="en-AU"/>
        </w:rPr>
        <w:t>, providing context for the potential consequence of unauthorised disclosure or misuse of system outputs.</w:t>
      </w:r>
    </w:p>
    <w:p w14:paraId="5BEFDA57" w14:textId="23BFCB7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endif %}</w:t>
      </w:r>
    </w:p>
    <w:p w14:paraId="288BA6C2" w14:textId="678DAF59" w:rsidR="008C27E1" w:rsidRPr="008C27E1" w:rsidRDefault="008C27E1" w:rsidP="008C27E1">
      <w:pPr>
        <w:rPr>
          <w:lang w:val="en-AU"/>
        </w:rPr>
      </w:pPr>
      <w:r w:rsidRPr="008C27E1">
        <w:rPr>
          <w:lang w:val="en-AU"/>
        </w:rPr>
        <w:t xml:space="preserve">Outputs are tracked and recorded using </w:t>
      </w:r>
      <w:r w:rsidRPr="008C27E1">
        <w:rPr>
          <w:b/>
          <w:bCs/>
          <w:lang w:val="en-AU"/>
        </w:rPr>
        <w:t>{{ faira_form.A4_4 | format_list }}</w:t>
      </w:r>
      <w:r w:rsidRPr="008C27E1">
        <w:rPr>
          <w:lang w:val="en-AU"/>
        </w:rPr>
        <w:t>, which provides context on how outputs may be referenced, audited, or reviewed over time.</w:t>
      </w:r>
    </w:p>
    <w:p w14:paraId="390A39BC" w14:textId="6BC428CA"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if faira_form.A4_5 == "Yes" %}</w:t>
      </w:r>
    </w:p>
    <w:p w14:paraId="73EF8215" w14:textId="3F50A235" w:rsidR="009E1E7A" w:rsidRDefault="008C27E1" w:rsidP="00EA6773">
      <w:pPr>
        <w:spacing w:before="60" w:after="60"/>
        <w:rPr>
          <w:lang w:val="en-AU"/>
        </w:rPr>
      </w:pPr>
      <w:r w:rsidRPr="008C27E1">
        <w:rPr>
          <w:lang w:val="en-AU"/>
        </w:rPr>
        <w:t xml:space="preserve">The assessment indicates that AI outputs may be accessible in ways that could lead to unauthorised access. Relevant scenarios include </w:t>
      </w:r>
      <w:r w:rsidRPr="008C27E1">
        <w:rPr>
          <w:b/>
          <w:bCs/>
          <w:lang w:val="en-AU"/>
        </w:rPr>
        <w:t>{{ faira_form.A4_5_scenarios | format_list }}</w:t>
      </w:r>
      <w:r w:rsidRPr="008C27E1">
        <w:rPr>
          <w:lang w:val="en-AU"/>
        </w:rPr>
        <w:t>.</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1116C6A3" w14:textId="364406AA"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if faira_form.A4_6 == "Yes" %}</w:t>
      </w:r>
    </w:p>
    <w:p w14:paraId="7D2918F0" w14:textId="54D97EC6" w:rsidR="00EA6773" w:rsidRDefault="008C27E1" w:rsidP="00EA6773">
      <w:pPr>
        <w:spacing w:before="60" w:after="60"/>
        <w:rPr>
          <w:lang w:val="en-AU"/>
        </w:rPr>
      </w:pPr>
      <w:r w:rsidRPr="008C27E1">
        <w:rPr>
          <w:lang w:val="en-AU"/>
        </w:rPr>
        <w:t xml:space="preserve">The AI outputs have been identified as potentially including regulated or sensitive information. The categories of regulated or sensitive data involved include </w:t>
      </w:r>
      <w:r w:rsidRPr="008C27E1">
        <w:rPr>
          <w:b/>
          <w:bCs/>
          <w:lang w:val="en-AU"/>
        </w:rPr>
        <w:t>{{ faira_form.A4_6_data_types | format_list }}</w:t>
      </w:r>
      <w:r w:rsidRPr="008C27E1">
        <w:rPr>
          <w:lang w:val="en-AU"/>
        </w:rPr>
        <w:t>.</w:t>
      </w:r>
    </w:p>
    <w:p w14:paraId="29FFF194" w14:textId="4CF1367E"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72D0ED19" w14:textId="77777777" w:rsidR="00EA6773" w:rsidRDefault="008C27E1" w:rsidP="00EA6773">
      <w:pPr>
        <w:spacing w:before="60" w:after="60"/>
        <w:rPr>
          <w:lang w:val="en-AU"/>
        </w:rPr>
      </w:pPr>
      <w:r w:rsidRPr="008C27E1">
        <w:rPr>
          <w:lang w:val="en-AU"/>
        </w:rPr>
        <w:t>The AI outputs have not been identified as including regulated or sensitive information.</w:t>
      </w:r>
    </w:p>
    <w:p w14:paraId="7B1C0C44" w14:textId="260F201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37322E44" w14:textId="42C1108F" w:rsidR="00D20A1B" w:rsidRPr="00D20A1B" w:rsidRDefault="00D20A1B" w:rsidP="00D20A1B">
      <w:pPr>
        <w:rPr>
          <w:highlight w:val="green"/>
        </w:rPr>
      </w:pPr>
      <w:r w:rsidRPr="00D20A1B">
        <w:rPr>
          <w:highlight w:val="green"/>
        </w:rPr>
        <w:t>{%</w:t>
      </w:r>
      <w:r w:rsidR="00C31A75">
        <w:rPr>
          <w:highlight w:val="green"/>
        </w:rPr>
        <w:t>p</w:t>
      </w:r>
      <w:r w:rsidRPr="00D20A1B">
        <w:rPr>
          <w:highlight w:val="green"/>
        </w:rPr>
        <w:t xml:space="preserve"> if faira_form.A4_7 == "Yes" %}</w:t>
      </w:r>
    </w:p>
    <w:p w14:paraId="1B25C078" w14:textId="77777777" w:rsidR="00D20A1B" w:rsidRPr="00D20A1B" w:rsidRDefault="00D20A1B" w:rsidP="00D20A1B">
      <w:pPr>
        <w:rPr>
          <w:highlight w:val="green"/>
        </w:rPr>
      </w:pPr>
      <w:r w:rsidRPr="00D20A1B">
        <w:rPr>
          <w:highlight w:val="green"/>
        </w:rP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 if faira_form.A4_7_notes %}. Additional notes: {{ faira_form.A4_7_notes }}{% endif %}.</w:t>
      </w:r>
    </w:p>
    <w:p w14:paraId="1255864D" w14:textId="03A5201C" w:rsidR="00D20A1B" w:rsidRPr="00D20A1B" w:rsidRDefault="00D20A1B" w:rsidP="00D20A1B">
      <w:pPr>
        <w:rPr>
          <w:highlight w:val="green"/>
        </w:rPr>
      </w:pPr>
      <w:r w:rsidRPr="00D20A1B">
        <w:rPr>
          <w:highlight w:val="green"/>
        </w:rPr>
        <w:t>{%</w:t>
      </w:r>
      <w:r w:rsidR="00C31A75">
        <w:rPr>
          <w:highlight w:val="green"/>
        </w:rPr>
        <w:t>p</w:t>
      </w:r>
      <w:r w:rsidRPr="00D20A1B">
        <w:rPr>
          <w:highlight w:val="green"/>
        </w:rPr>
        <w:t xml:space="preserve"> else </w:t>
      </w:r>
      <w:r w:rsidR="00FA3D4F">
        <w:rPr>
          <w:highlight w:val="green"/>
        </w:rPr>
        <w:t>%}</w:t>
      </w:r>
    </w:p>
    <w:p w14:paraId="760DEF1E" w14:textId="77777777" w:rsidR="00D20A1B" w:rsidRPr="00D20A1B" w:rsidRDefault="00D20A1B" w:rsidP="00D20A1B">
      <w:pPr>
        <w:rPr>
          <w:highlight w:val="green"/>
        </w:rPr>
      </w:pPr>
      <w:r w:rsidRPr="00D20A1B">
        <w:rPr>
          <w:highlight w:val="green"/>
        </w:rPr>
        <w:t>The assessment indicates that AI outputs are not expected to contain personally identifiable information (PII).</w:t>
      </w:r>
    </w:p>
    <w:p w14:paraId="0F9B461E" w14:textId="70CD83B2" w:rsidR="00D20A1B" w:rsidRDefault="00D20A1B" w:rsidP="00D20A1B">
      <w:r w:rsidRPr="00D20A1B">
        <w:rPr>
          <w:highlight w:val="green"/>
        </w:rPr>
        <w:t>{%</w:t>
      </w:r>
      <w:r w:rsidR="00C31A75">
        <w:rPr>
          <w:highlight w:val="green"/>
        </w:rPr>
        <w:t>p</w:t>
      </w:r>
      <w:r w:rsidRPr="00D20A1B">
        <w:rPr>
          <w:highlight w:val="green"/>
        </w:rPr>
        <w:t xml:space="preserve"> endif %}</w:t>
      </w:r>
    </w:p>
    <w:p w14:paraId="7AD9A1A1" w14:textId="0A1A8A24" w:rsidR="00D20A1B" w:rsidRDefault="00D20A1B" w:rsidP="008C27E1">
      <w:pPr>
        <w:rPr>
          <w:lang w:val="en-AU"/>
        </w:rPr>
      </w:pPr>
      <w:r>
        <w:rPr>
          <w:lang w:val="en-AU"/>
        </w:rPr>
        <w:br/>
      </w:r>
    </w:p>
    <w:p w14:paraId="715758CC" w14:textId="77777777" w:rsidR="00B4541C" w:rsidRPr="00A63E6D" w:rsidRDefault="00B4541C" w:rsidP="00B4541C">
      <w:pPr>
        <w:rPr>
          <w:highlight w:val="green"/>
        </w:rPr>
      </w:pPr>
      <w:r w:rsidRPr="00A63E6D">
        <w:rPr>
          <w:highlight w:val="green"/>
        </w:rPr>
        <w:t>{%p if faira_form.A4_8 == "Yes" %}</w:t>
      </w:r>
    </w:p>
    <w:p w14:paraId="3EF67914" w14:textId="77777777" w:rsidR="00B4541C" w:rsidRPr="00A63E6D" w:rsidRDefault="00B4541C" w:rsidP="00B4541C">
      <w:pPr>
        <w:rPr>
          <w:highlight w:val="green"/>
        </w:rPr>
      </w:pPr>
      <w:r w:rsidRPr="00A63E6D">
        <w:rPr>
          <w:highlight w:val="green"/>
        </w:rPr>
        <w:t>The assessment indicates that AI outputs may directly trigger actions with legal or regulatory effect. The types of actions identified include {{ faira_form.A4_8_action_types | format_list if faira_form.A4_8_action_types else "type(s) not specified" }}. These actions are 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3FD56688" w14:textId="77777777" w:rsidR="00B4541C" w:rsidRPr="00A63E6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}}{%p if faira_form.A4_8_notes %}. Additional notes: {{ faira_form.A4_8_notes }}{%p 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7601A3" w:rsidRDefault="007601A3" w:rsidP="000A2CFF">
            <w:pPr>
              <w:rPr>
                <w:sz w:val="20"/>
                <w:szCs w:val="20"/>
                <w:lang w:val="en-AU" w:eastAsia="en-AU"/>
              </w:rPr>
            </w:pPr>
            <w:r w:rsidRPr="007601A3">
              <w:rPr>
                <w:sz w:val="20"/>
                <w:szCs w:val="20"/>
                <w:lang w:val="en-AU" w:eastAsia="en-AU"/>
              </w:rPr>
              <w:t>Outputs include regulated / sensitive data (A4.6)</w:t>
            </w:r>
          </w:p>
        </w:tc>
        <w:tc>
          <w:tcPr>
            <w:tcW w:w="0" w:type="auto"/>
            <w:hideMark/>
          </w:tcPr>
          <w:p w14:paraId="6AA53C82" w14:textId="37C23F54" w:rsidR="007601A3" w:rsidRPr="007601A3" w:rsidRDefault="007601A3" w:rsidP="000A2CFF">
            <w:pPr>
              <w:rPr>
                <w:sz w:val="20"/>
                <w:szCs w:val="20"/>
                <w:lang w:val="en-AU" w:eastAsia="en-AU"/>
              </w:rPr>
            </w:pPr>
            <w:r w:rsidRPr="007601A3">
              <w:rPr>
                <w:sz w:val="20"/>
                <w:szCs w:val="20"/>
                <w:lang w:val="en-AU" w:eastAsia="en-AU"/>
              </w:rPr>
              <w:t>{% if faira_form.A4_6 == "Yes" %}Yes — {{ faira_form.A4_6_data_types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FD2E9B" w:rsidRPr="007601A3" w14:paraId="4A7CC092" w14:textId="77777777" w:rsidTr="004A175B">
        <w:tc>
          <w:tcPr>
            <w:tcW w:w="0" w:type="auto"/>
            <w:hideMark/>
          </w:tcPr>
          <w:p w14:paraId="5F5840E7" w14:textId="77777777" w:rsidR="00FD2E9B" w:rsidRPr="005F47E0" w:rsidRDefault="00FD2E9B" w:rsidP="004A175B">
            <w:pPr>
              <w:rPr>
                <w:sz w:val="20"/>
                <w:szCs w:val="20"/>
                <w:highlight w:val="yellow"/>
                <w:lang w:val="en-AU" w:eastAsia="en-AU"/>
              </w:rPr>
            </w:pPr>
            <w:r w:rsidRPr="005F47E0">
              <w:rPr>
                <w:sz w:val="20"/>
                <w:szCs w:val="20"/>
                <w:highlight w:val="yellow"/>
                <w:lang w:val="en-AU" w:eastAsia="en-AU"/>
              </w:rPr>
              <w:t>Personal information access / handling (A4.7)</w:t>
            </w:r>
          </w:p>
        </w:tc>
        <w:tc>
          <w:tcPr>
            <w:tcW w:w="0" w:type="auto"/>
            <w:hideMark/>
          </w:tcPr>
          <w:p w14:paraId="57BEB6EF" w14:textId="77777777" w:rsidR="00FD2E9B" w:rsidRPr="005F47E0" w:rsidRDefault="00FD2E9B" w:rsidP="004A175B">
            <w:pPr>
              <w:rPr>
                <w:sz w:val="20"/>
                <w:szCs w:val="20"/>
                <w:highlight w:val="yellow"/>
                <w:lang w:val="en-AU" w:eastAsia="en-AU"/>
              </w:rPr>
            </w:pPr>
            <w:r w:rsidRPr="005F47E0">
              <w:rPr>
                <w:sz w:val="20"/>
                <w:szCs w:val="20"/>
                <w:highlight w:val="yellow"/>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F520BE" w:rsidRDefault="002B7558" w:rsidP="000A2CFF">
            <w:pPr>
              <w:rPr>
                <w:sz w:val="20"/>
                <w:szCs w:val="20"/>
                <w:highlight w:val="green"/>
                <w:lang w:val="en-AU" w:eastAsia="en-AU"/>
              </w:rPr>
            </w:pPr>
            <w:r w:rsidRPr="00F520BE">
              <w:rPr>
                <w:sz w:val="20"/>
                <w:szCs w:val="20"/>
                <w:highlight w:val="green"/>
              </w:rPr>
              <w:t>Outputs contain PII</w:t>
            </w:r>
          </w:p>
        </w:tc>
        <w:tc>
          <w:tcPr>
            <w:tcW w:w="0" w:type="auto"/>
          </w:tcPr>
          <w:p w14:paraId="3753746B" w14:textId="78CC01FA" w:rsidR="002A38D4" w:rsidRPr="00F520BE" w:rsidRDefault="006140B1" w:rsidP="000A2CFF">
            <w:pPr>
              <w:rPr>
                <w:sz w:val="20"/>
                <w:szCs w:val="20"/>
                <w:highlight w:val="green"/>
                <w:lang w:val="en-AU" w:eastAsia="en-AU"/>
              </w:rPr>
            </w:pPr>
            <w:r w:rsidRPr="00F520BE">
              <w:rPr>
                <w:sz w:val="20"/>
                <w:szCs w:val="20"/>
                <w:highlight w:val="green"/>
              </w:rPr>
              <w:t>{{ faira_form.A4_7 if faira_form.A4_7 else "Not specified" }}</w:t>
            </w:r>
          </w:p>
        </w:tc>
      </w:tr>
      <w:tr w:rsidR="002A38D4" w:rsidRPr="007601A3" w14:paraId="411391AD" w14:textId="77777777" w:rsidTr="000A2CFF">
        <w:tc>
          <w:tcPr>
            <w:tcW w:w="0" w:type="auto"/>
          </w:tcPr>
          <w:p w14:paraId="6015B049" w14:textId="41074E68" w:rsidR="002A38D4" w:rsidRPr="00F520BE" w:rsidRDefault="00C158BC" w:rsidP="000A2CFF">
            <w:pPr>
              <w:rPr>
                <w:sz w:val="20"/>
                <w:szCs w:val="20"/>
                <w:highlight w:val="green"/>
                <w:lang w:val="en-AU" w:eastAsia="en-AU"/>
              </w:rPr>
            </w:pPr>
            <w:r w:rsidRPr="00F520BE">
              <w:rPr>
                <w:sz w:val="20"/>
                <w:szCs w:val="20"/>
                <w:highlight w:val="green"/>
              </w:rPr>
              <w:t>PII categories</w:t>
            </w:r>
          </w:p>
        </w:tc>
        <w:tc>
          <w:tcPr>
            <w:tcW w:w="0" w:type="auto"/>
          </w:tcPr>
          <w:p w14:paraId="3B18CA3E" w14:textId="5DCA121C" w:rsidR="002A38D4" w:rsidRPr="00F520BE" w:rsidRDefault="008116FB" w:rsidP="000A2CFF">
            <w:pPr>
              <w:rPr>
                <w:sz w:val="20"/>
                <w:szCs w:val="20"/>
                <w:highlight w:val="green"/>
                <w:lang w:val="en-AU" w:eastAsia="en-AU"/>
              </w:rPr>
            </w:pPr>
            <w:r w:rsidRPr="00F520BE">
              <w:rPr>
                <w:sz w:val="20"/>
                <w:szCs w:val="20"/>
                <w:highlight w:val="green"/>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F520BE" w:rsidRDefault="00CC7D37" w:rsidP="000A2CFF">
            <w:pPr>
              <w:rPr>
                <w:sz w:val="20"/>
                <w:szCs w:val="20"/>
                <w:highlight w:val="green"/>
                <w:lang w:val="en-AU" w:eastAsia="en-AU"/>
              </w:rPr>
            </w:pPr>
            <w:r w:rsidRPr="00F520BE">
              <w:rPr>
                <w:sz w:val="20"/>
                <w:szCs w:val="20"/>
                <w:highlight w:val="green"/>
              </w:rPr>
              <w:t>Access scope</w:t>
            </w:r>
          </w:p>
        </w:tc>
        <w:tc>
          <w:tcPr>
            <w:tcW w:w="0" w:type="auto"/>
          </w:tcPr>
          <w:p w14:paraId="61EF362A" w14:textId="3C8FD4AF" w:rsidR="002A38D4" w:rsidRPr="00F520BE" w:rsidRDefault="00BD7675" w:rsidP="000A2CFF">
            <w:pPr>
              <w:rPr>
                <w:sz w:val="20"/>
                <w:szCs w:val="20"/>
                <w:highlight w:val="green"/>
                <w:lang w:val="en-AU" w:eastAsia="en-AU"/>
              </w:rPr>
            </w:pPr>
            <w:r w:rsidRPr="00F520BE">
              <w:rPr>
                <w:sz w:val="20"/>
                <w:szCs w:val="20"/>
                <w:highlight w:val="green"/>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F520BE" w:rsidRDefault="00986507" w:rsidP="000A2CFF">
            <w:pPr>
              <w:rPr>
                <w:sz w:val="20"/>
                <w:szCs w:val="20"/>
                <w:highlight w:val="green"/>
                <w:lang w:val="en-AU" w:eastAsia="en-AU"/>
              </w:rPr>
            </w:pPr>
            <w:r w:rsidRPr="00F520BE">
              <w:rPr>
                <w:sz w:val="20"/>
                <w:szCs w:val="20"/>
                <w:highlight w:val="green"/>
              </w:rPr>
              <w:t>Access controls</w:t>
            </w:r>
          </w:p>
        </w:tc>
        <w:tc>
          <w:tcPr>
            <w:tcW w:w="0" w:type="auto"/>
          </w:tcPr>
          <w:p w14:paraId="20C86C43" w14:textId="3B5051CE" w:rsidR="002A38D4" w:rsidRPr="00F520BE" w:rsidRDefault="00A86350" w:rsidP="000A2CFF">
            <w:pPr>
              <w:rPr>
                <w:sz w:val="20"/>
                <w:szCs w:val="20"/>
                <w:highlight w:val="green"/>
                <w:lang w:val="en-AU" w:eastAsia="en-AU"/>
              </w:rPr>
            </w:pPr>
            <w:r w:rsidRPr="00F520BE">
              <w:rPr>
                <w:sz w:val="20"/>
                <w:szCs w:val="20"/>
                <w:highlight w:val="green"/>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F520BE" w:rsidRDefault="00740ACA" w:rsidP="000A2CFF">
            <w:pPr>
              <w:rPr>
                <w:sz w:val="20"/>
                <w:szCs w:val="20"/>
                <w:highlight w:val="green"/>
              </w:rPr>
            </w:pPr>
            <w:r w:rsidRPr="00F520BE">
              <w:rPr>
                <w:sz w:val="20"/>
                <w:szCs w:val="20"/>
                <w:highlight w:val="green"/>
              </w:rPr>
              <w:t>Notes</w:t>
            </w:r>
          </w:p>
        </w:tc>
        <w:tc>
          <w:tcPr>
            <w:tcW w:w="0" w:type="auto"/>
          </w:tcPr>
          <w:p w14:paraId="33E62D18" w14:textId="19DE11A3" w:rsidR="00A86350" w:rsidRPr="00F520BE" w:rsidRDefault="00F520BE" w:rsidP="000A2CFF">
            <w:pPr>
              <w:rPr>
                <w:sz w:val="20"/>
                <w:szCs w:val="20"/>
                <w:highlight w:val="green"/>
              </w:rPr>
            </w:pPr>
            <w:r w:rsidRPr="00F520BE">
              <w:rPr>
                <w:sz w:val="20"/>
                <w:szCs w:val="20"/>
                <w:highlight w:val="green"/>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A909EE" w:rsidRDefault="00FD2E9B" w:rsidP="004A175B">
            <w:pPr>
              <w:rPr>
                <w:sz w:val="20"/>
                <w:szCs w:val="20"/>
                <w:highlight w:val="yellow"/>
                <w:lang w:val="en-AU" w:eastAsia="en-AU"/>
              </w:rPr>
            </w:pPr>
            <w:r w:rsidRPr="00A909EE">
              <w:rPr>
                <w:sz w:val="20"/>
                <w:szCs w:val="20"/>
                <w:highlight w:val="yellow"/>
                <w:lang w:val="en-AU" w:eastAsia="en-AU"/>
              </w:rPr>
              <w:t>Legal / regulatory / policy actions (A4.8)</w:t>
            </w:r>
          </w:p>
        </w:tc>
        <w:tc>
          <w:tcPr>
            <w:tcW w:w="0" w:type="auto"/>
            <w:hideMark/>
          </w:tcPr>
          <w:p w14:paraId="4FCC90B1" w14:textId="77777777" w:rsidR="00FD2E9B" w:rsidRPr="00A909EE" w:rsidRDefault="00FD2E9B" w:rsidP="004A175B">
            <w:pPr>
              <w:keepNext/>
              <w:rPr>
                <w:sz w:val="20"/>
                <w:szCs w:val="20"/>
                <w:highlight w:val="yellow"/>
                <w:lang w:val="en-AU" w:eastAsia="en-AU"/>
              </w:rPr>
            </w:pPr>
            <w:r w:rsidRPr="00A909EE">
              <w:rPr>
                <w:sz w:val="20"/>
                <w:szCs w:val="20"/>
                <w:highlight w:val="yellow"/>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CD33AE" w:rsidRDefault="005627FD" w:rsidP="000A2CFF">
            <w:pPr>
              <w:rPr>
                <w:sz w:val="20"/>
                <w:szCs w:val="20"/>
                <w:highlight w:val="green"/>
                <w:lang w:val="en-AU" w:eastAsia="en-AU"/>
              </w:rPr>
            </w:pPr>
            <w:r w:rsidRPr="00CD33AE">
              <w:rPr>
                <w:sz w:val="20"/>
                <w:szCs w:val="20"/>
                <w:highlight w:val="green"/>
              </w:rPr>
              <w:t>Actions with legal/regulatory effect</w:t>
            </w:r>
          </w:p>
        </w:tc>
        <w:tc>
          <w:tcPr>
            <w:tcW w:w="0" w:type="auto"/>
          </w:tcPr>
          <w:p w14:paraId="68017C8A" w14:textId="1D9BF7CF" w:rsidR="00A909EE" w:rsidRPr="00CD33AE" w:rsidRDefault="005311CA" w:rsidP="000A2CFF">
            <w:pPr>
              <w:rPr>
                <w:sz w:val="20"/>
                <w:szCs w:val="20"/>
                <w:highlight w:val="green"/>
                <w:lang w:val="en-AU" w:eastAsia="en-AU"/>
              </w:rPr>
            </w:pPr>
            <w:r w:rsidRPr="00CD33AE">
              <w:rPr>
                <w:sz w:val="20"/>
                <w:szCs w:val="20"/>
                <w:highlight w:val="green"/>
              </w:rPr>
              <w:t>{{ faira_form.A4_8 if faira_form.A4_8 else "Not specified" }}</w:t>
            </w:r>
          </w:p>
        </w:tc>
      </w:tr>
      <w:tr w:rsidR="00A909EE" w:rsidRPr="007601A3" w14:paraId="4D57A307" w14:textId="77777777" w:rsidTr="000A2CFF">
        <w:tc>
          <w:tcPr>
            <w:tcW w:w="0" w:type="auto"/>
          </w:tcPr>
          <w:p w14:paraId="003A6A31" w14:textId="596A7E92" w:rsidR="00A909EE" w:rsidRPr="00CD33AE" w:rsidRDefault="00502AC1" w:rsidP="000A2CFF">
            <w:pPr>
              <w:rPr>
                <w:sz w:val="20"/>
                <w:szCs w:val="20"/>
                <w:highlight w:val="green"/>
                <w:lang w:val="en-AU" w:eastAsia="en-AU"/>
              </w:rPr>
            </w:pPr>
            <w:r w:rsidRPr="00CD33AE">
              <w:rPr>
                <w:sz w:val="20"/>
                <w:szCs w:val="20"/>
                <w:highlight w:val="green"/>
              </w:rPr>
              <w:t>Action types</w:t>
            </w:r>
          </w:p>
        </w:tc>
        <w:tc>
          <w:tcPr>
            <w:tcW w:w="0" w:type="auto"/>
          </w:tcPr>
          <w:p w14:paraId="5C08815D" w14:textId="686BD86F" w:rsidR="00A909EE" w:rsidRPr="00CD33AE" w:rsidRDefault="00D90F12" w:rsidP="000A2CFF">
            <w:pPr>
              <w:rPr>
                <w:sz w:val="20"/>
                <w:szCs w:val="20"/>
                <w:highlight w:val="green"/>
                <w:lang w:val="en-AU" w:eastAsia="en-AU"/>
              </w:rPr>
            </w:pPr>
            <w:r w:rsidRPr="00CD33AE">
              <w:rPr>
                <w:sz w:val="20"/>
                <w:szCs w:val="20"/>
                <w:highlight w:val="green"/>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CD33AE" w:rsidRDefault="0020514B" w:rsidP="000A2CFF">
            <w:pPr>
              <w:rPr>
                <w:sz w:val="20"/>
                <w:szCs w:val="20"/>
                <w:highlight w:val="green"/>
                <w:lang w:val="en-AU" w:eastAsia="en-AU"/>
              </w:rPr>
            </w:pPr>
            <w:r w:rsidRPr="00CD33AE">
              <w:rPr>
                <w:sz w:val="20"/>
                <w:szCs w:val="20"/>
                <w:highlight w:val="green"/>
              </w:rPr>
              <w:t>Trigger pathway</w:t>
            </w:r>
          </w:p>
        </w:tc>
        <w:tc>
          <w:tcPr>
            <w:tcW w:w="0" w:type="auto"/>
          </w:tcPr>
          <w:p w14:paraId="7E41FB0B" w14:textId="4CB2EEDD" w:rsidR="00A909EE" w:rsidRPr="00CD33AE" w:rsidRDefault="005B47AF" w:rsidP="000A2CFF">
            <w:pPr>
              <w:rPr>
                <w:sz w:val="20"/>
                <w:szCs w:val="20"/>
                <w:highlight w:val="green"/>
                <w:lang w:val="en-AU" w:eastAsia="en-AU"/>
              </w:rPr>
            </w:pPr>
            <w:r w:rsidRPr="00CD33AE">
              <w:rPr>
                <w:sz w:val="20"/>
                <w:szCs w:val="20"/>
                <w:highlight w:val="green"/>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CD33AE" w:rsidRDefault="007C3FC5" w:rsidP="000A2CFF">
            <w:pPr>
              <w:rPr>
                <w:sz w:val="20"/>
                <w:szCs w:val="20"/>
                <w:highlight w:val="green"/>
                <w:lang w:val="en-AU" w:eastAsia="en-AU"/>
              </w:rPr>
            </w:pPr>
            <w:r w:rsidRPr="00CD33AE">
              <w:rPr>
                <w:sz w:val="20"/>
                <w:szCs w:val="20"/>
                <w:highlight w:val="green"/>
              </w:rPr>
              <w:t>Affected parties</w:t>
            </w:r>
          </w:p>
        </w:tc>
        <w:tc>
          <w:tcPr>
            <w:tcW w:w="0" w:type="auto"/>
          </w:tcPr>
          <w:p w14:paraId="6047B3C3" w14:textId="49BA99C9" w:rsidR="00A909EE" w:rsidRPr="00CD33AE" w:rsidRDefault="00F97604" w:rsidP="000A2CFF">
            <w:pPr>
              <w:rPr>
                <w:sz w:val="20"/>
                <w:szCs w:val="20"/>
                <w:highlight w:val="green"/>
                <w:lang w:val="en-AU" w:eastAsia="en-AU"/>
              </w:rPr>
            </w:pPr>
            <w:r w:rsidRPr="00CD33AE">
              <w:rPr>
                <w:sz w:val="20"/>
                <w:szCs w:val="20"/>
                <w:highlight w:val="green"/>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CD33AE" w:rsidRDefault="00367F6B" w:rsidP="000A2CFF">
            <w:pPr>
              <w:rPr>
                <w:sz w:val="20"/>
                <w:szCs w:val="20"/>
                <w:highlight w:val="green"/>
                <w:lang w:val="en-AU" w:eastAsia="en-AU"/>
              </w:rPr>
            </w:pPr>
            <w:r w:rsidRPr="00CD33AE">
              <w:rPr>
                <w:sz w:val="20"/>
                <w:szCs w:val="20"/>
                <w:highlight w:val="green"/>
              </w:rPr>
              <w:t>Decision records / traceability</w:t>
            </w:r>
          </w:p>
        </w:tc>
        <w:tc>
          <w:tcPr>
            <w:tcW w:w="0" w:type="auto"/>
          </w:tcPr>
          <w:p w14:paraId="7300939A" w14:textId="41DAE00F" w:rsidR="00A909EE" w:rsidRPr="00CD33AE" w:rsidRDefault="009C44E5" w:rsidP="000A2CFF">
            <w:pPr>
              <w:rPr>
                <w:sz w:val="20"/>
                <w:szCs w:val="20"/>
                <w:highlight w:val="green"/>
                <w:lang w:val="en-AU" w:eastAsia="en-AU"/>
              </w:rPr>
            </w:pPr>
            <w:r w:rsidRPr="00CD33AE">
              <w:rPr>
                <w:sz w:val="20"/>
                <w:szCs w:val="20"/>
                <w:highlight w:val="green"/>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CD33AE" w:rsidRDefault="00DD7666" w:rsidP="000A2CFF">
            <w:pPr>
              <w:rPr>
                <w:sz w:val="20"/>
                <w:szCs w:val="20"/>
                <w:highlight w:val="green"/>
                <w:lang w:val="en-AU" w:eastAsia="en-AU"/>
              </w:rPr>
            </w:pPr>
            <w:r w:rsidRPr="00CD33AE">
              <w:rPr>
                <w:sz w:val="20"/>
                <w:szCs w:val="20"/>
                <w:highlight w:val="green"/>
              </w:rPr>
              <w:t>Review / appeal mechanism</w:t>
            </w:r>
          </w:p>
        </w:tc>
        <w:tc>
          <w:tcPr>
            <w:tcW w:w="0" w:type="auto"/>
          </w:tcPr>
          <w:p w14:paraId="361B586E" w14:textId="6259B714" w:rsidR="00A909EE" w:rsidRPr="00CD33AE" w:rsidRDefault="009E4550" w:rsidP="000A2CFF">
            <w:pPr>
              <w:rPr>
                <w:sz w:val="20"/>
                <w:szCs w:val="20"/>
                <w:highlight w:val="green"/>
                <w:lang w:val="en-AU" w:eastAsia="en-AU"/>
              </w:rPr>
            </w:pPr>
            <w:r w:rsidRPr="00CD33AE">
              <w:rPr>
                <w:sz w:val="20"/>
                <w:szCs w:val="20"/>
                <w:highlight w:val="green"/>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CD33AE" w:rsidRDefault="00684E36" w:rsidP="000A2CFF">
            <w:pPr>
              <w:rPr>
                <w:sz w:val="20"/>
                <w:szCs w:val="20"/>
                <w:highlight w:val="green"/>
                <w:lang w:val="en-AU" w:eastAsia="en-AU"/>
              </w:rPr>
            </w:pPr>
            <w:r w:rsidRPr="00CD33AE">
              <w:rPr>
                <w:sz w:val="20"/>
                <w:szCs w:val="20"/>
                <w:highlight w:val="green"/>
              </w:rPr>
              <w:t>Legal / policy basis</w:t>
            </w:r>
          </w:p>
        </w:tc>
        <w:tc>
          <w:tcPr>
            <w:tcW w:w="0" w:type="auto"/>
          </w:tcPr>
          <w:p w14:paraId="3758EC8C" w14:textId="0E873AC9" w:rsidR="00A909EE" w:rsidRPr="00CD33AE" w:rsidRDefault="00F14523" w:rsidP="000A2CFF">
            <w:pPr>
              <w:rPr>
                <w:sz w:val="20"/>
                <w:szCs w:val="20"/>
                <w:highlight w:val="green"/>
                <w:lang w:val="en-AU" w:eastAsia="en-AU"/>
              </w:rPr>
            </w:pPr>
            <w:r w:rsidRPr="00CD33AE">
              <w:rPr>
                <w:sz w:val="20"/>
                <w:szCs w:val="20"/>
                <w:highlight w:val="green"/>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CD33AE" w:rsidRDefault="00DA53E5" w:rsidP="000A2CFF">
            <w:pPr>
              <w:rPr>
                <w:sz w:val="20"/>
                <w:szCs w:val="20"/>
                <w:highlight w:val="green"/>
                <w:lang w:val="en-AU" w:eastAsia="en-AU"/>
              </w:rPr>
            </w:pPr>
            <w:r w:rsidRPr="00CD33AE">
              <w:rPr>
                <w:sz w:val="20"/>
                <w:szCs w:val="20"/>
                <w:highlight w:val="green"/>
              </w:rPr>
              <w:t>Notes</w:t>
            </w:r>
          </w:p>
        </w:tc>
        <w:tc>
          <w:tcPr>
            <w:tcW w:w="0" w:type="auto"/>
          </w:tcPr>
          <w:p w14:paraId="0D7A2740" w14:textId="299D4B62" w:rsidR="00A909EE" w:rsidRPr="00CD33AE" w:rsidRDefault="00FD2E9B" w:rsidP="000A2CFF">
            <w:pPr>
              <w:rPr>
                <w:sz w:val="20"/>
                <w:szCs w:val="20"/>
                <w:highlight w:val="green"/>
                <w:lang w:val="en-AU" w:eastAsia="en-AU"/>
              </w:rPr>
            </w:pPr>
            <w:r w:rsidRPr="00CD33AE">
              <w:rPr>
                <w:sz w:val="20"/>
                <w:szCs w:val="20"/>
                <w:highlight w:val="green"/>
              </w:rPr>
              <w:t>{% if faira_form.A4_8 == "Yes" and faira_form.A4_8_notes %}{{ faira_form.A4_8_notes }}{% else %}—{% endif %}</w:t>
            </w:r>
          </w:p>
        </w:tc>
      </w:tr>
    </w:tbl>
    <w:p w14:paraId="52C92BDD" w14:textId="2196D6EF" w:rsidR="00482AF5" w:rsidRDefault="00CC0D84" w:rsidP="00CC0D84">
      <w:pPr>
        <w:pStyle w:val="Caption"/>
        <w:rPr>
          <w:lang w:eastAsia="en-AU"/>
        </w:rPr>
      </w:pPr>
      <w:bookmarkStart w:id="11" w:name="_Toc220351598"/>
      <w:r>
        <w:t xml:space="preserve">Table </w:t>
      </w:r>
      <w:fldSimple w:instr=" SEQ Table \* ARABIC ">
        <w:r w:rsidR="001B006B">
          <w:rPr>
            <w:noProof/>
          </w:rPr>
          <w:t>4</w:t>
        </w:r>
      </w:fldSimple>
      <w:r>
        <w:t xml:space="preserve"> - Deployment Context summary</w:t>
      </w:r>
      <w:bookmarkEnd w:id="11"/>
    </w:p>
    <w:p w14:paraId="785EECBE" w14:textId="785F3ECD" w:rsidR="00A96842" w:rsidRPr="007B16B0" w:rsidRDefault="00A96842" w:rsidP="007B16B0">
      <w:pPr>
        <w:rPr>
          <w:lang w:val="en-AU" w:eastAsia="en-AU"/>
        </w:rPr>
      </w:pPr>
      <w:r w:rsidRPr="00A96842">
        <w:rPr>
          <w:highlight w:val="yellow"/>
          <w:lang w:val="en-AU" w:eastAsia="en-AU"/>
        </w:rPr>
        <w:t>{{ai.f_deployment_context_notes}}</w:t>
      </w:r>
      <w:r>
        <w:rPr>
          <w:lang w:val="en-AU" w:eastAsia="en-AU"/>
        </w:rPr>
        <w:t xml:space="preserve"> </w:t>
      </w: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7F47871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Maps to FAIRA Table 9 (Monitoring &amp;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4459DF">
        <w:rPr>
          <w:lang w:val="en-AU" w:eastAsia="en-AU"/>
        </w:rPr>
        <w:t xml:space="preserve">Accountability for decisions made using the AI system has been assigned to </w:t>
      </w:r>
      <w:r w:rsidR="00F75882">
        <w:rPr>
          <w:lang w:val="en-AU" w:eastAsia="en-AU"/>
        </w:rPr>
        <w:t xml:space="preserve">the </w:t>
      </w:r>
      <w:r w:rsidRPr="004459DF">
        <w:rPr>
          <w:b/>
          <w:bCs/>
          <w:lang w:val="en-AU" w:eastAsia="en-AU"/>
        </w:rPr>
        <w:t>{{ faira_form.A5_1 }}</w:t>
      </w:r>
      <w:r w:rsidRPr="004459DF">
        <w:rPr>
          <w:lang w:val="en-AU" w:eastAsia="en-AU"/>
        </w:rPr>
        <w:t xml:space="preserve">, establishing primary responsibility for oversight of AI-supported outcomes. </w:t>
      </w:r>
    </w:p>
    <w:p w14:paraId="3B800327" w14:textId="033ECFF6" w:rsidR="000A103E" w:rsidRPr="000A103E" w:rsidRDefault="000A103E" w:rsidP="000A103E">
      <w:pPr>
        <w:rPr>
          <w:highlight w:val="green"/>
        </w:rPr>
      </w:pPr>
      <w:r w:rsidRPr="000A103E">
        <w:rPr>
          <w:highlight w:val="green"/>
        </w:rPr>
        <w:t>{%</w:t>
      </w:r>
      <w:r w:rsidR="007642DF">
        <w:rPr>
          <w:highlight w:val="green"/>
        </w:rPr>
        <w:t>p</w:t>
      </w:r>
      <w:r w:rsidRPr="000A103E">
        <w:rPr>
          <w:highlight w:val="green"/>
        </w:rPr>
        <w:t xml:space="preserve"> if faira_form.A5_2 == "Yes" %}</w:t>
      </w:r>
    </w:p>
    <w:p w14:paraId="3905C7F5" w14:textId="77777777" w:rsidR="000A103E" w:rsidRPr="000A103E" w:rsidRDefault="000A103E" w:rsidP="000A103E">
      <w:pPr>
        <w:rPr>
          <w:highlight w:val="green"/>
        </w:rPr>
      </w:pPr>
      <w:r w:rsidRPr="000A103E">
        <w:rPr>
          <w:highlight w:val="green"/>
        </w:rPr>
        <w:t>The assessment indicates that AI inputs, outputs, and/or decisions are logged or recorded. The elements captured include {{ faira_form.A5_2_logged_items | format_list if faira_form.A5_2_logged_items else "item(s) not specified" }}, using logging or record-keeping mechanisms such as {{ faira_form.A5_2_logging_mechanisms | format_list if faira_form.A5_2_logging_mechanisms else "mechanism(s) not specified" }}.</w:t>
      </w:r>
    </w:p>
    <w:p w14:paraId="2DD4E536" w14:textId="77777777" w:rsidR="000A103E" w:rsidRPr="000A103E" w:rsidRDefault="000A103E" w:rsidP="000A103E">
      <w:pPr>
        <w:rPr>
          <w:highlight w:val="green"/>
        </w:rPr>
      </w:pPr>
      <w:r w:rsidRPr="000A103E">
        <w:rPr>
          <w:highlight w:val="green"/>
        </w:rPr>
        <w:t>Records are retained for {{ faira_form.A5_2_retention if faira_form.A5_2_retention else "a period not specified" }}, with access to logs or records described as {{ faira_form.A5_2_access_scope if faira_form.A5_2_access_scope else "not specified" }}{% if faira_form.A5_2_notes %}. Additional notes: {{ faira_form.A5_2_notes }}{% endif %}.</w:t>
      </w:r>
    </w:p>
    <w:p w14:paraId="5B6A0EF9" w14:textId="56E751ED" w:rsidR="000A103E" w:rsidRPr="000A103E" w:rsidRDefault="000A103E" w:rsidP="000A103E">
      <w:pPr>
        <w:rPr>
          <w:highlight w:val="green"/>
        </w:rPr>
      </w:pPr>
      <w:r w:rsidRPr="000A103E">
        <w:rPr>
          <w:highlight w:val="green"/>
        </w:rPr>
        <w:t>{%</w:t>
      </w:r>
      <w:r w:rsidR="007642DF">
        <w:rPr>
          <w:highlight w:val="green"/>
        </w:rPr>
        <w:t>p</w:t>
      </w:r>
      <w:r w:rsidRPr="000A103E">
        <w:rPr>
          <w:highlight w:val="green"/>
        </w:rPr>
        <w:t xml:space="preserve"> else %}</w:t>
      </w:r>
    </w:p>
    <w:p w14:paraId="0ECD55CE" w14:textId="77777777" w:rsidR="000A103E" w:rsidRPr="000A103E" w:rsidRDefault="000A103E" w:rsidP="000A103E">
      <w:pPr>
        <w:rPr>
          <w:highlight w:val="green"/>
        </w:rPr>
      </w:pPr>
      <w:r w:rsidRPr="000A103E">
        <w:rPr>
          <w:highlight w:val="green"/>
        </w:rPr>
        <w:t>The assessment indicates that AI inputs, outputs, and/or decisions are not logged or recorded.</w:t>
      </w:r>
    </w:p>
    <w:p w14:paraId="76617029" w14:textId="37DA9087" w:rsidR="000A103E" w:rsidRDefault="000A103E" w:rsidP="000A103E">
      <w:r w:rsidRPr="000A103E">
        <w:rPr>
          <w:highlight w:val="green"/>
        </w:rPr>
        <w:t>{%</w:t>
      </w:r>
      <w:r w:rsidR="007642DF">
        <w:rPr>
          <w:highlight w:val="green"/>
        </w:rPr>
        <w:t>p</w:t>
      </w:r>
      <w:r w:rsidRPr="000A103E">
        <w:rPr>
          <w:highlight w:val="green"/>
        </w:rPr>
        <w:t xml:space="preserve"> endif %}</w:t>
      </w:r>
    </w:p>
    <w:p w14:paraId="7BE067AC" w14:textId="0F3DD718" w:rsidR="004459DF" w:rsidRPr="004459DF" w:rsidRDefault="004459DF" w:rsidP="004459DF">
      <w:pPr>
        <w:rPr>
          <w:lang w:val="en-AU" w:eastAsia="en-AU"/>
        </w:rPr>
      </w:pPr>
      <w:r w:rsidRPr="004459DF">
        <w:rPr>
          <w:lang w:val="en-AU" w:eastAsia="en-AU"/>
        </w:rPr>
        <w:t xml:space="preserve">Monitoring and evaluation of the AI system are supported through </w:t>
      </w:r>
      <w:r w:rsidRPr="004459DF">
        <w:rPr>
          <w:b/>
          <w:bCs/>
          <w:lang w:val="en-AU" w:eastAsia="en-AU"/>
        </w:rPr>
        <w:t>{{ faira_form.A5_3 | format_list }}</w:t>
      </w:r>
      <w:r w:rsidRPr="004459DF">
        <w:rPr>
          <w:lang w:val="en-AU" w:eastAsia="en-AU"/>
        </w:rPr>
        <w:t xml:space="preserve">, with monitoring activities occurring </w:t>
      </w:r>
      <w:r w:rsidRPr="004459DF">
        <w:rPr>
          <w:b/>
          <w:bCs/>
          <w:lang w:val="en-AU" w:eastAsia="en-AU"/>
        </w:rPr>
        <w:t>{{ faira_form.A5_4 }}</w:t>
      </w:r>
      <w:r w:rsidRPr="004459DF">
        <w:rPr>
          <w:lang w:val="en-AU" w:eastAsia="en-AU"/>
        </w:rPr>
        <w:t xml:space="preserve">. Responsibility for conducting monitoring and evaluation activities rests with </w:t>
      </w:r>
      <w:r w:rsidRPr="004459DF">
        <w:rPr>
          <w:b/>
          <w:bCs/>
          <w:lang w:val="en-AU" w:eastAsia="en-AU"/>
        </w:rPr>
        <w:t>{{ faira_form.A5_6 }}</w:t>
      </w:r>
      <w:r w:rsidRPr="004459DF">
        <w:rPr>
          <w:lang w:val="en-AU" w:eastAsia="en-AU"/>
        </w:rPr>
        <w:t>.</w:t>
      </w:r>
    </w:p>
    <w:p w14:paraId="02819886" w14:textId="685A8616" w:rsidR="00963086"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endif %}</w:t>
      </w:r>
    </w:p>
    <w:p w14:paraId="02BD349A" w14:textId="0BEEF639" w:rsidR="004459DF" w:rsidRPr="004459DF" w:rsidRDefault="004459DF" w:rsidP="004459DF">
      <w:pPr>
        <w:rPr>
          <w:lang w:val="en-AU" w:eastAsia="en-AU"/>
        </w:rPr>
      </w:pPr>
      <w:r w:rsidRPr="004459DF">
        <w:rPr>
          <w:lang w:val="en-AU" w:eastAsia="en-AU"/>
        </w:rPr>
        <w:t xml:space="preserve">Stakeholders are engaged in monitoring and evaluation activities through </w:t>
      </w:r>
      <w:r w:rsidRPr="004459DF">
        <w:rPr>
          <w:b/>
          <w:bCs/>
          <w:lang w:val="en-AU" w:eastAsia="en-AU"/>
        </w:rPr>
        <w:t>{{ faira_form.A5_7 | format_list }}</w:t>
      </w:r>
      <w:r w:rsidRPr="004459DF">
        <w:rPr>
          <w:lang w:val="en-AU" w:eastAsia="en-AU"/>
        </w:rPr>
        <w:t xml:space="preserve">. Mechanisms for detecting undesirable or harmful outcomes associated with AI use include </w:t>
      </w:r>
      <w:r w:rsidRPr="004459DF">
        <w:rPr>
          <w:b/>
          <w:bCs/>
          <w:lang w:val="en-AU" w:eastAsia="en-AU"/>
        </w:rPr>
        <w:t>{{ faira_form.A5_8 | format_list }}</w:t>
      </w:r>
      <w:r w:rsidRPr="004459DF">
        <w:rPr>
          <w:lang w:val="en-AU" w:eastAsia="en-AU"/>
        </w:rPr>
        <w:t>, providing context on how potential issues may be identified during operation.</w:t>
      </w:r>
    </w:p>
    <w:p w14:paraId="2F97A37B" w14:textId="696892AA" w:rsidR="004459DF" w:rsidRDefault="004459DF" w:rsidP="004459DF">
      <w:pPr>
        <w:rPr>
          <w:lang w:val="en-AU" w:eastAsia="en-AU"/>
        </w:rPr>
      </w:pPr>
      <w:r w:rsidRPr="004459DF">
        <w:rPr>
          <w:lang w:val="en-AU" w:eastAsia="en-AU"/>
        </w:rPr>
        <w:t xml:space="preserve">The design and use of the AI system have been informed by the following values, principles, or organisational standards: </w:t>
      </w:r>
      <w:r w:rsidRPr="004459DF">
        <w:rPr>
          <w:b/>
          <w:bCs/>
          <w:lang w:val="en-AU" w:eastAsia="en-AU"/>
        </w:rPr>
        <w:t>{{ faira_form.A5_9 | format_list }}</w:t>
      </w:r>
      <w:r w:rsidRPr="004459DF">
        <w:rPr>
          <w:lang w:val="en-AU" w:eastAsia="en-AU"/>
        </w:rPr>
        <w:t>.</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77777777" w:rsidR="00F11C27" w:rsidRDefault="007F08E6" w:rsidP="007F08E6">
      <w:pPr>
        <w:rPr>
          <w:lang w:val="en-AU" w:eastAsia="en-AU"/>
        </w:rPr>
      </w:pPr>
      <w:r w:rsidRPr="007F08E6">
        <w:rPr>
          <w:lang w:val="en-AU" w:eastAsia="en-AU"/>
        </w:rPr>
        <w:t>{%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1D640819" w:rsidR="007F08E6" w:rsidRPr="007F08E6" w:rsidRDefault="007F08E6" w:rsidP="007F08E6">
      <w:pPr>
        <w:rPr>
          <w:lang w:val="en-AU" w:eastAsia="en-AU"/>
        </w:rPr>
      </w:pPr>
      <w:r w:rsidRPr="007F08E6">
        <w:rPr>
          <w:lang w:val="en-AU" w:eastAsia="en-AU"/>
        </w:rPr>
        <w:t>{% endif %}</w:t>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context: </w:t>
      </w:r>
      <w:r w:rsidRPr="004459DF">
        <w:rPr>
          <w:b/>
          <w:bCs/>
          <w:lang w:val="en-AU" w:eastAsia="en-AU"/>
        </w:rPr>
        <w:t>{{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identified as </w:t>
      </w:r>
      <w:r w:rsidRPr="004459DF">
        <w:rPr>
          <w:b/>
          <w:bCs/>
          <w:lang w:val="en-AU" w:eastAsia="en-AU"/>
        </w:rPr>
        <w:t>{{ faira_form.A5_12 | format_list }}</w:t>
      </w:r>
      <w:r w:rsidRPr="004459DF">
        <w:rPr>
          <w:lang w:val="en-AU" w:eastAsia="en-AU"/>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B46457" w:rsidRDefault="00B46457" w:rsidP="000A2CFF">
            <w:pPr>
              <w:rPr>
                <w:sz w:val="20"/>
                <w:szCs w:val="20"/>
                <w:lang w:val="en-AU" w:eastAsia="en-AU"/>
              </w:rPr>
            </w:pPr>
            <w:r w:rsidRPr="00B46457">
              <w:rPr>
                <w:sz w:val="20"/>
                <w:szCs w:val="20"/>
                <w:lang w:val="en-AU" w:eastAsia="en-AU"/>
              </w:rPr>
              <w:t>Accountable role (A5.1)</w:t>
            </w:r>
          </w:p>
        </w:tc>
        <w:tc>
          <w:tcPr>
            <w:tcW w:w="4701" w:type="dxa"/>
            <w:hideMark/>
          </w:tcPr>
          <w:p w14:paraId="25011D64" w14:textId="77777777" w:rsidR="00B46457" w:rsidRPr="00B46457" w:rsidRDefault="00B46457" w:rsidP="000A2CFF">
            <w:pPr>
              <w:rPr>
                <w:sz w:val="20"/>
                <w:szCs w:val="20"/>
                <w:lang w:val="en-AU" w:eastAsia="en-AU"/>
              </w:rPr>
            </w:pPr>
            <w:r w:rsidRPr="00B46457">
              <w:rPr>
                <w:sz w:val="20"/>
                <w:szCs w:val="20"/>
                <w:lang w:val="en-AU" w:eastAsia="en-AU"/>
              </w:rPr>
              <w:t>{{ faira_form.A5_1 if faira_form.A5_1 else "Not specified" }}</w:t>
            </w:r>
          </w:p>
        </w:tc>
      </w:tr>
      <w:tr w:rsidR="00B46457" w:rsidRPr="00B46457" w14:paraId="6CB90878" w14:textId="77777777" w:rsidTr="000A2CFF">
        <w:tc>
          <w:tcPr>
            <w:tcW w:w="4315" w:type="dxa"/>
            <w:hideMark/>
          </w:tcPr>
          <w:p w14:paraId="154EB38F" w14:textId="77777777" w:rsidR="00B46457" w:rsidRPr="00E03D24" w:rsidRDefault="00B46457" w:rsidP="000A2CFF">
            <w:pPr>
              <w:rPr>
                <w:sz w:val="20"/>
                <w:szCs w:val="20"/>
                <w:highlight w:val="yellow"/>
                <w:lang w:val="en-AU" w:eastAsia="en-AU"/>
              </w:rPr>
            </w:pPr>
            <w:r w:rsidRPr="00E03D24">
              <w:rPr>
                <w:sz w:val="20"/>
                <w:szCs w:val="20"/>
                <w:highlight w:val="yellow"/>
                <w:lang w:val="en-AU" w:eastAsia="en-AU"/>
              </w:rPr>
              <w:t>Tracking of AI use inputs and outputs (A5.2)</w:t>
            </w:r>
          </w:p>
        </w:tc>
        <w:tc>
          <w:tcPr>
            <w:tcW w:w="4701" w:type="dxa"/>
            <w:hideMark/>
          </w:tcPr>
          <w:p w14:paraId="074B3EE8" w14:textId="77777777" w:rsidR="00B46457" w:rsidRPr="00B46457" w:rsidRDefault="00B46457" w:rsidP="000A2CFF">
            <w:pPr>
              <w:rPr>
                <w:sz w:val="20"/>
                <w:szCs w:val="20"/>
                <w:lang w:val="en-AU" w:eastAsia="en-AU"/>
              </w:rPr>
            </w:pPr>
            <w:r w:rsidRPr="00E03D24">
              <w:rPr>
                <w:sz w:val="20"/>
                <w:szCs w:val="20"/>
                <w:highlight w:val="yellow"/>
                <w:lang w:val="en-AU" w:eastAsia="en-AU"/>
              </w:rPr>
              <w:t>{{ faira_form.A5_2 if faira_form.A5_2 else "Not specified" }}</w:t>
            </w:r>
          </w:p>
        </w:tc>
      </w:tr>
      <w:tr w:rsidR="008A77FA" w:rsidRPr="00B46457" w14:paraId="7CC7CA7F" w14:textId="77777777" w:rsidTr="000A2CFF">
        <w:tc>
          <w:tcPr>
            <w:tcW w:w="4315" w:type="dxa"/>
          </w:tcPr>
          <w:p w14:paraId="0B7941B9" w14:textId="17B06279" w:rsidR="008A77FA" w:rsidRPr="00E03D24" w:rsidRDefault="008A77FA" w:rsidP="000A2CFF">
            <w:pPr>
              <w:rPr>
                <w:sz w:val="20"/>
                <w:szCs w:val="20"/>
                <w:highlight w:val="green"/>
                <w:lang w:val="en-AU" w:eastAsia="en-AU"/>
              </w:rPr>
            </w:pPr>
            <w:r w:rsidRPr="00E03D24">
              <w:rPr>
                <w:sz w:val="20"/>
                <w:szCs w:val="20"/>
                <w:highlight w:val="green"/>
              </w:rPr>
              <w:t>Logging of AI inputs, outputs, and decisions (A5.2)</w:t>
            </w:r>
          </w:p>
        </w:tc>
        <w:tc>
          <w:tcPr>
            <w:tcW w:w="4701" w:type="dxa"/>
          </w:tcPr>
          <w:p w14:paraId="3541D1D5" w14:textId="77777777" w:rsidR="005C5CED" w:rsidRDefault="00E03D24" w:rsidP="000A2CFF">
            <w:pPr>
              <w:rPr>
                <w:sz w:val="20"/>
                <w:szCs w:val="20"/>
                <w:highlight w:val="green"/>
              </w:rPr>
            </w:pPr>
            <w:r w:rsidRPr="00E03D24">
              <w:rPr>
                <w:sz w:val="20"/>
                <w:szCs w:val="20"/>
                <w:highlight w:val="green"/>
              </w:rPr>
              <w:t xml:space="preserve">{% if faira_form.A5_2 == "Yes" %}Yes — </w:t>
            </w:r>
          </w:p>
          <w:p w14:paraId="7599AB22" w14:textId="0AE489BB"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Logged: {{ faira_form.A5_2_logged_items | format_list if faira_form.A5_2_logged_items else "not specified" }}</w:t>
            </w:r>
          </w:p>
          <w:p w14:paraId="7F788554" w14:textId="05116FDE"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Mechanisms: {{ faira_form.A5_2_logging_mechanisms | format_list if faira_form.A5_2_logging_mechanisms else "not specified" }}</w:t>
            </w:r>
          </w:p>
          <w:p w14:paraId="08DD02F0" w14:textId="78EFD404"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Retention: {{ faira_form.A5_2_retention if faira_form.A5_2_retention else "not specified" }}</w:t>
            </w:r>
          </w:p>
          <w:p w14:paraId="551EA7C3" w14:textId="5B80B7C3"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Access: {{ faira_form.A5_2_access_scope if faira_form.A5_2_access_scope else "not specified" }}{% if faira_form.A5_2_notes %}</w:t>
            </w:r>
          </w:p>
          <w:p w14:paraId="45DAFA79" w14:textId="21C67261" w:rsidR="008A77FA" w:rsidRPr="005C5CED" w:rsidRDefault="00E03D24" w:rsidP="00431DC9">
            <w:pPr>
              <w:pStyle w:val="ListParagraph"/>
              <w:numPr>
                <w:ilvl w:val="0"/>
                <w:numId w:val="43"/>
              </w:numPr>
              <w:spacing w:before="60" w:after="60"/>
              <w:contextualSpacing w:val="0"/>
              <w:rPr>
                <w:sz w:val="20"/>
                <w:szCs w:val="20"/>
                <w:lang w:val="en-AU" w:eastAsia="en-AU"/>
              </w:rPr>
            </w:pPr>
            <w:r w:rsidRPr="005C5CED">
              <w:rPr>
                <w:sz w:val="20"/>
                <w:szCs w:val="20"/>
                <w:highlight w:val="green"/>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50DF86A9" w:rsidR="00903EAE" w:rsidRDefault="00F35F59" w:rsidP="00F35F59">
      <w:pPr>
        <w:pStyle w:val="Caption"/>
        <w:rPr>
          <w:lang w:eastAsia="en-AU"/>
        </w:rPr>
      </w:pPr>
      <w:bookmarkStart w:id="13" w:name="_Toc220351600"/>
      <w:r>
        <w:t xml:space="preserve">Table </w:t>
      </w:r>
      <w:fldSimple w:instr=" SEQ Table \* ARABIC ">
        <w:r w:rsidR="001B006B">
          <w:rPr>
            <w:noProof/>
          </w:rPr>
          <w:t>5</w:t>
        </w:r>
      </w:fldSimple>
      <w:r>
        <w:t xml:space="preserve"> - Governance and Oversight summary</w:t>
      </w:r>
      <w:bookmarkEnd w:id="13"/>
    </w:p>
    <w:p w14:paraId="27F3A11C" w14:textId="78F94112" w:rsidR="004375AF" w:rsidRDefault="004375AF" w:rsidP="00E43A14">
      <w:pPr>
        <w:rPr>
          <w:lang w:val="en-AU" w:eastAsia="en-AU"/>
        </w:rPr>
      </w:pPr>
      <w:r w:rsidRPr="004375AF">
        <w:rPr>
          <w:highlight w:val="yellow"/>
          <w:lang w:val="en-AU" w:eastAsia="en-AU"/>
        </w:rPr>
        <w:t>{{ai.f_impact_context_notes}}</w:t>
      </w:r>
      <w:r>
        <w:rPr>
          <w:lang w:val="en-AU" w:eastAsia="en-AU"/>
        </w:rPr>
        <w:t xml:space="preserve"> </w:t>
      </w: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A041B">
        <w:rPr>
          <w:highlight w:val="yellow"/>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assessed </w:t>
      </w:r>
      <w:r w:rsidRPr="00DA0961">
        <w:rPr>
          <w:b/>
          <w:bCs/>
          <w:lang w:val="en-AU" w:eastAsia="en-AU"/>
        </w:rPr>
        <w:t>impact score</w:t>
      </w:r>
      <w:r w:rsidRPr="00DA0961">
        <w:rPr>
          <w:lang w:val="en-AU" w:eastAsia="en-AU"/>
        </w:rPr>
        <w:t xml:space="preserve"> was </w:t>
      </w:r>
      <w:r w:rsidRPr="00DA0961">
        <w:rPr>
          <w:b/>
          <w:bCs/>
          <w:lang w:val="en-AU" w:eastAsia="en-AU"/>
        </w:rPr>
        <w:t>{{ domain_scores.Accountability.Impact }}</w:t>
      </w:r>
      <w:r w:rsidRPr="00DA0961">
        <w:rPr>
          <w:lang w:val="en-AU" w:eastAsia="en-AU"/>
        </w:rPr>
        <w:t xml:space="preserve">, reflecting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 faira_form.A5_2 | format_list }}).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represent </w:t>
      </w:r>
      <w:r w:rsidRPr="00DA0961">
        <w:rPr>
          <w:b/>
          <w:bCs/>
          <w:lang w:val="en-AU" w:eastAsia="en-AU"/>
        </w:rPr>
        <w:t>residual risk</w:t>
      </w:r>
      <w:r w:rsidRPr="00DA0961">
        <w:rPr>
          <w:lang w:val="en-AU" w:eastAsia="en-AU"/>
        </w:rPr>
        <w:t>, indicating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2A7275A7" w:rsidR="00A56462" w:rsidRDefault="009B452F" w:rsidP="009B452F">
      <w:pPr>
        <w:pStyle w:val="Caption"/>
        <w:rPr>
          <w:lang w:val="en-AU" w:eastAsia="en-AU"/>
        </w:rPr>
      </w:pPr>
      <w:bookmarkStart w:id="16" w:name="_Toc220351603"/>
      <w:r>
        <w:t xml:space="preserve">Table </w:t>
      </w:r>
      <w:fldSimple w:instr=" SEQ Table \* ARABIC ">
        <w:r w:rsidR="001B006B">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77777777" w:rsidR="00502C8D" w:rsidRPr="00E53592" w:rsidRDefault="00502C8D" w:rsidP="00B53B95">
      <w:pPr>
        <w:rPr>
          <w:highlight w:val="green"/>
          <w:lang w:eastAsia="en-AU"/>
        </w:rPr>
      </w:pPr>
      <w:r w:rsidRPr="00E53592">
        <w:rPr>
          <w:highlight w:val="green"/>
          <w:lang w:eastAsia="en-AU"/>
        </w:rPr>
        <w:t>The assessment considers contestability across the decision lifecycle, including whether affected parties are informed of AI involvement ({{ faira_form.A3_4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4E0F2869" w14:textId="00AE4004" w:rsidR="00E53592" w:rsidRPr="00E53592" w:rsidRDefault="00E53592" w:rsidP="00E53592">
      <w:pPr>
        <w:rPr>
          <w:highlight w:val="green"/>
        </w:rPr>
      </w:pPr>
      <w:r w:rsidRPr="00E53592">
        <w:rPr>
          <w:highlight w:val="green"/>
        </w:rPr>
        <w:t>{%</w:t>
      </w:r>
      <w:r w:rsidR="007642DF">
        <w:rPr>
          <w:highlight w:val="green"/>
        </w:rPr>
        <w:t>p</w:t>
      </w:r>
      <w:r w:rsidRPr="00E53592">
        <w:rPr>
          <w:highlight w:val="green"/>
        </w:rPr>
        <w:t xml:space="preserve"> if faira_form.B7_1 == "Yes" %}</w:t>
      </w:r>
    </w:p>
    <w:p w14:paraId="368E2E78" w14:textId="77777777" w:rsidR="00E53592" w:rsidRPr="00E53592" w:rsidRDefault="00E53592" w:rsidP="00E53592">
      <w:pPr>
        <w:rPr>
          <w:highlight w:val="green"/>
        </w:rPr>
      </w:pPr>
      <w:r w:rsidRPr="00E53592">
        <w:rPr>
          <w:highlight w:val="green"/>
        </w:rP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E53592" w:rsidRDefault="00E53592" w:rsidP="00E53592">
      <w:pPr>
        <w:rPr>
          <w:highlight w:val="green"/>
        </w:rPr>
      </w:pPr>
      <w:r w:rsidRPr="00E53592">
        <w:rPr>
          <w:highlight w:val="green"/>
        </w:rPr>
        <w:t>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Outcomes following review are described as {{ faira_form.B7_1_outcome_change if faira_form.B7_1_outcome_change else "not specified" }}{% if faira_form.B7_1_describe %}. Additional notes: {{ faira_form.B7_1_describe }}{% endif %}.</w:t>
      </w:r>
    </w:p>
    <w:p w14:paraId="271423AE" w14:textId="3A0F86AC" w:rsidR="00E53592" w:rsidRPr="00E53592" w:rsidRDefault="00E53592" w:rsidP="00E53592">
      <w:pPr>
        <w:rPr>
          <w:highlight w:val="green"/>
        </w:rPr>
      </w:pPr>
      <w:r w:rsidRPr="00E53592">
        <w:rPr>
          <w:highlight w:val="green"/>
        </w:rPr>
        <w:t>{%</w:t>
      </w:r>
      <w:r w:rsidR="007642DF">
        <w:rPr>
          <w:highlight w:val="green"/>
        </w:rPr>
        <w:t>p</w:t>
      </w:r>
      <w:r w:rsidRPr="00E53592">
        <w:rPr>
          <w:highlight w:val="green"/>
        </w:rPr>
        <w:t xml:space="preserve"> else %}</w:t>
      </w:r>
    </w:p>
    <w:p w14:paraId="4AA99E21" w14:textId="77777777" w:rsidR="00E53592" w:rsidRPr="00E53592" w:rsidRDefault="00E53592" w:rsidP="00E53592">
      <w:pPr>
        <w:rPr>
          <w:highlight w:val="green"/>
        </w:rPr>
      </w:pPr>
      <w:r w:rsidRPr="00E53592">
        <w:rPr>
          <w:highlight w:val="green"/>
        </w:rPr>
        <w:t>The assessment indicates that there is no defined process for challenging or reviewing AI-supported outcomes.</w:t>
      </w:r>
    </w:p>
    <w:p w14:paraId="6824429C" w14:textId="2F891C4D" w:rsidR="00E53592" w:rsidRDefault="00E53592" w:rsidP="00E53592">
      <w:r w:rsidRPr="00E53592">
        <w:rPr>
          <w:highlight w:val="green"/>
        </w:rPr>
        <w:t>{%</w:t>
      </w:r>
      <w:r w:rsidR="007642DF">
        <w:rPr>
          <w:highlight w:val="green"/>
        </w:rPr>
        <w:t>p</w:t>
      </w:r>
      <w:r w:rsidRPr="00E53592">
        <w:rPr>
          <w:highlight w:val="green"/>
        </w:rPr>
        <w:t xml:space="preserve"> endif %}</w:t>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77777777" w:rsidR="00B53B95" w:rsidRPr="00B53B95" w:rsidRDefault="00B53B95" w:rsidP="00B53B95">
      <w:pPr>
        <w:rPr>
          <w:lang w:val="en-AU" w:eastAsia="en-AU"/>
        </w:rPr>
      </w:pPr>
      <w:r w:rsidRPr="00B53B95">
        <w:rPr>
          <w:lang w:val="en-AU" w:eastAsia="en-AU"/>
        </w:rPr>
        <w:t xml:space="preserve">The effectiveness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 faira_form.A5_4 | format_list }}).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77777777"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 faira_form.A3_4 }},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Mechanisms to request review or challenge outcomes were assessed as {{ faira_form.B7_1 }}.</w:t>
      </w:r>
    </w:p>
    <w:p w14:paraId="4685B095" w14:textId="77777777"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availability of human review or escalation for contested decisions was assessed as {{ faira_form.B7_2 }}.</w:t>
      </w:r>
    </w:p>
    <w:p w14:paraId="11D42F34" w14:textId="77777777"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supporting contestability include {{ faira_form.A5_4 | format_list if faira_form.A5_4 else "no explicitly defined contestability mechanisms" }}.</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42BAD869" w:rsidR="002E4474" w:rsidRDefault="00D74BF9" w:rsidP="00D74BF9">
      <w:pPr>
        <w:pStyle w:val="Caption"/>
      </w:pPr>
      <w:bookmarkStart w:id="18" w:name="_Toc220351605"/>
      <w:r>
        <w:t xml:space="preserve">Table </w:t>
      </w:r>
      <w:fldSimple w:instr=" SEQ Table \* ARABIC ">
        <w:r w:rsidR="001B006B">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BE62D6">
        <w:rPr>
          <w:b/>
          <w:bCs/>
          <w:highlight w:val="green"/>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77777777" w:rsidR="00C50BF1" w:rsidRPr="00CC0572" w:rsidRDefault="00C50BF1" w:rsidP="004A175B">
            <w:pPr>
              <w:rPr>
                <w:sz w:val="20"/>
                <w:szCs w:val="20"/>
                <w:highlight w:val="green"/>
              </w:rPr>
            </w:pPr>
            <w:r w:rsidRPr="00CC0572">
              <w:rPr>
                <w:sz w:val="20"/>
                <w:szCs w:val="20"/>
                <w:highlight w:val="green"/>
              </w:rPr>
              <w:t xml:space="preserve">{% if faira_form.B7_1 == "Yes"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67B76C02"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 else %}Not specified{% endif %}</w:t>
            </w:r>
          </w:p>
        </w:tc>
      </w:tr>
    </w:tbl>
    <w:p w14:paraId="22A8DF6F" w14:textId="689EDB12" w:rsidR="001D0139" w:rsidRDefault="00EB5909" w:rsidP="00EB5909">
      <w:pPr>
        <w:pStyle w:val="Caption"/>
        <w:rPr>
          <w:b/>
          <w:bCs/>
          <w:lang w:val="en-AU" w:eastAsia="en-AU"/>
        </w:rPr>
      </w:pPr>
      <w:r>
        <w:t xml:space="preserve">Table </w:t>
      </w:r>
      <w:fldSimple w:instr=" SEQ Table \* ARABIC ">
        <w:r w:rsidR="001B006B">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examines the extent to which the AI system may produce </w:t>
      </w:r>
      <w:r w:rsidRPr="008320BA">
        <w:rPr>
          <w:b/>
          <w:bCs/>
          <w:lang w:val="en-AU" w:eastAsia="en-AU"/>
        </w:rPr>
        <w:t>unfair, biased, or discriminatory outcomes</w:t>
      </w:r>
      <w:r w:rsidRPr="008320BA">
        <w:rPr>
          <w:lang w:val="en-AU" w:eastAsia="en-AU"/>
        </w:rPr>
        <w:t>,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both </w:t>
      </w:r>
      <w:r w:rsidRPr="008320BA">
        <w:rPr>
          <w:b/>
          <w:bCs/>
          <w:lang w:val="en-AU" w:eastAsia="en-AU"/>
        </w:rPr>
        <w:t>direct and indirect fairness risks</w:t>
      </w:r>
      <w:r w:rsidRPr="008320BA">
        <w:rPr>
          <w:lang w:val="en-AU" w:eastAsia="en-AU"/>
        </w:rPr>
        <w:t>,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effectiveness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670A3363" w:rsidR="00CA37D1" w:rsidRDefault="00383FB2" w:rsidP="00383FB2">
      <w:pPr>
        <w:pStyle w:val="Caption"/>
      </w:pPr>
      <w:bookmarkStart w:id="20" w:name="_Toc220351607"/>
      <w:r>
        <w:t xml:space="preserve">Table </w:t>
      </w:r>
      <w:fldSimple w:instr=" SEQ Table \* ARABIC ">
        <w:r w:rsidR="001B006B">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P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07E44EF4" w14:textId="52D556D1" w:rsidR="00CD2A67" w:rsidRDefault="00CD2A67" w:rsidP="00CD2A67">
      <w:pPr>
        <w:pStyle w:val="Heading02"/>
        <w:rPr>
          <w:lang w:val="en-AU" w:eastAsia="en-AU"/>
        </w:rPr>
      </w:pPr>
      <w:bookmarkStart w:id="21" w:name="_Toc220351608"/>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21"/>
    </w:p>
    <w:p w14:paraId="40ABBAB6" w14:textId="77777777" w:rsidR="00FE597D" w:rsidRPr="00FE597D" w:rsidRDefault="00FE597D" w:rsidP="00FE597D">
      <w:pPr>
        <w:rPr>
          <w:lang w:val="en-AU" w:eastAsia="en-AU"/>
        </w:rPr>
      </w:pPr>
      <w:r w:rsidRPr="00FE597D">
        <w:rPr>
          <w:lang w:val="en-AU" w:eastAsia="en-AU"/>
        </w:rPr>
        <w:t xml:space="preserve">This domain examines the extent to which the use of the AI system may affect </w:t>
      </w:r>
      <w:r w:rsidRPr="00FE597D">
        <w:rPr>
          <w:b/>
          <w:bCs/>
          <w:lang w:val="en-AU" w:eastAsia="en-AU"/>
        </w:rPr>
        <w:t>human wellbeing</w:t>
      </w:r>
      <w:r w:rsidRPr="00FE597D">
        <w:rPr>
          <w:lang w:val="en-AU" w:eastAsia="en-AU"/>
        </w:rPr>
        <w:t xml:space="preserve">, </w:t>
      </w:r>
      <w:r w:rsidRPr="00FE597D">
        <w:rPr>
          <w:b/>
          <w:bCs/>
          <w:lang w:val="en-AU" w:eastAsia="en-AU"/>
        </w:rPr>
        <w:t>broader societal outcomes</w:t>
      </w:r>
      <w:r w:rsidRPr="00FE597D">
        <w:rPr>
          <w:lang w:val="en-AU" w:eastAsia="en-AU"/>
        </w:rPr>
        <w:t xml:space="preserve">, and </w:t>
      </w:r>
      <w:r w:rsidRPr="00FE597D">
        <w:rPr>
          <w:b/>
          <w:bCs/>
          <w:lang w:val="en-AU" w:eastAsia="en-AU"/>
        </w:rPr>
        <w:t>environmental considerations</w:t>
      </w:r>
      <w:r w:rsidRPr="00FE597D">
        <w:rPr>
          <w:lang w:val="en-AU" w:eastAsia="en-AU"/>
        </w:rPr>
        <w:t xml:space="preserve">.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w:t>
      </w:r>
      <w:r w:rsidRPr="00FE597D">
        <w:rPr>
          <w:b/>
          <w:bCs/>
          <w:lang w:val="en-AU" w:eastAsia="en-AU"/>
        </w:rPr>
        <w:t>direct and indirect impacts</w:t>
      </w:r>
      <w:r w:rsidRPr="00FE597D">
        <w:rPr>
          <w:lang w:val="en-AU" w:eastAsia="en-AU"/>
        </w:rPr>
        <w:t>, based on the system’s operating context, affected groups, and governance arrangements, without making assumptions about intent or realised outcomes.</w:t>
      </w:r>
    </w:p>
    <w:p w14:paraId="1726BC39" w14:textId="549468A0" w:rsidR="00FE597D" w:rsidRPr="00FE597D" w:rsidRDefault="00FE597D" w:rsidP="00FE597D">
      <w:pPr>
        <w:rPr>
          <w:lang w:val="en-AU" w:eastAsia="en-AU"/>
        </w:rPr>
      </w:pPr>
      <w:r w:rsidRPr="00FE597D">
        <w:rPr>
          <w:lang w:val="en-AU" w:eastAsia="en-AU"/>
        </w:rPr>
        <w:t xml:space="preserve">For the Human, Societal &amp;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6752818C"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0E65F328" w:rsidR="006B2C69" w:rsidRDefault="00614F84" w:rsidP="00614F84">
      <w:pPr>
        <w:pStyle w:val="Caption"/>
        <w:rPr>
          <w:lang w:eastAsia="en-AU"/>
        </w:rPr>
      </w:pPr>
      <w:bookmarkStart w:id="22" w:name="_Toc220351609"/>
      <w:r>
        <w:t xml:space="preserve">Table </w:t>
      </w:r>
      <w:fldSimple w:instr=" SEQ Table \* ARABIC ">
        <w:r w:rsidR="001B006B">
          <w:rPr>
            <w:noProof/>
          </w:rPr>
          <w:t>10</w:t>
        </w:r>
      </w:fldSimple>
      <w:r>
        <w:t xml:space="preserve"> - Human, Societal &amp;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77777777" w:rsidR="00CD2A67" w:rsidRDefault="00CD2A67" w:rsidP="00614F84">
      <w:pPr>
        <w:rPr>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reflects </w:t>
      </w:r>
      <w:r w:rsidRPr="00A80CA2">
        <w:rPr>
          <w:b/>
          <w:bCs/>
          <w:lang w:val="en-AU" w:eastAsia="en-AU"/>
        </w:rPr>
        <w:t>human-</w:t>
      </w:r>
      <w:r w:rsidR="00B2527B">
        <w:rPr>
          <w:b/>
          <w:bCs/>
          <w:lang w:val="en-AU" w:eastAsia="en-AU"/>
        </w:rPr>
        <w:t>c</w:t>
      </w:r>
      <w:r w:rsidR="00B70E00">
        <w:rPr>
          <w:b/>
          <w:bCs/>
          <w:lang w:val="en-AU" w:eastAsia="en-AU"/>
        </w:rPr>
        <w:t>entred</w:t>
      </w:r>
      <w:r w:rsidRPr="00A80CA2">
        <w:rPr>
          <w:b/>
          <w:bCs/>
          <w:lang w:val="en-AU" w:eastAsia="en-AU"/>
        </w:rPr>
        <w:t xml:space="preserve"> values</w:t>
      </w:r>
      <w:r w:rsidRPr="00A80CA2">
        <w:rPr>
          <w:lang w:val="en-AU" w:eastAsia="en-AU"/>
        </w:rPr>
        <w:t>,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171D4C6"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 domain_scores.HumanCenteredValues.Impact }}</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 domain_scores.HumanCenteredValues.Likelihood }}</w:t>
      </w:r>
      <w:r w:rsidRPr="00A80CA2">
        <w:rPr>
          <w:lang w:val="en-AU" w:eastAsia="en-AU"/>
        </w:rPr>
        <w:t>, informed by the clarity, consistency, and practical application of stated values across the system lifecycle.</w:t>
      </w:r>
    </w:p>
    <w:p w14:paraId="4492F353" w14:textId="77777777"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 domain_scores.HumanCenteredValues.Control_Effectiveness }}</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 domain_scores.HumanCenteredValues.Risk }}</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77777777" w:rsidR="00464EFD" w:rsidRPr="00464EFD" w:rsidRDefault="00464EFD" w:rsidP="00464EFD">
            <w:pPr>
              <w:rPr>
                <w:sz w:val="20"/>
                <w:szCs w:val="20"/>
                <w:lang w:val="en-AU" w:eastAsia="en-AU"/>
              </w:rPr>
            </w:pPr>
            <w:r w:rsidRPr="00464EFD">
              <w:rPr>
                <w:sz w:val="20"/>
                <w:szCs w:val="20"/>
                <w:lang w:val="en-AU" w:eastAsia="en-AU"/>
              </w:rPr>
              <w:t>{{ domain_scores.HumanCenteredValues.Impact }}</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77777777" w:rsidR="00464EFD" w:rsidRPr="00464EFD" w:rsidRDefault="00464EFD" w:rsidP="00464EFD">
            <w:pPr>
              <w:rPr>
                <w:sz w:val="20"/>
                <w:szCs w:val="20"/>
                <w:lang w:val="en-AU" w:eastAsia="en-AU"/>
              </w:rPr>
            </w:pPr>
            <w:r w:rsidRPr="00464EFD">
              <w:rPr>
                <w:sz w:val="20"/>
                <w:szCs w:val="20"/>
                <w:lang w:val="en-AU" w:eastAsia="en-AU"/>
              </w:rPr>
              <w:t>{{ domain_scores.HumanCenteredValues.Likelihood }}</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7777777" w:rsidR="00464EFD" w:rsidRPr="00464EFD" w:rsidRDefault="00464EFD" w:rsidP="00464EFD">
            <w:pPr>
              <w:rPr>
                <w:sz w:val="20"/>
                <w:szCs w:val="20"/>
                <w:lang w:val="en-AU" w:eastAsia="en-AU"/>
              </w:rPr>
            </w:pPr>
            <w:r w:rsidRPr="00464EFD">
              <w:rPr>
                <w:sz w:val="20"/>
                <w:szCs w:val="20"/>
                <w:lang w:val="en-AU" w:eastAsia="en-AU"/>
              </w:rPr>
              <w:t>{{ domain_scores.HumanCenteredValues.Inherent_Risk }}</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77777777" w:rsidR="00464EFD" w:rsidRPr="00464EFD" w:rsidRDefault="00464EFD" w:rsidP="00464EFD">
            <w:pPr>
              <w:rPr>
                <w:sz w:val="20"/>
                <w:szCs w:val="20"/>
                <w:lang w:val="en-AU" w:eastAsia="en-AU"/>
              </w:rPr>
            </w:pPr>
            <w:r w:rsidRPr="00464EFD">
              <w:rPr>
                <w:sz w:val="20"/>
                <w:szCs w:val="20"/>
                <w:lang w:val="en-AU" w:eastAsia="en-AU"/>
              </w:rPr>
              <w:t>{{ domain_scores.HumanCenteredValues.Control_Effectiveness }}</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77777777" w:rsidR="00464EFD" w:rsidRPr="00464EFD" w:rsidRDefault="00464EFD" w:rsidP="00464EFD">
            <w:pPr>
              <w:rPr>
                <w:sz w:val="20"/>
                <w:szCs w:val="20"/>
                <w:lang w:val="en-AU" w:eastAsia="en-AU"/>
              </w:rPr>
            </w:pPr>
            <w:r w:rsidRPr="00464EFD">
              <w:rPr>
                <w:b/>
                <w:bCs/>
                <w:sz w:val="20"/>
                <w:szCs w:val="20"/>
                <w:lang w:val="en-AU" w:eastAsia="en-AU"/>
              </w:rPr>
              <w:t>{{ domain_scores.HumanCenteredValues.Risk }}</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0F1851C0" w:rsidR="00413A7A" w:rsidRDefault="00A93F5A" w:rsidP="00A93F5A">
      <w:pPr>
        <w:pStyle w:val="Caption"/>
        <w:rPr>
          <w:lang w:val="en-AU" w:eastAsia="en-AU"/>
        </w:rPr>
      </w:pPr>
      <w:bookmarkStart w:id="24" w:name="_Toc220351611"/>
      <w:r>
        <w:t xml:space="preserve">Table </w:t>
      </w:r>
      <w:fldSimple w:instr=" SEQ Table \* ARABIC ">
        <w:r w:rsidR="001B006B">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77777777" w:rsidR="009840EF" w:rsidRPr="00191FFD" w:rsidRDefault="009840EF" w:rsidP="00191FFD">
      <w:pPr>
        <w:rPr>
          <w:lang w:val="en-AU" w:eastAsia="en-AU"/>
        </w:rPr>
      </w:pPr>
    </w:p>
    <w:p w14:paraId="05757C49" w14:textId="68844148" w:rsidR="00ED01C8" w:rsidRDefault="00ED01C8" w:rsidP="00792AF5">
      <w:pPr>
        <w:pStyle w:val="Heading02"/>
        <w:rPr>
          <w:lang w:val="en-AU" w:eastAsia="en-AU"/>
        </w:rPr>
      </w:pPr>
      <w:bookmarkStart w:id="25" w:name="_Toc220351612"/>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03A99">
        <w:rPr>
          <w:b/>
          <w:bCs/>
          <w:lang w:val="en-AU" w:eastAsia="en-AU"/>
        </w:rPr>
        <w:t>personal, sensitive, and regulated data</w:t>
      </w:r>
      <w:r w:rsidRPr="00803A99">
        <w:rPr>
          <w:lang w:val="en-AU" w:eastAsia="en-AU"/>
        </w:rPr>
        <w:t>,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considers both </w:t>
      </w:r>
      <w:r w:rsidRPr="00803A99">
        <w:rPr>
          <w:b/>
          <w:bCs/>
          <w:lang w:val="en-AU" w:eastAsia="en-AU"/>
        </w:rPr>
        <w:t>privacy protection</w:t>
      </w:r>
      <w:r w:rsidRPr="00803A99">
        <w:rPr>
          <w:lang w:val="en-AU" w:eastAsia="en-AU"/>
        </w:rPr>
        <w:t xml:space="preserve"> and </w:t>
      </w:r>
      <w:r w:rsidRPr="00803A99">
        <w:rPr>
          <w:b/>
          <w:bCs/>
          <w:lang w:val="en-AU" w:eastAsia="en-AU"/>
        </w:rPr>
        <w:t>security controls</w:t>
      </w:r>
      <w:r w:rsidRPr="00803A99">
        <w:rPr>
          <w:lang w:val="en-AU" w:eastAsia="en-AU"/>
        </w:rPr>
        <w:t>,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77777777"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 domain_scores.PrivacySecurity.Impact }}</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 domain_scores.PrivacySecurity.Likelihood }}</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77777777"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 domain_scores.PrivacySecurity.Control_Effectiveness }}</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 domain_scores.PrivacySecurity.Risk }}</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262BCF14" w:rsidR="00400424" w:rsidRDefault="00400424" w:rsidP="00B74BCC">
      <w:pPr>
        <w:rPr>
          <w:b/>
          <w:bCs/>
          <w:lang w:eastAsia="en-AU"/>
        </w:rPr>
      </w:pPr>
      <w:r w:rsidRPr="00400424">
        <w:rPr>
          <w:b/>
          <w:bCs/>
          <w:lang w:eastAsia="en-AU"/>
        </w:rPr>
        <w:t>FAIRA Domain Risk Profile — Privacy Protection &amp;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77777777" w:rsidR="00871DDE" w:rsidRPr="00871DDE" w:rsidRDefault="00871DDE" w:rsidP="00871DDE">
            <w:pPr>
              <w:rPr>
                <w:sz w:val="20"/>
                <w:szCs w:val="20"/>
                <w:lang w:val="en-AU" w:eastAsia="en-AU"/>
              </w:rPr>
            </w:pPr>
            <w:r w:rsidRPr="00871DDE">
              <w:rPr>
                <w:sz w:val="20"/>
                <w:szCs w:val="20"/>
                <w:lang w:val="en-AU" w:eastAsia="en-AU"/>
              </w:rPr>
              <w:t>{{ domain_scores.PrivacySecurity.Impact }}</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77777777" w:rsidR="00871DDE" w:rsidRPr="00871DDE" w:rsidRDefault="00871DDE" w:rsidP="00871DDE">
            <w:pPr>
              <w:rPr>
                <w:sz w:val="20"/>
                <w:szCs w:val="20"/>
                <w:lang w:val="en-AU" w:eastAsia="en-AU"/>
              </w:rPr>
            </w:pPr>
            <w:r w:rsidRPr="00871DDE">
              <w:rPr>
                <w:sz w:val="20"/>
                <w:szCs w:val="20"/>
                <w:lang w:val="en-AU" w:eastAsia="en-AU"/>
              </w:rPr>
              <w:t>{{ domain_scores.PrivacySecurity.Likelihood }}</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77777777" w:rsidR="00871DDE" w:rsidRPr="00871DDE" w:rsidRDefault="00871DDE" w:rsidP="00871DDE">
            <w:pPr>
              <w:rPr>
                <w:sz w:val="20"/>
                <w:szCs w:val="20"/>
                <w:lang w:val="en-AU" w:eastAsia="en-AU"/>
              </w:rPr>
            </w:pPr>
            <w:r w:rsidRPr="00871DDE">
              <w:rPr>
                <w:sz w:val="20"/>
                <w:szCs w:val="20"/>
                <w:lang w:val="en-AU" w:eastAsia="en-AU"/>
              </w:rPr>
              <w:t>{{ domain_scores.PrivacySecurity.Inherent_Risk }}</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77777777" w:rsidR="00871DDE" w:rsidRPr="00871DDE" w:rsidRDefault="00871DDE" w:rsidP="00871DDE">
            <w:pPr>
              <w:rPr>
                <w:sz w:val="20"/>
                <w:szCs w:val="20"/>
                <w:lang w:val="en-AU" w:eastAsia="en-AU"/>
              </w:rPr>
            </w:pPr>
            <w:r w:rsidRPr="00871DDE">
              <w:rPr>
                <w:sz w:val="20"/>
                <w:szCs w:val="20"/>
                <w:lang w:val="en-AU" w:eastAsia="en-AU"/>
              </w:rPr>
              <w:t>{{ domain_scores.PrivacySecurity.Control_Effectiveness }}</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77777777" w:rsidR="00871DDE" w:rsidRPr="00871DDE" w:rsidRDefault="00871DDE" w:rsidP="00871DDE">
            <w:pPr>
              <w:rPr>
                <w:sz w:val="20"/>
                <w:szCs w:val="20"/>
                <w:lang w:val="en-AU" w:eastAsia="en-AU"/>
              </w:rPr>
            </w:pPr>
            <w:r w:rsidRPr="00871DDE">
              <w:rPr>
                <w:b/>
                <w:bCs/>
                <w:sz w:val="20"/>
                <w:szCs w:val="20"/>
                <w:lang w:val="en-AU" w:eastAsia="en-AU"/>
              </w:rPr>
              <w:t>{{ domain_scores.PrivacySecurity.Risk }}</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77777777" w:rsidR="00314AE7" w:rsidRPr="001C1B31" w:rsidRDefault="00314AE7" w:rsidP="001C1B31">
      <w:pPr>
        <w:rPr>
          <w:lang w:val="en-AU" w:eastAsia="en-AU"/>
        </w:rPr>
      </w:pPr>
    </w:p>
    <w:p w14:paraId="3637A0B5" w14:textId="49B3CC61" w:rsidR="00ED01C8" w:rsidRDefault="00ED01C8" w:rsidP="00792AF5">
      <w:pPr>
        <w:pStyle w:val="Heading02"/>
        <w:rPr>
          <w:lang w:val="en-AU" w:eastAsia="en-AU"/>
        </w:rPr>
      </w:pPr>
      <w:bookmarkStart w:id="26" w:name="_Toc220351613"/>
      <w:r w:rsidRPr="00792AF5">
        <w:rPr>
          <w:lang w:val="en-AU" w:eastAsia="en-AU"/>
        </w:rPr>
        <w:t xml:space="preserve">Reliability </w:t>
      </w:r>
      <w:r w:rsidR="00FB1CC2">
        <w:rPr>
          <w:lang w:val="en-AU" w:eastAsia="en-AU"/>
        </w:rPr>
        <w:t>&amp;</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AI system operates </w:t>
      </w:r>
      <w:r w:rsidRPr="00314AE7">
        <w:rPr>
          <w:b/>
          <w:bCs/>
          <w:lang w:val="en-AU" w:eastAsia="en-AU"/>
        </w:rPr>
        <w:t>reliably, predictably, and safely</w:t>
      </w:r>
      <w:r w:rsidRPr="00314AE7">
        <w:rPr>
          <w:lang w:val="en-AU" w:eastAsia="en-AU"/>
        </w:rPr>
        <w:t xml:space="preserve">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77777777" w:rsidR="00314AE7" w:rsidRPr="00314AE7" w:rsidRDefault="00314AE7" w:rsidP="00314AE7">
      <w:pPr>
        <w:rPr>
          <w:lang w:val="en-AU" w:eastAsia="en-AU"/>
        </w:rPr>
      </w:pPr>
      <w:r w:rsidRPr="00314AE7">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and the extent to which human oversight or intervention is available when system behaviour deviates from expectations ({{ faira_form.A1_7 }}).</w:t>
      </w:r>
    </w:p>
    <w:p w14:paraId="6A26E3A5" w14:textId="77777777"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 domain_scores.ReliabilitySafety.Impact }}</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 domain_scores.ReliabilitySafety.Likelihood }}</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77777777"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 domain_scores.ReliabilitySafety.Control_Effectiveness }}</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 domain_scores.ReliabilitySafety.Risk }}</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 faira_form.A1_6 }}, affecting both the likelihood and detectability of failures.</w:t>
      </w:r>
    </w:p>
    <w:p w14:paraId="6DFC241D" w14:textId="77777777"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 alongside monitoring mechanisms including {{ faira_form.A5_3 | format_list if faira_form.A5_3 else "no explicitly defined monitoring mechanisms" }}.</w:t>
      </w:r>
    </w:p>
    <w:p w14:paraId="7D026DC8" w14:textId="77777777"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77777777" w:rsidR="00071BB0" w:rsidRPr="00071BB0" w:rsidRDefault="00071BB0" w:rsidP="00071BB0">
            <w:pPr>
              <w:rPr>
                <w:sz w:val="20"/>
                <w:szCs w:val="20"/>
                <w:lang w:val="en-AU" w:eastAsia="en-AU"/>
              </w:rPr>
            </w:pPr>
            <w:r w:rsidRPr="00071BB0">
              <w:rPr>
                <w:sz w:val="20"/>
                <w:szCs w:val="20"/>
                <w:lang w:val="en-AU" w:eastAsia="en-AU"/>
              </w:rPr>
              <w:t>{{ domain_scores.ReliabilitySafety.Impact }}</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77777777" w:rsidR="00071BB0" w:rsidRPr="00071BB0" w:rsidRDefault="00071BB0" w:rsidP="00071BB0">
            <w:pPr>
              <w:rPr>
                <w:sz w:val="20"/>
                <w:szCs w:val="20"/>
                <w:lang w:val="en-AU" w:eastAsia="en-AU"/>
              </w:rPr>
            </w:pPr>
            <w:r w:rsidRPr="00071BB0">
              <w:rPr>
                <w:sz w:val="20"/>
                <w:szCs w:val="20"/>
                <w:lang w:val="en-AU" w:eastAsia="en-AU"/>
              </w:rPr>
              <w:t>{{ domain_scores.ReliabilitySafety.Likelihood }}</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77777777" w:rsidR="00071BB0" w:rsidRPr="00071BB0" w:rsidRDefault="00071BB0" w:rsidP="00071BB0">
            <w:pPr>
              <w:rPr>
                <w:sz w:val="20"/>
                <w:szCs w:val="20"/>
                <w:lang w:val="en-AU" w:eastAsia="en-AU"/>
              </w:rPr>
            </w:pPr>
            <w:r w:rsidRPr="00071BB0">
              <w:rPr>
                <w:sz w:val="20"/>
                <w:szCs w:val="20"/>
                <w:lang w:val="en-AU" w:eastAsia="en-AU"/>
              </w:rPr>
              <w:t>{{ domain_scores.ReliabilitySafety.Inherent_Risk }}</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77777777" w:rsidR="00071BB0" w:rsidRPr="00071BB0" w:rsidRDefault="00071BB0" w:rsidP="00071BB0">
            <w:pPr>
              <w:rPr>
                <w:sz w:val="20"/>
                <w:szCs w:val="20"/>
                <w:lang w:val="en-AU" w:eastAsia="en-AU"/>
              </w:rPr>
            </w:pPr>
            <w:r w:rsidRPr="00071BB0">
              <w:rPr>
                <w:sz w:val="20"/>
                <w:szCs w:val="20"/>
                <w:lang w:val="en-AU" w:eastAsia="en-AU"/>
              </w:rPr>
              <w:t>{{ domain_scores.ReliabilitySafety.Control_Effectiveness }}</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77777777" w:rsidR="00071BB0" w:rsidRPr="00071BB0" w:rsidRDefault="00071BB0" w:rsidP="00071BB0">
            <w:pPr>
              <w:rPr>
                <w:sz w:val="20"/>
                <w:szCs w:val="20"/>
                <w:lang w:val="en-AU" w:eastAsia="en-AU"/>
              </w:rPr>
            </w:pPr>
            <w:r w:rsidRPr="00071BB0">
              <w:rPr>
                <w:b/>
                <w:bCs/>
                <w:sz w:val="20"/>
                <w:szCs w:val="20"/>
                <w:lang w:val="en-AU" w:eastAsia="en-AU"/>
              </w:rPr>
              <w:t>{{ domain_scores.ReliabilitySafety.Risk }}</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563DFA5B" w14:textId="77777777"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77777777" w:rsidR="005E0E39" w:rsidRPr="005E0E39" w:rsidRDefault="005E0E39" w:rsidP="005E0E39">
      <w:pPr>
        <w:rPr>
          <w:lang w:val="en-AU" w:eastAsia="en-AU"/>
        </w:rPr>
      </w:pPr>
    </w:p>
    <w:p w14:paraId="1DF37689" w14:textId="24B84447" w:rsidR="00ED01C8" w:rsidRDefault="00ED01C8" w:rsidP="00792AF5">
      <w:pPr>
        <w:pStyle w:val="Heading02"/>
        <w:rPr>
          <w:lang w:val="en-AU" w:eastAsia="en-AU"/>
        </w:rPr>
      </w:pPr>
      <w:bookmarkStart w:id="27" w:name="_Toc220351614"/>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77777777"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 domain_scores.TransparencyExplainability.Impact }}</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 domain_scores.TransparencyExplainability.Likelihood }}</w:t>
      </w:r>
      <w:r w:rsidRPr="003536CF">
        <w:rPr>
          <w:lang w:val="en-AU" w:eastAsia="en-AU"/>
        </w:rPr>
        <w:t>, informed by factors such as the availability of explanations ({{ faira_form.B6_1 }}), the clarity and usefulness of those explanations ({{ faira_form.B6_2 }}), and whether affected individuals are informed about the use of AI in decision-making ({{ faira_form.A3_4 }}).</w:t>
      </w:r>
    </w:p>
    <w:p w14:paraId="12E8875F" w14:textId="75C7D549" w:rsidR="00CE6C9B" w:rsidRPr="00CE6C9B" w:rsidRDefault="00CE6C9B" w:rsidP="00CE6C9B">
      <w:pPr>
        <w:rPr>
          <w:highlight w:val="green"/>
        </w:rPr>
      </w:pPr>
      <w:r w:rsidRPr="00CE6C9B">
        <w:rPr>
          <w:highlight w:val="green"/>
        </w:rPr>
        <w:t>{%</w:t>
      </w:r>
      <w:r w:rsidR="00AD5974">
        <w:rPr>
          <w:highlight w:val="green"/>
        </w:rPr>
        <w:t>p</w:t>
      </w:r>
      <w:r w:rsidRPr="00CE6C9B">
        <w:rPr>
          <w:highlight w:val="green"/>
        </w:rPr>
        <w:t xml:space="preserve"> if faira_form.B6_3 == "Yes" %}</w:t>
      </w:r>
    </w:p>
    <w:p w14:paraId="7D9DFB49" w14:textId="77777777" w:rsidR="00CE6C9B" w:rsidRPr="00CE6C9B" w:rsidRDefault="00CE6C9B" w:rsidP="00CE6C9B">
      <w:pPr>
        <w:rPr>
          <w:highlight w:val="green"/>
        </w:rPr>
      </w:pPr>
      <w:r w:rsidRPr="00CE6C9B">
        <w:rPr>
          <w:highlight w:val="green"/>
        </w:rP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CE6C9B" w:rsidRDefault="00CE6C9B" w:rsidP="00CE6C9B">
      <w:pPr>
        <w:rPr>
          <w:highlight w:val="green"/>
        </w:rPr>
      </w:pPr>
      <w:r w:rsidRPr="00CE6C9B">
        <w:rPr>
          <w:highlight w:val="green"/>
        </w:rPr>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CE6C9B" w:rsidRDefault="00CE6C9B" w:rsidP="00CE6C9B">
      <w:pPr>
        <w:rPr>
          <w:highlight w:val="green"/>
        </w:rPr>
      </w:pPr>
      <w:r w:rsidRPr="00CE6C9B">
        <w:rPr>
          <w:highlight w:val="green"/>
        </w:rPr>
        <w:t>{%</w:t>
      </w:r>
      <w:r w:rsidR="00AD5974">
        <w:rPr>
          <w:highlight w:val="green"/>
        </w:rPr>
        <w:t>p</w:t>
      </w:r>
      <w:r w:rsidRPr="00CE6C9B">
        <w:rPr>
          <w:highlight w:val="green"/>
        </w:rPr>
        <w:t xml:space="preserve"> else %}</w:t>
      </w:r>
    </w:p>
    <w:p w14:paraId="7E16CB17" w14:textId="77777777" w:rsidR="00CE6C9B" w:rsidRPr="00CE6C9B" w:rsidRDefault="00CE6C9B" w:rsidP="00CE6C9B">
      <w:pPr>
        <w:rPr>
          <w:highlight w:val="green"/>
        </w:rPr>
      </w:pPr>
      <w:r w:rsidRPr="00CE6C9B">
        <w:rPr>
          <w:highlight w:val="green"/>
        </w:rPr>
        <w:t>The assessment indicates that users and/or affected individuals are not informed that AI is being used.</w:t>
      </w:r>
    </w:p>
    <w:p w14:paraId="4B7A3381" w14:textId="4CC238FE" w:rsidR="00CE6C9B" w:rsidRDefault="00CE6C9B" w:rsidP="00CE6C9B">
      <w:r w:rsidRPr="00CE6C9B">
        <w:rPr>
          <w:highlight w:val="green"/>
        </w:rPr>
        <w:t>{%</w:t>
      </w:r>
      <w:r w:rsidR="00AD5974">
        <w:rPr>
          <w:highlight w:val="green"/>
        </w:rPr>
        <w:t>p</w:t>
      </w:r>
      <w:r w:rsidRPr="00CE6C9B">
        <w:rPr>
          <w:highlight w:val="green"/>
        </w:rPr>
        <w:t xml:space="preserve"> endif %}</w:t>
      </w:r>
    </w:p>
    <w:p w14:paraId="2B1618F8" w14:textId="66950295" w:rsidR="00535E33" w:rsidRPr="00535E33" w:rsidRDefault="00535E33" w:rsidP="00535E33">
      <w:pPr>
        <w:rPr>
          <w:highlight w:val="green"/>
        </w:rPr>
      </w:pPr>
      <w:r w:rsidRPr="00535E33">
        <w:rPr>
          <w:highlight w:val="green"/>
        </w:rPr>
        <w:t>{%</w:t>
      </w:r>
      <w:r w:rsidR="00AD5974">
        <w:rPr>
          <w:highlight w:val="green"/>
        </w:rPr>
        <w:t>p</w:t>
      </w:r>
      <w:r w:rsidRPr="00535E33">
        <w:rPr>
          <w:highlight w:val="green"/>
        </w:rPr>
        <w:t xml:space="preserve"> if faira_form.B6_4 == "Yes" %}</w:t>
      </w:r>
    </w:p>
    <w:p w14:paraId="09C8B7E4" w14:textId="77777777" w:rsidR="00535E33" w:rsidRPr="00535E33" w:rsidRDefault="00535E33" w:rsidP="00535E33">
      <w:pPr>
        <w:rPr>
          <w:highlight w:val="green"/>
        </w:rPr>
      </w:pPr>
      <w:r w:rsidRPr="00535E33">
        <w:rPr>
          <w:highlight w:val="green"/>
        </w:rP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535E33" w:rsidRDefault="00535E33" w:rsidP="00535E33">
      <w:pPr>
        <w:rPr>
          <w:highlight w:val="green"/>
        </w:rPr>
      </w:pPr>
      <w:r w:rsidRPr="00535E33">
        <w:rPr>
          <w:highlight w:val="green"/>
        </w:rPr>
        <w:t>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 faira_form.B6_4_limitations_disclosed | lower }}{% endif %}{% if faira_form.B6_4_notes %}. Additional notes: {{ faira_form.B6_4_notes }}{% endif %}.</w:t>
      </w:r>
    </w:p>
    <w:p w14:paraId="56A6386E" w14:textId="7D90FF6B" w:rsidR="00535E33" w:rsidRPr="00535E33" w:rsidRDefault="00535E33" w:rsidP="00535E33">
      <w:pPr>
        <w:rPr>
          <w:highlight w:val="green"/>
        </w:rPr>
      </w:pPr>
      <w:r w:rsidRPr="00535E33">
        <w:rPr>
          <w:highlight w:val="green"/>
        </w:rPr>
        <w:t>{%</w:t>
      </w:r>
      <w:r w:rsidR="00AD5974">
        <w:rPr>
          <w:highlight w:val="green"/>
        </w:rPr>
        <w:t>p</w:t>
      </w:r>
      <w:r w:rsidRPr="00535E33">
        <w:rPr>
          <w:highlight w:val="green"/>
        </w:rPr>
        <w:t xml:space="preserve"> else %}</w:t>
      </w:r>
    </w:p>
    <w:p w14:paraId="41CFB465" w14:textId="77777777" w:rsidR="00535E33" w:rsidRPr="00535E33" w:rsidRDefault="00535E33" w:rsidP="00535E33">
      <w:pPr>
        <w:rPr>
          <w:highlight w:val="green"/>
        </w:rPr>
      </w:pPr>
      <w:r w:rsidRPr="00535E33">
        <w:rPr>
          <w:highlight w:val="green"/>
        </w:rPr>
        <w:t>The assessment indicates that meaningful explanations of AI-supported outcomes cannot be provided to users or affected individuals.</w:t>
      </w:r>
    </w:p>
    <w:p w14:paraId="584857C3" w14:textId="3EA39E49" w:rsidR="00535E33" w:rsidRDefault="00535E33" w:rsidP="00535E33">
      <w:r w:rsidRPr="00535E33">
        <w:rPr>
          <w:highlight w:val="green"/>
        </w:rPr>
        <w:t>{%</w:t>
      </w:r>
      <w:r w:rsidR="00AD5974">
        <w:rPr>
          <w:highlight w:val="green"/>
        </w:rPr>
        <w:t>p</w:t>
      </w:r>
      <w:r w:rsidRPr="00535E33">
        <w:rPr>
          <w:highlight w:val="green"/>
        </w:rPr>
        <w:t xml:space="preserve"> endif %}</w:t>
      </w:r>
    </w:p>
    <w:p w14:paraId="6E32B9FD" w14:textId="77777777" w:rsidR="00535E33" w:rsidRDefault="00535E33" w:rsidP="00CE6C9B"/>
    <w:p w14:paraId="2A7BD04B" w14:textId="77777777"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 domain_scores.TransparencyExplainability.Control_Effectiveness }}</w:t>
      </w:r>
      <w:r w:rsidRPr="003536CF">
        <w:rPr>
          <w:lang w:val="en-AU" w:eastAsia="en-AU"/>
        </w:rPr>
        <w:t xml:space="preserve">, taking into account governance arrangements, documentation practices, and processes intended to support transparency and explainability across the system lifecycle ({{ faira_form.A5_5 | format_list }}).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 domain_scores.TransparencyExplainability.Risk }}</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77777777"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 influencing stakeholders’ ability to understand AI-supported decisions.</w:t>
      </w:r>
    </w:p>
    <w:p w14:paraId="5FCC17C0" w14:textId="77777777"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6C020697" w:rsidR="007A5CEC" w:rsidRDefault="007A5CEC" w:rsidP="00F845DE">
      <w:pPr>
        <w:rPr>
          <w:b/>
          <w:bCs/>
          <w:lang w:eastAsia="en-AU"/>
        </w:rPr>
      </w:pPr>
      <w:r w:rsidRPr="007A5CEC">
        <w:rPr>
          <w:b/>
          <w:bCs/>
          <w:lang w:eastAsia="en-AU"/>
        </w:rPr>
        <w:t>FAIRA Domain Risk Profile — Transparency &amp;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77777777" w:rsidR="00FE40D8" w:rsidRPr="00FE40D8" w:rsidRDefault="00FE40D8" w:rsidP="00FE40D8">
            <w:pPr>
              <w:rPr>
                <w:sz w:val="20"/>
                <w:szCs w:val="20"/>
                <w:lang w:val="en-AU" w:eastAsia="en-AU"/>
              </w:rPr>
            </w:pPr>
            <w:r w:rsidRPr="00FE40D8">
              <w:rPr>
                <w:sz w:val="20"/>
                <w:szCs w:val="20"/>
                <w:lang w:val="en-AU" w:eastAsia="en-AU"/>
              </w:rPr>
              <w:t>{{ domain_scores.TransparencyExplainability.Impact }}</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77777777" w:rsidR="00FE40D8" w:rsidRPr="00FE40D8" w:rsidRDefault="00FE40D8" w:rsidP="00FE40D8">
            <w:pPr>
              <w:rPr>
                <w:sz w:val="20"/>
                <w:szCs w:val="20"/>
                <w:lang w:val="en-AU" w:eastAsia="en-AU"/>
              </w:rPr>
            </w:pPr>
            <w:r w:rsidRPr="00FE40D8">
              <w:rPr>
                <w:sz w:val="20"/>
                <w:szCs w:val="20"/>
                <w:lang w:val="en-AU" w:eastAsia="en-AU"/>
              </w:rPr>
              <w:t>{{ domain_scores.TransparencyExplainability.Likelihood }}</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77777777" w:rsidR="00FE40D8" w:rsidRPr="00FE40D8" w:rsidRDefault="00FE40D8" w:rsidP="00FE40D8">
            <w:pPr>
              <w:rPr>
                <w:sz w:val="20"/>
                <w:szCs w:val="20"/>
                <w:lang w:val="en-AU" w:eastAsia="en-AU"/>
              </w:rPr>
            </w:pPr>
            <w:r w:rsidRPr="00FE40D8">
              <w:rPr>
                <w:sz w:val="20"/>
                <w:szCs w:val="20"/>
                <w:lang w:val="en-AU" w:eastAsia="en-AU"/>
              </w:rPr>
              <w:t>{{ domain_scores.TransparencyExplainability.Inherent_Risk }}</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77777777" w:rsidR="00FE40D8" w:rsidRPr="00FE40D8" w:rsidRDefault="00FE40D8" w:rsidP="00FE40D8">
            <w:pPr>
              <w:rPr>
                <w:sz w:val="20"/>
                <w:szCs w:val="20"/>
                <w:lang w:val="en-AU" w:eastAsia="en-AU"/>
              </w:rPr>
            </w:pPr>
            <w:r w:rsidRPr="00FE40D8">
              <w:rPr>
                <w:sz w:val="20"/>
                <w:szCs w:val="20"/>
                <w:lang w:val="en-AU" w:eastAsia="en-AU"/>
              </w:rPr>
              <w:t>{{ domain_scores.TransparencyExplainability.Control_Effectiveness }}</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77777777" w:rsidR="00FE40D8" w:rsidRPr="00FE40D8" w:rsidRDefault="00FE40D8" w:rsidP="00FE40D8">
            <w:pPr>
              <w:rPr>
                <w:sz w:val="20"/>
                <w:szCs w:val="20"/>
                <w:lang w:val="en-AU" w:eastAsia="en-AU"/>
              </w:rPr>
            </w:pPr>
            <w:r w:rsidRPr="00FE40D8">
              <w:rPr>
                <w:b/>
                <w:bCs/>
                <w:sz w:val="20"/>
                <w:szCs w:val="20"/>
                <w:lang w:val="en-AU" w:eastAsia="en-AU"/>
              </w:rPr>
              <w:t>{{ domain_scores.TransparencyExplainability.Risk }}</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19D78AB3" w:rsidR="007A5CEC" w:rsidRDefault="00FE40D8" w:rsidP="00FE40D8">
      <w:pPr>
        <w:pStyle w:val="Caption"/>
        <w:rPr>
          <w:lang w:val="en-AU" w:eastAsia="en-AU"/>
        </w:rPr>
      </w:pPr>
      <w:bookmarkStart w:id="28" w:name="_Toc220351615"/>
      <w:r>
        <w:t xml:space="preserve">Table </w:t>
      </w:r>
      <w:fldSimple w:instr=" SEQ Table \* ARABIC ">
        <w:r w:rsidR="001B006B">
          <w:rPr>
            <w:noProof/>
          </w:rPr>
          <w:t>12</w:t>
        </w:r>
      </w:fldSimple>
      <w:r>
        <w:t xml:space="preserve"> - Transparency &amp; Explainability FAIRA risk domain profile</w:t>
      </w:r>
      <w:bookmarkEnd w:id="28"/>
    </w:p>
    <w:p w14:paraId="3CC7FD23" w14:textId="77777777" w:rsidR="003518A9" w:rsidRDefault="003518A9" w:rsidP="00675C07">
      <w:pPr>
        <w:rPr>
          <w:b/>
          <w:bCs/>
          <w:lang w:val="en-AU" w:eastAsia="en-AU"/>
        </w:rPr>
      </w:pPr>
    </w:p>
    <w:p w14:paraId="6A2BAE73" w14:textId="77777777" w:rsidR="00812DD1" w:rsidRDefault="00812DD1" w:rsidP="00675C07">
      <w:pPr>
        <w:rPr>
          <w:b/>
          <w:bCs/>
          <w:lang w:val="en-AU" w:eastAsia="en-AU"/>
        </w:rPr>
      </w:pPr>
    </w:p>
    <w:p w14:paraId="5F3D1121" w14:textId="5A90E081" w:rsidR="00812DD1" w:rsidRPr="00FC362D" w:rsidRDefault="00812DD1" w:rsidP="00675C07">
      <w:pPr>
        <w:rPr>
          <w:b/>
          <w:bCs/>
          <w:highlight w:val="green"/>
          <w:lang w:val="en-AU" w:eastAsia="en-AU"/>
        </w:rPr>
      </w:pPr>
      <w:r w:rsidRPr="00FC362D">
        <w:rPr>
          <w:b/>
          <w:bCs/>
          <w:highlight w:val="green"/>
          <w:lang w:val="en-AU" w:eastAsia="en-AU"/>
        </w:rPr>
        <w:t>Disclosure of AI Use</w:t>
      </w:r>
    </w:p>
    <w:p w14:paraId="16340581" w14:textId="69FE67EF" w:rsidR="00007C02" w:rsidRPr="00007C02" w:rsidRDefault="00007C02" w:rsidP="00675C07">
      <w:pPr>
        <w:rPr>
          <w:lang w:val="en-AU" w:eastAsia="en-AU"/>
        </w:rPr>
      </w:pPr>
      <w:r w:rsidRPr="00FC362D">
        <w:rPr>
          <w:highlight w:val="green"/>
          <w:lang w:val="en-AU" w:eastAsia="en-AU"/>
        </w:rPr>
        <w:t xml:space="preserve">The table below summarises the </w:t>
      </w:r>
      <w:r w:rsidR="002928C1" w:rsidRPr="00FC362D">
        <w:rPr>
          <w:highlight w:val="green"/>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FE40D8" w14:paraId="2717CA26" w14:textId="77777777" w:rsidTr="00812DD1">
        <w:trPr>
          <w:tblHeader/>
        </w:trPr>
        <w:tc>
          <w:tcPr>
            <w:tcW w:w="1416" w:type="pct"/>
            <w:shd w:val="clear" w:color="auto" w:fill="D9D9D9" w:themeFill="background1" w:themeFillShade="D9"/>
            <w:hideMark/>
          </w:tcPr>
          <w:p w14:paraId="3BD7D940" w14:textId="0BA54B32" w:rsidR="00812DD1" w:rsidRPr="00FE40D8" w:rsidRDefault="002928C1" w:rsidP="004A175B">
            <w:pPr>
              <w:rPr>
                <w:b/>
                <w:bCs/>
                <w:sz w:val="20"/>
                <w:szCs w:val="20"/>
                <w:lang w:val="en-AU" w:eastAsia="en-AU"/>
              </w:rPr>
            </w:pPr>
            <w:r>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FE40D8" w:rsidRDefault="002928C1" w:rsidP="004A175B">
            <w:pPr>
              <w:rPr>
                <w:b/>
                <w:bCs/>
                <w:sz w:val="20"/>
                <w:szCs w:val="20"/>
                <w:lang w:val="en-AU" w:eastAsia="en-AU"/>
              </w:rPr>
            </w:pPr>
            <w:r>
              <w:rPr>
                <w:b/>
                <w:bCs/>
                <w:sz w:val="20"/>
                <w:szCs w:val="20"/>
                <w:lang w:val="en-AU" w:eastAsia="en-AU"/>
              </w:rPr>
              <w:t>Description</w:t>
            </w:r>
          </w:p>
        </w:tc>
      </w:tr>
      <w:tr w:rsidR="00812DD1" w:rsidRPr="00FE40D8" w14:paraId="25FBFC6A" w14:textId="77777777" w:rsidTr="00812DD1">
        <w:tc>
          <w:tcPr>
            <w:tcW w:w="1416" w:type="pct"/>
          </w:tcPr>
          <w:p w14:paraId="56B2D7B0" w14:textId="5EFE213A" w:rsidR="00812DD1" w:rsidRPr="00FC362D" w:rsidRDefault="00B70718" w:rsidP="004A175B">
            <w:pPr>
              <w:rPr>
                <w:sz w:val="20"/>
                <w:szCs w:val="20"/>
                <w:highlight w:val="green"/>
                <w:lang w:val="en-AU" w:eastAsia="en-AU"/>
              </w:rPr>
            </w:pPr>
            <w:r w:rsidRPr="00FC362D">
              <w:rPr>
                <w:sz w:val="20"/>
                <w:szCs w:val="20"/>
                <w:highlight w:val="green"/>
              </w:rPr>
              <w:t>AI use disclosed</w:t>
            </w:r>
          </w:p>
        </w:tc>
        <w:tc>
          <w:tcPr>
            <w:tcW w:w="3584" w:type="pct"/>
          </w:tcPr>
          <w:p w14:paraId="5247C276" w14:textId="2D5CE2CB" w:rsidR="00812DD1" w:rsidRPr="00FC362D" w:rsidRDefault="007F7422" w:rsidP="004A175B">
            <w:pPr>
              <w:rPr>
                <w:sz w:val="20"/>
                <w:szCs w:val="20"/>
                <w:highlight w:val="green"/>
                <w:lang w:val="en-AU" w:eastAsia="en-AU"/>
              </w:rPr>
            </w:pPr>
            <w:r w:rsidRPr="00FC362D">
              <w:rPr>
                <w:sz w:val="20"/>
                <w:szCs w:val="20"/>
                <w:highlight w:val="green"/>
              </w:rPr>
              <w:t>{{ faira_form.B6_3 if faira_form.B6_3 else "Not specified" }}</w:t>
            </w:r>
          </w:p>
        </w:tc>
      </w:tr>
      <w:tr w:rsidR="00812DD1" w:rsidRPr="00FE40D8" w14:paraId="0482AC7A" w14:textId="77777777" w:rsidTr="00812DD1">
        <w:tc>
          <w:tcPr>
            <w:tcW w:w="1416" w:type="pct"/>
          </w:tcPr>
          <w:p w14:paraId="4F0F364A" w14:textId="4810EA9D" w:rsidR="00812DD1" w:rsidRPr="00FC362D" w:rsidRDefault="00060879" w:rsidP="004A175B">
            <w:pPr>
              <w:rPr>
                <w:sz w:val="20"/>
                <w:szCs w:val="20"/>
                <w:highlight w:val="green"/>
                <w:lang w:val="en-AU" w:eastAsia="en-AU"/>
              </w:rPr>
            </w:pPr>
            <w:r w:rsidRPr="00FC362D">
              <w:rPr>
                <w:sz w:val="20"/>
                <w:szCs w:val="20"/>
                <w:highlight w:val="green"/>
              </w:rPr>
              <w:t>Who is informed</w:t>
            </w:r>
          </w:p>
        </w:tc>
        <w:tc>
          <w:tcPr>
            <w:tcW w:w="3584" w:type="pct"/>
          </w:tcPr>
          <w:p w14:paraId="185B601B" w14:textId="653869A4" w:rsidR="00812DD1" w:rsidRPr="00FC362D" w:rsidRDefault="00822A7E" w:rsidP="004A175B">
            <w:pPr>
              <w:rPr>
                <w:sz w:val="20"/>
                <w:szCs w:val="20"/>
                <w:highlight w:val="green"/>
                <w:lang w:val="en-AU" w:eastAsia="en-AU"/>
              </w:rPr>
            </w:pPr>
            <w:r w:rsidRPr="00FC362D">
              <w:rPr>
                <w:sz w:val="20"/>
                <w:szCs w:val="20"/>
                <w:highlight w:val="green"/>
              </w:rPr>
              <w:t>{% if faira_form.B6_3 == "Yes" %}{{ faira_form.B6_3_audience | format_list if faira_form.B6_3_audience else "Not specified" }}{% else %}Not applicable{% endif %}</w:t>
            </w:r>
          </w:p>
        </w:tc>
      </w:tr>
      <w:tr w:rsidR="00812DD1" w:rsidRPr="00FE40D8" w14:paraId="5142C93D" w14:textId="77777777" w:rsidTr="00812DD1">
        <w:tc>
          <w:tcPr>
            <w:tcW w:w="1416" w:type="pct"/>
          </w:tcPr>
          <w:p w14:paraId="241F6E6F" w14:textId="28D07561" w:rsidR="00812DD1" w:rsidRPr="00FC362D" w:rsidRDefault="00C77BAB" w:rsidP="004A175B">
            <w:pPr>
              <w:rPr>
                <w:sz w:val="20"/>
                <w:szCs w:val="20"/>
                <w:highlight w:val="green"/>
                <w:lang w:val="en-AU" w:eastAsia="en-AU"/>
              </w:rPr>
            </w:pPr>
            <w:r w:rsidRPr="00FC362D">
              <w:rPr>
                <w:sz w:val="20"/>
                <w:szCs w:val="20"/>
                <w:highlight w:val="green"/>
              </w:rPr>
              <w:t>Disclosure method(s)</w:t>
            </w:r>
          </w:p>
        </w:tc>
        <w:tc>
          <w:tcPr>
            <w:tcW w:w="3584" w:type="pct"/>
          </w:tcPr>
          <w:p w14:paraId="72CD83B6" w14:textId="463CCE2D" w:rsidR="00812DD1" w:rsidRPr="00FC362D" w:rsidRDefault="00212F7B" w:rsidP="004A175B">
            <w:pPr>
              <w:rPr>
                <w:sz w:val="20"/>
                <w:szCs w:val="20"/>
                <w:highlight w:val="green"/>
                <w:lang w:val="en-AU" w:eastAsia="en-AU"/>
              </w:rPr>
            </w:pPr>
            <w:r w:rsidRPr="00FC362D">
              <w:rPr>
                <w:sz w:val="20"/>
                <w:szCs w:val="20"/>
                <w:highlight w:val="green"/>
              </w:rPr>
              <w:t>{% if faira_form.B6_3 == "Yes" %}{{ faira_form.B6_3_methods | format_list if faira_form.B6_3_methods else "Not specified" }}{% else %}Not applicable{% endif %}</w:t>
            </w:r>
          </w:p>
        </w:tc>
      </w:tr>
      <w:tr w:rsidR="00812DD1" w:rsidRPr="00FE40D8" w14:paraId="7521D5F4" w14:textId="77777777" w:rsidTr="00812DD1">
        <w:tc>
          <w:tcPr>
            <w:tcW w:w="1416" w:type="pct"/>
          </w:tcPr>
          <w:p w14:paraId="0A2F0733" w14:textId="17213EC4" w:rsidR="00812DD1" w:rsidRPr="00FC362D" w:rsidRDefault="007478A8" w:rsidP="004A175B">
            <w:pPr>
              <w:rPr>
                <w:sz w:val="20"/>
                <w:szCs w:val="20"/>
                <w:highlight w:val="green"/>
                <w:lang w:val="en-AU" w:eastAsia="en-AU"/>
              </w:rPr>
            </w:pPr>
            <w:r w:rsidRPr="00FC362D">
              <w:rPr>
                <w:sz w:val="20"/>
                <w:szCs w:val="20"/>
                <w:highlight w:val="green"/>
              </w:rPr>
              <w:t>Timing of disclosure</w:t>
            </w:r>
          </w:p>
        </w:tc>
        <w:tc>
          <w:tcPr>
            <w:tcW w:w="3584" w:type="pct"/>
          </w:tcPr>
          <w:p w14:paraId="665C11C0" w14:textId="019A8FB2" w:rsidR="00812DD1" w:rsidRPr="00FC362D" w:rsidRDefault="00694FED" w:rsidP="004A175B">
            <w:pPr>
              <w:rPr>
                <w:sz w:val="20"/>
                <w:szCs w:val="20"/>
                <w:highlight w:val="green"/>
                <w:lang w:val="en-AU" w:eastAsia="en-AU"/>
              </w:rPr>
            </w:pPr>
            <w:r w:rsidRPr="00FC362D">
              <w:rPr>
                <w:sz w:val="20"/>
                <w:szCs w:val="20"/>
                <w:highlight w:val="green"/>
              </w:rPr>
              <w:t>{% if faira_form.B6_3 == "Yes" %}{{ faira_form.B6_3_timing if faira_form.B6_3_timing else "Not specified" }}{% else %}Not applicable{% endif %}</w:t>
            </w:r>
          </w:p>
        </w:tc>
      </w:tr>
      <w:tr w:rsidR="00812DD1" w:rsidRPr="00FE40D8" w14:paraId="0B6CA9FE" w14:textId="77777777" w:rsidTr="00812DD1">
        <w:tc>
          <w:tcPr>
            <w:tcW w:w="1416" w:type="pct"/>
          </w:tcPr>
          <w:p w14:paraId="2E19DE5D" w14:textId="716BDD37" w:rsidR="00812DD1" w:rsidRPr="00FC362D" w:rsidRDefault="00D6110A" w:rsidP="004A175B">
            <w:pPr>
              <w:rPr>
                <w:sz w:val="20"/>
                <w:szCs w:val="20"/>
                <w:highlight w:val="green"/>
                <w:lang w:val="en-AU" w:eastAsia="en-AU"/>
              </w:rPr>
            </w:pPr>
            <w:r w:rsidRPr="00FC362D">
              <w:rPr>
                <w:sz w:val="20"/>
                <w:szCs w:val="20"/>
                <w:highlight w:val="green"/>
              </w:rPr>
              <w:t>Information provided</w:t>
            </w:r>
          </w:p>
        </w:tc>
        <w:tc>
          <w:tcPr>
            <w:tcW w:w="3584" w:type="pct"/>
          </w:tcPr>
          <w:p w14:paraId="58673BC4" w14:textId="7BC3025A" w:rsidR="00812DD1" w:rsidRPr="00FC362D" w:rsidRDefault="00551994" w:rsidP="004A175B">
            <w:pPr>
              <w:keepNext/>
              <w:rPr>
                <w:sz w:val="20"/>
                <w:szCs w:val="20"/>
                <w:highlight w:val="green"/>
                <w:lang w:val="en-AU" w:eastAsia="en-AU"/>
              </w:rPr>
            </w:pPr>
            <w:r w:rsidRPr="00FC362D">
              <w:rPr>
                <w:sz w:val="20"/>
                <w:szCs w:val="20"/>
                <w:highlight w:val="green"/>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FC362D" w:rsidRDefault="00077FE0" w:rsidP="004A175B">
            <w:pPr>
              <w:rPr>
                <w:sz w:val="20"/>
                <w:szCs w:val="20"/>
                <w:highlight w:val="green"/>
              </w:rPr>
            </w:pPr>
            <w:r w:rsidRPr="00FC362D">
              <w:rPr>
                <w:sz w:val="20"/>
                <w:szCs w:val="20"/>
                <w:highlight w:val="green"/>
              </w:rPr>
              <w:t>Notes</w:t>
            </w:r>
          </w:p>
        </w:tc>
        <w:tc>
          <w:tcPr>
            <w:tcW w:w="3584" w:type="pct"/>
          </w:tcPr>
          <w:p w14:paraId="7CED3B1D" w14:textId="18EA5669" w:rsidR="00551994" w:rsidRPr="00FC362D" w:rsidRDefault="00FC362D" w:rsidP="004A175B">
            <w:pPr>
              <w:keepNext/>
              <w:rPr>
                <w:sz w:val="20"/>
                <w:szCs w:val="20"/>
                <w:highlight w:val="green"/>
              </w:rPr>
            </w:pPr>
            <w:r w:rsidRPr="00FC362D">
              <w:rPr>
                <w:sz w:val="20"/>
                <w:szCs w:val="20"/>
                <w:highlight w:val="green"/>
              </w:rPr>
              <w:t>{% if faira_form.B6_3 == "Yes" and faira_form.B6_3_notes %}{{ faira_form.B6_3_notes }}{% else %}—{% endif %}</w:t>
            </w:r>
          </w:p>
        </w:tc>
      </w:tr>
    </w:tbl>
    <w:p w14:paraId="416CC939" w14:textId="77777777" w:rsidR="003518A9" w:rsidRDefault="003518A9" w:rsidP="00675C07">
      <w:pPr>
        <w:rPr>
          <w:b/>
          <w:bCs/>
          <w:lang w:val="en-AU" w:eastAsia="en-AU"/>
        </w:rPr>
      </w:pPr>
    </w:p>
    <w:p w14:paraId="47575684" w14:textId="11363DC1" w:rsidR="00D00752" w:rsidRPr="00FC362D" w:rsidRDefault="00D00752" w:rsidP="00D00752">
      <w:pPr>
        <w:rPr>
          <w:b/>
          <w:bCs/>
          <w:highlight w:val="green"/>
          <w:lang w:val="en-AU" w:eastAsia="en-AU"/>
        </w:rPr>
      </w:pPr>
      <w:r>
        <w:rPr>
          <w:b/>
          <w:bCs/>
          <w:highlight w:val="green"/>
          <w:lang w:val="en-AU" w:eastAsia="en-AU"/>
        </w:rPr>
        <w:t xml:space="preserve">Explainability </w:t>
      </w:r>
      <w:r w:rsidR="00EC3FC0">
        <w:rPr>
          <w:b/>
          <w:bCs/>
          <w:highlight w:val="green"/>
          <w:lang w:val="en-AU" w:eastAsia="en-AU"/>
        </w:rPr>
        <w:t>of Outcomes</w:t>
      </w:r>
    </w:p>
    <w:p w14:paraId="7C9EF2E5" w14:textId="5B0F3EF9" w:rsidR="00D00752" w:rsidRPr="00007C02" w:rsidRDefault="00D00752" w:rsidP="00D00752">
      <w:pPr>
        <w:rPr>
          <w:lang w:val="en-AU" w:eastAsia="en-AU"/>
        </w:rPr>
      </w:pPr>
      <w:r w:rsidRPr="00FC362D">
        <w:rPr>
          <w:highlight w:val="green"/>
          <w:lang w:val="en-AU" w:eastAsia="en-AU"/>
        </w:rPr>
        <w:t xml:space="preserve">The table below summarises the various aspects surrounding the </w:t>
      </w:r>
      <w:r w:rsidR="00EC3FC0">
        <w:rPr>
          <w:highlight w:val="green"/>
          <w:lang w:val="en-AU" w:eastAsia="en-AU"/>
        </w:rPr>
        <w:t>explainability of outcomes</w:t>
      </w:r>
      <w:r w:rsidRPr="00FC362D">
        <w:rPr>
          <w:highlight w:val="green"/>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FE40D8" w14:paraId="2575F638" w14:textId="77777777" w:rsidTr="004A175B">
        <w:trPr>
          <w:tblHeader/>
        </w:trPr>
        <w:tc>
          <w:tcPr>
            <w:tcW w:w="1416" w:type="pct"/>
            <w:shd w:val="clear" w:color="auto" w:fill="D9D9D9" w:themeFill="background1" w:themeFillShade="D9"/>
            <w:hideMark/>
          </w:tcPr>
          <w:p w14:paraId="78D93F70" w14:textId="77777777" w:rsidR="00D00752" w:rsidRPr="00FE40D8" w:rsidRDefault="00D00752" w:rsidP="004A175B">
            <w:pPr>
              <w:rPr>
                <w:b/>
                <w:bCs/>
                <w:sz w:val="20"/>
                <w:szCs w:val="20"/>
                <w:lang w:val="en-AU" w:eastAsia="en-AU"/>
              </w:rPr>
            </w:pPr>
            <w:r>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FE40D8" w:rsidRDefault="00D00752" w:rsidP="004A175B">
            <w:pPr>
              <w:rPr>
                <w:b/>
                <w:bCs/>
                <w:sz w:val="20"/>
                <w:szCs w:val="20"/>
                <w:lang w:val="en-AU" w:eastAsia="en-AU"/>
              </w:rPr>
            </w:pPr>
            <w:r>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B4708B" w:rsidRDefault="0068146D" w:rsidP="004A175B">
            <w:pPr>
              <w:rPr>
                <w:sz w:val="20"/>
                <w:szCs w:val="20"/>
                <w:highlight w:val="green"/>
                <w:lang w:val="en-AU" w:eastAsia="en-AU"/>
              </w:rPr>
            </w:pPr>
            <w:r w:rsidRPr="00B4708B">
              <w:rPr>
                <w:sz w:val="20"/>
                <w:szCs w:val="20"/>
                <w:highlight w:val="green"/>
              </w:rPr>
              <w:t>Explainability of AI-supported outcomes (B6.4)</w:t>
            </w:r>
          </w:p>
        </w:tc>
        <w:tc>
          <w:tcPr>
            <w:tcW w:w="3584" w:type="pct"/>
          </w:tcPr>
          <w:p w14:paraId="738ECD01" w14:textId="77777777" w:rsidR="00CC7469" w:rsidRPr="00B4708B" w:rsidRDefault="00CC7469" w:rsidP="004A175B">
            <w:pPr>
              <w:rPr>
                <w:sz w:val="20"/>
                <w:szCs w:val="20"/>
                <w:highlight w:val="green"/>
              </w:rPr>
            </w:pPr>
            <w:r w:rsidRPr="00B4708B">
              <w:rPr>
                <w:sz w:val="20"/>
                <w:szCs w:val="20"/>
                <w:highlight w:val="green"/>
              </w:rPr>
              <w:t xml:space="preserve">{% if faira_form.B6_4 == "Yes" %}Yes — </w:t>
            </w:r>
          </w:p>
          <w:p w14:paraId="7C7B8136" w14:textId="6C735BE4" w:rsidR="00CC7469" w:rsidRPr="00BB77CD" w:rsidRDefault="00CC7469" w:rsidP="00B4708B">
            <w:pPr>
              <w:pStyle w:val="ListParagraph"/>
              <w:numPr>
                <w:ilvl w:val="0"/>
                <w:numId w:val="44"/>
              </w:numPr>
              <w:spacing w:before="60" w:after="60"/>
              <w:contextualSpacing w:val="0"/>
              <w:rPr>
                <w:sz w:val="20"/>
                <w:szCs w:val="20"/>
                <w:highlight w:val="green"/>
              </w:rPr>
            </w:pPr>
            <w:r w:rsidRPr="00BB77CD">
              <w:rPr>
                <w:sz w:val="20"/>
                <w:szCs w:val="20"/>
                <w:highlight w:val="green"/>
              </w:rPr>
              <w:t>Audience: {{ faira_form.B6_4_audience | format_list if faira_form.B6_4_audience else "not specified" }}</w:t>
            </w:r>
          </w:p>
          <w:p w14:paraId="3DD98996" w14:textId="313FF77C" w:rsidR="00CC7469" w:rsidRPr="00BB77CD" w:rsidRDefault="00CC7469" w:rsidP="00B4708B">
            <w:pPr>
              <w:pStyle w:val="ListParagraph"/>
              <w:numPr>
                <w:ilvl w:val="0"/>
                <w:numId w:val="44"/>
              </w:numPr>
              <w:spacing w:before="60" w:after="60"/>
              <w:contextualSpacing w:val="0"/>
              <w:rPr>
                <w:sz w:val="20"/>
                <w:szCs w:val="20"/>
                <w:highlight w:val="green"/>
              </w:rPr>
            </w:pPr>
            <w:r w:rsidRPr="00BB77CD">
              <w:rPr>
                <w:sz w:val="20"/>
                <w:szCs w:val="20"/>
                <w:highlight w:val="green"/>
              </w:rPr>
              <w:t>Methods: {{ faira_form.B6_4_explanation_methods | format_list if faira_form.B6_4_explanation_methods else "not specified" }}</w:t>
            </w:r>
          </w:p>
          <w:p w14:paraId="13FFDE95" w14:textId="74A4088A"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Timing: {{ faira_form.B6_4_timing if faira_form.B6_4_timing else "not specified" }}; Content: {{ faira_form.B6_4_explanation_content | format_list if faira_form.B6_4_explanation_content else "not specified" }}</w:t>
            </w:r>
          </w:p>
          <w:p w14:paraId="6939A7E1" w14:textId="1D71AC44"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Accessibility: {{ faira_form.B6_4_accessibility if faira_form.B6_4_accessibility else "not specified" }}</w:t>
            </w:r>
          </w:p>
          <w:p w14:paraId="30D73540" w14:textId="39D40FB7"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Limitations disclosed: {{ faira_form.B6_4_limitations_disclosed if faira_form.B6_4_limitations_disclosed else "not specified" }}{% if faira_form.B6_4_notes %}</w:t>
            </w:r>
          </w:p>
          <w:p w14:paraId="1F33972D" w14:textId="63EA5BF8" w:rsidR="00D00752" w:rsidRPr="00B4708B" w:rsidRDefault="00CC7469" w:rsidP="00B4708B">
            <w:pPr>
              <w:pStyle w:val="ListParagraph"/>
              <w:numPr>
                <w:ilvl w:val="0"/>
                <w:numId w:val="44"/>
              </w:numPr>
              <w:spacing w:before="60" w:after="60"/>
              <w:contextualSpacing w:val="0"/>
              <w:rPr>
                <w:sz w:val="20"/>
                <w:szCs w:val="20"/>
                <w:highlight w:val="green"/>
                <w:lang w:val="en-AU" w:eastAsia="en-AU"/>
              </w:rPr>
            </w:pPr>
            <w:r w:rsidRPr="00B4708B">
              <w:rPr>
                <w:sz w:val="20"/>
                <w:szCs w:val="20"/>
                <w:highlight w:val="green"/>
              </w:rPr>
              <w:t>Notes: {{ faira_form.B6_4_notes }}{% endif %}{% elif faira_form.B6_4 == "No" %}No{% else %}Not specified{% endif %}</w:t>
            </w:r>
          </w:p>
        </w:tc>
      </w:tr>
    </w:tbl>
    <w:p w14:paraId="5B9A3E5D" w14:textId="77777777" w:rsidR="00D00752" w:rsidRDefault="00D00752" w:rsidP="00675C07">
      <w:pPr>
        <w:rPr>
          <w:b/>
          <w:bCs/>
          <w:lang w:val="en-AU" w:eastAsia="en-AU"/>
        </w:rPr>
      </w:pP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1510D298" w:rsidR="004D0DE1" w:rsidRPr="007A5CEC" w:rsidRDefault="00803F6F" w:rsidP="00F845DE">
      <w:pPr>
        <w:rPr>
          <w:lang w:val="en-AU" w:eastAsia="en-AU"/>
        </w:rPr>
      </w:pPr>
      <w:r>
        <w:rPr>
          <w:lang w:val="en-AU" w:eastAsia="en-AU"/>
        </w:rPr>
        <w:t xml:space="preserve"> </w:t>
      </w: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1A2813">
        <w:rPr>
          <w:highlight w:val="yellow"/>
          <w:lang w:val="en-AU" w:eastAsia="en-AU"/>
        </w:rPr>
        <w:t>{{ai.f_top_risk_areas_analysis}}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30" w:name="_Toc220351617"/>
      <w:r w:rsidRPr="00216DD3">
        <w:rPr>
          <w:lang w:val="en-AU" w:eastAsia="en-AU"/>
        </w:rPr>
        <w:t>Part C – Controls &amp;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{{ai.f_controls_overview}}</w:t>
      </w:r>
      <w:r>
        <w:rPr>
          <w:lang w:val="en-AU" w:eastAsia="en-AU"/>
        </w:rPr>
        <w:t xml:space="preserve"> </w:t>
      </w:r>
    </w:p>
    <w:p w14:paraId="3F92EB9F" w14:textId="40D8B1DC" w:rsidR="00431875" w:rsidRDefault="00431875" w:rsidP="00431875">
      <w:pPr>
        <w:pStyle w:val="Heading02"/>
        <w:rPr>
          <w:lang w:val="en-AU" w:eastAsia="en-AU"/>
        </w:rPr>
      </w:pPr>
      <w:bookmarkStart w:id="31" w:name="_Toc220351618"/>
      <w:r w:rsidRPr="00431875">
        <w:rPr>
          <w:lang w:val="en-AU" w:eastAsia="en-AU"/>
        </w:rPr>
        <w:t>C1 — Control Prioritisation &amp;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50883B6"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Contestability</w:t>
            </w:r>
            <w:r w:rsidRPr="00455867">
              <w:rPr>
                <w:sz w:val="16"/>
                <w:szCs w:val="16"/>
                <w:lang w:val="en-AU" w:eastAsia="en-AU"/>
              </w:rPr>
              <w:t xml:space="preserve">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52893EB3"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Fairness</w:t>
            </w:r>
            <w:r w:rsidRPr="00455867">
              <w:rPr>
                <w:sz w:val="16"/>
                <w:szCs w:val="16"/>
                <w:lang w:val="en-AU" w:eastAsia="en-AU"/>
              </w:rPr>
              <w:t xml:space="preserve">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{{ai.f_domain_b3_controls_rationale}}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5FA3F731"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Wellbeing</w:t>
            </w:r>
            <w:r w:rsidRPr="00455867">
              <w:rPr>
                <w:sz w:val="16"/>
                <w:szCs w:val="16"/>
                <w:lang w:val="en-AU" w:eastAsia="en-AU"/>
              </w:rPr>
              <w:t xml:space="preserve">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{{ai.f_domain_b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7C877C3"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Values</w:t>
            </w:r>
            <w:r w:rsidRPr="00455867">
              <w:rPr>
                <w:sz w:val="16"/>
                <w:szCs w:val="16"/>
                <w:lang w:val="en-AU" w:eastAsia="en-AU"/>
              </w:rPr>
              <w:t xml:space="preserve">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{{ai.f_domain_b5_controls_rationale}}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2F8D99B8"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Privacy</w:t>
            </w:r>
            <w:r w:rsidRPr="00455867">
              <w:rPr>
                <w:sz w:val="16"/>
                <w:szCs w:val="16"/>
                <w:lang w:val="en-AU" w:eastAsia="en-AU"/>
              </w:rPr>
              <w:t xml:space="preserve">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{{ai.f_domain_b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40F048BC"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Reliability</w:t>
            </w:r>
            <w:r w:rsidRPr="00455867">
              <w:rPr>
                <w:sz w:val="16"/>
                <w:szCs w:val="16"/>
                <w:lang w:val="en-AU" w:eastAsia="en-AU"/>
              </w:rPr>
              <w:t xml:space="preserve">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{{ai.f_domain_b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5AFAE962"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Transparency</w:t>
            </w:r>
            <w:r w:rsidRPr="00455867">
              <w:rPr>
                <w:sz w:val="16"/>
                <w:szCs w:val="16"/>
                <w:lang w:val="en-AU" w:eastAsia="en-AU"/>
              </w:rPr>
              <w:t xml:space="preserve">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{{ai.f_domain_b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33" w:name="_Toc220351620"/>
      <w:r w:rsidRPr="00431875">
        <w:rPr>
          <w:lang w:val="en-AU" w:eastAsia="en-AU"/>
        </w:rPr>
        <w:t>C3 — Existing Controls &amp;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056B4881" w:rsidR="007958AE" w:rsidRPr="00880C57" w:rsidRDefault="007958AE"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1FB63C51" w:rsidR="002C4562" w:rsidRDefault="001B006B" w:rsidP="001B006B">
      <w:pPr>
        <w:pStyle w:val="Caption"/>
        <w:rPr>
          <w:lang w:val="en-AU" w:eastAsia="en-AU"/>
        </w:rPr>
      </w:pPr>
      <w:r>
        <w:t xml:space="preserve">Table </w:t>
      </w:r>
      <w:fldSimple w:instr=" SEQ Table \* ARABIC ">
        <w:r>
          <w:rPr>
            <w:noProof/>
          </w:rPr>
          <w:t>13</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34" w:name="_Toc220351621"/>
      <w:r w:rsidRPr="00216DD3">
        <w:rPr>
          <w:lang w:val="en-AU" w:eastAsia="en-AU"/>
        </w:rPr>
        <w:t>Governance &amp;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69C49311" w:rsidR="00216DD3" w:rsidRDefault="00216DD3" w:rsidP="00422DA4">
      <w:pPr>
        <w:pStyle w:val="Heading01"/>
        <w:rPr>
          <w:lang w:val="en-AU" w:eastAsia="en-AU"/>
        </w:rPr>
      </w:pPr>
      <w:bookmarkStart w:id="35" w:name="_Toc220351622"/>
      <w:r w:rsidRPr="00216DD3">
        <w:rPr>
          <w:lang w:val="en-AU" w:eastAsia="en-AU"/>
        </w:rPr>
        <w:t>Decision &amp;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C1A4" w14:textId="77777777" w:rsidR="00404840" w:rsidRDefault="00404840" w:rsidP="006D69CC">
      <w:pPr>
        <w:spacing w:after="0" w:line="240" w:lineRule="auto"/>
      </w:pPr>
      <w:r>
        <w:separator/>
      </w:r>
    </w:p>
  </w:endnote>
  <w:endnote w:type="continuationSeparator" w:id="0">
    <w:p w14:paraId="4E16460E" w14:textId="77777777" w:rsidR="00404840" w:rsidRDefault="00404840"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9965E9"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56EA0" w14:textId="77777777" w:rsidR="00404840" w:rsidRDefault="00404840" w:rsidP="006D69CC">
      <w:pPr>
        <w:spacing w:after="0" w:line="240" w:lineRule="auto"/>
      </w:pPr>
      <w:r>
        <w:separator/>
      </w:r>
    </w:p>
  </w:footnote>
  <w:footnote w:type="continuationSeparator" w:id="0">
    <w:p w14:paraId="704CE5F8" w14:textId="77777777" w:rsidR="00404840" w:rsidRDefault="00404840"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F8B99"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2"/>
  </w:num>
  <w:num w:numId="3" w16cid:durableId="2010522140">
    <w:abstractNumId w:val="6"/>
  </w:num>
  <w:num w:numId="4" w16cid:durableId="1079134156">
    <w:abstractNumId w:val="37"/>
  </w:num>
  <w:num w:numId="5" w16cid:durableId="347021345">
    <w:abstractNumId w:val="11"/>
  </w:num>
  <w:num w:numId="6" w16cid:durableId="629408757">
    <w:abstractNumId w:val="4"/>
  </w:num>
  <w:num w:numId="7" w16cid:durableId="250163549">
    <w:abstractNumId w:val="18"/>
  </w:num>
  <w:num w:numId="8" w16cid:durableId="889345641">
    <w:abstractNumId w:val="19"/>
  </w:num>
  <w:num w:numId="9" w16cid:durableId="739714298">
    <w:abstractNumId w:val="21"/>
  </w:num>
  <w:num w:numId="10" w16cid:durableId="1709839996">
    <w:abstractNumId w:val="39"/>
  </w:num>
  <w:num w:numId="11" w16cid:durableId="1511993961">
    <w:abstractNumId w:val="12"/>
  </w:num>
  <w:num w:numId="12" w16cid:durableId="227225655">
    <w:abstractNumId w:val="29"/>
  </w:num>
  <w:num w:numId="13" w16cid:durableId="1803038471">
    <w:abstractNumId w:val="30"/>
  </w:num>
  <w:num w:numId="14" w16cid:durableId="1912424534">
    <w:abstractNumId w:val="28"/>
  </w:num>
  <w:num w:numId="15" w16cid:durableId="487132551">
    <w:abstractNumId w:val="17"/>
  </w:num>
  <w:num w:numId="16" w16cid:durableId="981426188">
    <w:abstractNumId w:val="32"/>
  </w:num>
  <w:num w:numId="17" w16cid:durableId="1304575948">
    <w:abstractNumId w:val="2"/>
  </w:num>
  <w:num w:numId="18" w16cid:durableId="939679642">
    <w:abstractNumId w:val="23"/>
  </w:num>
  <w:num w:numId="19" w16cid:durableId="1048067840">
    <w:abstractNumId w:val="26"/>
  </w:num>
  <w:num w:numId="20" w16cid:durableId="833302635">
    <w:abstractNumId w:val="35"/>
  </w:num>
  <w:num w:numId="21" w16cid:durableId="1403985437">
    <w:abstractNumId w:val="36"/>
  </w:num>
  <w:num w:numId="22" w16cid:durableId="2013297653">
    <w:abstractNumId w:val="20"/>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3"/>
  </w:num>
  <w:num w:numId="28" w16cid:durableId="1498692651">
    <w:abstractNumId w:val="38"/>
  </w:num>
  <w:num w:numId="29" w16cid:durableId="277180569">
    <w:abstractNumId w:val="0"/>
  </w:num>
  <w:num w:numId="30" w16cid:durableId="1244223171">
    <w:abstractNumId w:val="9"/>
  </w:num>
  <w:num w:numId="31" w16cid:durableId="614361329">
    <w:abstractNumId w:val="10"/>
  </w:num>
  <w:num w:numId="32" w16cid:durableId="1745839741">
    <w:abstractNumId w:val="8"/>
  </w:num>
  <w:num w:numId="33" w16cid:durableId="946041924">
    <w:abstractNumId w:val="7"/>
  </w:num>
  <w:num w:numId="34" w16cid:durableId="1682774507">
    <w:abstractNumId w:val="34"/>
  </w:num>
  <w:num w:numId="35" w16cid:durableId="2089038713">
    <w:abstractNumId w:val="15"/>
  </w:num>
  <w:num w:numId="36" w16cid:durableId="759260088">
    <w:abstractNumId w:val="16"/>
  </w:num>
  <w:num w:numId="37" w16cid:durableId="449249396">
    <w:abstractNumId w:val="5"/>
  </w:num>
  <w:num w:numId="38" w16cid:durableId="746998521">
    <w:abstractNumId w:val="13"/>
  </w:num>
  <w:num w:numId="39" w16cid:durableId="1408041563">
    <w:abstractNumId w:val="1"/>
  </w:num>
  <w:num w:numId="40" w16cid:durableId="863900581">
    <w:abstractNumId w:val="24"/>
  </w:num>
  <w:num w:numId="41" w16cid:durableId="44986845">
    <w:abstractNumId w:val="27"/>
  </w:num>
  <w:num w:numId="42" w16cid:durableId="1584143278">
    <w:abstractNumId w:val="25"/>
  </w:num>
  <w:num w:numId="43" w16cid:durableId="586618283">
    <w:abstractNumId w:val="33"/>
  </w:num>
  <w:num w:numId="44" w16cid:durableId="1018508030">
    <w:abstractNumId w:val="31"/>
  </w:num>
  <w:num w:numId="45" w16cid:durableId="589629948">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6A5A"/>
    <w:rsid w:val="00071BB0"/>
    <w:rsid w:val="0007207B"/>
    <w:rsid w:val="00072265"/>
    <w:rsid w:val="00077FE0"/>
    <w:rsid w:val="0008197F"/>
    <w:rsid w:val="000830D2"/>
    <w:rsid w:val="00083E9E"/>
    <w:rsid w:val="0008435B"/>
    <w:rsid w:val="00084CEC"/>
    <w:rsid w:val="00086078"/>
    <w:rsid w:val="00091EF3"/>
    <w:rsid w:val="0009312C"/>
    <w:rsid w:val="00094BA7"/>
    <w:rsid w:val="00095A03"/>
    <w:rsid w:val="00096351"/>
    <w:rsid w:val="00096699"/>
    <w:rsid w:val="000A103E"/>
    <w:rsid w:val="000A2615"/>
    <w:rsid w:val="000A2CFF"/>
    <w:rsid w:val="000A3D38"/>
    <w:rsid w:val="000A5AAA"/>
    <w:rsid w:val="000A648A"/>
    <w:rsid w:val="000A64F8"/>
    <w:rsid w:val="000A753E"/>
    <w:rsid w:val="000A75C7"/>
    <w:rsid w:val="000B38A0"/>
    <w:rsid w:val="000B5169"/>
    <w:rsid w:val="000B602D"/>
    <w:rsid w:val="000C09DC"/>
    <w:rsid w:val="000D0E93"/>
    <w:rsid w:val="000D1556"/>
    <w:rsid w:val="000E19A4"/>
    <w:rsid w:val="000E19CB"/>
    <w:rsid w:val="000E4EB3"/>
    <w:rsid w:val="000E584E"/>
    <w:rsid w:val="000F1FFC"/>
    <w:rsid w:val="000F33C9"/>
    <w:rsid w:val="000F3B84"/>
    <w:rsid w:val="000F4866"/>
    <w:rsid w:val="000F7EFD"/>
    <w:rsid w:val="00100FA9"/>
    <w:rsid w:val="001023BB"/>
    <w:rsid w:val="001024C9"/>
    <w:rsid w:val="00104C3B"/>
    <w:rsid w:val="00104F43"/>
    <w:rsid w:val="00107F5D"/>
    <w:rsid w:val="00116336"/>
    <w:rsid w:val="00120668"/>
    <w:rsid w:val="001254D9"/>
    <w:rsid w:val="00125D67"/>
    <w:rsid w:val="00126BFF"/>
    <w:rsid w:val="00130790"/>
    <w:rsid w:val="001312C7"/>
    <w:rsid w:val="00131629"/>
    <w:rsid w:val="00136BEF"/>
    <w:rsid w:val="0014135A"/>
    <w:rsid w:val="001454E9"/>
    <w:rsid w:val="001456D2"/>
    <w:rsid w:val="00146E75"/>
    <w:rsid w:val="0014744B"/>
    <w:rsid w:val="00147AF4"/>
    <w:rsid w:val="001522CF"/>
    <w:rsid w:val="00154D53"/>
    <w:rsid w:val="0015635D"/>
    <w:rsid w:val="00160F12"/>
    <w:rsid w:val="0016222B"/>
    <w:rsid w:val="0016232C"/>
    <w:rsid w:val="00162D7D"/>
    <w:rsid w:val="00163724"/>
    <w:rsid w:val="0016442F"/>
    <w:rsid w:val="00164D15"/>
    <w:rsid w:val="001655C1"/>
    <w:rsid w:val="00165C98"/>
    <w:rsid w:val="001753B5"/>
    <w:rsid w:val="00176071"/>
    <w:rsid w:val="001779AB"/>
    <w:rsid w:val="00182B6B"/>
    <w:rsid w:val="00183845"/>
    <w:rsid w:val="00183AEC"/>
    <w:rsid w:val="0018672F"/>
    <w:rsid w:val="0019083C"/>
    <w:rsid w:val="00191FFD"/>
    <w:rsid w:val="00192295"/>
    <w:rsid w:val="001922AE"/>
    <w:rsid w:val="001935C1"/>
    <w:rsid w:val="0019711B"/>
    <w:rsid w:val="001979E1"/>
    <w:rsid w:val="001A2813"/>
    <w:rsid w:val="001A2F28"/>
    <w:rsid w:val="001A41E9"/>
    <w:rsid w:val="001B006B"/>
    <w:rsid w:val="001B07D1"/>
    <w:rsid w:val="001B1E6A"/>
    <w:rsid w:val="001B3BDC"/>
    <w:rsid w:val="001C0835"/>
    <w:rsid w:val="001C0F8A"/>
    <w:rsid w:val="001C1B31"/>
    <w:rsid w:val="001C3D44"/>
    <w:rsid w:val="001C4F05"/>
    <w:rsid w:val="001C5AC3"/>
    <w:rsid w:val="001C5E8D"/>
    <w:rsid w:val="001C6285"/>
    <w:rsid w:val="001D0139"/>
    <w:rsid w:val="001D0B19"/>
    <w:rsid w:val="001D2C28"/>
    <w:rsid w:val="001D40DC"/>
    <w:rsid w:val="001D6204"/>
    <w:rsid w:val="001D7D7E"/>
    <w:rsid w:val="001E2FF2"/>
    <w:rsid w:val="001E6488"/>
    <w:rsid w:val="001F102B"/>
    <w:rsid w:val="001F6420"/>
    <w:rsid w:val="001F6CA1"/>
    <w:rsid w:val="001F7602"/>
    <w:rsid w:val="001F7FFA"/>
    <w:rsid w:val="002003AE"/>
    <w:rsid w:val="00200459"/>
    <w:rsid w:val="00203175"/>
    <w:rsid w:val="0020514B"/>
    <w:rsid w:val="00207A71"/>
    <w:rsid w:val="00207BC2"/>
    <w:rsid w:val="00210E3F"/>
    <w:rsid w:val="00212D75"/>
    <w:rsid w:val="00212F7B"/>
    <w:rsid w:val="00213E09"/>
    <w:rsid w:val="00214D26"/>
    <w:rsid w:val="00216DD3"/>
    <w:rsid w:val="00217CD1"/>
    <w:rsid w:val="0022045D"/>
    <w:rsid w:val="00220736"/>
    <w:rsid w:val="0022287E"/>
    <w:rsid w:val="00223767"/>
    <w:rsid w:val="00224095"/>
    <w:rsid w:val="00225BCF"/>
    <w:rsid w:val="002279E0"/>
    <w:rsid w:val="0023345E"/>
    <w:rsid w:val="00240825"/>
    <w:rsid w:val="00243715"/>
    <w:rsid w:val="00244D11"/>
    <w:rsid w:val="002456A3"/>
    <w:rsid w:val="00247D84"/>
    <w:rsid w:val="00250D38"/>
    <w:rsid w:val="00253386"/>
    <w:rsid w:val="00255D64"/>
    <w:rsid w:val="0025609F"/>
    <w:rsid w:val="00257181"/>
    <w:rsid w:val="00260CA6"/>
    <w:rsid w:val="00261A78"/>
    <w:rsid w:val="0026391C"/>
    <w:rsid w:val="00264F36"/>
    <w:rsid w:val="00266C09"/>
    <w:rsid w:val="00270D3C"/>
    <w:rsid w:val="00270F34"/>
    <w:rsid w:val="002719D1"/>
    <w:rsid w:val="002719DC"/>
    <w:rsid w:val="00274112"/>
    <w:rsid w:val="002746DB"/>
    <w:rsid w:val="00277A4F"/>
    <w:rsid w:val="002843E6"/>
    <w:rsid w:val="00285523"/>
    <w:rsid w:val="002868E4"/>
    <w:rsid w:val="00290AAF"/>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7C77"/>
    <w:rsid w:val="002A7C7A"/>
    <w:rsid w:val="002B7558"/>
    <w:rsid w:val="002B7C73"/>
    <w:rsid w:val="002C013D"/>
    <w:rsid w:val="002C0BB6"/>
    <w:rsid w:val="002C3B69"/>
    <w:rsid w:val="002C4562"/>
    <w:rsid w:val="002C7631"/>
    <w:rsid w:val="002D167C"/>
    <w:rsid w:val="002D2BF1"/>
    <w:rsid w:val="002D50B7"/>
    <w:rsid w:val="002D68DD"/>
    <w:rsid w:val="002E247F"/>
    <w:rsid w:val="002E3245"/>
    <w:rsid w:val="002E39D2"/>
    <w:rsid w:val="002E3F79"/>
    <w:rsid w:val="002E4474"/>
    <w:rsid w:val="002E60D6"/>
    <w:rsid w:val="002F2881"/>
    <w:rsid w:val="002F5283"/>
    <w:rsid w:val="002F56C2"/>
    <w:rsid w:val="002F6BA4"/>
    <w:rsid w:val="00304128"/>
    <w:rsid w:val="0030628A"/>
    <w:rsid w:val="00310F8F"/>
    <w:rsid w:val="003134BB"/>
    <w:rsid w:val="003149CE"/>
    <w:rsid w:val="00314AE7"/>
    <w:rsid w:val="003203D9"/>
    <w:rsid w:val="00323003"/>
    <w:rsid w:val="0032360B"/>
    <w:rsid w:val="00324C03"/>
    <w:rsid w:val="00330488"/>
    <w:rsid w:val="00331E85"/>
    <w:rsid w:val="003348B6"/>
    <w:rsid w:val="00334FCB"/>
    <w:rsid w:val="003359AE"/>
    <w:rsid w:val="00335D7D"/>
    <w:rsid w:val="00343A2B"/>
    <w:rsid w:val="003441FD"/>
    <w:rsid w:val="003518A9"/>
    <w:rsid w:val="00352900"/>
    <w:rsid w:val="003536CF"/>
    <w:rsid w:val="00353AC8"/>
    <w:rsid w:val="0035407F"/>
    <w:rsid w:val="0035443D"/>
    <w:rsid w:val="0035503B"/>
    <w:rsid w:val="00361A06"/>
    <w:rsid w:val="0036684A"/>
    <w:rsid w:val="00366AE8"/>
    <w:rsid w:val="00367F6B"/>
    <w:rsid w:val="00372B4C"/>
    <w:rsid w:val="00372ECF"/>
    <w:rsid w:val="00376141"/>
    <w:rsid w:val="0037780B"/>
    <w:rsid w:val="00377F50"/>
    <w:rsid w:val="00380F68"/>
    <w:rsid w:val="00383FB2"/>
    <w:rsid w:val="00384C4F"/>
    <w:rsid w:val="003859F1"/>
    <w:rsid w:val="00390107"/>
    <w:rsid w:val="0039012F"/>
    <w:rsid w:val="003908A3"/>
    <w:rsid w:val="003916B9"/>
    <w:rsid w:val="00391DFC"/>
    <w:rsid w:val="0039469D"/>
    <w:rsid w:val="00394A16"/>
    <w:rsid w:val="003950AB"/>
    <w:rsid w:val="00396CB6"/>
    <w:rsid w:val="003A1C7F"/>
    <w:rsid w:val="003A210E"/>
    <w:rsid w:val="003A2D1B"/>
    <w:rsid w:val="003A32D4"/>
    <w:rsid w:val="003A547E"/>
    <w:rsid w:val="003B21C2"/>
    <w:rsid w:val="003B255A"/>
    <w:rsid w:val="003B57EF"/>
    <w:rsid w:val="003B69BE"/>
    <w:rsid w:val="003B72A0"/>
    <w:rsid w:val="003B7BC8"/>
    <w:rsid w:val="003C009F"/>
    <w:rsid w:val="003C29BC"/>
    <w:rsid w:val="003C37FA"/>
    <w:rsid w:val="003C4DAB"/>
    <w:rsid w:val="003C50C6"/>
    <w:rsid w:val="003C6D3D"/>
    <w:rsid w:val="003C705F"/>
    <w:rsid w:val="003C7FBB"/>
    <w:rsid w:val="003D5C4E"/>
    <w:rsid w:val="003D608C"/>
    <w:rsid w:val="003D6351"/>
    <w:rsid w:val="003D706A"/>
    <w:rsid w:val="003E084D"/>
    <w:rsid w:val="003E1E31"/>
    <w:rsid w:val="003E2B6D"/>
    <w:rsid w:val="003E2D4F"/>
    <w:rsid w:val="003E38EA"/>
    <w:rsid w:val="003E394C"/>
    <w:rsid w:val="003F0EFE"/>
    <w:rsid w:val="003F1637"/>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EC7"/>
    <w:rsid w:val="00412EE1"/>
    <w:rsid w:val="00413A7A"/>
    <w:rsid w:val="00415A2D"/>
    <w:rsid w:val="0041728F"/>
    <w:rsid w:val="00417577"/>
    <w:rsid w:val="00421B88"/>
    <w:rsid w:val="0042232B"/>
    <w:rsid w:val="004229B4"/>
    <w:rsid w:val="00422DA4"/>
    <w:rsid w:val="004256BA"/>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72B6"/>
    <w:rsid w:val="00450015"/>
    <w:rsid w:val="00450391"/>
    <w:rsid w:val="00452641"/>
    <w:rsid w:val="004526B0"/>
    <w:rsid w:val="00455629"/>
    <w:rsid w:val="00455867"/>
    <w:rsid w:val="00461B5D"/>
    <w:rsid w:val="00463DBE"/>
    <w:rsid w:val="00464EFD"/>
    <w:rsid w:val="00465455"/>
    <w:rsid w:val="00466213"/>
    <w:rsid w:val="004666A9"/>
    <w:rsid w:val="004705B6"/>
    <w:rsid w:val="0047250D"/>
    <w:rsid w:val="00474A77"/>
    <w:rsid w:val="00474C31"/>
    <w:rsid w:val="004762AA"/>
    <w:rsid w:val="00482AF5"/>
    <w:rsid w:val="004904D3"/>
    <w:rsid w:val="004912DB"/>
    <w:rsid w:val="004925D2"/>
    <w:rsid w:val="004928DC"/>
    <w:rsid w:val="00494E1A"/>
    <w:rsid w:val="004956E1"/>
    <w:rsid w:val="004A48E3"/>
    <w:rsid w:val="004B155A"/>
    <w:rsid w:val="004B1648"/>
    <w:rsid w:val="004B20C0"/>
    <w:rsid w:val="004B3FEC"/>
    <w:rsid w:val="004B4843"/>
    <w:rsid w:val="004C37EC"/>
    <w:rsid w:val="004C60C2"/>
    <w:rsid w:val="004C70CA"/>
    <w:rsid w:val="004D0DE1"/>
    <w:rsid w:val="004D1185"/>
    <w:rsid w:val="004D1354"/>
    <w:rsid w:val="004D1389"/>
    <w:rsid w:val="004D31C6"/>
    <w:rsid w:val="004D31DC"/>
    <w:rsid w:val="004D6302"/>
    <w:rsid w:val="004D6779"/>
    <w:rsid w:val="004E028A"/>
    <w:rsid w:val="004E1245"/>
    <w:rsid w:val="004E2E9A"/>
    <w:rsid w:val="004E303A"/>
    <w:rsid w:val="004E76C5"/>
    <w:rsid w:val="004F0516"/>
    <w:rsid w:val="004F2091"/>
    <w:rsid w:val="004F4078"/>
    <w:rsid w:val="004F57CC"/>
    <w:rsid w:val="004F5F8F"/>
    <w:rsid w:val="004F7B9F"/>
    <w:rsid w:val="0050039B"/>
    <w:rsid w:val="0050270A"/>
    <w:rsid w:val="00502AC1"/>
    <w:rsid w:val="00502C8D"/>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B81"/>
    <w:rsid w:val="00530D98"/>
    <w:rsid w:val="005311CA"/>
    <w:rsid w:val="00535856"/>
    <w:rsid w:val="00535E33"/>
    <w:rsid w:val="00536EC9"/>
    <w:rsid w:val="0053721F"/>
    <w:rsid w:val="005408D1"/>
    <w:rsid w:val="005427DC"/>
    <w:rsid w:val="00543F4E"/>
    <w:rsid w:val="00545952"/>
    <w:rsid w:val="00545B42"/>
    <w:rsid w:val="005464F8"/>
    <w:rsid w:val="00547340"/>
    <w:rsid w:val="00551994"/>
    <w:rsid w:val="0055393D"/>
    <w:rsid w:val="00555C57"/>
    <w:rsid w:val="00555E65"/>
    <w:rsid w:val="005627FD"/>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20E0"/>
    <w:rsid w:val="005E240F"/>
    <w:rsid w:val="005F0986"/>
    <w:rsid w:val="005F3B43"/>
    <w:rsid w:val="005F47E0"/>
    <w:rsid w:val="005F7075"/>
    <w:rsid w:val="00600C60"/>
    <w:rsid w:val="00603695"/>
    <w:rsid w:val="00604FF6"/>
    <w:rsid w:val="0060504E"/>
    <w:rsid w:val="00606BEA"/>
    <w:rsid w:val="00612538"/>
    <w:rsid w:val="00613171"/>
    <w:rsid w:val="006140B1"/>
    <w:rsid w:val="00614F84"/>
    <w:rsid w:val="006178C9"/>
    <w:rsid w:val="006212D3"/>
    <w:rsid w:val="00623506"/>
    <w:rsid w:val="0062357E"/>
    <w:rsid w:val="00623FBF"/>
    <w:rsid w:val="00624C55"/>
    <w:rsid w:val="00624F85"/>
    <w:rsid w:val="00627612"/>
    <w:rsid w:val="00631FAF"/>
    <w:rsid w:val="006347E7"/>
    <w:rsid w:val="00635D0A"/>
    <w:rsid w:val="006373F4"/>
    <w:rsid w:val="0064153D"/>
    <w:rsid w:val="0064203B"/>
    <w:rsid w:val="00642C1F"/>
    <w:rsid w:val="00651189"/>
    <w:rsid w:val="006536F8"/>
    <w:rsid w:val="00653DC3"/>
    <w:rsid w:val="00653F2F"/>
    <w:rsid w:val="00654E22"/>
    <w:rsid w:val="0065550F"/>
    <w:rsid w:val="006573A6"/>
    <w:rsid w:val="00660152"/>
    <w:rsid w:val="006625EE"/>
    <w:rsid w:val="00675C07"/>
    <w:rsid w:val="0067717B"/>
    <w:rsid w:val="0067768A"/>
    <w:rsid w:val="0068146D"/>
    <w:rsid w:val="0068193C"/>
    <w:rsid w:val="00684397"/>
    <w:rsid w:val="00684E36"/>
    <w:rsid w:val="00691AFD"/>
    <w:rsid w:val="00691D9E"/>
    <w:rsid w:val="0069290E"/>
    <w:rsid w:val="00693798"/>
    <w:rsid w:val="00694FED"/>
    <w:rsid w:val="00695DAB"/>
    <w:rsid w:val="0069617A"/>
    <w:rsid w:val="0069781B"/>
    <w:rsid w:val="006A012E"/>
    <w:rsid w:val="006A02E0"/>
    <w:rsid w:val="006A0E31"/>
    <w:rsid w:val="006A0EB1"/>
    <w:rsid w:val="006A0F18"/>
    <w:rsid w:val="006A6E4D"/>
    <w:rsid w:val="006B07E3"/>
    <w:rsid w:val="006B2693"/>
    <w:rsid w:val="006B2C69"/>
    <w:rsid w:val="006B4917"/>
    <w:rsid w:val="006B701D"/>
    <w:rsid w:val="006C0655"/>
    <w:rsid w:val="006C1626"/>
    <w:rsid w:val="006C2632"/>
    <w:rsid w:val="006C3461"/>
    <w:rsid w:val="006C4BA1"/>
    <w:rsid w:val="006C5995"/>
    <w:rsid w:val="006D04CC"/>
    <w:rsid w:val="006D33CF"/>
    <w:rsid w:val="006D4095"/>
    <w:rsid w:val="006D40E3"/>
    <w:rsid w:val="006D4BED"/>
    <w:rsid w:val="006D555D"/>
    <w:rsid w:val="006D69CC"/>
    <w:rsid w:val="006E029D"/>
    <w:rsid w:val="006E10F8"/>
    <w:rsid w:val="006E3B89"/>
    <w:rsid w:val="006E6486"/>
    <w:rsid w:val="006F066E"/>
    <w:rsid w:val="006F13CA"/>
    <w:rsid w:val="006F33BE"/>
    <w:rsid w:val="00702C44"/>
    <w:rsid w:val="007031EE"/>
    <w:rsid w:val="00705703"/>
    <w:rsid w:val="007145FC"/>
    <w:rsid w:val="00722C30"/>
    <w:rsid w:val="0072386D"/>
    <w:rsid w:val="00724E83"/>
    <w:rsid w:val="007252D7"/>
    <w:rsid w:val="00726406"/>
    <w:rsid w:val="007360E6"/>
    <w:rsid w:val="00740ACA"/>
    <w:rsid w:val="0074238C"/>
    <w:rsid w:val="0074326B"/>
    <w:rsid w:val="00743D47"/>
    <w:rsid w:val="00745D34"/>
    <w:rsid w:val="00746DC4"/>
    <w:rsid w:val="0074751D"/>
    <w:rsid w:val="007478A8"/>
    <w:rsid w:val="00747A40"/>
    <w:rsid w:val="00752E46"/>
    <w:rsid w:val="00752E4D"/>
    <w:rsid w:val="00756088"/>
    <w:rsid w:val="007601A3"/>
    <w:rsid w:val="007634EB"/>
    <w:rsid w:val="007642DF"/>
    <w:rsid w:val="007651D4"/>
    <w:rsid w:val="00765206"/>
    <w:rsid w:val="007678D4"/>
    <w:rsid w:val="007732C0"/>
    <w:rsid w:val="00775247"/>
    <w:rsid w:val="0077555C"/>
    <w:rsid w:val="00775608"/>
    <w:rsid w:val="00776823"/>
    <w:rsid w:val="00777319"/>
    <w:rsid w:val="0078016D"/>
    <w:rsid w:val="00780CD7"/>
    <w:rsid w:val="00780D0B"/>
    <w:rsid w:val="00781365"/>
    <w:rsid w:val="00783744"/>
    <w:rsid w:val="00786811"/>
    <w:rsid w:val="007912F9"/>
    <w:rsid w:val="00792AF5"/>
    <w:rsid w:val="0079492A"/>
    <w:rsid w:val="007958AE"/>
    <w:rsid w:val="00795FCB"/>
    <w:rsid w:val="00795FCC"/>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BF9"/>
    <w:rsid w:val="007D78A7"/>
    <w:rsid w:val="007D7FEE"/>
    <w:rsid w:val="007E7F9D"/>
    <w:rsid w:val="007F08E6"/>
    <w:rsid w:val="007F0F64"/>
    <w:rsid w:val="007F1A0A"/>
    <w:rsid w:val="007F22F2"/>
    <w:rsid w:val="007F27CE"/>
    <w:rsid w:val="007F29F9"/>
    <w:rsid w:val="007F57A7"/>
    <w:rsid w:val="007F6AB5"/>
    <w:rsid w:val="007F7422"/>
    <w:rsid w:val="007F7BF9"/>
    <w:rsid w:val="00802538"/>
    <w:rsid w:val="0080331D"/>
    <w:rsid w:val="00803A99"/>
    <w:rsid w:val="00803F6F"/>
    <w:rsid w:val="008050CD"/>
    <w:rsid w:val="0080607A"/>
    <w:rsid w:val="0080681C"/>
    <w:rsid w:val="008110BC"/>
    <w:rsid w:val="008116FB"/>
    <w:rsid w:val="00811856"/>
    <w:rsid w:val="00812DD1"/>
    <w:rsid w:val="00814CF0"/>
    <w:rsid w:val="008159CE"/>
    <w:rsid w:val="008171F6"/>
    <w:rsid w:val="00821CC6"/>
    <w:rsid w:val="00822A7E"/>
    <w:rsid w:val="00824623"/>
    <w:rsid w:val="00825C62"/>
    <w:rsid w:val="008303FB"/>
    <w:rsid w:val="00830AFA"/>
    <w:rsid w:val="00830C72"/>
    <w:rsid w:val="00830C81"/>
    <w:rsid w:val="008314B1"/>
    <w:rsid w:val="008320BA"/>
    <w:rsid w:val="0083321D"/>
    <w:rsid w:val="00833F6B"/>
    <w:rsid w:val="0083596C"/>
    <w:rsid w:val="00837B56"/>
    <w:rsid w:val="0084139B"/>
    <w:rsid w:val="00843E68"/>
    <w:rsid w:val="00845151"/>
    <w:rsid w:val="008458CA"/>
    <w:rsid w:val="0085042A"/>
    <w:rsid w:val="00850A7E"/>
    <w:rsid w:val="00851896"/>
    <w:rsid w:val="00852541"/>
    <w:rsid w:val="00855B82"/>
    <w:rsid w:val="008642FE"/>
    <w:rsid w:val="00864714"/>
    <w:rsid w:val="00864E17"/>
    <w:rsid w:val="00864EFD"/>
    <w:rsid w:val="008655CB"/>
    <w:rsid w:val="00866635"/>
    <w:rsid w:val="00871939"/>
    <w:rsid w:val="00871DDE"/>
    <w:rsid w:val="008746B3"/>
    <w:rsid w:val="0087552D"/>
    <w:rsid w:val="00875C92"/>
    <w:rsid w:val="00876A2D"/>
    <w:rsid w:val="00876E2E"/>
    <w:rsid w:val="00877F1E"/>
    <w:rsid w:val="00880C57"/>
    <w:rsid w:val="00881B22"/>
    <w:rsid w:val="00882DC8"/>
    <w:rsid w:val="0088407A"/>
    <w:rsid w:val="00886087"/>
    <w:rsid w:val="008927B5"/>
    <w:rsid w:val="00893560"/>
    <w:rsid w:val="00894394"/>
    <w:rsid w:val="008960AE"/>
    <w:rsid w:val="008964F5"/>
    <w:rsid w:val="008A083B"/>
    <w:rsid w:val="008A370C"/>
    <w:rsid w:val="008A6924"/>
    <w:rsid w:val="008A77FA"/>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3001D"/>
    <w:rsid w:val="00930EC4"/>
    <w:rsid w:val="00932AAB"/>
    <w:rsid w:val="00933DBD"/>
    <w:rsid w:val="00937D34"/>
    <w:rsid w:val="009401DE"/>
    <w:rsid w:val="00940B40"/>
    <w:rsid w:val="00945829"/>
    <w:rsid w:val="0094614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678"/>
    <w:rsid w:val="00983F55"/>
    <w:rsid w:val="009840EF"/>
    <w:rsid w:val="0098553E"/>
    <w:rsid w:val="00986507"/>
    <w:rsid w:val="0098717C"/>
    <w:rsid w:val="009933B8"/>
    <w:rsid w:val="0099346A"/>
    <w:rsid w:val="009935D1"/>
    <w:rsid w:val="009946D4"/>
    <w:rsid w:val="009A19F1"/>
    <w:rsid w:val="009A1B16"/>
    <w:rsid w:val="009A29C1"/>
    <w:rsid w:val="009A3C09"/>
    <w:rsid w:val="009A7AAC"/>
    <w:rsid w:val="009B1125"/>
    <w:rsid w:val="009B213B"/>
    <w:rsid w:val="009B23CE"/>
    <w:rsid w:val="009B3C1D"/>
    <w:rsid w:val="009B3F3D"/>
    <w:rsid w:val="009B452F"/>
    <w:rsid w:val="009B4955"/>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592D"/>
    <w:rsid w:val="009E7F7D"/>
    <w:rsid w:val="009F0D24"/>
    <w:rsid w:val="009F0F6F"/>
    <w:rsid w:val="009F1D9F"/>
    <w:rsid w:val="009F4615"/>
    <w:rsid w:val="009F5590"/>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5E84"/>
    <w:rsid w:val="00A771F3"/>
    <w:rsid w:val="00A808E0"/>
    <w:rsid w:val="00A80CA2"/>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A3F"/>
    <w:rsid w:val="00AD3FF1"/>
    <w:rsid w:val="00AD5974"/>
    <w:rsid w:val="00AD75AE"/>
    <w:rsid w:val="00AE5271"/>
    <w:rsid w:val="00AE7691"/>
    <w:rsid w:val="00AF1A0F"/>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3591"/>
    <w:rsid w:val="00B53B95"/>
    <w:rsid w:val="00B54BC8"/>
    <w:rsid w:val="00B61403"/>
    <w:rsid w:val="00B61AD0"/>
    <w:rsid w:val="00B62907"/>
    <w:rsid w:val="00B62D23"/>
    <w:rsid w:val="00B64250"/>
    <w:rsid w:val="00B64DD0"/>
    <w:rsid w:val="00B653D0"/>
    <w:rsid w:val="00B65B5D"/>
    <w:rsid w:val="00B70718"/>
    <w:rsid w:val="00B70E00"/>
    <w:rsid w:val="00B71F14"/>
    <w:rsid w:val="00B72803"/>
    <w:rsid w:val="00B73F3A"/>
    <w:rsid w:val="00B746E5"/>
    <w:rsid w:val="00B74BCC"/>
    <w:rsid w:val="00B76D75"/>
    <w:rsid w:val="00B80AC8"/>
    <w:rsid w:val="00B851C4"/>
    <w:rsid w:val="00B85B03"/>
    <w:rsid w:val="00B85D28"/>
    <w:rsid w:val="00B87D41"/>
    <w:rsid w:val="00B90B7E"/>
    <w:rsid w:val="00B91A93"/>
    <w:rsid w:val="00B91B17"/>
    <w:rsid w:val="00B91F53"/>
    <w:rsid w:val="00B93A55"/>
    <w:rsid w:val="00B947A7"/>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2158"/>
    <w:rsid w:val="00BD05E0"/>
    <w:rsid w:val="00BD3B78"/>
    <w:rsid w:val="00BD3C3D"/>
    <w:rsid w:val="00BD48A7"/>
    <w:rsid w:val="00BD49DE"/>
    <w:rsid w:val="00BD4D22"/>
    <w:rsid w:val="00BD4EF8"/>
    <w:rsid w:val="00BD5556"/>
    <w:rsid w:val="00BD591C"/>
    <w:rsid w:val="00BD7423"/>
    <w:rsid w:val="00BD7675"/>
    <w:rsid w:val="00BD7880"/>
    <w:rsid w:val="00BE0E0A"/>
    <w:rsid w:val="00BE4793"/>
    <w:rsid w:val="00BE4FF4"/>
    <w:rsid w:val="00BE62D6"/>
    <w:rsid w:val="00BE7624"/>
    <w:rsid w:val="00BF0062"/>
    <w:rsid w:val="00BF0B39"/>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A75"/>
    <w:rsid w:val="00C31B6E"/>
    <w:rsid w:val="00C35827"/>
    <w:rsid w:val="00C4005E"/>
    <w:rsid w:val="00C421DE"/>
    <w:rsid w:val="00C42E9E"/>
    <w:rsid w:val="00C43F81"/>
    <w:rsid w:val="00C44529"/>
    <w:rsid w:val="00C45920"/>
    <w:rsid w:val="00C50BF1"/>
    <w:rsid w:val="00C52DA4"/>
    <w:rsid w:val="00C56E9F"/>
    <w:rsid w:val="00C575E8"/>
    <w:rsid w:val="00C61355"/>
    <w:rsid w:val="00C62721"/>
    <w:rsid w:val="00C62C69"/>
    <w:rsid w:val="00C646A8"/>
    <w:rsid w:val="00C6553B"/>
    <w:rsid w:val="00C7036C"/>
    <w:rsid w:val="00C70D93"/>
    <w:rsid w:val="00C71934"/>
    <w:rsid w:val="00C77BAB"/>
    <w:rsid w:val="00C812FF"/>
    <w:rsid w:val="00C81583"/>
    <w:rsid w:val="00C82D2E"/>
    <w:rsid w:val="00C83FF9"/>
    <w:rsid w:val="00C85A5F"/>
    <w:rsid w:val="00C94C2B"/>
    <w:rsid w:val="00C9676A"/>
    <w:rsid w:val="00CA37D1"/>
    <w:rsid w:val="00CA626F"/>
    <w:rsid w:val="00CA6613"/>
    <w:rsid w:val="00CB0337"/>
    <w:rsid w:val="00CB18B8"/>
    <w:rsid w:val="00CB402E"/>
    <w:rsid w:val="00CB4E64"/>
    <w:rsid w:val="00CB5474"/>
    <w:rsid w:val="00CB6500"/>
    <w:rsid w:val="00CC0572"/>
    <w:rsid w:val="00CC0D84"/>
    <w:rsid w:val="00CC51F6"/>
    <w:rsid w:val="00CC64D0"/>
    <w:rsid w:val="00CC71F0"/>
    <w:rsid w:val="00CC7469"/>
    <w:rsid w:val="00CC77A5"/>
    <w:rsid w:val="00CC7D37"/>
    <w:rsid w:val="00CD0744"/>
    <w:rsid w:val="00CD1010"/>
    <w:rsid w:val="00CD2A67"/>
    <w:rsid w:val="00CD33AE"/>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3030"/>
    <w:rsid w:val="00D042BB"/>
    <w:rsid w:val="00D11991"/>
    <w:rsid w:val="00D1307A"/>
    <w:rsid w:val="00D131C7"/>
    <w:rsid w:val="00D1444A"/>
    <w:rsid w:val="00D15119"/>
    <w:rsid w:val="00D20A1B"/>
    <w:rsid w:val="00D30937"/>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4A3"/>
    <w:rsid w:val="00D70C0D"/>
    <w:rsid w:val="00D71780"/>
    <w:rsid w:val="00D73A7A"/>
    <w:rsid w:val="00D74BF9"/>
    <w:rsid w:val="00D76E2B"/>
    <w:rsid w:val="00D777FC"/>
    <w:rsid w:val="00D77AF2"/>
    <w:rsid w:val="00D8163B"/>
    <w:rsid w:val="00D81AB7"/>
    <w:rsid w:val="00D85234"/>
    <w:rsid w:val="00D85721"/>
    <w:rsid w:val="00D86B10"/>
    <w:rsid w:val="00D90F12"/>
    <w:rsid w:val="00D9193B"/>
    <w:rsid w:val="00D93F53"/>
    <w:rsid w:val="00DA0961"/>
    <w:rsid w:val="00DA4A15"/>
    <w:rsid w:val="00DA53E5"/>
    <w:rsid w:val="00DA5EF6"/>
    <w:rsid w:val="00DA70D8"/>
    <w:rsid w:val="00DB0DFB"/>
    <w:rsid w:val="00DB2D59"/>
    <w:rsid w:val="00DB2FAA"/>
    <w:rsid w:val="00DC053A"/>
    <w:rsid w:val="00DC2F25"/>
    <w:rsid w:val="00DC3D47"/>
    <w:rsid w:val="00DC58B7"/>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258"/>
    <w:rsid w:val="00E53592"/>
    <w:rsid w:val="00E53E72"/>
    <w:rsid w:val="00E55EE7"/>
    <w:rsid w:val="00E57F31"/>
    <w:rsid w:val="00E61A75"/>
    <w:rsid w:val="00E66CCB"/>
    <w:rsid w:val="00E74BD8"/>
    <w:rsid w:val="00E74D01"/>
    <w:rsid w:val="00E76243"/>
    <w:rsid w:val="00E809EA"/>
    <w:rsid w:val="00E80B31"/>
    <w:rsid w:val="00E82CF6"/>
    <w:rsid w:val="00E943F9"/>
    <w:rsid w:val="00E947B3"/>
    <w:rsid w:val="00E958B8"/>
    <w:rsid w:val="00E95FF9"/>
    <w:rsid w:val="00E97656"/>
    <w:rsid w:val="00E97ED2"/>
    <w:rsid w:val="00EA53ED"/>
    <w:rsid w:val="00EA6773"/>
    <w:rsid w:val="00EB0749"/>
    <w:rsid w:val="00EB1955"/>
    <w:rsid w:val="00EB1C67"/>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13CC"/>
    <w:rsid w:val="00F03C73"/>
    <w:rsid w:val="00F05A00"/>
    <w:rsid w:val="00F05B77"/>
    <w:rsid w:val="00F06ACD"/>
    <w:rsid w:val="00F06F85"/>
    <w:rsid w:val="00F1076F"/>
    <w:rsid w:val="00F11C27"/>
    <w:rsid w:val="00F12006"/>
    <w:rsid w:val="00F132B7"/>
    <w:rsid w:val="00F13611"/>
    <w:rsid w:val="00F14094"/>
    <w:rsid w:val="00F14523"/>
    <w:rsid w:val="00F1544A"/>
    <w:rsid w:val="00F1621F"/>
    <w:rsid w:val="00F1678A"/>
    <w:rsid w:val="00F23065"/>
    <w:rsid w:val="00F2320D"/>
    <w:rsid w:val="00F232F9"/>
    <w:rsid w:val="00F24250"/>
    <w:rsid w:val="00F24C62"/>
    <w:rsid w:val="00F2636A"/>
    <w:rsid w:val="00F33C24"/>
    <w:rsid w:val="00F35F59"/>
    <w:rsid w:val="00F414FE"/>
    <w:rsid w:val="00F426C0"/>
    <w:rsid w:val="00F43412"/>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2B4B"/>
    <w:rsid w:val="00F82E9B"/>
    <w:rsid w:val="00F845DE"/>
    <w:rsid w:val="00F85CCA"/>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5CF5"/>
    <w:rsid w:val="00FB774A"/>
    <w:rsid w:val="00FC0202"/>
    <w:rsid w:val="00FC235B"/>
    <w:rsid w:val="00FC2A34"/>
    <w:rsid w:val="00FC362D"/>
    <w:rsid w:val="00FC5631"/>
    <w:rsid w:val="00FC5F10"/>
    <w:rsid w:val="00FD0416"/>
    <w:rsid w:val="00FD2E9B"/>
    <w:rsid w:val="00FD5AC1"/>
    <w:rsid w:val="00FD61ED"/>
    <w:rsid w:val="00FD6932"/>
    <w:rsid w:val="00FE1F34"/>
    <w:rsid w:val="00FE38E3"/>
    <w:rsid w:val="00FE40D8"/>
    <w:rsid w:val="00FE597D"/>
    <w:rsid w:val="00FF1482"/>
    <w:rsid w:val="00FF50F1"/>
    <w:rsid w:val="00FF593B"/>
    <w:rsid w:val="00FF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39"/>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42</Pages>
  <Words>11502</Words>
  <Characters>79141</Characters>
  <Application>Microsoft Office Word</Application>
  <DocSecurity>0</DocSecurity>
  <Lines>2138</Lines>
  <Paragraphs>1053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89590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17</cp:revision>
  <cp:lastPrinted>2025-01-17T07:38:00Z</cp:lastPrinted>
  <dcterms:created xsi:type="dcterms:W3CDTF">2026-01-31T00:57:00Z</dcterms:created>
  <dcterms:modified xsi:type="dcterms:W3CDTF">2026-01-31T01:15:00Z</dcterms:modified>
</cp:coreProperties>
</file>