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5A9CCAEB" w:rsidR="00E35FA3" w:rsidRPr="00AC6F8B" w:rsidRDefault="00163724" w:rsidP="00E35FA3">
      <w:pPr>
        <w:jc w:val="center"/>
        <w:rPr>
          <w:rFonts w:cs="Arial"/>
          <w:sz w:val="72"/>
          <w:szCs w:val="72"/>
        </w:rPr>
      </w:pPr>
      <w:r>
        <w:rPr>
          <w:rFonts w:cs="Arial"/>
          <w:sz w:val="72"/>
          <w:szCs w:val="72"/>
        </w:rPr>
        <w:t xml:space="preserve">FAIRA Risk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D2572" w:rsidR="00E35FA3" w:rsidRPr="00AC6F8B" w:rsidRDefault="004F57CC" w:rsidP="00E35FA3">
      <w:pPr>
        <w:jc w:val="center"/>
        <w:rPr>
          <w:rFonts w:cs="Arial"/>
          <w:b/>
          <w:bCs/>
          <w:sz w:val="72"/>
          <w:szCs w:val="72"/>
        </w:rPr>
      </w:pPr>
      <w:r>
        <w:rPr>
          <w:rFonts w:cs="Arial"/>
          <w:b/>
          <w:bCs/>
          <w:sz w:val="72"/>
          <w:szCs w:val="72"/>
        </w:rPr>
        <w:t>{{</w:t>
      </w:r>
      <w:r w:rsidR="00163724">
        <w:rPr>
          <w:rFonts w:cs="Arial"/>
          <w:b/>
          <w:bCs/>
          <w:sz w:val="72"/>
          <w:szCs w:val="72"/>
        </w:rPr>
        <w:t>system</w:t>
      </w:r>
      <w:r>
        <w:rPr>
          <w:rFonts w:cs="Arial"/>
          <w:b/>
          <w:bCs/>
          <w:sz w:val="72"/>
          <w:szCs w:val="72"/>
        </w:rPr>
        <w:t>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564EB3AF" w14:textId="3F205D96" w:rsidR="00207BC2" w:rsidRPr="00207BC2" w:rsidRDefault="007145FC">
      <w:pPr>
        <w:pStyle w:val="TOC1"/>
        <w:tabs>
          <w:tab w:val="left" w:pos="480"/>
          <w:tab w:val="right" w:leader="dot" w:pos="9016"/>
        </w:tabs>
        <w:rPr>
          <w:rFonts w:ascii="Arial" w:hAnsi="Arial" w:cs="Arial"/>
          <w:noProof/>
          <w:kern w:val="2"/>
          <w:sz w:val="20"/>
          <w:szCs w:val="20"/>
          <w:lang w:val="en-AU" w:eastAsia="en-AU"/>
          <w14:ligatures w14:val="standardContextual"/>
        </w:rPr>
      </w:pPr>
      <w:r w:rsidRPr="007B1C3A">
        <w:rPr>
          <w:rFonts w:ascii="Arial" w:hAnsi="Arial" w:cs="Arial"/>
          <w:sz w:val="24"/>
          <w:szCs w:val="24"/>
        </w:rPr>
        <w:fldChar w:fldCharType="begin"/>
      </w:r>
      <w:r w:rsidRPr="007B1C3A">
        <w:rPr>
          <w:rFonts w:ascii="Arial" w:hAnsi="Arial" w:cs="Arial"/>
          <w:sz w:val="24"/>
          <w:szCs w:val="24"/>
        </w:rPr>
        <w:instrText xml:space="preserve"> TOC \h \z \t "Heading01,1,Heading02,2,Heading03,3,Caption,4" </w:instrText>
      </w:r>
      <w:r w:rsidRPr="007B1C3A">
        <w:rPr>
          <w:rFonts w:ascii="Arial" w:hAnsi="Arial" w:cs="Arial"/>
          <w:sz w:val="24"/>
          <w:szCs w:val="24"/>
        </w:rPr>
        <w:fldChar w:fldCharType="separate"/>
      </w:r>
      <w:hyperlink w:anchor="_Toc220351587" w:history="1">
        <w:r w:rsidR="00207BC2" w:rsidRPr="00207BC2">
          <w:rPr>
            <w:rStyle w:val="Hyperlink"/>
            <w:rFonts w:ascii="Arial" w:hAnsi="Arial" w:cs="Arial"/>
            <w:noProof/>
            <w:sz w:val="20"/>
            <w:szCs w:val="20"/>
            <w:lang w:val="en-AU" w:eastAsia="en-AU"/>
          </w:rPr>
          <w:t>1.</w:t>
        </w:r>
        <w:r w:rsidR="00207BC2" w:rsidRPr="00207BC2">
          <w:rPr>
            <w:rFonts w:ascii="Arial" w:hAnsi="Arial" w:cs="Arial"/>
            <w:noProof/>
            <w:kern w:val="2"/>
            <w:sz w:val="20"/>
            <w:szCs w:val="20"/>
            <w:lang w:val="en-AU" w:eastAsia="en-AU"/>
            <w14:ligatures w14:val="standardContextual"/>
          </w:rPr>
          <w:tab/>
        </w:r>
        <w:r w:rsidR="00207BC2" w:rsidRPr="00207BC2">
          <w:rPr>
            <w:rStyle w:val="Hyperlink"/>
            <w:rFonts w:ascii="Arial" w:hAnsi="Arial" w:cs="Arial"/>
            <w:noProof/>
            <w:sz w:val="20"/>
            <w:szCs w:val="20"/>
            <w:lang w:val="en-AU" w:eastAsia="en-AU"/>
          </w:rPr>
          <w:t>Executive Summary</w:t>
        </w:r>
        <w:r w:rsidR="00207BC2" w:rsidRPr="00207BC2">
          <w:rPr>
            <w:rFonts w:ascii="Arial" w:hAnsi="Arial" w:cs="Arial"/>
            <w:noProof/>
            <w:webHidden/>
            <w:sz w:val="20"/>
            <w:szCs w:val="20"/>
          </w:rPr>
          <w:tab/>
        </w:r>
        <w:r w:rsidR="00207BC2" w:rsidRPr="00207BC2">
          <w:rPr>
            <w:rFonts w:ascii="Arial" w:hAnsi="Arial" w:cs="Arial"/>
            <w:noProof/>
            <w:webHidden/>
            <w:sz w:val="20"/>
            <w:szCs w:val="20"/>
          </w:rPr>
          <w:fldChar w:fldCharType="begin"/>
        </w:r>
        <w:r w:rsidR="00207BC2" w:rsidRPr="00207BC2">
          <w:rPr>
            <w:rFonts w:ascii="Arial" w:hAnsi="Arial" w:cs="Arial"/>
            <w:noProof/>
            <w:webHidden/>
            <w:sz w:val="20"/>
            <w:szCs w:val="20"/>
          </w:rPr>
          <w:instrText xml:space="preserve"> PAGEREF _Toc220351587 \h </w:instrText>
        </w:r>
        <w:r w:rsidR="00207BC2" w:rsidRPr="00207BC2">
          <w:rPr>
            <w:rFonts w:ascii="Arial" w:hAnsi="Arial" w:cs="Arial"/>
            <w:noProof/>
            <w:webHidden/>
            <w:sz w:val="20"/>
            <w:szCs w:val="20"/>
          </w:rPr>
        </w:r>
        <w:r w:rsidR="00207BC2" w:rsidRPr="00207BC2">
          <w:rPr>
            <w:rFonts w:ascii="Arial" w:hAnsi="Arial" w:cs="Arial"/>
            <w:noProof/>
            <w:webHidden/>
            <w:sz w:val="20"/>
            <w:szCs w:val="20"/>
          </w:rPr>
          <w:fldChar w:fldCharType="separate"/>
        </w:r>
        <w:r w:rsidR="00207BC2" w:rsidRPr="00207BC2">
          <w:rPr>
            <w:rFonts w:ascii="Arial" w:hAnsi="Arial" w:cs="Arial"/>
            <w:noProof/>
            <w:webHidden/>
            <w:sz w:val="20"/>
            <w:szCs w:val="20"/>
          </w:rPr>
          <w:t>4</w:t>
        </w:r>
        <w:r w:rsidR="00207BC2" w:rsidRPr="00207BC2">
          <w:rPr>
            <w:rFonts w:ascii="Arial" w:hAnsi="Arial" w:cs="Arial"/>
            <w:noProof/>
            <w:webHidden/>
            <w:sz w:val="20"/>
            <w:szCs w:val="20"/>
          </w:rPr>
          <w:fldChar w:fldCharType="end"/>
        </w:r>
      </w:hyperlink>
    </w:p>
    <w:p w14:paraId="24502CD9" w14:textId="0A0C5F00"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88" w:history="1">
        <w:r w:rsidRPr="00207BC2">
          <w:rPr>
            <w:rStyle w:val="Hyperlink"/>
            <w:rFonts w:ascii="Arial" w:hAnsi="Arial" w:cs="Arial"/>
            <w:noProof/>
            <w:sz w:val="20"/>
            <w:szCs w:val="20"/>
            <w:lang w:val="en-AU" w:eastAsia="en-AU"/>
          </w:rPr>
          <w:t>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Overall Risk Profile &amp; Interpretation</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_Toc220351588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4</w:t>
        </w:r>
        <w:r w:rsidRPr="00207BC2">
          <w:rPr>
            <w:rFonts w:ascii="Arial" w:hAnsi="Arial" w:cs="Arial"/>
            <w:noProof/>
            <w:webHidden/>
            <w:sz w:val="20"/>
            <w:szCs w:val="20"/>
          </w:rPr>
          <w:fldChar w:fldCharType="end"/>
        </w:r>
      </w:hyperlink>
    </w:p>
    <w:p w14:paraId="32D5465E" w14:textId="36BAA86B"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89" w:history="1">
        <w:r w:rsidRPr="00207BC2">
          <w:rPr>
            <w:rStyle w:val="Hyperlink"/>
            <w:rFonts w:ascii="Arial" w:hAnsi="Arial" w:cs="Arial"/>
            <w:noProof/>
            <w:sz w:val="20"/>
            <w:szCs w:val="20"/>
            <w:lang w:val="en-AU" w:eastAsia="en-AU"/>
          </w:rPr>
          <w:t>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Assessment Scope &amp; Methodology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_Toc220351589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5</w:t>
        </w:r>
        <w:r w:rsidRPr="00207BC2">
          <w:rPr>
            <w:rFonts w:ascii="Arial" w:hAnsi="Arial" w:cs="Arial"/>
            <w:noProof/>
            <w:webHidden/>
            <w:sz w:val="20"/>
            <w:szCs w:val="20"/>
          </w:rPr>
          <w:fldChar w:fldCharType="end"/>
        </w:r>
      </w:hyperlink>
    </w:p>
    <w:p w14:paraId="3AF94D34" w14:textId="5AA8D23B"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90" w:history="1">
        <w:r w:rsidRPr="00207BC2">
          <w:rPr>
            <w:rStyle w:val="Hyperlink"/>
            <w:rFonts w:ascii="Arial" w:hAnsi="Arial" w:cs="Arial"/>
            <w:noProof/>
            <w:sz w:val="20"/>
            <w:szCs w:val="20"/>
            <w:lang w:val="en-AU" w:eastAsia="en-AU"/>
          </w:rPr>
          <w:t>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A – AI System Profile &amp; Risk Context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5</w:t>
        </w:r>
        <w:r w:rsidRPr="00207BC2">
          <w:rPr>
            <w:rFonts w:ascii="Arial" w:hAnsi="Arial" w:cs="Arial"/>
            <w:noProof/>
            <w:webHidden/>
            <w:sz w:val="20"/>
            <w:szCs w:val="20"/>
          </w:rPr>
          <w:fldChar w:fldCharType="end"/>
        </w:r>
      </w:hyperlink>
    </w:p>
    <w:p w14:paraId="0913A18E" w14:textId="2B81CAD5"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1" w:history="1">
        <w:r w:rsidRPr="00207BC2">
          <w:rPr>
            <w:rStyle w:val="Hyperlink"/>
            <w:rFonts w:ascii="Arial" w:hAnsi="Arial" w:cs="Arial"/>
            <w:noProof/>
            <w:sz w:val="20"/>
            <w:szCs w:val="20"/>
            <w:lang w:val="en-AU" w:eastAsia="en-AU"/>
          </w:rPr>
          <w:t>4.1.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AI Solution Fundamentals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6</w:t>
        </w:r>
        <w:r w:rsidRPr="00207BC2">
          <w:rPr>
            <w:rFonts w:ascii="Arial" w:hAnsi="Arial" w:cs="Arial"/>
            <w:noProof/>
            <w:webHidden/>
            <w:sz w:val="20"/>
            <w:szCs w:val="20"/>
          </w:rPr>
          <w:fldChar w:fldCharType="end"/>
        </w:r>
      </w:hyperlink>
    </w:p>
    <w:p w14:paraId="51297A02" w14:textId="5086822E" w:rsidR="00207BC2" w:rsidRPr="00207BC2" w:rsidRDefault="00207BC2">
      <w:pPr>
        <w:pStyle w:val="TOC4"/>
        <w:tabs>
          <w:tab w:val="right" w:leader="dot" w:pos="9016"/>
        </w:tabs>
        <w:rPr>
          <w:rFonts w:eastAsiaTheme="minorEastAsia" w:cs="Arial"/>
          <w:noProof/>
          <w:sz w:val="20"/>
          <w:szCs w:val="20"/>
          <w:lang w:val="en-AU" w:eastAsia="en-AU"/>
        </w:rPr>
      </w:pPr>
      <w:hyperlink w:anchor="_Toc220351592" w:history="1">
        <w:r w:rsidRPr="00207BC2">
          <w:rPr>
            <w:rStyle w:val="Hyperlink"/>
            <w:rFonts w:cs="Arial"/>
            <w:noProof/>
            <w:sz w:val="20"/>
            <w:szCs w:val="20"/>
          </w:rPr>
          <w:t>Table 1 - System Overview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_Toc220351592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7</w:t>
        </w:r>
        <w:r w:rsidRPr="00207BC2">
          <w:rPr>
            <w:rFonts w:cs="Arial"/>
            <w:noProof/>
            <w:webHidden/>
            <w:sz w:val="20"/>
            <w:szCs w:val="20"/>
          </w:rPr>
          <w:fldChar w:fldCharType="end"/>
        </w:r>
      </w:hyperlink>
    </w:p>
    <w:p w14:paraId="3F3A8C1F" w14:textId="64D5EDDE"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3" w:history="1">
        <w:r w:rsidRPr="00207BC2">
          <w:rPr>
            <w:rStyle w:val="Hyperlink"/>
            <w:rFonts w:ascii="Arial" w:hAnsi="Arial" w:cs="Arial"/>
            <w:noProof/>
            <w:sz w:val="20"/>
            <w:szCs w:val="20"/>
            <w:lang w:val="en-AU" w:eastAsia="en-AU"/>
          </w:rPr>
          <w:t>4.2.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Data and Inputs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7</w:t>
        </w:r>
        <w:r w:rsidRPr="00207BC2">
          <w:rPr>
            <w:rFonts w:ascii="Arial" w:hAnsi="Arial" w:cs="Arial"/>
            <w:noProof/>
            <w:webHidden/>
            <w:sz w:val="20"/>
            <w:szCs w:val="20"/>
          </w:rPr>
          <w:fldChar w:fldCharType="end"/>
        </w:r>
      </w:hyperlink>
    </w:p>
    <w:p w14:paraId="441E6298" w14:textId="44E809B1" w:rsidR="00207BC2" w:rsidRPr="00207BC2" w:rsidRDefault="00207BC2">
      <w:pPr>
        <w:pStyle w:val="TOC4"/>
        <w:tabs>
          <w:tab w:val="right" w:leader="dot" w:pos="9016"/>
        </w:tabs>
        <w:rPr>
          <w:rFonts w:eastAsiaTheme="minorEastAsia" w:cs="Arial"/>
          <w:noProof/>
          <w:sz w:val="20"/>
          <w:szCs w:val="20"/>
          <w:lang w:val="en-AU" w:eastAsia="en-AU"/>
        </w:rPr>
      </w:pPr>
      <w:hyperlink w:anchor="_Toc220351594" w:history="1">
        <w:r w:rsidRPr="00207BC2">
          <w:rPr>
            <w:rStyle w:val="Hyperlink"/>
            <w:rFonts w:cs="Arial"/>
            <w:noProof/>
            <w:sz w:val="20"/>
            <w:szCs w:val="20"/>
          </w:rPr>
          <w:t>Table 2 – Data Characteristics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_Toc220351594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8</w:t>
        </w:r>
        <w:r w:rsidRPr="00207BC2">
          <w:rPr>
            <w:rFonts w:cs="Arial"/>
            <w:noProof/>
            <w:webHidden/>
            <w:sz w:val="20"/>
            <w:szCs w:val="20"/>
          </w:rPr>
          <w:fldChar w:fldCharType="end"/>
        </w:r>
      </w:hyperlink>
    </w:p>
    <w:p w14:paraId="5CB9392F" w14:textId="6EFE788F"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5" w:history="1">
        <w:r w:rsidRPr="00207BC2">
          <w:rPr>
            <w:rStyle w:val="Hyperlink"/>
            <w:rFonts w:ascii="Arial" w:hAnsi="Arial" w:cs="Arial"/>
            <w:noProof/>
            <w:sz w:val="20"/>
            <w:szCs w:val="20"/>
            <w:lang w:val="en-AU" w:eastAsia="en-AU"/>
          </w:rPr>
          <w:t>4.3.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 Interface and Impact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_Toc220351595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8</w:t>
        </w:r>
        <w:r w:rsidRPr="00207BC2">
          <w:rPr>
            <w:rFonts w:ascii="Arial" w:hAnsi="Arial" w:cs="Arial"/>
            <w:noProof/>
            <w:webHidden/>
            <w:sz w:val="20"/>
            <w:szCs w:val="20"/>
          </w:rPr>
          <w:fldChar w:fldCharType="end"/>
        </w:r>
      </w:hyperlink>
    </w:p>
    <w:p w14:paraId="48D3A35B" w14:textId="1F07DB05" w:rsidR="00207BC2" w:rsidRPr="00207BC2" w:rsidRDefault="00207BC2">
      <w:pPr>
        <w:pStyle w:val="TOC4"/>
        <w:tabs>
          <w:tab w:val="right" w:leader="dot" w:pos="9016"/>
        </w:tabs>
        <w:rPr>
          <w:rFonts w:eastAsiaTheme="minorEastAsia" w:cs="Arial"/>
          <w:noProof/>
          <w:sz w:val="20"/>
          <w:szCs w:val="20"/>
          <w:lang w:val="en-AU" w:eastAsia="en-AU"/>
        </w:rPr>
      </w:pPr>
      <w:hyperlink w:anchor="_Toc220351596" w:history="1">
        <w:r w:rsidRPr="00207BC2">
          <w:rPr>
            <w:rStyle w:val="Hyperlink"/>
            <w:rFonts w:cs="Arial"/>
            <w:noProof/>
            <w:sz w:val="20"/>
            <w:szCs w:val="20"/>
          </w:rPr>
          <w:t>Table 3 - Users and Stakeholders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_Toc220351596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9</w:t>
        </w:r>
        <w:r w:rsidRPr="00207BC2">
          <w:rPr>
            <w:rFonts w:cs="Arial"/>
            <w:noProof/>
            <w:webHidden/>
            <w:sz w:val="20"/>
            <w:szCs w:val="20"/>
          </w:rPr>
          <w:fldChar w:fldCharType="end"/>
        </w:r>
      </w:hyperlink>
    </w:p>
    <w:p w14:paraId="7A2EA762" w14:textId="0133B764"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7" w:history="1">
        <w:r w:rsidRPr="00207BC2">
          <w:rPr>
            <w:rStyle w:val="Hyperlink"/>
            <w:rFonts w:ascii="Arial" w:hAnsi="Arial" w:cs="Arial"/>
            <w:noProof/>
            <w:sz w:val="20"/>
            <w:szCs w:val="20"/>
            <w:lang w:val="en-AU" w:eastAsia="en-AU"/>
          </w:rPr>
          <w:t>4.4.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Outputs and Actions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_Toc220351597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9</w:t>
        </w:r>
        <w:r w:rsidRPr="00207BC2">
          <w:rPr>
            <w:rFonts w:ascii="Arial" w:hAnsi="Arial" w:cs="Arial"/>
            <w:noProof/>
            <w:webHidden/>
            <w:sz w:val="20"/>
            <w:szCs w:val="20"/>
          </w:rPr>
          <w:fldChar w:fldCharType="end"/>
        </w:r>
      </w:hyperlink>
    </w:p>
    <w:p w14:paraId="6AD845D2" w14:textId="3806DCBA" w:rsidR="00207BC2" w:rsidRPr="00207BC2" w:rsidRDefault="00207BC2">
      <w:pPr>
        <w:pStyle w:val="TOC4"/>
        <w:tabs>
          <w:tab w:val="right" w:leader="dot" w:pos="9016"/>
        </w:tabs>
        <w:rPr>
          <w:rFonts w:eastAsiaTheme="minorEastAsia" w:cs="Arial"/>
          <w:noProof/>
          <w:sz w:val="20"/>
          <w:szCs w:val="20"/>
          <w:lang w:val="en-AU" w:eastAsia="en-AU"/>
        </w:rPr>
      </w:pPr>
      <w:hyperlink w:anchor="_Toc220351598" w:history="1">
        <w:r w:rsidRPr="00207BC2">
          <w:rPr>
            <w:rStyle w:val="Hyperlink"/>
            <w:rFonts w:cs="Arial"/>
            <w:noProof/>
            <w:sz w:val="20"/>
            <w:szCs w:val="20"/>
          </w:rPr>
          <w:t>Table 4 - Deployment Context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_Toc220351598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11</w:t>
        </w:r>
        <w:r w:rsidRPr="00207BC2">
          <w:rPr>
            <w:rFonts w:cs="Arial"/>
            <w:noProof/>
            <w:webHidden/>
            <w:sz w:val="20"/>
            <w:szCs w:val="20"/>
          </w:rPr>
          <w:fldChar w:fldCharType="end"/>
        </w:r>
      </w:hyperlink>
    </w:p>
    <w:p w14:paraId="05FB86CC" w14:textId="34DF0DD2"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9" w:history="1">
        <w:r w:rsidRPr="00207BC2">
          <w:rPr>
            <w:rStyle w:val="Hyperlink"/>
            <w:rFonts w:ascii="Arial" w:hAnsi="Arial" w:cs="Arial"/>
            <w:noProof/>
            <w:sz w:val="20"/>
            <w:szCs w:val="20"/>
            <w:lang w:val="en-AU" w:eastAsia="en-AU"/>
          </w:rPr>
          <w:t>4.5.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Governance and Oversight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11</w:t>
        </w:r>
        <w:r w:rsidRPr="00207BC2">
          <w:rPr>
            <w:rFonts w:ascii="Arial" w:hAnsi="Arial" w:cs="Arial"/>
            <w:noProof/>
            <w:webHidden/>
            <w:sz w:val="20"/>
            <w:szCs w:val="20"/>
          </w:rPr>
          <w:fldChar w:fldCharType="end"/>
        </w:r>
      </w:hyperlink>
    </w:p>
    <w:p w14:paraId="1D6EFD2E" w14:textId="6DECE6DE" w:rsidR="00207BC2" w:rsidRPr="00207BC2" w:rsidRDefault="00207BC2">
      <w:pPr>
        <w:pStyle w:val="TOC4"/>
        <w:tabs>
          <w:tab w:val="right" w:leader="dot" w:pos="9016"/>
        </w:tabs>
        <w:rPr>
          <w:rFonts w:eastAsiaTheme="minorEastAsia" w:cs="Arial"/>
          <w:noProof/>
          <w:sz w:val="20"/>
          <w:szCs w:val="20"/>
          <w:lang w:val="en-AU" w:eastAsia="en-AU"/>
        </w:rPr>
      </w:pPr>
      <w:hyperlink w:anchor="_Toc220351600" w:history="1">
        <w:r w:rsidRPr="00207BC2">
          <w:rPr>
            <w:rStyle w:val="Hyperlink"/>
            <w:rFonts w:cs="Arial"/>
            <w:noProof/>
            <w:sz w:val="20"/>
            <w:szCs w:val="20"/>
          </w:rPr>
          <w:t>Table 5 - Governance and Oversight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_Toc220351600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13</w:t>
        </w:r>
        <w:r w:rsidRPr="00207BC2">
          <w:rPr>
            <w:rFonts w:cs="Arial"/>
            <w:noProof/>
            <w:webHidden/>
            <w:sz w:val="20"/>
            <w:szCs w:val="20"/>
          </w:rPr>
          <w:fldChar w:fldCharType="end"/>
        </w:r>
      </w:hyperlink>
    </w:p>
    <w:p w14:paraId="45F3829C" w14:textId="284A424A"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01" w:history="1">
        <w:r w:rsidRPr="00207BC2">
          <w:rPr>
            <w:rStyle w:val="Hyperlink"/>
            <w:rFonts w:ascii="Arial" w:hAnsi="Arial" w:cs="Arial"/>
            <w:noProof/>
            <w:sz w:val="20"/>
            <w:szCs w:val="20"/>
            <w:lang w:val="en-AU" w:eastAsia="en-AU"/>
          </w:rPr>
          <w:t>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B – AI Ethics Principles Risk Assessment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13</w:t>
        </w:r>
        <w:r w:rsidRPr="00207BC2">
          <w:rPr>
            <w:rFonts w:ascii="Arial" w:hAnsi="Arial" w:cs="Arial"/>
            <w:noProof/>
            <w:webHidden/>
            <w:sz w:val="20"/>
            <w:szCs w:val="20"/>
          </w:rPr>
          <w:fldChar w:fldCharType="end"/>
        </w:r>
      </w:hyperlink>
    </w:p>
    <w:p w14:paraId="29E67DA7" w14:textId="2F805B0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2" w:history="1">
        <w:r w:rsidRPr="00207BC2">
          <w:rPr>
            <w:rStyle w:val="Hyperlink"/>
            <w:rFonts w:ascii="Arial" w:hAnsi="Arial" w:cs="Arial"/>
            <w:noProof/>
            <w:sz w:val="20"/>
            <w:szCs w:val="20"/>
            <w:lang w:val="en-AU" w:eastAsia="en-AU"/>
          </w:rPr>
          <w:t>5.1.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Accountability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13</w:t>
        </w:r>
        <w:r w:rsidRPr="00207BC2">
          <w:rPr>
            <w:rFonts w:ascii="Arial" w:hAnsi="Arial" w:cs="Arial"/>
            <w:noProof/>
            <w:webHidden/>
            <w:sz w:val="20"/>
            <w:szCs w:val="20"/>
          </w:rPr>
          <w:fldChar w:fldCharType="end"/>
        </w:r>
      </w:hyperlink>
    </w:p>
    <w:p w14:paraId="0A6F477D" w14:textId="11F280D4" w:rsidR="00207BC2" w:rsidRPr="00207BC2" w:rsidRDefault="00207BC2">
      <w:pPr>
        <w:pStyle w:val="TOC4"/>
        <w:tabs>
          <w:tab w:val="right" w:leader="dot" w:pos="9016"/>
        </w:tabs>
        <w:rPr>
          <w:rFonts w:eastAsiaTheme="minorEastAsia" w:cs="Arial"/>
          <w:noProof/>
          <w:sz w:val="20"/>
          <w:szCs w:val="20"/>
          <w:lang w:val="en-AU" w:eastAsia="en-AU"/>
        </w:rPr>
      </w:pPr>
      <w:hyperlink w:anchor="_Toc220351603" w:history="1">
        <w:r w:rsidRPr="00207BC2">
          <w:rPr>
            <w:rStyle w:val="Hyperlink"/>
            <w:rFonts w:cs="Arial"/>
            <w:noProof/>
            <w:sz w:val="20"/>
            <w:szCs w:val="20"/>
          </w:rPr>
          <w:t>Table 6 - Accountability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_Toc220351603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15</w:t>
        </w:r>
        <w:r w:rsidRPr="00207BC2">
          <w:rPr>
            <w:rFonts w:cs="Arial"/>
            <w:noProof/>
            <w:webHidden/>
            <w:sz w:val="20"/>
            <w:szCs w:val="20"/>
          </w:rPr>
          <w:fldChar w:fldCharType="end"/>
        </w:r>
      </w:hyperlink>
    </w:p>
    <w:p w14:paraId="6A163563" w14:textId="3650D0A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4" w:history="1">
        <w:r w:rsidRPr="00207BC2">
          <w:rPr>
            <w:rStyle w:val="Hyperlink"/>
            <w:rFonts w:ascii="Arial" w:hAnsi="Arial" w:cs="Arial"/>
            <w:noProof/>
            <w:sz w:val="20"/>
            <w:szCs w:val="20"/>
            <w:lang w:val="en-AU" w:eastAsia="en-AU"/>
          </w:rPr>
          <w:t>5.2.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Contestability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_Toc220351604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15</w:t>
        </w:r>
        <w:r w:rsidRPr="00207BC2">
          <w:rPr>
            <w:rFonts w:ascii="Arial" w:hAnsi="Arial" w:cs="Arial"/>
            <w:noProof/>
            <w:webHidden/>
            <w:sz w:val="20"/>
            <w:szCs w:val="20"/>
          </w:rPr>
          <w:fldChar w:fldCharType="end"/>
        </w:r>
      </w:hyperlink>
    </w:p>
    <w:p w14:paraId="710B12E5" w14:textId="37376009" w:rsidR="00207BC2" w:rsidRPr="00207BC2" w:rsidRDefault="00207BC2">
      <w:pPr>
        <w:pStyle w:val="TOC4"/>
        <w:tabs>
          <w:tab w:val="right" w:leader="dot" w:pos="9016"/>
        </w:tabs>
        <w:rPr>
          <w:rFonts w:eastAsiaTheme="minorEastAsia" w:cs="Arial"/>
          <w:noProof/>
          <w:sz w:val="20"/>
          <w:szCs w:val="20"/>
          <w:lang w:val="en-AU" w:eastAsia="en-AU"/>
        </w:rPr>
      </w:pPr>
      <w:hyperlink w:anchor="_Toc220351605" w:history="1">
        <w:r w:rsidRPr="00207BC2">
          <w:rPr>
            <w:rStyle w:val="Hyperlink"/>
            <w:rFonts w:cs="Arial"/>
            <w:noProof/>
            <w:sz w:val="20"/>
            <w:szCs w:val="20"/>
          </w:rPr>
          <w:t>Table 7 - Contestability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_Toc220351605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17</w:t>
        </w:r>
        <w:r w:rsidRPr="00207BC2">
          <w:rPr>
            <w:rFonts w:cs="Arial"/>
            <w:noProof/>
            <w:webHidden/>
            <w:sz w:val="20"/>
            <w:szCs w:val="20"/>
          </w:rPr>
          <w:fldChar w:fldCharType="end"/>
        </w:r>
      </w:hyperlink>
    </w:p>
    <w:p w14:paraId="50E0C5AA" w14:textId="6506A349"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6" w:history="1">
        <w:r w:rsidRPr="00207BC2">
          <w:rPr>
            <w:rStyle w:val="Hyperlink"/>
            <w:rFonts w:ascii="Arial" w:hAnsi="Arial" w:cs="Arial"/>
            <w:noProof/>
            <w:sz w:val="20"/>
            <w:szCs w:val="20"/>
            <w:lang w:val="en-AU" w:eastAsia="en-AU"/>
          </w:rPr>
          <w:t>5.3.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Fairness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_Toc220351606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17</w:t>
        </w:r>
        <w:r w:rsidRPr="00207BC2">
          <w:rPr>
            <w:rFonts w:ascii="Arial" w:hAnsi="Arial" w:cs="Arial"/>
            <w:noProof/>
            <w:webHidden/>
            <w:sz w:val="20"/>
            <w:szCs w:val="20"/>
          </w:rPr>
          <w:fldChar w:fldCharType="end"/>
        </w:r>
      </w:hyperlink>
    </w:p>
    <w:p w14:paraId="5A0BE8F1" w14:textId="51F444D3" w:rsidR="00207BC2" w:rsidRPr="00207BC2" w:rsidRDefault="00207BC2">
      <w:pPr>
        <w:pStyle w:val="TOC4"/>
        <w:tabs>
          <w:tab w:val="right" w:leader="dot" w:pos="9016"/>
        </w:tabs>
        <w:rPr>
          <w:rFonts w:eastAsiaTheme="minorEastAsia" w:cs="Arial"/>
          <w:noProof/>
          <w:sz w:val="20"/>
          <w:szCs w:val="20"/>
          <w:lang w:val="en-AU" w:eastAsia="en-AU"/>
        </w:rPr>
      </w:pPr>
      <w:hyperlink w:anchor="_Toc220351607" w:history="1">
        <w:r w:rsidRPr="00207BC2">
          <w:rPr>
            <w:rStyle w:val="Hyperlink"/>
            <w:rFonts w:cs="Arial"/>
            <w:noProof/>
            <w:sz w:val="20"/>
            <w:szCs w:val="20"/>
          </w:rPr>
          <w:t>Table 8 - Fairness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_Toc220351607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19</w:t>
        </w:r>
        <w:r w:rsidRPr="00207BC2">
          <w:rPr>
            <w:rFonts w:cs="Arial"/>
            <w:noProof/>
            <w:webHidden/>
            <w:sz w:val="20"/>
            <w:szCs w:val="20"/>
          </w:rPr>
          <w:fldChar w:fldCharType="end"/>
        </w:r>
      </w:hyperlink>
    </w:p>
    <w:p w14:paraId="15F44BC2" w14:textId="7EFAD09B"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8" w:history="1">
        <w:r w:rsidRPr="00207BC2">
          <w:rPr>
            <w:rStyle w:val="Hyperlink"/>
            <w:rFonts w:ascii="Arial" w:hAnsi="Arial" w:cs="Arial"/>
            <w:noProof/>
            <w:sz w:val="20"/>
            <w:szCs w:val="20"/>
            <w:lang w:val="en-AU" w:eastAsia="en-AU"/>
          </w:rPr>
          <w:t>5.4.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 Societal &amp; Environmental Wellbeing</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19</w:t>
        </w:r>
        <w:r w:rsidRPr="00207BC2">
          <w:rPr>
            <w:rFonts w:ascii="Arial" w:hAnsi="Arial" w:cs="Arial"/>
            <w:noProof/>
            <w:webHidden/>
            <w:sz w:val="20"/>
            <w:szCs w:val="20"/>
          </w:rPr>
          <w:fldChar w:fldCharType="end"/>
        </w:r>
      </w:hyperlink>
    </w:p>
    <w:p w14:paraId="580AFBA9" w14:textId="6620B83C" w:rsidR="00207BC2" w:rsidRPr="00207BC2" w:rsidRDefault="00207BC2">
      <w:pPr>
        <w:pStyle w:val="TOC4"/>
        <w:tabs>
          <w:tab w:val="right" w:leader="dot" w:pos="9016"/>
        </w:tabs>
        <w:rPr>
          <w:rFonts w:eastAsiaTheme="minorEastAsia" w:cs="Arial"/>
          <w:noProof/>
          <w:sz w:val="20"/>
          <w:szCs w:val="20"/>
          <w:lang w:val="en-AU" w:eastAsia="en-AU"/>
        </w:rPr>
      </w:pPr>
      <w:hyperlink w:anchor="_Toc220351609" w:history="1">
        <w:r w:rsidRPr="00207BC2">
          <w:rPr>
            <w:rStyle w:val="Hyperlink"/>
            <w:rFonts w:cs="Arial"/>
            <w:noProof/>
            <w:sz w:val="20"/>
            <w:szCs w:val="20"/>
          </w:rPr>
          <w:t>Table 9 - Human, Societal &amp; Environmental Wellbeing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_Toc220351609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21</w:t>
        </w:r>
        <w:r w:rsidRPr="00207BC2">
          <w:rPr>
            <w:rFonts w:cs="Arial"/>
            <w:noProof/>
            <w:webHidden/>
            <w:sz w:val="20"/>
            <w:szCs w:val="20"/>
          </w:rPr>
          <w:fldChar w:fldCharType="end"/>
        </w:r>
      </w:hyperlink>
    </w:p>
    <w:p w14:paraId="3865665A" w14:textId="522D335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0" w:history="1">
        <w:r w:rsidRPr="00207BC2">
          <w:rPr>
            <w:rStyle w:val="Hyperlink"/>
            <w:rFonts w:ascii="Arial" w:hAnsi="Arial" w:cs="Arial"/>
            <w:noProof/>
            <w:sz w:val="20"/>
            <w:szCs w:val="20"/>
            <w:lang w:val="en-AU" w:eastAsia="en-AU"/>
          </w:rPr>
          <w:t>5.5.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Human-Centred Values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21</w:t>
        </w:r>
        <w:r w:rsidRPr="00207BC2">
          <w:rPr>
            <w:rFonts w:ascii="Arial" w:hAnsi="Arial" w:cs="Arial"/>
            <w:noProof/>
            <w:webHidden/>
            <w:sz w:val="20"/>
            <w:szCs w:val="20"/>
          </w:rPr>
          <w:fldChar w:fldCharType="end"/>
        </w:r>
      </w:hyperlink>
    </w:p>
    <w:p w14:paraId="25144A03" w14:textId="6282F1A3" w:rsidR="00207BC2" w:rsidRPr="00207BC2" w:rsidRDefault="00207BC2">
      <w:pPr>
        <w:pStyle w:val="TOC4"/>
        <w:tabs>
          <w:tab w:val="right" w:leader="dot" w:pos="9016"/>
        </w:tabs>
        <w:rPr>
          <w:rFonts w:eastAsiaTheme="minorEastAsia" w:cs="Arial"/>
          <w:noProof/>
          <w:sz w:val="20"/>
          <w:szCs w:val="20"/>
          <w:lang w:val="en-AU" w:eastAsia="en-AU"/>
        </w:rPr>
      </w:pPr>
      <w:hyperlink w:anchor="_Toc220351611" w:history="1">
        <w:r w:rsidRPr="00207BC2">
          <w:rPr>
            <w:rStyle w:val="Hyperlink"/>
            <w:rFonts w:cs="Arial"/>
            <w:noProof/>
            <w:sz w:val="20"/>
            <w:szCs w:val="20"/>
          </w:rPr>
          <w:t>Table 10 - Human-Centred Values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_Toc220351611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23</w:t>
        </w:r>
        <w:r w:rsidRPr="00207BC2">
          <w:rPr>
            <w:rFonts w:cs="Arial"/>
            <w:noProof/>
            <w:webHidden/>
            <w:sz w:val="20"/>
            <w:szCs w:val="20"/>
          </w:rPr>
          <w:fldChar w:fldCharType="end"/>
        </w:r>
      </w:hyperlink>
    </w:p>
    <w:p w14:paraId="16681B3A" w14:textId="53B1F0D3"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2" w:history="1">
        <w:r w:rsidRPr="00207BC2">
          <w:rPr>
            <w:rStyle w:val="Hyperlink"/>
            <w:rFonts w:ascii="Arial" w:hAnsi="Arial" w:cs="Arial"/>
            <w:noProof/>
            <w:sz w:val="20"/>
            <w:szCs w:val="20"/>
            <w:lang w:val="en-AU" w:eastAsia="en-AU"/>
          </w:rPr>
          <w:t>5.6.</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Privacy Protection &amp; Security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23</w:t>
        </w:r>
        <w:r w:rsidRPr="00207BC2">
          <w:rPr>
            <w:rFonts w:ascii="Arial" w:hAnsi="Arial" w:cs="Arial"/>
            <w:noProof/>
            <w:webHidden/>
            <w:sz w:val="20"/>
            <w:szCs w:val="20"/>
          </w:rPr>
          <w:fldChar w:fldCharType="end"/>
        </w:r>
      </w:hyperlink>
    </w:p>
    <w:p w14:paraId="32E93426" w14:textId="3D0D4CA1"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3" w:history="1">
        <w:r w:rsidRPr="00207BC2">
          <w:rPr>
            <w:rStyle w:val="Hyperlink"/>
            <w:rFonts w:ascii="Arial" w:hAnsi="Arial" w:cs="Arial"/>
            <w:noProof/>
            <w:sz w:val="20"/>
            <w:szCs w:val="20"/>
            <w:lang w:val="en-AU" w:eastAsia="en-AU"/>
          </w:rPr>
          <w:t>5.7.</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Reliability &amp; Safety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25</w:t>
        </w:r>
        <w:r w:rsidRPr="00207BC2">
          <w:rPr>
            <w:rFonts w:ascii="Arial" w:hAnsi="Arial" w:cs="Arial"/>
            <w:noProof/>
            <w:webHidden/>
            <w:sz w:val="20"/>
            <w:szCs w:val="20"/>
          </w:rPr>
          <w:fldChar w:fldCharType="end"/>
        </w:r>
      </w:hyperlink>
    </w:p>
    <w:p w14:paraId="3782527F" w14:textId="69C65F76"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4" w:history="1">
        <w:r w:rsidRPr="00207BC2">
          <w:rPr>
            <w:rStyle w:val="Hyperlink"/>
            <w:rFonts w:ascii="Arial" w:hAnsi="Arial" w:cs="Arial"/>
            <w:noProof/>
            <w:sz w:val="20"/>
            <w:szCs w:val="20"/>
            <w:lang w:val="en-AU" w:eastAsia="en-AU"/>
          </w:rPr>
          <w:t>5.8.</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Transparency &amp; Explainability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_Toc220351614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27</w:t>
        </w:r>
        <w:r w:rsidRPr="00207BC2">
          <w:rPr>
            <w:rFonts w:ascii="Arial" w:hAnsi="Arial" w:cs="Arial"/>
            <w:noProof/>
            <w:webHidden/>
            <w:sz w:val="20"/>
            <w:szCs w:val="20"/>
          </w:rPr>
          <w:fldChar w:fldCharType="end"/>
        </w:r>
      </w:hyperlink>
    </w:p>
    <w:p w14:paraId="1DA3B0EC" w14:textId="61A315C8" w:rsidR="00207BC2" w:rsidRPr="00207BC2" w:rsidRDefault="00207BC2">
      <w:pPr>
        <w:pStyle w:val="TOC4"/>
        <w:tabs>
          <w:tab w:val="right" w:leader="dot" w:pos="9016"/>
        </w:tabs>
        <w:rPr>
          <w:rFonts w:eastAsiaTheme="minorEastAsia" w:cs="Arial"/>
          <w:noProof/>
          <w:sz w:val="20"/>
          <w:szCs w:val="20"/>
          <w:lang w:val="en-AU" w:eastAsia="en-AU"/>
        </w:rPr>
      </w:pPr>
      <w:hyperlink w:anchor="_Toc220351615" w:history="1">
        <w:r w:rsidRPr="00207BC2">
          <w:rPr>
            <w:rStyle w:val="Hyperlink"/>
            <w:rFonts w:cs="Arial"/>
            <w:noProof/>
            <w:sz w:val="20"/>
            <w:szCs w:val="20"/>
          </w:rPr>
          <w:t>Table 11 - Transparency &amp; Explainability FAIRA risk domain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_Toc220351615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28</w:t>
        </w:r>
        <w:r w:rsidRPr="00207BC2">
          <w:rPr>
            <w:rFonts w:cs="Arial"/>
            <w:noProof/>
            <w:webHidden/>
            <w:sz w:val="20"/>
            <w:szCs w:val="20"/>
          </w:rPr>
          <w:fldChar w:fldCharType="end"/>
        </w:r>
      </w:hyperlink>
    </w:p>
    <w:p w14:paraId="2BC71EF5" w14:textId="145767E8"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16" w:history="1">
        <w:r w:rsidRPr="00207BC2">
          <w:rPr>
            <w:rStyle w:val="Hyperlink"/>
            <w:rFonts w:ascii="Arial" w:hAnsi="Arial" w:cs="Arial"/>
            <w:noProof/>
            <w:sz w:val="20"/>
            <w:szCs w:val="20"/>
            <w:lang w:val="en-AU" w:eastAsia="en-AU"/>
          </w:rPr>
          <w:t>6.</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Top Risk Areas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_Toc220351616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29</w:t>
        </w:r>
        <w:r w:rsidRPr="00207BC2">
          <w:rPr>
            <w:rFonts w:ascii="Arial" w:hAnsi="Arial" w:cs="Arial"/>
            <w:noProof/>
            <w:webHidden/>
            <w:sz w:val="20"/>
            <w:szCs w:val="20"/>
          </w:rPr>
          <w:fldChar w:fldCharType="end"/>
        </w:r>
      </w:hyperlink>
    </w:p>
    <w:p w14:paraId="10FB72F3" w14:textId="63E48E4C"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17" w:history="1">
        <w:r w:rsidRPr="00207BC2">
          <w:rPr>
            <w:rStyle w:val="Hyperlink"/>
            <w:rFonts w:ascii="Arial" w:hAnsi="Arial" w:cs="Arial"/>
            <w:noProof/>
            <w:sz w:val="20"/>
            <w:szCs w:val="20"/>
            <w:lang w:val="en-AU" w:eastAsia="en-AU"/>
          </w:rPr>
          <w:t>7.</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C – Controls &amp; Mitigations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_Toc220351617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197594DE" w14:textId="2AA8246A"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8" w:history="1">
        <w:r w:rsidRPr="00207BC2">
          <w:rPr>
            <w:rStyle w:val="Hyperlink"/>
            <w:rFonts w:ascii="Arial" w:hAnsi="Arial" w:cs="Arial"/>
            <w:noProof/>
            <w:sz w:val="20"/>
            <w:szCs w:val="20"/>
            <w:lang w:val="en-AU" w:eastAsia="en-AU"/>
          </w:rPr>
          <w:t>7.1.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C1 — Control Prioritisation &amp; Approach</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4EDCD227" w14:textId="33220DFE"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9" w:history="1">
        <w:r w:rsidRPr="00207BC2">
          <w:rPr>
            <w:rStyle w:val="Hyperlink"/>
            <w:rFonts w:ascii="Arial" w:hAnsi="Arial" w:cs="Arial"/>
            <w:noProof/>
            <w:sz w:val="20"/>
            <w:szCs w:val="20"/>
            <w:lang w:val="en-AU" w:eastAsia="en-AU"/>
          </w:rPr>
          <w:t>7.2.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C2 — Recommended Controls by Domain</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08770347" w14:textId="035192DF"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20" w:history="1">
        <w:r w:rsidRPr="00207BC2">
          <w:rPr>
            <w:rStyle w:val="Hyperlink"/>
            <w:rFonts w:ascii="Arial" w:hAnsi="Arial" w:cs="Arial"/>
            <w:noProof/>
            <w:sz w:val="20"/>
            <w:szCs w:val="20"/>
            <w:lang w:val="en-AU" w:eastAsia="en-AU"/>
          </w:rPr>
          <w:t>7.3.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C3 — Existing Controls &amp; Gaps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35</w:t>
        </w:r>
        <w:r w:rsidRPr="00207BC2">
          <w:rPr>
            <w:rFonts w:ascii="Arial" w:hAnsi="Arial" w:cs="Arial"/>
            <w:noProof/>
            <w:webHidden/>
            <w:sz w:val="20"/>
            <w:szCs w:val="20"/>
          </w:rPr>
          <w:fldChar w:fldCharType="end"/>
        </w:r>
      </w:hyperlink>
    </w:p>
    <w:p w14:paraId="58C57DDA" w14:textId="1688C54F"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21" w:history="1">
        <w:r w:rsidRPr="00207BC2">
          <w:rPr>
            <w:rStyle w:val="Hyperlink"/>
            <w:rFonts w:ascii="Arial" w:hAnsi="Arial" w:cs="Arial"/>
            <w:noProof/>
            <w:sz w:val="20"/>
            <w:szCs w:val="20"/>
            <w:lang w:val="en-AU" w:eastAsia="en-AU"/>
          </w:rPr>
          <w:t>8.</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Governance &amp; Assurance Posture</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35</w:t>
        </w:r>
        <w:r w:rsidRPr="00207BC2">
          <w:rPr>
            <w:rFonts w:ascii="Arial" w:hAnsi="Arial" w:cs="Arial"/>
            <w:noProof/>
            <w:webHidden/>
            <w:sz w:val="20"/>
            <w:szCs w:val="20"/>
          </w:rPr>
          <w:fldChar w:fldCharType="end"/>
        </w:r>
      </w:hyperlink>
    </w:p>
    <w:p w14:paraId="2B7A03D7" w14:textId="40163EF2"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22" w:history="1">
        <w:r w:rsidRPr="00207BC2">
          <w:rPr>
            <w:rStyle w:val="Hyperlink"/>
            <w:rFonts w:ascii="Arial" w:hAnsi="Arial" w:cs="Arial"/>
            <w:noProof/>
            <w:sz w:val="20"/>
            <w:szCs w:val="20"/>
            <w:lang w:val="en-AU" w:eastAsia="en-AU"/>
          </w:rPr>
          <w:t>9.</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Decision &amp; Next Steps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36</w:t>
        </w:r>
        <w:r w:rsidRPr="00207BC2">
          <w:rPr>
            <w:rFonts w:ascii="Arial" w:hAnsi="Arial" w:cs="Arial"/>
            <w:noProof/>
            <w:webHidden/>
            <w:sz w:val="20"/>
            <w:szCs w:val="20"/>
          </w:rPr>
          <w:fldChar w:fldCharType="end"/>
        </w:r>
      </w:hyperlink>
    </w:p>
    <w:p w14:paraId="02F21B50" w14:textId="478B9DC4" w:rsidR="00207BC2" w:rsidRDefault="00207BC2">
      <w:pPr>
        <w:pStyle w:val="TOC1"/>
        <w:tabs>
          <w:tab w:val="left" w:pos="720"/>
          <w:tab w:val="right" w:leader="dot" w:pos="9016"/>
        </w:tabs>
        <w:rPr>
          <w:rFonts w:cstheme="minorBidi"/>
          <w:noProof/>
          <w:kern w:val="2"/>
          <w:sz w:val="24"/>
          <w:szCs w:val="24"/>
          <w:lang w:val="en-AU" w:eastAsia="en-AU"/>
          <w14:ligatures w14:val="standardContextual"/>
        </w:rPr>
      </w:pPr>
      <w:hyperlink w:anchor="_Toc220351623" w:history="1">
        <w:r w:rsidRPr="00207BC2">
          <w:rPr>
            <w:rStyle w:val="Hyperlink"/>
            <w:rFonts w:ascii="Arial" w:hAnsi="Arial" w:cs="Arial"/>
            <w:noProof/>
            <w:sz w:val="20"/>
            <w:szCs w:val="20"/>
            <w:lang w:val="en-AU" w:eastAsia="en-AU"/>
          </w:rPr>
          <w:t>10.</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Appendix A – Supporting Artefacts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36</w:t>
        </w:r>
        <w:r w:rsidRPr="00207BC2">
          <w:rPr>
            <w:rFonts w:ascii="Arial" w:hAnsi="Arial" w:cs="Arial"/>
            <w:noProof/>
            <w:webHidden/>
            <w:sz w:val="20"/>
            <w:szCs w:val="20"/>
          </w:rPr>
          <w:fldChar w:fldCharType="end"/>
        </w:r>
      </w:hyperlink>
    </w:p>
    <w:p w14:paraId="02F14E9C" w14:textId="1D0E7520" w:rsidR="006178C9" w:rsidRPr="00AC6F8B" w:rsidRDefault="007145FC" w:rsidP="00E35FA3">
      <w:pPr>
        <w:jc w:val="center"/>
        <w:rPr>
          <w:rFonts w:cs="Arial"/>
          <w:sz w:val="32"/>
          <w:szCs w:val="32"/>
        </w:rPr>
      </w:pPr>
      <w:r w:rsidRPr="007B1C3A">
        <w:rPr>
          <w:rFonts w:eastAsiaTheme="minorEastAsia" w:cs="Arial"/>
          <w:kern w:val="0"/>
          <w14:ligatures w14:val="none"/>
        </w:rPr>
        <w:fldChar w:fldCharType="end"/>
      </w:r>
    </w:p>
    <w:p w14:paraId="2E292301" w14:textId="42814D20" w:rsidR="00E35FA3" w:rsidRPr="00AC6F8B" w:rsidRDefault="00E35FA3" w:rsidP="00DE1268">
      <w:pPr>
        <w:pStyle w:val="Heading01"/>
        <w:rPr>
          <w:lang w:val="en-AU" w:eastAsia="en-AU"/>
        </w:rPr>
      </w:pPr>
      <w:bookmarkStart w:id="0" w:name="_Toc220351587"/>
      <w:r w:rsidRPr="00AC6F8B">
        <w:rPr>
          <w:lang w:val="en-AU" w:eastAsia="en-AU"/>
        </w:rPr>
        <w:t xml:space="preserve">Executive </w:t>
      </w:r>
      <w:r w:rsidR="0042232B">
        <w:rPr>
          <w:lang w:val="en-AU" w:eastAsia="en-AU"/>
        </w:rPr>
        <w:t>Summary</w:t>
      </w:r>
      <w:bookmarkEnd w:id="0"/>
    </w:p>
    <w:p w14:paraId="7E680F9F" w14:textId="77777777" w:rsidR="00953353" w:rsidRDefault="00953353" w:rsidP="001D7D7E">
      <w:pPr>
        <w:spacing w:before="100" w:beforeAutospacing="1" w:after="100" w:afterAutospacing="1" w:line="240" w:lineRule="auto"/>
        <w:rPr>
          <w:rFonts w:eastAsia="Times New Roman" w:cs="Arial"/>
          <w:kern w:val="0"/>
          <w:lang w:eastAsia="en-AU"/>
          <w14:ligatures w14:val="none"/>
        </w:rPr>
      </w:pPr>
      <w:r w:rsidRPr="00953353">
        <w:rPr>
          <w:rFonts w:eastAsia="Times New Roman" w:cs="Arial"/>
          <w:kern w:val="0"/>
          <w:lang w:eastAsia="en-AU"/>
          <w14:ligatures w14:val="none"/>
        </w:rPr>
        <w:t xml:space="preserve">This report presents the findings of a </w:t>
      </w:r>
      <w:r w:rsidRPr="00953353">
        <w:rPr>
          <w:rFonts w:eastAsia="Times New Roman" w:cs="Arial"/>
          <w:b/>
          <w:bCs/>
          <w:kern w:val="0"/>
          <w:lang w:eastAsia="en-AU"/>
          <w14:ligatures w14:val="none"/>
        </w:rPr>
        <w:t>Framework for AI Risk Assessment (FAIRA)</w:t>
      </w:r>
      <w:r w:rsidRPr="00953353">
        <w:rPr>
          <w:rFonts w:eastAsia="Times New Roman" w:cs="Arial"/>
          <w:kern w:val="0"/>
          <w:lang w:eastAsia="en-AU"/>
          <w14:ligatures w14:val="none"/>
        </w:rPr>
        <w:t xml:space="preserve"> conducted using the AM AI SAFE methodology. FAIRA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056296EB" w14:textId="3F85A8FE" w:rsidR="006347E7" w:rsidRDefault="001D2C28" w:rsidP="00D1307A">
      <w:pPr>
        <w:spacing w:before="100" w:beforeAutospacing="1" w:after="100" w:afterAutospacing="1" w:line="240" w:lineRule="auto"/>
        <w:rPr>
          <w:rFonts w:eastAsia="Times New Roman" w:cs="Arial"/>
          <w:kern w:val="0"/>
          <w:lang w:eastAsia="en-AU"/>
          <w14:ligatures w14:val="none"/>
        </w:rPr>
      </w:pPr>
      <w:r w:rsidRPr="001D2C28">
        <w:rPr>
          <w:rFonts w:eastAsia="Times New Roman" w:cs="Arial"/>
          <w:kern w:val="0"/>
          <w:lang w:eastAsia="en-AU"/>
          <w14:ligatures w14:val="none"/>
        </w:rPr>
        <w:t xml:space="preserve">This FAIRA assessment was conducted for the AI system </w:t>
      </w:r>
      <w:r w:rsidRPr="001D2C28">
        <w:rPr>
          <w:rFonts w:eastAsia="Times New Roman" w:cs="Arial"/>
          <w:b/>
          <w:bCs/>
          <w:kern w:val="0"/>
          <w:lang w:eastAsia="en-AU"/>
          <w14:ligatures w14:val="none"/>
        </w:rPr>
        <w:t>{{system_name}}</w:t>
      </w:r>
      <w:r w:rsidRPr="001D2C28">
        <w:rPr>
          <w:rFonts w:eastAsia="Times New Roman" w:cs="Arial"/>
          <w:kern w:val="0"/>
          <w:lang w:eastAsia="en-AU"/>
          <w14:ligatures w14:val="none"/>
        </w:rPr>
        <w:t xml:space="preserve"> operated by </w:t>
      </w:r>
      <w:r w:rsidRPr="001D2C28">
        <w:rPr>
          <w:rFonts w:eastAsia="Times New Roman" w:cs="Arial"/>
          <w:b/>
          <w:bCs/>
          <w:kern w:val="0"/>
          <w:lang w:eastAsia="en-AU"/>
          <w14:ligatures w14:val="none"/>
        </w:rPr>
        <w:t>{{org_name}}</w:t>
      </w:r>
      <w:r w:rsidRPr="001D2C28">
        <w:rPr>
          <w:rFonts w:eastAsia="Times New Roman" w:cs="Arial"/>
          <w:kern w:val="0"/>
          <w:lang w:eastAsia="en-AU"/>
          <w14:ligatures w14:val="none"/>
        </w:rPr>
        <w:t xml:space="preserve">, with the assessment completed on </w:t>
      </w:r>
      <w:r w:rsidR="00D86B10">
        <w:rPr>
          <w:rFonts w:eastAsia="Times New Roman" w:cs="Arial"/>
          <w:b/>
          <w:bCs/>
          <w:kern w:val="0"/>
          <w:lang w:eastAsia="en-AU"/>
          <w14:ligatures w14:val="none"/>
        </w:rPr>
        <w:t>{{assessment.date}}</w:t>
      </w:r>
      <w:r w:rsidRPr="001D2C28">
        <w:rPr>
          <w:rFonts w:eastAsia="Times New Roman" w:cs="Arial"/>
          <w:kern w:val="0"/>
          <w:lang w:eastAsia="en-AU"/>
          <w14:ligatures w14:val="none"/>
        </w:rPr>
        <w:t xml:space="preserve">. The assessment identified an overall AI risk rating of </w:t>
      </w:r>
      <w:r w:rsidRPr="001D2C28">
        <w:rPr>
          <w:rFonts w:eastAsia="Times New Roman" w:cs="Arial"/>
          <w:b/>
          <w:bCs/>
          <w:kern w:val="0"/>
          <w:lang w:eastAsia="en-AU"/>
          <w14:ligatures w14:val="none"/>
        </w:rPr>
        <w:t>{{overall_risk_level}}</w:t>
      </w:r>
      <w:r w:rsidRPr="001D2C28">
        <w:rPr>
          <w:rFonts w:eastAsia="Times New Roman" w:cs="Arial"/>
          <w:kern w:val="0"/>
          <w:lang w:eastAsia="en-AU"/>
          <w14:ligatures w14:val="none"/>
        </w:rPr>
        <w:t xml:space="preserve">, based on a normalised risk score of </w:t>
      </w:r>
      <w:r w:rsidRPr="001D2C28">
        <w:rPr>
          <w:rFonts w:eastAsia="Times New Roman" w:cs="Arial"/>
          <w:b/>
          <w:bCs/>
          <w:kern w:val="0"/>
          <w:lang w:eastAsia="en-AU"/>
          <w14:ligatures w14:val="none"/>
        </w:rPr>
        <w:t>{{overall_risk_score}}</w:t>
      </w:r>
      <w:r w:rsidRPr="001D2C28">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6557C272" w14:textId="7D68E082" w:rsidR="00D77AF2" w:rsidRDefault="00D77AF2" w:rsidP="00D1307A">
      <w:pPr>
        <w:spacing w:before="100" w:beforeAutospacing="1" w:after="100" w:afterAutospacing="1" w:line="240" w:lineRule="auto"/>
        <w:rPr>
          <w:rFonts w:eastAsia="Times New Roman" w:cs="Arial"/>
          <w:kern w:val="0"/>
          <w:lang w:val="en-AU" w:eastAsia="en-AU"/>
          <w14:ligatures w14:val="none"/>
        </w:rPr>
      </w:pPr>
      <w:r w:rsidRPr="00D77AF2">
        <w:rPr>
          <w:rFonts w:eastAsia="Times New Roman" w:cs="Arial"/>
          <w:kern w:val="0"/>
          <w:highlight w:val="yellow"/>
          <w:lang w:val="en-AU" w:eastAsia="en-AU"/>
          <w14:ligatures w14:val="none"/>
        </w:rPr>
        <w:t>{{ai.f_executive_snapshot}}</w:t>
      </w:r>
    </w:p>
    <w:p w14:paraId="41D7A697" w14:textId="0205CCE0" w:rsidR="00E95FF9" w:rsidRPr="00FA02A4" w:rsidRDefault="00FA02A4" w:rsidP="00D1307A">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FA02A4">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AB281F8" w14:textId="11AC5E31" w:rsidR="000E19A4" w:rsidRPr="00AC6F8B" w:rsidRDefault="009005F0" w:rsidP="000E19A4">
      <w:pPr>
        <w:pStyle w:val="Heading01"/>
        <w:rPr>
          <w:lang w:val="en-AU" w:eastAsia="en-AU"/>
        </w:rPr>
      </w:pPr>
      <w:bookmarkStart w:id="1" w:name="_Toc220351588"/>
      <w:r w:rsidRPr="00AC6F8B">
        <w:rPr>
          <w:lang w:val="en-AU" w:eastAsia="en-AU"/>
        </w:rPr>
        <w:t>O</w:t>
      </w:r>
      <w:r w:rsidR="0042232B">
        <w:rPr>
          <w:lang w:val="en-AU" w:eastAsia="en-AU"/>
        </w:rPr>
        <w:t>verall Risk Profile &amp; Interpretation</w:t>
      </w:r>
      <w:bookmarkEnd w:id="1"/>
    </w:p>
    <w:p w14:paraId="786792EB" w14:textId="1DE6E24C" w:rsidR="00CB0337" w:rsidRDefault="009F1D9F" w:rsidP="00691D9E">
      <w:pPr>
        <w:spacing w:before="120" w:after="120" w:line="240" w:lineRule="auto"/>
      </w:pPr>
      <w:r w:rsidRPr="009F1D9F">
        <w:t>This section summarises the overall AI risk profile identified through the FAIRA assessment. The risk profile is derived from a structured evaluation of potential impact, likelihood of harm, and the effectiveness of existing controls across all FAIRA domains. The resulting scores provide a comparative view of risk exposure, both before and after the application of controls, and are intended to support proportionate risk management rather than indicate absolute safety or compliance.</w:t>
      </w:r>
    </w:p>
    <w:p w14:paraId="53031281" w14:textId="43A68AC5" w:rsidR="009F1D9F" w:rsidRDefault="009F1D9F" w:rsidP="00691D9E">
      <w:pPr>
        <w:spacing w:before="120" w:after="120" w:line="240" w:lineRule="auto"/>
      </w:pPr>
      <w:r w:rsidRPr="009F1D9F">
        <w:t xml:space="preserve">For </w:t>
      </w:r>
      <w:r w:rsidRPr="009F1D9F">
        <w:rPr>
          <w:b/>
          <w:bCs/>
        </w:rPr>
        <w:t>{{system_name}}</w:t>
      </w:r>
      <w:r w:rsidRPr="009F1D9F">
        <w:t>, the overall AI risk score was calculated using the FAIRA risk model, which combines total assessed impact (</w:t>
      </w:r>
      <w:r w:rsidRPr="009F1D9F">
        <w:rPr>
          <w:b/>
          <w:bCs/>
        </w:rPr>
        <w:t>{{total_impact}}</w:t>
      </w:r>
      <w:r w:rsidRPr="009F1D9F">
        <w:t>), total likelihood (</w:t>
      </w:r>
      <w:r w:rsidRPr="009F1D9F">
        <w:rPr>
          <w:b/>
          <w:bCs/>
        </w:rPr>
        <w:t>{{total_likelihood}}</w:t>
      </w:r>
      <w:r w:rsidRPr="009F1D9F">
        <w:t>), and total control effectiveness (</w:t>
      </w:r>
      <w:r w:rsidRPr="009F1D9F">
        <w:rPr>
          <w:b/>
          <w:bCs/>
        </w:rPr>
        <w:t>{{total_control_effectiveness}}</w:t>
      </w:r>
      <w:r w:rsidRPr="009F1D9F">
        <w:t xml:space="preserve">). This resulted in a raw risk score of </w:t>
      </w:r>
      <w:r w:rsidRPr="009F1D9F">
        <w:rPr>
          <w:b/>
          <w:bCs/>
        </w:rPr>
        <w:t>{{raw_risk_score}}</w:t>
      </w:r>
      <w:r w:rsidRPr="009F1D9F">
        <w:t xml:space="preserve">, which has been normalised to an overall risk score of </w:t>
      </w:r>
      <w:r w:rsidRPr="009F1D9F">
        <w:rPr>
          <w:b/>
          <w:bCs/>
        </w:rPr>
        <w:t>{{overall_risk_score}}</w:t>
      </w:r>
      <w:r w:rsidRPr="009F1D9F">
        <w:t xml:space="preserve">, corresponding to an overall risk level of </w:t>
      </w:r>
      <w:r w:rsidRPr="009F1D9F">
        <w:rPr>
          <w:b/>
          <w:bCs/>
        </w:rPr>
        <w:t>{{overall_risk_level}}</w:t>
      </w:r>
      <w:r w:rsidRPr="009F1D9F">
        <w:t>. The assessment also incorporates contextual risk modifiers, including system autonomy, data quality considerations, and user expertise, where applicable.</w:t>
      </w:r>
    </w:p>
    <w:p w14:paraId="7EE2561A" w14:textId="3E6FDA0E" w:rsidR="008C1612" w:rsidRDefault="008C1612" w:rsidP="00691D9E">
      <w:pPr>
        <w:spacing w:before="120" w:after="120" w:line="240" w:lineRule="auto"/>
      </w:pPr>
      <w:r w:rsidRPr="008C1612">
        <w:t>Domain-level scores shown below illustrate how different ethical and governance dimensions contribute to the overall risk profile.</w:t>
      </w:r>
    </w:p>
    <w:p w14:paraId="6CEB2C72" w14:textId="4E82911C" w:rsidR="009F1D9F" w:rsidRPr="001024C9" w:rsidRDefault="00530D98" w:rsidP="00691D9E">
      <w:pPr>
        <w:spacing w:before="120" w:after="120" w:line="240" w:lineRule="auto"/>
        <w:rPr>
          <w:b/>
          <w:bCs/>
        </w:rPr>
      </w:pPr>
      <w:r w:rsidRPr="001024C9">
        <w:rPr>
          <w:b/>
          <w:bCs/>
        </w:rPr>
        <w:t>Overall AI Risk Rating</w:t>
      </w:r>
    </w:p>
    <w:p w14:paraId="2D91AF48" w14:textId="2E6EF6AB" w:rsidR="001024C9" w:rsidRDefault="001024C9" w:rsidP="00691D9E">
      <w:pPr>
        <w:spacing w:before="120" w:after="120" w:line="240" w:lineRule="auto"/>
      </w:pPr>
      <w:r w:rsidRPr="001024C9">
        <w:t>{{risk_gauge_image}}</w:t>
      </w:r>
    </w:p>
    <w:p w14:paraId="70F85737" w14:textId="0797DAE0" w:rsidR="001024C9" w:rsidRDefault="001024C9" w:rsidP="00691D9E">
      <w:pPr>
        <w:spacing w:before="120" w:after="120" w:line="240" w:lineRule="auto"/>
        <w:rPr>
          <w:i/>
          <w:iCs/>
          <w:sz w:val="22"/>
          <w:szCs w:val="22"/>
        </w:rPr>
      </w:pPr>
      <w:r w:rsidRPr="00203175">
        <w:rPr>
          <w:i/>
          <w:iCs/>
          <w:sz w:val="22"/>
          <w:szCs w:val="22"/>
        </w:rPr>
        <w:t xml:space="preserve">Figure 1. </w:t>
      </w:r>
      <w:r w:rsidR="00203175" w:rsidRPr="00203175">
        <w:rPr>
          <w:i/>
          <w:iCs/>
          <w:sz w:val="22"/>
          <w:szCs w:val="22"/>
        </w:rPr>
        <w:t>Normalised FAIRA risk score</w:t>
      </w:r>
      <w:r w:rsidR="004A48E3">
        <w:rPr>
          <w:i/>
          <w:iCs/>
          <w:sz w:val="22"/>
          <w:szCs w:val="22"/>
        </w:rPr>
        <w:t xml:space="preserve"> for</w:t>
      </w:r>
      <w:r w:rsidR="00203175" w:rsidRPr="00203175">
        <w:rPr>
          <w:i/>
          <w:iCs/>
          <w:sz w:val="22"/>
          <w:szCs w:val="22"/>
        </w:rPr>
        <w:t xml:space="preserve"> the assessed AI system</w:t>
      </w:r>
    </w:p>
    <w:p w14:paraId="05E1A972" w14:textId="77777777" w:rsidR="00203175" w:rsidRDefault="00203175" w:rsidP="00691D9E">
      <w:pPr>
        <w:spacing w:before="120" w:after="120" w:line="240" w:lineRule="auto"/>
        <w:rPr>
          <w:i/>
          <w:iCs/>
          <w:sz w:val="22"/>
          <w:szCs w:val="22"/>
        </w:rPr>
      </w:pPr>
    </w:p>
    <w:p w14:paraId="4144AC8F" w14:textId="77777777" w:rsidR="007678D4" w:rsidRDefault="007678D4" w:rsidP="007678D4">
      <w:pPr>
        <w:spacing w:before="120" w:after="120" w:line="240" w:lineRule="auto"/>
        <w:rPr>
          <w:b/>
          <w:bCs/>
        </w:rPr>
      </w:pPr>
      <w:r w:rsidRPr="0050039B">
        <w:rPr>
          <w:b/>
          <w:bCs/>
        </w:rPr>
        <w:t>Inherent AI Risk by FAIRA Domain</w:t>
      </w:r>
    </w:p>
    <w:p w14:paraId="029CC451" w14:textId="77777777" w:rsidR="007678D4" w:rsidRDefault="007678D4" w:rsidP="007678D4">
      <w:pPr>
        <w:spacing w:before="120" w:after="120" w:line="240" w:lineRule="auto"/>
      </w:pPr>
      <w:r w:rsidRPr="009C0E20">
        <w:t>{{inherent_risk_radar}}</w:t>
      </w:r>
    </w:p>
    <w:p w14:paraId="53240D26" w14:textId="562B4B2D" w:rsidR="007678D4" w:rsidRDefault="007678D4" w:rsidP="007678D4">
      <w:pPr>
        <w:spacing w:before="120" w:after="120" w:line="240" w:lineRule="auto"/>
        <w:rPr>
          <w:i/>
          <w:iCs/>
          <w:sz w:val="22"/>
          <w:szCs w:val="22"/>
        </w:rPr>
      </w:pPr>
      <w:r w:rsidRPr="009C0E20">
        <w:rPr>
          <w:i/>
          <w:iCs/>
          <w:sz w:val="22"/>
          <w:szCs w:val="22"/>
        </w:rPr>
        <w:t xml:space="preserve">Figure </w:t>
      </w:r>
      <w:r>
        <w:rPr>
          <w:i/>
          <w:iCs/>
          <w:sz w:val="22"/>
          <w:szCs w:val="22"/>
        </w:rPr>
        <w:t>2</w:t>
      </w:r>
      <w:r w:rsidRPr="009C0E20">
        <w:rPr>
          <w:i/>
          <w:iCs/>
          <w:sz w:val="22"/>
          <w:szCs w:val="22"/>
        </w:rPr>
        <w:t>. Risk levels prior to the application of controls</w:t>
      </w:r>
    </w:p>
    <w:p w14:paraId="0A69FC30" w14:textId="77777777" w:rsidR="007678D4" w:rsidRDefault="007678D4" w:rsidP="00691D9E">
      <w:pPr>
        <w:spacing w:before="120" w:after="120" w:line="240" w:lineRule="auto"/>
        <w:rPr>
          <w:b/>
          <w:bCs/>
        </w:rPr>
      </w:pPr>
    </w:p>
    <w:p w14:paraId="339FB3E2" w14:textId="7F52112E" w:rsidR="00203175" w:rsidRDefault="00D8163B" w:rsidP="00691D9E">
      <w:pPr>
        <w:spacing w:before="120" w:after="120" w:line="240" w:lineRule="auto"/>
        <w:rPr>
          <w:b/>
          <w:bCs/>
        </w:rPr>
      </w:pPr>
      <w:r w:rsidRPr="00D8163B">
        <w:rPr>
          <w:b/>
          <w:bCs/>
        </w:rPr>
        <w:t>Residual AI Risk by FAIRA Domain</w:t>
      </w:r>
    </w:p>
    <w:p w14:paraId="3BC0AE93" w14:textId="639DDED0" w:rsidR="00D8163B" w:rsidRDefault="00D8163B" w:rsidP="00691D9E">
      <w:pPr>
        <w:spacing w:before="120" w:after="120" w:line="240" w:lineRule="auto"/>
      </w:pPr>
      <w:r w:rsidRPr="00D8163B">
        <w:t>{{domain_radar_risk}}</w:t>
      </w:r>
    </w:p>
    <w:p w14:paraId="3C8F4822" w14:textId="717A6BEE" w:rsidR="00D8163B" w:rsidRDefault="00D8163B" w:rsidP="00691D9E">
      <w:pPr>
        <w:spacing w:before="120" w:after="120" w:line="240" w:lineRule="auto"/>
        <w:rPr>
          <w:i/>
          <w:iCs/>
          <w:sz w:val="22"/>
          <w:szCs w:val="22"/>
        </w:rPr>
      </w:pPr>
      <w:r w:rsidRPr="0050039B">
        <w:rPr>
          <w:i/>
          <w:iCs/>
          <w:sz w:val="22"/>
          <w:szCs w:val="22"/>
        </w:rPr>
        <w:t xml:space="preserve">Figure </w:t>
      </w:r>
      <w:r w:rsidR="007678D4">
        <w:rPr>
          <w:i/>
          <w:iCs/>
          <w:sz w:val="22"/>
          <w:szCs w:val="22"/>
        </w:rPr>
        <w:t>3</w:t>
      </w:r>
      <w:r w:rsidRPr="0050039B">
        <w:rPr>
          <w:i/>
          <w:iCs/>
          <w:sz w:val="22"/>
          <w:szCs w:val="22"/>
        </w:rPr>
        <w:t xml:space="preserve">. </w:t>
      </w:r>
      <w:r w:rsidR="0050039B" w:rsidRPr="0050039B">
        <w:rPr>
          <w:i/>
          <w:iCs/>
          <w:sz w:val="22"/>
          <w:szCs w:val="22"/>
        </w:rPr>
        <w:t>Risk levels after considering existing controls</w:t>
      </w:r>
    </w:p>
    <w:p w14:paraId="4916D83B" w14:textId="77777777" w:rsidR="0050039B" w:rsidRDefault="0050039B" w:rsidP="00691D9E">
      <w:pPr>
        <w:spacing w:before="120" w:after="120" w:line="240" w:lineRule="auto"/>
        <w:rPr>
          <w:i/>
          <w:iCs/>
          <w:sz w:val="22"/>
          <w:szCs w:val="22"/>
        </w:rPr>
      </w:pPr>
    </w:p>
    <w:p w14:paraId="67F8BAF0" w14:textId="0F6988C2" w:rsidR="00D0140F" w:rsidRPr="00D0140F" w:rsidRDefault="00D0140F" w:rsidP="00D0140F">
      <w:pPr>
        <w:spacing w:before="100" w:beforeAutospacing="1" w:after="100" w:afterAutospacing="1" w:line="240" w:lineRule="auto"/>
        <w:rPr>
          <w:rFonts w:eastAsia="Times New Roman" w:cs="Arial"/>
          <w:kern w:val="0"/>
          <w:highlight w:val="yellow"/>
          <w:lang w:val="en-AU" w:eastAsia="en-AU"/>
          <w14:ligatures w14:val="none"/>
        </w:rPr>
      </w:pPr>
      <w:r w:rsidRPr="00D0140F">
        <w:rPr>
          <w:rFonts w:eastAsia="Times New Roman" w:cs="Arial"/>
          <w:kern w:val="0"/>
          <w:highlight w:val="yellow"/>
          <w:lang w:val="en-AU" w:eastAsia="en-AU"/>
          <w14:ligatures w14:val="none"/>
        </w:rPr>
        <w:t>{{ai.f_risk_profile_interpretation}}</w:t>
      </w:r>
    </w:p>
    <w:p w14:paraId="3B99790A" w14:textId="5FE75531" w:rsidR="00CB0337" w:rsidRDefault="0042232B" w:rsidP="00653DC3">
      <w:pPr>
        <w:pStyle w:val="Heading01"/>
        <w:rPr>
          <w:lang w:val="en-AU" w:eastAsia="en-AU"/>
        </w:rPr>
      </w:pPr>
      <w:bookmarkStart w:id="2" w:name="_Toc220351589"/>
      <w:r>
        <w:rPr>
          <w:lang w:val="en-AU" w:eastAsia="en-AU"/>
        </w:rPr>
        <w:t>Assessment Scope &amp; Methodology</w:t>
      </w:r>
      <w:bookmarkEnd w:id="2"/>
    </w:p>
    <w:p w14:paraId="070BD570" w14:textId="2B9834A0" w:rsidR="004B4843" w:rsidRDefault="004E303A" w:rsidP="004E303A">
      <w:pPr>
        <w:rPr>
          <w:lang w:eastAsia="en-AU"/>
        </w:rPr>
      </w:pPr>
      <w:r w:rsidRPr="004E303A">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DA2CEAE" w14:textId="055F6C0E" w:rsidR="00E405E7" w:rsidRDefault="00E405E7" w:rsidP="004E303A">
      <w:pPr>
        <w:rPr>
          <w:lang w:eastAsia="en-AU"/>
        </w:rPr>
      </w:pPr>
      <w:r w:rsidRPr="00E405E7">
        <w:rPr>
          <w:lang w:eastAsia="en-AU"/>
        </w:rPr>
        <w:t xml:space="preserve">The assessment was performed using the AM AI SAFE FAIRA methodology, which applies a structured scoring model combining assessed impact, likelihood, and control effectiveness across all FAIRA domains. For </w:t>
      </w:r>
      <w:r w:rsidRPr="00E405E7">
        <w:rPr>
          <w:b/>
          <w:bCs/>
          <w:lang w:eastAsia="en-AU"/>
        </w:rPr>
        <w:t>{{system_name}}</w:t>
      </w:r>
      <w:r w:rsidRPr="00E405E7">
        <w:rPr>
          <w:lang w:eastAsia="en-AU"/>
        </w:rPr>
        <w:t>, the overall risk profile was calculated by aggregating domain-level scores derived from responses provided during the assessment. Where applicable, contextual modifiers were applied to reflect system autonomy (</w:t>
      </w:r>
      <w:r w:rsidRPr="00E405E7">
        <w:rPr>
          <w:b/>
          <w:bCs/>
          <w:lang w:eastAsia="en-AU"/>
        </w:rPr>
        <w:t>{{autonomy_factor}}</w:t>
      </w:r>
      <w:r w:rsidRPr="00E405E7">
        <w:rPr>
          <w:lang w:eastAsia="en-AU"/>
        </w:rPr>
        <w:t>), data quality considerations (</w:t>
      </w:r>
      <w:r w:rsidRPr="00E405E7">
        <w:rPr>
          <w:b/>
          <w:bCs/>
          <w:lang w:eastAsia="en-AU"/>
        </w:rPr>
        <w:t>{{data_quality_factor}}</w:t>
      </w:r>
      <w:r w:rsidRPr="00E405E7">
        <w:rPr>
          <w:lang w:eastAsia="en-AU"/>
        </w:rPr>
        <w:t>), and user expertise (</w:t>
      </w:r>
      <w:r w:rsidRPr="00E405E7">
        <w:rPr>
          <w:b/>
          <w:bCs/>
          <w:lang w:eastAsia="en-AU"/>
        </w:rPr>
        <w:t>{{expertise_factor}}</w:t>
      </w:r>
      <w:r w:rsidRPr="00E405E7">
        <w:rPr>
          <w:lang w:eastAsia="en-AU"/>
        </w:rPr>
        <w:t>), ensuring that the resulting risk profile reflects the specific characteristics and operating context of the system.</w:t>
      </w:r>
    </w:p>
    <w:p w14:paraId="3F97FFB7" w14:textId="091FCBB8" w:rsidR="008314B1" w:rsidRDefault="008314B1" w:rsidP="004E303A">
      <w:pPr>
        <w:rPr>
          <w:lang w:eastAsia="en-AU"/>
        </w:rPr>
      </w:pPr>
      <w:r w:rsidRPr="008314B1">
        <w:rPr>
          <w:lang w:eastAsia="en-AU"/>
        </w:rPr>
        <w:t>Scores are normalised to support comparison across domains and are intended to indicate relative risk exposure rather than absolute risk.</w:t>
      </w:r>
    </w:p>
    <w:p w14:paraId="080F7E93" w14:textId="3FF8A447" w:rsidR="00E405E7" w:rsidRPr="00AC6F8B" w:rsidRDefault="00924B37" w:rsidP="004E303A">
      <w:pPr>
        <w:rPr>
          <w:lang w:val="en-AU" w:eastAsia="en-AU"/>
        </w:rPr>
      </w:pPr>
      <w:r w:rsidRPr="00924B37">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47D80001" w14:textId="13E78785" w:rsidR="00CB0337" w:rsidRDefault="0042232B" w:rsidP="00A87181">
      <w:pPr>
        <w:pStyle w:val="Heading01"/>
        <w:rPr>
          <w:lang w:val="en-AU" w:eastAsia="en-AU"/>
        </w:rPr>
      </w:pPr>
      <w:bookmarkStart w:id="3" w:name="_Toc220351590"/>
      <w:r>
        <w:rPr>
          <w:lang w:val="en-AU" w:eastAsia="en-AU"/>
        </w:rPr>
        <w:t>Part A – AI System Profile &amp; Risk Context</w:t>
      </w:r>
      <w:bookmarkEnd w:id="3"/>
    </w:p>
    <w:p w14:paraId="75981AD0" w14:textId="3ABBF8ED" w:rsidR="003F686B" w:rsidRDefault="009F4615" w:rsidP="009F4615">
      <w:pPr>
        <w:rPr>
          <w:lang w:eastAsia="en-AU"/>
        </w:rPr>
      </w:pPr>
      <w:r w:rsidRPr="009F4615">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58A0DFAB" w14:textId="703B632B" w:rsidR="003C7FBB" w:rsidRDefault="003C7FBB" w:rsidP="009F4615">
      <w:pPr>
        <w:rPr>
          <w:lang w:eastAsia="en-AU"/>
        </w:rPr>
      </w:pPr>
      <w:r w:rsidRPr="003C7FBB">
        <w:rPr>
          <w:lang w:eastAsia="en-AU"/>
        </w:rPr>
        <w:t xml:space="preserve">The assessed AI system, </w:t>
      </w:r>
      <w:r w:rsidRPr="003C7FBB">
        <w:rPr>
          <w:b/>
          <w:bCs/>
          <w:lang w:eastAsia="en-AU"/>
        </w:rPr>
        <w:t>{{system_name}}</w:t>
      </w:r>
      <w:r w:rsidRPr="003C7FBB">
        <w:rPr>
          <w:lang w:eastAsia="en-AU"/>
        </w:rPr>
        <w:t xml:space="preserve">, is operated by </w:t>
      </w:r>
      <w:r w:rsidRPr="003C7FBB">
        <w:rPr>
          <w:b/>
          <w:bCs/>
          <w:lang w:eastAsia="en-AU"/>
        </w:rPr>
        <w:t>{{org_name}}</w:t>
      </w:r>
      <w:r w:rsidRPr="003C7FBB">
        <w:rPr>
          <w:lang w:eastAsia="en-AU"/>
        </w:rPr>
        <w:t xml:space="preserv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7FB963D" w14:textId="7D6D2846" w:rsidR="00603695" w:rsidRDefault="00603695" w:rsidP="009F4615">
      <w:pPr>
        <w:rPr>
          <w:lang w:eastAsia="en-AU"/>
        </w:rPr>
      </w:pPr>
      <w:r w:rsidRPr="00603695">
        <w:rPr>
          <w:lang w:eastAsia="en-AU"/>
        </w:rPr>
        <w:t>The following subsections summarise these factors in more detail.</w:t>
      </w:r>
    </w:p>
    <w:p w14:paraId="5AF34A27" w14:textId="611B00E8" w:rsidR="00F87B10" w:rsidRPr="00F87B10" w:rsidRDefault="00F87B10" w:rsidP="00F87B10">
      <w:pPr>
        <w:rPr>
          <w:lang w:val="en-AU" w:eastAsia="en-AU"/>
        </w:rPr>
      </w:pPr>
      <w:r w:rsidRPr="00F87B10">
        <w:rPr>
          <w:lang w:val="en-AU" w:eastAsia="en-AU"/>
        </w:rPr>
        <w:t>The system profile and risk context are summarised across the following areas:</w:t>
      </w:r>
    </w:p>
    <w:p w14:paraId="427099A1" w14:textId="0FA058E1" w:rsidR="00F87B10" w:rsidRPr="00F87B10" w:rsidRDefault="007B16C5" w:rsidP="00F87B10">
      <w:pPr>
        <w:pStyle w:val="ListParagraph"/>
        <w:numPr>
          <w:ilvl w:val="0"/>
          <w:numId w:val="28"/>
        </w:numPr>
        <w:rPr>
          <w:lang w:val="en-AU" w:eastAsia="en-AU"/>
        </w:rPr>
      </w:pPr>
      <w:r>
        <w:rPr>
          <w:lang w:val="en-AU" w:eastAsia="en-AU"/>
        </w:rPr>
        <w:t xml:space="preserve">AI Solution </w:t>
      </w:r>
      <w:r w:rsidR="00120668">
        <w:rPr>
          <w:lang w:val="en-AU" w:eastAsia="en-AU"/>
        </w:rPr>
        <w:t>Fundamentals</w:t>
      </w:r>
    </w:p>
    <w:p w14:paraId="74C28FB3" w14:textId="278743D3" w:rsidR="00F87B10" w:rsidRPr="00F87B10" w:rsidRDefault="00F87B10" w:rsidP="00F87B10">
      <w:pPr>
        <w:pStyle w:val="ListParagraph"/>
        <w:numPr>
          <w:ilvl w:val="0"/>
          <w:numId w:val="28"/>
        </w:numPr>
        <w:rPr>
          <w:lang w:val="en-AU" w:eastAsia="en-AU"/>
        </w:rPr>
      </w:pPr>
      <w:r w:rsidRPr="00F87B10">
        <w:rPr>
          <w:lang w:val="en-AU" w:eastAsia="en-AU"/>
        </w:rPr>
        <w:t xml:space="preserve">Data </w:t>
      </w:r>
      <w:r w:rsidR="00120668">
        <w:rPr>
          <w:lang w:val="en-AU" w:eastAsia="en-AU"/>
        </w:rPr>
        <w:t>and Inputs</w:t>
      </w:r>
    </w:p>
    <w:p w14:paraId="670FBA8A" w14:textId="4C8AEB42" w:rsidR="00F87B10" w:rsidRPr="00F87B10" w:rsidRDefault="005427DC" w:rsidP="00F87B10">
      <w:pPr>
        <w:pStyle w:val="ListParagraph"/>
        <w:numPr>
          <w:ilvl w:val="0"/>
          <w:numId w:val="28"/>
        </w:numPr>
        <w:rPr>
          <w:lang w:val="en-AU" w:eastAsia="en-AU"/>
        </w:rPr>
      </w:pPr>
      <w:r>
        <w:rPr>
          <w:lang w:val="en-AU" w:eastAsia="en-AU"/>
        </w:rPr>
        <w:t>Human Interface and Impact</w:t>
      </w:r>
    </w:p>
    <w:p w14:paraId="61742B5A" w14:textId="2CDF2EDE" w:rsidR="00F87B10" w:rsidRPr="00F87B10" w:rsidRDefault="004E2E9A" w:rsidP="00F87B10">
      <w:pPr>
        <w:pStyle w:val="ListParagraph"/>
        <w:numPr>
          <w:ilvl w:val="0"/>
          <w:numId w:val="28"/>
        </w:numPr>
        <w:rPr>
          <w:lang w:val="en-AU" w:eastAsia="en-AU"/>
        </w:rPr>
      </w:pPr>
      <w:r>
        <w:rPr>
          <w:lang w:val="en-AU" w:eastAsia="en-AU"/>
        </w:rPr>
        <w:t>Outputs and Actions</w:t>
      </w:r>
    </w:p>
    <w:p w14:paraId="0C4BF04B" w14:textId="32C480AC" w:rsidR="00F87B10" w:rsidRPr="00F87B10" w:rsidRDefault="003149CE" w:rsidP="00F87B10">
      <w:pPr>
        <w:pStyle w:val="ListParagraph"/>
        <w:numPr>
          <w:ilvl w:val="0"/>
          <w:numId w:val="28"/>
        </w:numPr>
        <w:rPr>
          <w:lang w:val="en-AU" w:eastAsia="en-AU"/>
        </w:rPr>
      </w:pPr>
      <w:r>
        <w:rPr>
          <w:lang w:val="en-AU" w:eastAsia="en-AU"/>
        </w:rPr>
        <w:t>Governance and Oversight</w:t>
      </w:r>
    </w:p>
    <w:p w14:paraId="7EC8C57C" w14:textId="68127530" w:rsidR="0042232B" w:rsidRDefault="007B16C5" w:rsidP="00417577">
      <w:pPr>
        <w:pStyle w:val="Heading02"/>
        <w:rPr>
          <w:lang w:val="en-AU" w:eastAsia="en-AU"/>
        </w:rPr>
      </w:pPr>
      <w:bookmarkStart w:id="4" w:name="_Toc220351591"/>
      <w:r>
        <w:rPr>
          <w:lang w:val="en-AU" w:eastAsia="en-AU"/>
        </w:rPr>
        <w:t>AI Solution Fundamentals</w:t>
      </w:r>
      <w:bookmarkEnd w:id="4"/>
    </w:p>
    <w:p w14:paraId="0D3C4D54" w14:textId="0AA03B13" w:rsidR="00334FCB" w:rsidRPr="00334FCB" w:rsidRDefault="00334FCB" w:rsidP="00334FCB">
      <w:pPr>
        <w:pStyle w:val="Heading2"/>
        <w:rPr>
          <w:rFonts w:ascii="Arial" w:eastAsiaTheme="minorHAnsi" w:hAnsi="Arial" w:cstheme="minorBidi"/>
          <w:i/>
          <w:iCs/>
          <w:color w:val="215E99" w:themeColor="text2" w:themeTint="BF"/>
          <w:sz w:val="22"/>
          <w:szCs w:val="22"/>
          <w:lang w:eastAsia="en-AU"/>
        </w:rPr>
      </w:pPr>
      <w:r w:rsidRPr="00334FCB">
        <w:rPr>
          <w:rFonts w:ascii="Arial" w:eastAsiaTheme="minorHAnsi" w:hAnsi="Arial" w:cstheme="minorBidi"/>
          <w:i/>
          <w:iCs/>
          <w:color w:val="215E99" w:themeColor="text2" w:themeTint="BF"/>
          <w:sz w:val="22"/>
          <w:szCs w:val="22"/>
          <w:lang w:eastAsia="en-AU"/>
        </w:rPr>
        <w:t>Maps to FAIRA Table 1: AI solution (Questions 1.1-1.10)</w:t>
      </w:r>
    </w:p>
    <w:p w14:paraId="01F3E73A" w14:textId="55B68EBD" w:rsidR="00F87B10" w:rsidRDefault="001C5AC3" w:rsidP="00F87B10">
      <w:pPr>
        <w:pStyle w:val="Heading2"/>
        <w:rPr>
          <w:rFonts w:ascii="Arial" w:eastAsiaTheme="minorHAnsi" w:hAnsi="Arial" w:cstheme="minorBidi"/>
          <w:color w:val="auto"/>
          <w:sz w:val="24"/>
          <w:szCs w:val="24"/>
          <w:lang w:eastAsia="en-AU"/>
        </w:rPr>
      </w:pPr>
      <w:r w:rsidRPr="001C5AC3">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3F4D5BF5" w14:textId="2A376233" w:rsidR="0009312C" w:rsidRDefault="0009312C" w:rsidP="0009312C">
      <w:pPr>
        <w:rPr>
          <w:lang w:eastAsia="en-AU"/>
        </w:rPr>
      </w:pPr>
      <w:r w:rsidRPr="00034011">
        <w:rPr>
          <w:lang w:eastAsia="en-AU"/>
        </w:rPr>
        <w:t xml:space="preserve">The AI system </w:t>
      </w:r>
      <w:r w:rsidRPr="00034011">
        <w:rPr>
          <w:b/>
          <w:bCs/>
          <w:lang w:eastAsia="en-AU"/>
        </w:rPr>
        <w:t>{{system_name}}</w:t>
      </w:r>
      <w:r w:rsidRPr="00034011">
        <w:rPr>
          <w:lang w:eastAsia="en-AU"/>
        </w:rPr>
        <w:t xml:space="preserve"> is designed to support </w:t>
      </w:r>
      <w:r w:rsidR="0079282A" w:rsidRPr="0079282A">
        <w:rPr>
          <w:lang w:eastAsia="en-AU"/>
        </w:rPr>
        <w:t>{{ faira_form.A1_1 | format_list }}</w:t>
      </w:r>
      <w:r w:rsidR="00DB2FAA" w:rsidRPr="00034011">
        <w:rPr>
          <w:lang w:eastAsia="en-AU"/>
        </w:rPr>
        <w:t xml:space="preserve"> </w:t>
      </w:r>
      <w:r w:rsidRPr="00034011">
        <w:rPr>
          <w:lang w:eastAsia="en-AU"/>
        </w:rPr>
        <w:t xml:space="preserve">and incorporates AI capabilities including </w:t>
      </w:r>
      <w:r w:rsidR="00DB38CE" w:rsidRPr="00DB38CE">
        <w:rPr>
          <w:lang w:eastAsia="en-AU"/>
        </w:rPr>
        <w:t>{{ faira_form.A1_3 | format_list }}</w:t>
      </w:r>
      <w:r w:rsidR="00953743" w:rsidRPr="00034011">
        <w:rPr>
          <w:lang w:eastAsia="en-AU"/>
        </w:rPr>
        <w:t xml:space="preserve">. </w:t>
      </w:r>
      <w:r w:rsidRPr="00034011">
        <w:rPr>
          <w:lang w:eastAsia="en-AU"/>
        </w:rPr>
        <w:t xml:space="preserve">The system is used to inform or support decisions related to </w:t>
      </w:r>
      <w:r w:rsidR="00983B43" w:rsidRPr="00983B43">
        <w:rPr>
          <w:lang w:eastAsia="en-AU"/>
        </w:rPr>
        <w:t>{{ faira_form.A1_4 | format_list }}</w:t>
      </w:r>
      <w:r w:rsidRPr="00034011">
        <w:rPr>
          <w:lang w:eastAsia="en-AU"/>
        </w:rPr>
        <w:t xml:space="preserve">, with identified benefits including </w:t>
      </w:r>
      <w:r w:rsidR="00983B43" w:rsidRPr="00983B43">
        <w:rPr>
          <w:lang w:eastAsia="en-AU"/>
        </w:rPr>
        <w:t>{{ faira_form.A1_5 | format_list }}</w:t>
      </w:r>
      <w:r w:rsidRPr="00034011">
        <w:rPr>
          <w:lang w:eastAsia="en-AU"/>
        </w:rPr>
        <w:t xml:space="preserve">. The system utilises </w:t>
      </w:r>
      <w:r w:rsidR="00C32B85" w:rsidRPr="00C32B85">
        <w:rPr>
          <w:lang w:eastAsia="en-AU"/>
        </w:rPr>
        <w:t>{{ faira_form.A1_7 | format_list }}</w:t>
      </w:r>
      <w:r w:rsidR="00034011" w:rsidRPr="00034011">
        <w:rPr>
          <w:lang w:val="en-AU" w:eastAsia="en-AU"/>
        </w:rPr>
        <w:t xml:space="preserve"> </w:t>
      </w:r>
      <w:r w:rsidRPr="00034011">
        <w:rPr>
          <w:lang w:eastAsia="en-AU"/>
        </w:rPr>
        <w:t xml:space="preserve">techniques and is sourced through </w:t>
      </w:r>
      <w:r w:rsidR="00C32B85" w:rsidRPr="00C32B85">
        <w:rPr>
          <w:lang w:eastAsia="en-AU"/>
        </w:rPr>
        <w:t>{{ faira_form.A1_8 | format_list }}</w:t>
      </w:r>
      <w:r w:rsidRPr="00034011">
        <w:rPr>
          <w:lang w:eastAsia="en-AU"/>
        </w:rPr>
        <w:t xml:space="preserve">, with integration into other systems occurring via </w:t>
      </w:r>
      <w:r w:rsidR="00817679" w:rsidRPr="00817679">
        <w:rPr>
          <w:lang w:eastAsia="en-AU"/>
        </w:rPr>
        <w:t>{{ faira_form.A1_9 | format_list }}</w:t>
      </w:r>
      <w:r w:rsidRPr="00034011">
        <w:rPr>
          <w:lang w:eastAsia="en-AU"/>
        </w:rPr>
        <w:t>.</w:t>
      </w:r>
    </w:p>
    <w:p w14:paraId="750BAAD9" w14:textId="5E357FE9" w:rsidR="0009312C" w:rsidRDefault="0009312C" w:rsidP="0009312C">
      <w:pPr>
        <w:rPr>
          <w:lang w:eastAsia="en-AU"/>
        </w:rPr>
      </w:pPr>
      <w:r w:rsidRPr="00034011">
        <w:rPr>
          <w:lang w:eastAsia="en-AU"/>
        </w:rPr>
        <w:t>The system’s level of autonomy, including whether AI-generated decisions can be converted into actions without human intervention, is described in the following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861"/>
      </w:tblGrid>
      <w:tr w:rsidR="006A0F18" w:rsidRPr="00ED60C9" w14:paraId="40E27519" w14:textId="77777777" w:rsidTr="000A2CFF">
        <w:trPr>
          <w:tblHeader/>
        </w:trPr>
        <w:tc>
          <w:tcPr>
            <w:tcW w:w="1195" w:type="pct"/>
            <w:shd w:val="clear" w:color="auto" w:fill="D9D9D9" w:themeFill="background1" w:themeFillShade="D9"/>
            <w:tcMar>
              <w:top w:w="43" w:type="dxa"/>
              <w:left w:w="43" w:type="dxa"/>
              <w:bottom w:w="43" w:type="dxa"/>
              <w:right w:w="43" w:type="dxa"/>
            </w:tcMar>
            <w:hideMark/>
          </w:tcPr>
          <w:p w14:paraId="44D4A5A8" w14:textId="77777777" w:rsidR="006A0F18" w:rsidRPr="00ED60C9" w:rsidRDefault="006A0F18" w:rsidP="000A2CFF">
            <w:pPr>
              <w:rPr>
                <w:b/>
                <w:bCs/>
                <w:sz w:val="20"/>
                <w:szCs w:val="20"/>
                <w:lang w:val="en-AU" w:eastAsia="en-AU"/>
              </w:rPr>
            </w:pPr>
            <w:r w:rsidRPr="00ED60C9">
              <w:rPr>
                <w:b/>
                <w:bCs/>
                <w:sz w:val="20"/>
                <w:szCs w:val="20"/>
                <w:lang w:val="en-AU" w:eastAsia="en-AU"/>
              </w:rPr>
              <w:t>Attribute</w:t>
            </w:r>
          </w:p>
        </w:tc>
        <w:tc>
          <w:tcPr>
            <w:tcW w:w="3805" w:type="pct"/>
            <w:shd w:val="clear" w:color="auto" w:fill="D9D9D9" w:themeFill="background1" w:themeFillShade="D9"/>
            <w:tcMar>
              <w:top w:w="43" w:type="dxa"/>
              <w:left w:w="43" w:type="dxa"/>
              <w:bottom w:w="43" w:type="dxa"/>
              <w:right w:w="43" w:type="dxa"/>
            </w:tcMar>
            <w:hideMark/>
          </w:tcPr>
          <w:p w14:paraId="2CE3F95F" w14:textId="77777777" w:rsidR="006A0F18" w:rsidRPr="00ED60C9" w:rsidRDefault="006A0F18" w:rsidP="000A2CFF">
            <w:pPr>
              <w:rPr>
                <w:b/>
                <w:bCs/>
                <w:sz w:val="20"/>
                <w:szCs w:val="20"/>
                <w:lang w:val="en-AU" w:eastAsia="en-AU"/>
              </w:rPr>
            </w:pPr>
            <w:r w:rsidRPr="00ED60C9">
              <w:rPr>
                <w:b/>
                <w:bCs/>
                <w:sz w:val="20"/>
                <w:szCs w:val="20"/>
                <w:lang w:val="en-AU" w:eastAsia="en-AU"/>
              </w:rPr>
              <w:t>Description</w:t>
            </w:r>
          </w:p>
        </w:tc>
      </w:tr>
      <w:tr w:rsidR="006A0F18" w:rsidRPr="00ED60C9" w14:paraId="571D3823" w14:textId="77777777" w:rsidTr="000A2CFF">
        <w:tc>
          <w:tcPr>
            <w:tcW w:w="1195" w:type="pct"/>
            <w:tcMar>
              <w:top w:w="43" w:type="dxa"/>
              <w:left w:w="43" w:type="dxa"/>
              <w:bottom w:w="43" w:type="dxa"/>
              <w:right w:w="43" w:type="dxa"/>
            </w:tcMar>
            <w:hideMark/>
          </w:tcPr>
          <w:p w14:paraId="4AB313C7" w14:textId="77777777" w:rsidR="006A0F18" w:rsidRPr="00ED60C9" w:rsidRDefault="006A0F18" w:rsidP="000A2CFF">
            <w:pPr>
              <w:rPr>
                <w:sz w:val="20"/>
                <w:szCs w:val="20"/>
                <w:lang w:val="en-AU" w:eastAsia="en-AU"/>
              </w:rPr>
            </w:pPr>
            <w:r w:rsidRPr="00ED60C9">
              <w:rPr>
                <w:sz w:val="20"/>
                <w:szCs w:val="20"/>
                <w:lang w:val="en-AU" w:eastAsia="en-AU"/>
              </w:rPr>
              <w:t>Primary function</w:t>
            </w:r>
          </w:p>
        </w:tc>
        <w:tc>
          <w:tcPr>
            <w:tcW w:w="3805" w:type="pct"/>
            <w:tcMar>
              <w:top w:w="43" w:type="dxa"/>
              <w:left w:w="43" w:type="dxa"/>
              <w:bottom w:w="43" w:type="dxa"/>
              <w:right w:w="43" w:type="dxa"/>
            </w:tcMar>
            <w:hideMark/>
          </w:tcPr>
          <w:p w14:paraId="530A8F03" w14:textId="31D2FCC9" w:rsidR="006A0F18" w:rsidRPr="00ED60C9" w:rsidRDefault="00953743" w:rsidP="000A2CFF">
            <w:pPr>
              <w:rPr>
                <w:sz w:val="20"/>
                <w:szCs w:val="20"/>
                <w:lang w:val="en-AU" w:eastAsia="en-AU"/>
              </w:rPr>
            </w:pPr>
            <w:r>
              <w:rPr>
                <w:sz w:val="20"/>
                <w:szCs w:val="20"/>
                <w:lang w:val="en-AU" w:eastAsia="en-AU"/>
              </w:rPr>
              <w:t xml:space="preserve">{{ faira_form.A1_1 | </w:t>
            </w:r>
            <w:r w:rsidR="00034011">
              <w:rPr>
                <w:sz w:val="20"/>
                <w:szCs w:val="20"/>
                <w:lang w:val="en-AU" w:eastAsia="en-AU"/>
              </w:rPr>
              <w:t>format_list</w:t>
            </w:r>
            <w:r>
              <w:rPr>
                <w:sz w:val="20"/>
                <w:szCs w:val="20"/>
                <w:lang w:val="en-AU" w:eastAsia="en-AU"/>
              </w:rPr>
              <w:t xml:space="preserve"> }}</w:t>
            </w:r>
          </w:p>
        </w:tc>
      </w:tr>
      <w:tr w:rsidR="006A0F18" w:rsidRPr="00ED60C9" w14:paraId="65DAD629" w14:textId="77777777" w:rsidTr="000A2CFF">
        <w:tc>
          <w:tcPr>
            <w:tcW w:w="1195" w:type="pct"/>
            <w:tcMar>
              <w:top w:w="43" w:type="dxa"/>
              <w:left w:w="43" w:type="dxa"/>
              <w:bottom w:w="43" w:type="dxa"/>
              <w:right w:w="43" w:type="dxa"/>
            </w:tcMar>
            <w:hideMark/>
          </w:tcPr>
          <w:p w14:paraId="16FF6C96" w14:textId="77777777" w:rsidR="006A0F18" w:rsidRPr="00ED60C9" w:rsidRDefault="006A0F18" w:rsidP="000A2CFF">
            <w:pPr>
              <w:rPr>
                <w:sz w:val="20"/>
                <w:szCs w:val="20"/>
                <w:lang w:val="en-AU" w:eastAsia="en-AU"/>
              </w:rPr>
            </w:pPr>
            <w:r w:rsidRPr="00ED60C9">
              <w:rPr>
                <w:sz w:val="20"/>
                <w:szCs w:val="20"/>
                <w:lang w:val="en-AU" w:eastAsia="en-AU"/>
              </w:rPr>
              <w:t>AI capabilities</w:t>
            </w:r>
          </w:p>
        </w:tc>
        <w:tc>
          <w:tcPr>
            <w:tcW w:w="3805" w:type="pct"/>
            <w:tcMar>
              <w:top w:w="43" w:type="dxa"/>
              <w:left w:w="43" w:type="dxa"/>
              <w:bottom w:w="43" w:type="dxa"/>
              <w:right w:w="43" w:type="dxa"/>
            </w:tcMar>
            <w:hideMark/>
          </w:tcPr>
          <w:p w14:paraId="5FF5701C" w14:textId="4452C924" w:rsidR="006A0F18" w:rsidRPr="00ED60C9" w:rsidRDefault="00953743" w:rsidP="000A2CFF">
            <w:pPr>
              <w:rPr>
                <w:sz w:val="20"/>
                <w:szCs w:val="20"/>
                <w:lang w:val="en-AU" w:eastAsia="en-AU"/>
              </w:rPr>
            </w:pPr>
            <w:r>
              <w:rPr>
                <w:sz w:val="20"/>
                <w:szCs w:val="20"/>
                <w:lang w:val="en-AU" w:eastAsia="en-AU"/>
              </w:rPr>
              <w:t xml:space="preserve">{{ faira_form.A1_3 </w:t>
            </w:r>
            <w:r w:rsidR="00034011">
              <w:rPr>
                <w:sz w:val="20"/>
                <w:szCs w:val="20"/>
                <w:lang w:val="en-AU" w:eastAsia="en-AU"/>
              </w:rPr>
              <w:t>| format_list }}</w:t>
            </w:r>
          </w:p>
        </w:tc>
      </w:tr>
      <w:tr w:rsidR="006A0F18" w:rsidRPr="00ED60C9" w14:paraId="4FD7966C" w14:textId="77777777" w:rsidTr="000A2CFF">
        <w:tc>
          <w:tcPr>
            <w:tcW w:w="1195" w:type="pct"/>
            <w:tcMar>
              <w:top w:w="43" w:type="dxa"/>
              <w:left w:w="43" w:type="dxa"/>
              <w:bottom w:w="43" w:type="dxa"/>
              <w:right w:w="43" w:type="dxa"/>
            </w:tcMar>
            <w:hideMark/>
          </w:tcPr>
          <w:p w14:paraId="1756C3A1" w14:textId="77777777" w:rsidR="006A0F18" w:rsidRPr="00ED60C9" w:rsidRDefault="006A0F18" w:rsidP="000A2CFF">
            <w:pPr>
              <w:rPr>
                <w:sz w:val="20"/>
                <w:szCs w:val="20"/>
                <w:lang w:val="en-AU" w:eastAsia="en-AU"/>
              </w:rPr>
            </w:pPr>
            <w:r w:rsidRPr="00ED60C9">
              <w:rPr>
                <w:sz w:val="20"/>
                <w:szCs w:val="20"/>
                <w:lang w:val="en-AU" w:eastAsia="en-AU"/>
              </w:rPr>
              <w:t>Decision support</w:t>
            </w:r>
          </w:p>
        </w:tc>
        <w:tc>
          <w:tcPr>
            <w:tcW w:w="3805" w:type="pct"/>
            <w:tcMar>
              <w:top w:w="43" w:type="dxa"/>
              <w:left w:w="43" w:type="dxa"/>
              <w:bottom w:w="43" w:type="dxa"/>
              <w:right w:w="43" w:type="dxa"/>
            </w:tcMar>
            <w:hideMark/>
          </w:tcPr>
          <w:p w14:paraId="769BBE11" w14:textId="007C44CD" w:rsidR="006A0F18" w:rsidRPr="00ED60C9" w:rsidRDefault="00953743" w:rsidP="000A2CFF">
            <w:pPr>
              <w:rPr>
                <w:sz w:val="20"/>
                <w:szCs w:val="20"/>
                <w:lang w:val="en-AU" w:eastAsia="en-AU"/>
              </w:rPr>
            </w:pPr>
            <w:r>
              <w:rPr>
                <w:sz w:val="20"/>
                <w:szCs w:val="20"/>
                <w:lang w:val="en-AU" w:eastAsia="en-AU"/>
              </w:rPr>
              <w:t xml:space="preserve">{{ faira_form.A1_4 </w:t>
            </w:r>
            <w:r w:rsidR="00034011">
              <w:rPr>
                <w:sz w:val="20"/>
                <w:szCs w:val="20"/>
                <w:lang w:val="en-AU" w:eastAsia="en-AU"/>
              </w:rPr>
              <w:t>| format_list }}</w:t>
            </w:r>
          </w:p>
        </w:tc>
      </w:tr>
      <w:tr w:rsidR="006A0F18" w:rsidRPr="00ED60C9" w14:paraId="22113456" w14:textId="77777777" w:rsidTr="000A2CFF">
        <w:tc>
          <w:tcPr>
            <w:tcW w:w="1195" w:type="pct"/>
            <w:tcMar>
              <w:top w:w="43" w:type="dxa"/>
              <w:left w:w="43" w:type="dxa"/>
              <w:bottom w:w="43" w:type="dxa"/>
              <w:right w:w="43" w:type="dxa"/>
            </w:tcMar>
            <w:hideMark/>
          </w:tcPr>
          <w:p w14:paraId="1CB29E01" w14:textId="77777777" w:rsidR="006A0F18" w:rsidRPr="00ED60C9" w:rsidRDefault="006A0F18" w:rsidP="000A2CFF">
            <w:pPr>
              <w:rPr>
                <w:sz w:val="20"/>
                <w:szCs w:val="20"/>
                <w:lang w:val="en-AU" w:eastAsia="en-AU"/>
              </w:rPr>
            </w:pPr>
            <w:r w:rsidRPr="00ED60C9">
              <w:rPr>
                <w:sz w:val="20"/>
                <w:szCs w:val="20"/>
                <w:lang w:val="en-AU" w:eastAsia="en-AU"/>
              </w:rPr>
              <w:t>AI techniques used</w:t>
            </w:r>
          </w:p>
        </w:tc>
        <w:tc>
          <w:tcPr>
            <w:tcW w:w="3805" w:type="pct"/>
            <w:tcMar>
              <w:top w:w="43" w:type="dxa"/>
              <w:left w:w="43" w:type="dxa"/>
              <w:bottom w:w="43" w:type="dxa"/>
              <w:right w:w="43" w:type="dxa"/>
            </w:tcMar>
            <w:hideMark/>
          </w:tcPr>
          <w:p w14:paraId="0B644E01" w14:textId="0B913EFD" w:rsidR="006A0F18" w:rsidRPr="00ED60C9" w:rsidRDefault="00953743" w:rsidP="000A2CFF">
            <w:pPr>
              <w:rPr>
                <w:sz w:val="20"/>
                <w:szCs w:val="20"/>
                <w:lang w:val="en-AU" w:eastAsia="en-AU"/>
              </w:rPr>
            </w:pPr>
            <w:r>
              <w:rPr>
                <w:sz w:val="20"/>
                <w:szCs w:val="20"/>
                <w:lang w:val="en-AU" w:eastAsia="en-AU"/>
              </w:rPr>
              <w:t xml:space="preserve">{{ faira_form.A1_7 </w:t>
            </w:r>
            <w:r w:rsidR="00034011">
              <w:rPr>
                <w:sz w:val="20"/>
                <w:szCs w:val="20"/>
                <w:lang w:val="en-AU" w:eastAsia="en-AU"/>
              </w:rPr>
              <w:t>| format_list }}</w:t>
            </w:r>
          </w:p>
        </w:tc>
      </w:tr>
      <w:tr w:rsidR="006A0F18" w:rsidRPr="00ED60C9" w14:paraId="35FAEEF7" w14:textId="77777777" w:rsidTr="000A2CFF">
        <w:tc>
          <w:tcPr>
            <w:tcW w:w="1195" w:type="pct"/>
            <w:tcMar>
              <w:top w:w="43" w:type="dxa"/>
              <w:left w:w="43" w:type="dxa"/>
              <w:bottom w:w="43" w:type="dxa"/>
              <w:right w:w="43" w:type="dxa"/>
            </w:tcMar>
            <w:hideMark/>
          </w:tcPr>
          <w:p w14:paraId="09119505" w14:textId="77777777" w:rsidR="006A0F18" w:rsidRPr="00ED60C9" w:rsidRDefault="006A0F18" w:rsidP="000A2CFF">
            <w:pPr>
              <w:rPr>
                <w:sz w:val="20"/>
                <w:szCs w:val="20"/>
                <w:lang w:val="en-AU" w:eastAsia="en-AU"/>
              </w:rPr>
            </w:pPr>
            <w:r w:rsidRPr="00ED60C9">
              <w:rPr>
                <w:sz w:val="20"/>
                <w:szCs w:val="20"/>
                <w:lang w:val="en-AU" w:eastAsia="en-AU"/>
              </w:rPr>
              <w:t>Solution source</w:t>
            </w:r>
          </w:p>
        </w:tc>
        <w:tc>
          <w:tcPr>
            <w:tcW w:w="3805" w:type="pct"/>
            <w:tcMar>
              <w:top w:w="43" w:type="dxa"/>
              <w:left w:w="43" w:type="dxa"/>
              <w:bottom w:w="43" w:type="dxa"/>
              <w:right w:w="43" w:type="dxa"/>
            </w:tcMar>
            <w:hideMark/>
          </w:tcPr>
          <w:p w14:paraId="028EA920" w14:textId="34226021" w:rsidR="006A0F18" w:rsidRPr="00ED60C9" w:rsidRDefault="00953743" w:rsidP="000A2CFF">
            <w:pPr>
              <w:rPr>
                <w:sz w:val="20"/>
                <w:szCs w:val="20"/>
                <w:lang w:val="en-AU" w:eastAsia="en-AU"/>
              </w:rPr>
            </w:pPr>
            <w:r>
              <w:rPr>
                <w:sz w:val="20"/>
                <w:szCs w:val="20"/>
                <w:lang w:val="en-AU" w:eastAsia="en-AU"/>
              </w:rPr>
              <w:t xml:space="preserve">{{ faira_form.A1_8 </w:t>
            </w:r>
            <w:r w:rsidR="00034011">
              <w:rPr>
                <w:sz w:val="20"/>
                <w:szCs w:val="20"/>
                <w:lang w:val="en-AU" w:eastAsia="en-AU"/>
              </w:rPr>
              <w:t>| format_list }}</w:t>
            </w:r>
          </w:p>
        </w:tc>
      </w:tr>
      <w:tr w:rsidR="006A0F18" w:rsidRPr="00ED60C9" w14:paraId="0161E5E3" w14:textId="77777777" w:rsidTr="000A2CFF">
        <w:tc>
          <w:tcPr>
            <w:tcW w:w="1195" w:type="pct"/>
            <w:tcMar>
              <w:top w:w="43" w:type="dxa"/>
              <w:left w:w="43" w:type="dxa"/>
              <w:bottom w:w="43" w:type="dxa"/>
              <w:right w:w="43" w:type="dxa"/>
            </w:tcMar>
            <w:hideMark/>
          </w:tcPr>
          <w:p w14:paraId="76AE585D" w14:textId="77777777" w:rsidR="006A0F18" w:rsidRPr="00ED60C9" w:rsidRDefault="006A0F18" w:rsidP="000A2CFF">
            <w:pPr>
              <w:rPr>
                <w:sz w:val="20"/>
                <w:szCs w:val="20"/>
                <w:lang w:val="en-AU" w:eastAsia="en-AU"/>
              </w:rPr>
            </w:pPr>
            <w:r w:rsidRPr="00ED60C9">
              <w:rPr>
                <w:sz w:val="20"/>
                <w:szCs w:val="20"/>
                <w:lang w:val="en-AU" w:eastAsia="en-AU"/>
              </w:rPr>
              <w:t>System integrations</w:t>
            </w:r>
          </w:p>
        </w:tc>
        <w:tc>
          <w:tcPr>
            <w:tcW w:w="3805" w:type="pct"/>
            <w:tcMar>
              <w:top w:w="43" w:type="dxa"/>
              <w:left w:w="43" w:type="dxa"/>
              <w:bottom w:w="43" w:type="dxa"/>
              <w:right w:w="43" w:type="dxa"/>
            </w:tcMar>
            <w:hideMark/>
          </w:tcPr>
          <w:p w14:paraId="1980E871" w14:textId="4DD116EA" w:rsidR="006A0F18" w:rsidRPr="00ED60C9" w:rsidRDefault="00953743" w:rsidP="000A2CFF">
            <w:pPr>
              <w:keepNext/>
              <w:rPr>
                <w:sz w:val="20"/>
                <w:szCs w:val="20"/>
                <w:lang w:val="en-AU" w:eastAsia="en-AU"/>
              </w:rPr>
            </w:pPr>
            <w:r>
              <w:rPr>
                <w:sz w:val="20"/>
                <w:szCs w:val="20"/>
                <w:lang w:val="en-AU" w:eastAsia="en-AU"/>
              </w:rPr>
              <w:t xml:space="preserve">{{ faira_form.A1_9 </w:t>
            </w:r>
            <w:r w:rsidR="00034011">
              <w:rPr>
                <w:sz w:val="20"/>
                <w:szCs w:val="20"/>
                <w:lang w:val="en-AU" w:eastAsia="en-AU"/>
              </w:rPr>
              <w:t>| format_list }}</w:t>
            </w:r>
          </w:p>
        </w:tc>
      </w:tr>
    </w:tbl>
    <w:p w14:paraId="32A0CBE2" w14:textId="0CA3FA56" w:rsidR="004075FE" w:rsidRDefault="003B57EF" w:rsidP="003B57EF">
      <w:pPr>
        <w:pStyle w:val="Caption"/>
        <w:rPr>
          <w:lang w:eastAsia="en-AU"/>
        </w:rPr>
      </w:pPr>
      <w:bookmarkStart w:id="5" w:name="_Toc220351592"/>
      <w:r>
        <w:t xml:space="preserve">Table </w:t>
      </w:r>
      <w:fldSimple w:instr=" SEQ Table \* ARABIC ">
        <w:r w:rsidR="001B006B">
          <w:rPr>
            <w:noProof/>
          </w:rPr>
          <w:t>1</w:t>
        </w:r>
      </w:fldSimple>
      <w:r>
        <w:t xml:space="preserve"> - System </w:t>
      </w:r>
      <w:r w:rsidR="006B701D">
        <w:t>O</w:t>
      </w:r>
      <w:r>
        <w:t>verview summary</w:t>
      </w:r>
      <w:bookmarkEnd w:id="5"/>
    </w:p>
    <w:p w14:paraId="671FBD07" w14:textId="6558A333" w:rsidR="009128C5" w:rsidRPr="0009312C" w:rsidRDefault="009128C5" w:rsidP="0009312C">
      <w:pPr>
        <w:rPr>
          <w:lang w:eastAsia="en-AU"/>
        </w:rPr>
      </w:pPr>
      <w:r w:rsidRPr="009128C5">
        <w:rPr>
          <w:highlight w:val="yellow"/>
          <w:lang w:eastAsia="en-AU"/>
        </w:rPr>
        <w:t>{{ai.f_system_overview_notes}}</w:t>
      </w:r>
      <w:r>
        <w:rPr>
          <w:lang w:eastAsia="en-AU"/>
        </w:rPr>
        <w:t xml:space="preserve"> </w:t>
      </w:r>
    </w:p>
    <w:p w14:paraId="02F80615" w14:textId="3C2D8508" w:rsidR="00B93A55" w:rsidRDefault="00E43A14" w:rsidP="00E43A14">
      <w:pPr>
        <w:pStyle w:val="Heading02"/>
        <w:rPr>
          <w:lang w:val="en-AU" w:eastAsia="en-AU"/>
        </w:rPr>
      </w:pPr>
      <w:bookmarkStart w:id="6" w:name="_Toc220351593"/>
      <w:r>
        <w:rPr>
          <w:lang w:val="en-AU" w:eastAsia="en-AU"/>
        </w:rPr>
        <w:t xml:space="preserve">Data </w:t>
      </w:r>
      <w:r w:rsidR="007B16C5">
        <w:rPr>
          <w:lang w:val="en-AU" w:eastAsia="en-AU"/>
        </w:rPr>
        <w:t>and Inputs</w:t>
      </w:r>
      <w:bookmarkEnd w:id="6"/>
    </w:p>
    <w:p w14:paraId="57394D68" w14:textId="3CEEA4FA" w:rsidR="005427DC" w:rsidRPr="005427DC" w:rsidRDefault="005427DC" w:rsidP="005427DC">
      <w:pPr>
        <w:pStyle w:val="Heading2"/>
        <w:rPr>
          <w:rFonts w:ascii="Arial" w:eastAsiaTheme="minorHAnsi" w:hAnsi="Arial" w:cstheme="minorBidi"/>
          <w:i/>
          <w:iCs/>
          <w:color w:val="215E99" w:themeColor="text2" w:themeTint="BF"/>
          <w:sz w:val="22"/>
          <w:szCs w:val="22"/>
          <w:lang w:eastAsia="en-AU"/>
        </w:rPr>
      </w:pPr>
      <w:r w:rsidRPr="005427DC">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2159FF1" w14:textId="328ECE64" w:rsidR="00F90F3C" w:rsidRPr="00F90F3C" w:rsidRDefault="00F90F3C" w:rsidP="00F90F3C">
      <w:pPr>
        <w:rPr>
          <w:lang w:val="en-AU"/>
        </w:rPr>
      </w:pPr>
      <w:r w:rsidRPr="00F90F3C">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02A5AB25" w14:textId="7B6DD05E" w:rsidR="00F90F3C" w:rsidRPr="00F90F3C" w:rsidRDefault="00F90F3C" w:rsidP="00F90F3C">
      <w:pPr>
        <w:rPr>
          <w:lang w:val="en-AU" w:eastAsia="en-AU"/>
        </w:rPr>
      </w:pPr>
      <w:r w:rsidRPr="00F90F3C">
        <w:rPr>
          <w:lang w:val="en-AU" w:eastAsia="en-AU"/>
        </w:rPr>
        <w:t xml:space="preserve">The AI system relies on input data that is tracked and recorded using </w:t>
      </w:r>
      <w:r w:rsidRPr="00F90F3C">
        <w:rPr>
          <w:b/>
          <w:bCs/>
          <w:lang w:val="en-AU" w:eastAsia="en-AU"/>
        </w:rPr>
        <w:t>{{ faira_form.A2_1 | format_list }}</w:t>
      </w:r>
      <w:r w:rsidRPr="00F90F3C">
        <w:rPr>
          <w:lang w:val="en-AU" w:eastAsia="en-AU"/>
        </w:rPr>
        <w:t>.</w:t>
      </w:r>
    </w:p>
    <w:p w14:paraId="04AF6379" w14:textId="77777777" w:rsidR="00EB5051" w:rsidRPr="00CC5E60" w:rsidRDefault="00EB5051" w:rsidP="00EB5051">
      <w:pPr>
        <w:rPr>
          <w:highlight w:val="green"/>
        </w:rPr>
      </w:pPr>
      <w:r w:rsidRPr="00CC5E60">
        <w:rPr>
          <w:highlight w:val="green"/>
        </w:rPr>
        <w:t>{%p if faira_form.A2_2 == "Yes" %}</w:t>
      </w:r>
    </w:p>
    <w:p w14:paraId="5787BAD3" w14:textId="77777777" w:rsidR="00EB5051" w:rsidRPr="00CC5E60" w:rsidRDefault="00EB5051" w:rsidP="00EB5051">
      <w:pPr>
        <w:rPr>
          <w:highlight w:val="green"/>
        </w:rPr>
      </w:pPr>
      <w:r w:rsidRPr="00CC5E60">
        <w:rPr>
          <w:highlight w:val="green"/>
        </w:rP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3A702C80" w14:textId="77777777" w:rsidR="001B5FCA" w:rsidRDefault="00EB5051" w:rsidP="00EB5051">
      <w:pPr>
        <w:rPr>
          <w:highlight w:val="green"/>
        </w:rPr>
      </w:pPr>
      <w:r w:rsidRPr="00CC5E60">
        <w:rPr>
          <w:highlight w:val="green"/>
        </w:rPr>
        <w:t>Controls enabling users or operators to limit the data collected or used by the system are described as {{ faira_form.A2_2_user_limits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14:paraId="40BE4B24" w14:textId="77777777" w:rsidR="00726BF3" w:rsidRDefault="00EB5051" w:rsidP="00EB5051">
      <w:pPr>
        <w:rPr>
          <w:highlight w:val="green"/>
        </w:rPr>
      </w:pPr>
      <w:r w:rsidRPr="00CC5E60">
        <w:rPr>
          <w:highlight w:val="green"/>
        </w:rPr>
        <w:t>{%p if faira_form.A2_2_notes %}. Additional notes: {{ faira_form.A2_2_notes }}</w:t>
      </w:r>
    </w:p>
    <w:p w14:paraId="488FCEB8" w14:textId="2471E72C" w:rsidR="00EB5051" w:rsidRPr="00CC5E60" w:rsidRDefault="00EB5051" w:rsidP="00EB5051">
      <w:pPr>
        <w:rPr>
          <w:highlight w:val="green"/>
        </w:rPr>
      </w:pPr>
      <w:r w:rsidRPr="00CC5E60">
        <w:rPr>
          <w:highlight w:val="green"/>
        </w:rPr>
        <w:t>{%p endif %}.</w:t>
      </w:r>
    </w:p>
    <w:p w14:paraId="4FFA521E" w14:textId="77777777" w:rsidR="00EB5051" w:rsidRPr="00CC5E60" w:rsidRDefault="00EB5051" w:rsidP="00EB5051">
      <w:pPr>
        <w:rPr>
          <w:highlight w:val="green"/>
        </w:rPr>
      </w:pPr>
      <w:r w:rsidRPr="00CC5E60">
        <w:rPr>
          <w:highlight w:val="green"/>
        </w:rPr>
        <w:t>{%p else %}</w:t>
      </w:r>
    </w:p>
    <w:p w14:paraId="512D2A9B" w14:textId="77777777" w:rsidR="00EB5051" w:rsidRPr="00CC5E60" w:rsidRDefault="00EB5051" w:rsidP="00EB5051">
      <w:pPr>
        <w:rPr>
          <w:highlight w:val="green"/>
        </w:rPr>
      </w:pPr>
      <w:r w:rsidRPr="00CC5E60">
        <w:rPr>
          <w:highlight w:val="green"/>
        </w:rPr>
        <w:t>The assessment indicates that the AI system does not require data from digital or physical environmental sources.</w:t>
      </w:r>
    </w:p>
    <w:p w14:paraId="5A549F78" w14:textId="77777777" w:rsidR="00EB5051" w:rsidRDefault="00EB5051" w:rsidP="00EB5051">
      <w:r w:rsidRPr="00CC5E60">
        <w:rPr>
          <w:highlight w:val="green"/>
        </w:rPr>
        <w:t>{%p endif %}</w:t>
      </w:r>
    </w:p>
    <w:p w14:paraId="28A36A52" w14:textId="2461E32B" w:rsidR="00F90F3C" w:rsidRPr="00F90F3C" w:rsidRDefault="00F90F3C" w:rsidP="00EB5051">
      <w:pPr>
        <w:rPr>
          <w:lang w:val="en-AU" w:eastAsia="en-AU"/>
        </w:rPr>
      </w:pPr>
      <w:r w:rsidRPr="00F90F3C">
        <w:rPr>
          <w:lang w:val="en-AU" w:eastAsia="en-AU"/>
        </w:rPr>
        <w:t xml:space="preserve">To support data integrity and operational reliability, safeguards are implemented to detect and manage corrupted, missing, or out-of-range data inputs. These safeguards include </w:t>
      </w:r>
      <w:r w:rsidRPr="00F90F3C">
        <w:rPr>
          <w:b/>
          <w:bCs/>
          <w:lang w:val="en-AU" w:eastAsia="en-AU"/>
        </w:rPr>
        <w:t>{{ faira_form.A2_3 | format_list }}</w:t>
      </w:r>
      <w:r w:rsidRPr="00F90F3C">
        <w:rPr>
          <w:lang w:val="en-AU" w:eastAsia="en-AU"/>
        </w:rPr>
        <w:t>.</w:t>
      </w:r>
    </w:p>
    <w:p w14:paraId="20328CA5" w14:textId="77777777" w:rsidR="00F90F3C" w:rsidRDefault="00F90F3C" w:rsidP="00F90F3C">
      <w:pPr>
        <w:rPr>
          <w:lang w:val="en-AU" w:eastAsia="en-AU"/>
        </w:rPr>
      </w:pPr>
      <w:r w:rsidRPr="00F90F3C">
        <w:rPr>
          <w:lang w:val="en-AU" w:eastAsia="en-AU"/>
        </w:rPr>
        <w:t xml:space="preserve">The types of data used by the AI system include </w:t>
      </w:r>
      <w:r w:rsidRPr="00F90F3C">
        <w:rPr>
          <w:b/>
          <w:bCs/>
          <w:lang w:val="en-AU" w:eastAsia="en-AU"/>
        </w:rPr>
        <w:t>{{ faira_form.A2_4 | format_list }}</w:t>
      </w:r>
      <w:r w:rsidRPr="00F90F3C">
        <w:rPr>
          <w:lang w:val="en-AU" w:eastAsia="en-AU"/>
        </w:rPr>
        <w:t xml:space="preserve">, with an assessed Business Impact Level (BIL) of </w:t>
      </w:r>
      <w:r w:rsidRPr="00F90F3C">
        <w:rPr>
          <w:b/>
          <w:bCs/>
          <w:lang w:val="en-AU" w:eastAsia="en-AU"/>
        </w:rPr>
        <w:t>{{ faira_form.A2_6 }}</w:t>
      </w:r>
      <w:r w:rsidRPr="00F90F3C">
        <w:rPr>
          <w:lang w:val="en-AU" w:eastAsia="en-AU"/>
        </w:rPr>
        <w:t>. This classification provides context for the sensitivity and potential consequence of data misuse or compromise.</w:t>
      </w:r>
    </w:p>
    <w:p w14:paraId="34D0B902" w14:textId="4EA9D700" w:rsidR="003A2D1B" w:rsidRDefault="003A2D1B" w:rsidP="00F90F3C">
      <w:pPr>
        <w:rPr>
          <w:lang w:val="en-AU" w:eastAsia="en-AU"/>
        </w:rPr>
      </w:pPr>
      <w:r>
        <w:rPr>
          <w:lang w:val="en-AU" w:eastAsia="en-AU"/>
        </w:rPr>
        <w:t xml:space="preserve">The </w:t>
      </w:r>
      <w:r w:rsidR="008F59E2">
        <w:rPr>
          <w:lang w:val="en-AU" w:eastAsia="en-AU"/>
        </w:rPr>
        <w:t>quality of the input data has been rated as follows:</w:t>
      </w:r>
    </w:p>
    <w:p w14:paraId="6A644845" w14:textId="001AC47B" w:rsidR="008F59E2" w:rsidRPr="00EF027A" w:rsidRDefault="00F232F9" w:rsidP="00F232F9">
      <w:pPr>
        <w:pStyle w:val="ListParagraph"/>
        <w:numPr>
          <w:ilvl w:val="0"/>
          <w:numId w:val="34"/>
        </w:numPr>
        <w:spacing w:before="60" w:after="60"/>
        <w:contextualSpacing w:val="0"/>
        <w:rPr>
          <w:b/>
          <w:bCs/>
          <w:lang w:val="en-AU" w:eastAsia="en-AU"/>
        </w:rPr>
      </w:pPr>
      <w:r w:rsidRPr="00F232F9">
        <w:rPr>
          <w:lang w:val="en-AU" w:eastAsia="en-AU"/>
        </w:rPr>
        <w:t>Accuracy:</w:t>
      </w:r>
      <w:r w:rsidR="00EF027A">
        <w:rPr>
          <w:lang w:val="en-AU" w:eastAsia="en-AU"/>
        </w:rPr>
        <w:t xml:space="preserve"> </w:t>
      </w:r>
      <w:r w:rsidR="00EF027A" w:rsidRPr="00EF027A">
        <w:rPr>
          <w:b/>
          <w:bCs/>
          <w:lang w:eastAsia="en-AU"/>
        </w:rPr>
        <w:t>{{ faira_form.A2_5_accuracy | rating_label }}</w:t>
      </w:r>
    </w:p>
    <w:p w14:paraId="21AC4B51" w14:textId="4E85F0A0" w:rsidR="00F232F9" w:rsidRPr="00F232F9" w:rsidRDefault="00F232F9" w:rsidP="00F232F9">
      <w:pPr>
        <w:pStyle w:val="ListParagraph"/>
        <w:numPr>
          <w:ilvl w:val="0"/>
          <w:numId w:val="34"/>
        </w:numPr>
        <w:spacing w:before="60" w:after="60"/>
        <w:contextualSpacing w:val="0"/>
        <w:rPr>
          <w:lang w:val="en-AU" w:eastAsia="en-AU"/>
        </w:rPr>
      </w:pPr>
      <w:r w:rsidRPr="00F232F9">
        <w:rPr>
          <w:lang w:val="en-AU" w:eastAsia="en-AU"/>
        </w:rPr>
        <w:t>Completeness:</w:t>
      </w:r>
      <w:r w:rsidR="00EF027A">
        <w:rPr>
          <w:lang w:val="en-AU" w:eastAsia="en-AU"/>
        </w:rPr>
        <w:t xml:space="preserve"> </w:t>
      </w:r>
      <w:r w:rsidR="00EF027A" w:rsidRPr="00EF027A">
        <w:rPr>
          <w:b/>
          <w:bCs/>
          <w:lang w:eastAsia="en-AU"/>
        </w:rPr>
        <w:t>{{ faira_form.A2_5_completeness | rating_label }}</w:t>
      </w:r>
    </w:p>
    <w:p w14:paraId="7A410973" w14:textId="3B8AA7AE" w:rsidR="00F232F9" w:rsidRPr="00F232F9" w:rsidRDefault="00F232F9" w:rsidP="00F232F9">
      <w:pPr>
        <w:pStyle w:val="ListParagraph"/>
        <w:numPr>
          <w:ilvl w:val="0"/>
          <w:numId w:val="34"/>
        </w:numPr>
        <w:spacing w:before="60" w:after="60"/>
        <w:contextualSpacing w:val="0"/>
        <w:rPr>
          <w:lang w:val="en-AU" w:eastAsia="en-AU"/>
        </w:rPr>
      </w:pPr>
      <w:r w:rsidRPr="00F232F9">
        <w:rPr>
          <w:lang w:val="en-AU" w:eastAsia="en-AU"/>
        </w:rPr>
        <w:t>Reliability:</w:t>
      </w:r>
      <w:r w:rsidR="003A1C7F">
        <w:rPr>
          <w:lang w:val="en-AU" w:eastAsia="en-AU"/>
        </w:rPr>
        <w:t xml:space="preserve"> </w:t>
      </w:r>
      <w:r w:rsidR="003A1C7F" w:rsidRPr="003A1C7F">
        <w:rPr>
          <w:b/>
          <w:bCs/>
          <w:lang w:eastAsia="en-AU"/>
        </w:rPr>
        <w:t>{{ faira_form.A2_5_reliability | rating_label }}</w:t>
      </w:r>
    </w:p>
    <w:p w14:paraId="587378E3" w14:textId="27AF61C4" w:rsidR="00F232F9" w:rsidRPr="003A1C7F" w:rsidRDefault="00F232F9" w:rsidP="00F232F9">
      <w:pPr>
        <w:pStyle w:val="ListParagraph"/>
        <w:numPr>
          <w:ilvl w:val="0"/>
          <w:numId w:val="34"/>
        </w:numPr>
        <w:spacing w:before="60" w:after="60"/>
        <w:contextualSpacing w:val="0"/>
        <w:rPr>
          <w:b/>
          <w:bCs/>
          <w:lang w:val="en-AU" w:eastAsia="en-AU"/>
        </w:rPr>
      </w:pPr>
      <w:r w:rsidRPr="00F232F9">
        <w:rPr>
          <w:lang w:val="en-AU" w:eastAsia="en-AU"/>
        </w:rPr>
        <w:t>Relevance:</w:t>
      </w:r>
      <w:r w:rsidR="003A1C7F">
        <w:rPr>
          <w:lang w:val="en-AU" w:eastAsia="en-AU"/>
        </w:rPr>
        <w:t xml:space="preserve"> </w:t>
      </w:r>
      <w:r w:rsidR="003A1C7F" w:rsidRPr="003A1C7F">
        <w:rPr>
          <w:b/>
          <w:bCs/>
          <w:lang w:eastAsia="en-AU"/>
        </w:rPr>
        <w:t>{{ faira_form.A2_5_relevance | rating_label }}</w:t>
      </w:r>
    </w:p>
    <w:p w14:paraId="22096114" w14:textId="2326744F" w:rsidR="003A1C7F" w:rsidRPr="00FB0BB0" w:rsidRDefault="00F232F9" w:rsidP="00450391">
      <w:pPr>
        <w:pStyle w:val="ListParagraph"/>
        <w:numPr>
          <w:ilvl w:val="0"/>
          <w:numId w:val="34"/>
        </w:numPr>
        <w:spacing w:before="60" w:after="60"/>
        <w:contextualSpacing w:val="0"/>
        <w:rPr>
          <w:lang w:val="en-AU" w:eastAsia="en-AU"/>
        </w:rPr>
      </w:pPr>
      <w:r w:rsidRPr="00F232F9">
        <w:rPr>
          <w:lang w:val="en-AU" w:eastAsia="en-AU"/>
        </w:rPr>
        <w:t>Timeliness:</w:t>
      </w:r>
      <w:r w:rsidR="003A1C7F">
        <w:rPr>
          <w:lang w:val="en-AU" w:eastAsia="en-AU"/>
        </w:rPr>
        <w:t xml:space="preserve"> </w:t>
      </w:r>
      <w:r w:rsidR="003A1C7F" w:rsidRPr="003A1C7F">
        <w:rPr>
          <w:b/>
          <w:bCs/>
          <w:lang w:eastAsia="en-AU"/>
        </w:rPr>
        <w:t>{{ faira_form.A2_5_timeliness | rating_label }}</w:t>
      </w:r>
    </w:p>
    <w:p w14:paraId="1E09428C" w14:textId="77777777" w:rsidR="00FB0BB0" w:rsidRDefault="00FB0BB0" w:rsidP="00450391">
      <w:pPr>
        <w:spacing w:before="60" w:after="60"/>
        <w:rPr>
          <w:lang w:val="en-AU" w:eastAsia="en-AU"/>
        </w:rPr>
      </w:pPr>
    </w:p>
    <w:p w14:paraId="30942338" w14:textId="75A227CC" w:rsidR="007F04CD" w:rsidRDefault="007F04CD" w:rsidP="00450391">
      <w:pPr>
        <w:spacing w:before="60" w:after="60"/>
        <w:rPr>
          <w:lang w:val="en-AU" w:eastAsia="en-AU"/>
        </w:rPr>
      </w:pPr>
      <w:r>
        <w:rPr>
          <w:lang w:val="en-AU" w:eastAsia="en-AU"/>
        </w:rPr>
        <w:t>{%p if faira_form.A2_7 == “Yes” %}</w:t>
      </w:r>
    </w:p>
    <w:p w14:paraId="77783EEE" w14:textId="77777777" w:rsidR="00450391" w:rsidRDefault="00F90F3C" w:rsidP="00450391">
      <w:pPr>
        <w:spacing w:before="60" w:after="60"/>
        <w:rPr>
          <w:lang w:val="en-AU" w:eastAsia="en-AU"/>
        </w:rPr>
      </w:pPr>
      <w:r w:rsidRPr="00F90F3C">
        <w:rPr>
          <w:lang w:val="en-AU" w:eastAsia="en-AU"/>
        </w:rPr>
        <w:t xml:space="preserve">The AI system has been identified as using regulated or sensitive data. The categories of regulated or sensitive data involved include </w:t>
      </w:r>
      <w:r w:rsidRPr="00F90F3C">
        <w:rPr>
          <w:b/>
          <w:bCs/>
          <w:lang w:val="en-AU" w:eastAsia="en-AU"/>
        </w:rPr>
        <w:t>{{ faira_form.A2_7_data_types | format_list }}</w:t>
      </w:r>
      <w:r w:rsidR="00450391">
        <w:rPr>
          <w:lang w:val="en-AU" w:eastAsia="en-AU"/>
        </w:rPr>
        <w:t>.</w:t>
      </w:r>
    </w:p>
    <w:p w14:paraId="477F87A2" w14:textId="77777777" w:rsidR="00450391" w:rsidRDefault="00F90F3C" w:rsidP="00450391">
      <w:pPr>
        <w:spacing w:before="60" w:after="60"/>
        <w:rPr>
          <w:lang w:val="en-AU" w:eastAsia="en-AU"/>
        </w:rPr>
      </w:pPr>
      <w:r w:rsidRPr="00213E09">
        <w:rPr>
          <w:lang w:val="en-AU" w:eastAsia="en-AU"/>
        </w:rPr>
        <w:t>{%</w:t>
      </w:r>
      <w:r w:rsidR="009D1429" w:rsidRPr="00213E09">
        <w:rPr>
          <w:lang w:val="en-AU" w:eastAsia="en-AU"/>
        </w:rPr>
        <w:t>p</w:t>
      </w:r>
      <w:r w:rsidRPr="00213E09">
        <w:rPr>
          <w:lang w:val="en-AU" w:eastAsia="en-AU"/>
        </w:rPr>
        <w:t xml:space="preserve"> else %}</w:t>
      </w:r>
    </w:p>
    <w:p w14:paraId="59F90C8F" w14:textId="77777777" w:rsidR="00450391" w:rsidRDefault="00F90F3C" w:rsidP="00450391">
      <w:pPr>
        <w:spacing w:before="60" w:after="60"/>
        <w:rPr>
          <w:lang w:val="en-AU" w:eastAsia="en-AU"/>
        </w:rPr>
      </w:pPr>
      <w:r w:rsidRPr="00F90F3C">
        <w:rPr>
          <w:lang w:val="en-AU" w:eastAsia="en-AU"/>
        </w:rPr>
        <w:t>The organisation has indicated that the AI system does not use regulated or sensitive data.</w:t>
      </w:r>
    </w:p>
    <w:p w14:paraId="4E4A554B" w14:textId="4263A73C" w:rsidR="00F90F3C" w:rsidRDefault="00F90F3C" w:rsidP="00450391">
      <w:pPr>
        <w:spacing w:before="60" w:after="60"/>
        <w:rPr>
          <w:lang w:val="en-AU" w:eastAsia="en-AU"/>
        </w:rPr>
      </w:pPr>
      <w:r w:rsidRPr="00F90F3C">
        <w:rPr>
          <w:lang w:val="en-AU" w:eastAsia="en-AU"/>
        </w:rPr>
        <w:t>{%</w:t>
      </w:r>
      <w:r w:rsidR="00E21ED2">
        <w:rPr>
          <w:lang w:val="en-AU" w:eastAsia="en-AU"/>
        </w:rPr>
        <w:t>p</w:t>
      </w:r>
      <w:r w:rsidRPr="00F90F3C">
        <w:rPr>
          <w:lang w:val="en-AU" w:eastAsia="en-AU"/>
        </w:rPr>
        <w:t xml:space="preserve"> endif %}</w:t>
      </w:r>
    </w:p>
    <w:p w14:paraId="758D5C02" w14:textId="7921FDC8" w:rsidR="002644EA" w:rsidRDefault="002644EA" w:rsidP="00450391">
      <w:pPr>
        <w:spacing w:before="60" w:after="60"/>
        <w:rPr>
          <w:lang w:val="en-AU" w:eastAsia="en-AU"/>
        </w:rPr>
      </w:pPr>
      <w:r>
        <w:rPr>
          <w:lang w:val="en-AU" w:eastAsia="en-AU"/>
        </w:rPr>
        <w:t>{%p if faira_form.A2_8 == “Yes” %}</w:t>
      </w:r>
    </w:p>
    <w:p w14:paraId="1F7E81FE" w14:textId="77777777" w:rsidR="00450391" w:rsidRDefault="00F90F3C" w:rsidP="00450391">
      <w:pPr>
        <w:spacing w:before="60" w:after="60"/>
        <w:rPr>
          <w:lang w:val="en-AU" w:eastAsia="en-AU"/>
        </w:rPr>
      </w:pPr>
      <w:r w:rsidRPr="00F90F3C">
        <w:rPr>
          <w:lang w:val="en-AU" w:eastAsia="en-AU"/>
        </w:rPr>
        <w:t xml:space="preserve">The AI system requires user-provided inputs to operate. These inputs include </w:t>
      </w:r>
      <w:r w:rsidRPr="00F90F3C">
        <w:rPr>
          <w:b/>
          <w:bCs/>
          <w:lang w:val="en-AU" w:eastAsia="en-AU"/>
        </w:rPr>
        <w:t>{{ faira_form.A2_8_types | format_list }}</w:t>
      </w:r>
      <w:r w:rsidRPr="00F90F3C">
        <w:rPr>
          <w:lang w:val="en-AU" w:eastAsia="en-AU"/>
        </w:rPr>
        <w:t>.</w:t>
      </w:r>
    </w:p>
    <w:p w14:paraId="4412D9AA" w14:textId="77777777" w:rsidR="00450391" w:rsidRDefault="00F90F3C" w:rsidP="00450391">
      <w:pPr>
        <w:spacing w:before="60" w:after="60"/>
        <w:rPr>
          <w:lang w:val="en-AU" w:eastAsia="en-AU"/>
        </w:rPr>
      </w:pPr>
      <w:r w:rsidRPr="00213E09">
        <w:rPr>
          <w:lang w:val="en-AU" w:eastAsia="en-AU"/>
        </w:rPr>
        <w:t>{%</w:t>
      </w:r>
      <w:r w:rsidR="00AF4C29" w:rsidRPr="00213E09">
        <w:rPr>
          <w:lang w:val="en-AU" w:eastAsia="en-AU"/>
        </w:rPr>
        <w:t>p</w:t>
      </w:r>
      <w:r w:rsidRPr="00213E09">
        <w:rPr>
          <w:lang w:val="en-AU" w:eastAsia="en-AU"/>
        </w:rPr>
        <w:t xml:space="preserve"> else %}</w:t>
      </w:r>
    </w:p>
    <w:p w14:paraId="7E3A631E" w14:textId="77777777" w:rsidR="00450391" w:rsidRDefault="00F90F3C" w:rsidP="00450391">
      <w:pPr>
        <w:spacing w:before="60" w:after="60"/>
        <w:rPr>
          <w:lang w:val="en-AU" w:eastAsia="en-AU"/>
        </w:rPr>
      </w:pPr>
      <w:r w:rsidRPr="00F90F3C">
        <w:rPr>
          <w:lang w:val="en-AU" w:eastAsia="en-AU"/>
        </w:rPr>
        <w:t>The AI system does not require direct user inputs as part of its operation.</w:t>
      </w:r>
    </w:p>
    <w:p w14:paraId="14B6FB0C" w14:textId="20F96552" w:rsidR="00F90F3C" w:rsidRPr="00F90F3C" w:rsidRDefault="00F90F3C" w:rsidP="00450391">
      <w:pPr>
        <w:spacing w:before="60" w:after="60"/>
        <w:rPr>
          <w:lang w:val="en-AU" w:eastAsia="en-AU"/>
        </w:rPr>
      </w:pPr>
      <w:r w:rsidRPr="00052F78">
        <w:rPr>
          <w:lang w:val="en-AU" w:eastAsia="en-AU"/>
        </w:rPr>
        <w:t>{%</w:t>
      </w:r>
      <w:r w:rsidR="00C62721" w:rsidRPr="00052F78">
        <w:rPr>
          <w:lang w:val="en-AU" w:eastAsia="en-AU"/>
        </w:rPr>
        <w:t>p</w:t>
      </w:r>
      <w:r w:rsidRPr="00052F78">
        <w:rPr>
          <w:lang w:val="en-AU" w:eastAsia="en-AU"/>
        </w:rPr>
        <w:t xml:space="preserve"> endif %}</w:t>
      </w:r>
    </w:p>
    <w:p w14:paraId="0CF2DF3C" w14:textId="3705D29B" w:rsidR="00BA7853" w:rsidRPr="00FB0BB0" w:rsidRDefault="00F90F3C" w:rsidP="00450391">
      <w:pPr>
        <w:spacing w:before="60" w:after="60"/>
        <w:rPr>
          <w:lang w:val="en-AU" w:eastAsia="en-AU"/>
        </w:rPr>
      </w:pPr>
      <w:r w:rsidRPr="00F90F3C">
        <w:rPr>
          <w:lang w:val="en-AU" w:eastAsia="en-AU"/>
        </w:rPr>
        <w:t>Together, these data characteristics inform the assessment of privacy, security, fairness, and reliability risks examined in later sections of this report.</w:t>
      </w:r>
    </w:p>
    <w:p w14:paraId="0768637F" w14:textId="6B2531C2" w:rsidR="003B57EF" w:rsidRDefault="003B57EF" w:rsidP="00FB0BB0">
      <w:pPr>
        <w:spacing w:before="60" w:after="60"/>
        <w:rPr>
          <w:lang w:eastAsia="en-AU"/>
        </w:rPr>
      </w:pPr>
      <w:r w:rsidRPr="003B57EF">
        <w:rPr>
          <w:lang w:eastAsia="en-AU"/>
        </w:rPr>
        <w:t>A summary of key data characteristics is provided below for reference.</w:t>
      </w:r>
    </w:p>
    <w:p w14:paraId="02D80706" w14:textId="77777777" w:rsidR="00BA7853" w:rsidRPr="00654E22" w:rsidRDefault="00BA7853" w:rsidP="00450391">
      <w:pPr>
        <w:spacing w:before="60" w:after="60"/>
        <w:rPr>
          <w:sz w:val="20"/>
          <w:szCs w:val="20"/>
          <w:lang w:val="en-AU" w:eastAsia="en-A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4"/>
        <w:gridCol w:w="6782"/>
      </w:tblGrid>
      <w:tr w:rsidR="006E10F8" w:rsidRPr="006E10F8" w14:paraId="0BADDFCD" w14:textId="77777777" w:rsidTr="000A2CFF">
        <w:trPr>
          <w:tblHeader/>
        </w:trPr>
        <w:tc>
          <w:tcPr>
            <w:tcW w:w="1239" w:type="pct"/>
            <w:shd w:val="clear" w:color="auto" w:fill="D9D9D9" w:themeFill="background1" w:themeFillShade="D9"/>
            <w:tcMar>
              <w:top w:w="43" w:type="dxa"/>
              <w:left w:w="43" w:type="dxa"/>
              <w:bottom w:w="43" w:type="dxa"/>
              <w:right w:w="43" w:type="dxa"/>
            </w:tcMar>
            <w:hideMark/>
          </w:tcPr>
          <w:p w14:paraId="79F695D2" w14:textId="77777777" w:rsidR="006E10F8" w:rsidRPr="006E10F8" w:rsidRDefault="006E10F8" w:rsidP="000A2CFF">
            <w:pPr>
              <w:rPr>
                <w:b/>
                <w:bCs/>
                <w:sz w:val="20"/>
                <w:szCs w:val="20"/>
                <w:lang w:val="en-AU" w:eastAsia="en-AU"/>
              </w:rPr>
            </w:pPr>
            <w:r w:rsidRPr="006E10F8">
              <w:rPr>
                <w:b/>
                <w:bCs/>
                <w:sz w:val="20"/>
                <w:szCs w:val="20"/>
                <w:lang w:val="en-AU" w:eastAsia="en-AU"/>
              </w:rPr>
              <w:t>Data Aspect</w:t>
            </w:r>
          </w:p>
        </w:tc>
        <w:tc>
          <w:tcPr>
            <w:tcW w:w="3761" w:type="pct"/>
            <w:shd w:val="clear" w:color="auto" w:fill="D9D9D9" w:themeFill="background1" w:themeFillShade="D9"/>
            <w:tcMar>
              <w:top w:w="43" w:type="dxa"/>
              <w:left w:w="43" w:type="dxa"/>
              <w:bottom w:w="43" w:type="dxa"/>
              <w:right w:w="43" w:type="dxa"/>
            </w:tcMar>
            <w:hideMark/>
          </w:tcPr>
          <w:p w14:paraId="03DE8C02" w14:textId="77777777" w:rsidR="006E10F8" w:rsidRPr="006E10F8" w:rsidRDefault="006E10F8" w:rsidP="000A2CFF">
            <w:pPr>
              <w:rPr>
                <w:b/>
                <w:bCs/>
                <w:sz w:val="20"/>
                <w:szCs w:val="20"/>
                <w:lang w:val="en-AU" w:eastAsia="en-AU"/>
              </w:rPr>
            </w:pPr>
            <w:r w:rsidRPr="006E10F8">
              <w:rPr>
                <w:b/>
                <w:bCs/>
                <w:sz w:val="20"/>
                <w:szCs w:val="20"/>
                <w:lang w:val="en-AU" w:eastAsia="en-AU"/>
              </w:rPr>
              <w:t>Description</w:t>
            </w:r>
          </w:p>
        </w:tc>
      </w:tr>
      <w:tr w:rsidR="006E10F8" w:rsidRPr="006E10F8" w14:paraId="71C63259" w14:textId="77777777" w:rsidTr="000A2CFF">
        <w:tc>
          <w:tcPr>
            <w:tcW w:w="1239" w:type="pct"/>
            <w:tcMar>
              <w:top w:w="43" w:type="dxa"/>
              <w:left w:w="43" w:type="dxa"/>
              <w:bottom w:w="43" w:type="dxa"/>
              <w:right w:w="43" w:type="dxa"/>
            </w:tcMar>
            <w:hideMark/>
          </w:tcPr>
          <w:p w14:paraId="286F825B" w14:textId="77777777" w:rsidR="006E10F8" w:rsidRPr="006E10F8" w:rsidRDefault="006E10F8" w:rsidP="000A2CFF">
            <w:pPr>
              <w:rPr>
                <w:sz w:val="20"/>
                <w:szCs w:val="20"/>
                <w:lang w:val="en-AU" w:eastAsia="en-AU"/>
              </w:rPr>
            </w:pPr>
            <w:r w:rsidRPr="006E10F8">
              <w:rPr>
                <w:sz w:val="20"/>
                <w:szCs w:val="20"/>
                <w:lang w:val="en-AU" w:eastAsia="en-AU"/>
              </w:rPr>
              <w:t>Data sources</w:t>
            </w:r>
          </w:p>
        </w:tc>
        <w:tc>
          <w:tcPr>
            <w:tcW w:w="3761" w:type="pct"/>
            <w:tcMar>
              <w:top w:w="43" w:type="dxa"/>
              <w:left w:w="43" w:type="dxa"/>
              <w:bottom w:w="43" w:type="dxa"/>
              <w:right w:w="43" w:type="dxa"/>
            </w:tcMar>
            <w:hideMark/>
          </w:tcPr>
          <w:p w14:paraId="58E8B074" w14:textId="20C744E6" w:rsidR="006E10F8" w:rsidRPr="006E10F8" w:rsidRDefault="00372ECF" w:rsidP="000A2CFF">
            <w:pPr>
              <w:rPr>
                <w:sz w:val="20"/>
                <w:szCs w:val="20"/>
                <w:lang w:val="en-AU" w:eastAsia="en-AU"/>
              </w:rPr>
            </w:pPr>
            <w:r w:rsidRPr="00372ECF">
              <w:rPr>
                <w:sz w:val="20"/>
                <w:szCs w:val="20"/>
                <w:lang w:val="en-AU" w:eastAsia="en-AU"/>
              </w:rPr>
              <w:t>{{ faira_form.A2_1 | format_list }}</w:t>
            </w:r>
          </w:p>
        </w:tc>
      </w:tr>
      <w:tr w:rsidR="006E10F8" w:rsidRPr="006E10F8" w14:paraId="7DA2B09B" w14:textId="77777777" w:rsidTr="000A2CFF">
        <w:tc>
          <w:tcPr>
            <w:tcW w:w="1239" w:type="pct"/>
            <w:tcMar>
              <w:top w:w="43" w:type="dxa"/>
              <w:left w:w="43" w:type="dxa"/>
              <w:bottom w:w="43" w:type="dxa"/>
              <w:right w:w="43" w:type="dxa"/>
            </w:tcMar>
            <w:hideMark/>
          </w:tcPr>
          <w:p w14:paraId="5B8662DD" w14:textId="77777777" w:rsidR="006E10F8" w:rsidRPr="006E10F8" w:rsidRDefault="006E10F8" w:rsidP="000A2CFF">
            <w:pPr>
              <w:rPr>
                <w:sz w:val="20"/>
                <w:szCs w:val="20"/>
                <w:lang w:val="en-AU" w:eastAsia="en-AU"/>
              </w:rPr>
            </w:pPr>
            <w:r w:rsidRPr="006E10F8">
              <w:rPr>
                <w:sz w:val="20"/>
                <w:szCs w:val="20"/>
                <w:lang w:val="en-AU" w:eastAsia="en-AU"/>
              </w:rPr>
              <w:t>Data environment / origin</w:t>
            </w:r>
          </w:p>
        </w:tc>
        <w:tc>
          <w:tcPr>
            <w:tcW w:w="3761" w:type="pct"/>
            <w:tcMar>
              <w:top w:w="43" w:type="dxa"/>
              <w:left w:w="43" w:type="dxa"/>
              <w:bottom w:w="43" w:type="dxa"/>
              <w:right w:w="43" w:type="dxa"/>
            </w:tcMar>
            <w:hideMark/>
          </w:tcPr>
          <w:p w14:paraId="4D8B8CBB" w14:textId="77777777" w:rsidR="006E10F8" w:rsidRPr="006E10F8" w:rsidRDefault="006E10F8" w:rsidP="000A2CFF">
            <w:pPr>
              <w:rPr>
                <w:sz w:val="20"/>
                <w:szCs w:val="20"/>
                <w:lang w:val="en-AU" w:eastAsia="en-AU"/>
              </w:rPr>
            </w:pPr>
            <w:r w:rsidRPr="006E10F8">
              <w:rPr>
                <w:sz w:val="20"/>
                <w:szCs w:val="20"/>
                <w:lang w:val="en-AU" w:eastAsia="en-AU"/>
              </w:rPr>
              <w:t>{{ faira_form.A2_2 if faira_form.A2_2 else "Not specified" }}</w:t>
            </w:r>
          </w:p>
        </w:tc>
      </w:tr>
      <w:tr w:rsidR="00FF50F1" w:rsidRPr="006E10F8" w14:paraId="54CAE713" w14:textId="77777777" w:rsidTr="000A2CFF">
        <w:tc>
          <w:tcPr>
            <w:tcW w:w="1239" w:type="pct"/>
            <w:tcMar>
              <w:top w:w="43" w:type="dxa"/>
              <w:left w:w="43" w:type="dxa"/>
              <w:bottom w:w="43" w:type="dxa"/>
              <w:right w:w="43" w:type="dxa"/>
            </w:tcMar>
          </w:tcPr>
          <w:p w14:paraId="3799F9AD" w14:textId="730D1B1B" w:rsidR="00FF50F1" w:rsidRPr="00277A4F" w:rsidRDefault="000F3B84" w:rsidP="000A2CFF">
            <w:pPr>
              <w:rPr>
                <w:sz w:val="20"/>
                <w:szCs w:val="20"/>
                <w:highlight w:val="green"/>
                <w:lang w:val="en-AU" w:eastAsia="en-AU"/>
              </w:rPr>
            </w:pPr>
            <w:r w:rsidRPr="00277A4F">
              <w:rPr>
                <w:sz w:val="20"/>
                <w:szCs w:val="20"/>
                <w:highlight w:val="green"/>
                <w:lang w:val="en-AU" w:eastAsia="en-AU"/>
              </w:rPr>
              <w:t>External / environmental data required</w:t>
            </w:r>
          </w:p>
        </w:tc>
        <w:tc>
          <w:tcPr>
            <w:tcW w:w="3761" w:type="pct"/>
            <w:tcMar>
              <w:top w:w="43" w:type="dxa"/>
              <w:left w:w="43" w:type="dxa"/>
              <w:bottom w:w="43" w:type="dxa"/>
              <w:right w:w="43" w:type="dxa"/>
            </w:tcMar>
          </w:tcPr>
          <w:p w14:paraId="290C37F1" w14:textId="533FD99F" w:rsidR="00FF50F1" w:rsidRPr="00277A4F" w:rsidRDefault="00AB0230" w:rsidP="000A2CFF">
            <w:pPr>
              <w:rPr>
                <w:sz w:val="20"/>
                <w:szCs w:val="20"/>
                <w:highlight w:val="green"/>
                <w:lang w:val="en-AU" w:eastAsia="en-AU"/>
              </w:rPr>
            </w:pPr>
            <w:r w:rsidRPr="00277A4F">
              <w:rPr>
                <w:sz w:val="20"/>
                <w:szCs w:val="20"/>
                <w:highlight w:val="green"/>
              </w:rPr>
              <w:t>{{ faira_form.A2_2 if faira_form.A2_2 else "Not specified" }}</w:t>
            </w:r>
          </w:p>
        </w:tc>
      </w:tr>
      <w:tr w:rsidR="00FF50F1" w:rsidRPr="006E10F8" w14:paraId="77F648D7" w14:textId="77777777" w:rsidTr="000A2CFF">
        <w:tc>
          <w:tcPr>
            <w:tcW w:w="1239" w:type="pct"/>
            <w:tcMar>
              <w:top w:w="43" w:type="dxa"/>
              <w:left w:w="43" w:type="dxa"/>
              <w:bottom w:w="43" w:type="dxa"/>
              <w:right w:w="43" w:type="dxa"/>
            </w:tcMar>
          </w:tcPr>
          <w:p w14:paraId="14DC0BA1" w14:textId="0B0C8908" w:rsidR="00FF50F1" w:rsidRPr="00277A4F" w:rsidRDefault="00A67602" w:rsidP="000A2CFF">
            <w:pPr>
              <w:rPr>
                <w:sz w:val="20"/>
                <w:szCs w:val="20"/>
                <w:highlight w:val="green"/>
                <w:lang w:val="en-AU" w:eastAsia="en-AU"/>
              </w:rPr>
            </w:pPr>
            <w:r w:rsidRPr="00277A4F">
              <w:rPr>
                <w:sz w:val="20"/>
                <w:szCs w:val="20"/>
                <w:highlight w:val="green"/>
              </w:rPr>
              <w:t>Data sources</w:t>
            </w:r>
          </w:p>
        </w:tc>
        <w:tc>
          <w:tcPr>
            <w:tcW w:w="3761" w:type="pct"/>
            <w:tcMar>
              <w:top w:w="43" w:type="dxa"/>
              <w:left w:w="43" w:type="dxa"/>
              <w:bottom w:w="43" w:type="dxa"/>
              <w:right w:w="43" w:type="dxa"/>
            </w:tcMar>
          </w:tcPr>
          <w:p w14:paraId="58B6CD7E" w14:textId="01BB5FC0" w:rsidR="00FF50F1" w:rsidRPr="00277A4F" w:rsidRDefault="004F2091" w:rsidP="000A2CFF">
            <w:pPr>
              <w:rPr>
                <w:sz w:val="20"/>
                <w:szCs w:val="20"/>
                <w:highlight w:val="green"/>
                <w:lang w:val="en-AU" w:eastAsia="en-AU"/>
              </w:rPr>
            </w:pPr>
            <w:r w:rsidRPr="00277A4F">
              <w:rPr>
                <w:sz w:val="20"/>
                <w:szCs w:val="20"/>
                <w:highlight w:val="green"/>
              </w:rPr>
              <w:t>{% if faira_form.A2_2 == "Yes" %}{{ faira_form.A2_2_sources | format_list if faira_form.A2_2_sources else "Not specified" }}{% else %}Not applicable{% endif %}</w:t>
            </w:r>
          </w:p>
        </w:tc>
      </w:tr>
      <w:tr w:rsidR="00FF50F1" w:rsidRPr="006E10F8" w14:paraId="14BFF283" w14:textId="77777777" w:rsidTr="000A2CFF">
        <w:tc>
          <w:tcPr>
            <w:tcW w:w="1239" w:type="pct"/>
            <w:tcMar>
              <w:top w:w="43" w:type="dxa"/>
              <w:left w:w="43" w:type="dxa"/>
              <w:bottom w:w="43" w:type="dxa"/>
              <w:right w:w="43" w:type="dxa"/>
            </w:tcMar>
          </w:tcPr>
          <w:p w14:paraId="123D8271" w14:textId="133A0E14" w:rsidR="00FF50F1" w:rsidRPr="00277A4F" w:rsidRDefault="00C21743" w:rsidP="000A2CFF">
            <w:pPr>
              <w:rPr>
                <w:sz w:val="20"/>
                <w:szCs w:val="20"/>
                <w:highlight w:val="green"/>
                <w:lang w:val="en-AU" w:eastAsia="en-AU"/>
              </w:rPr>
            </w:pPr>
            <w:r w:rsidRPr="00277A4F">
              <w:rPr>
                <w:sz w:val="20"/>
                <w:szCs w:val="20"/>
                <w:highlight w:val="green"/>
              </w:rPr>
              <w:t>Data types</w:t>
            </w:r>
          </w:p>
        </w:tc>
        <w:tc>
          <w:tcPr>
            <w:tcW w:w="3761" w:type="pct"/>
            <w:tcMar>
              <w:top w:w="43" w:type="dxa"/>
              <w:left w:w="43" w:type="dxa"/>
              <w:bottom w:w="43" w:type="dxa"/>
              <w:right w:w="43" w:type="dxa"/>
            </w:tcMar>
          </w:tcPr>
          <w:p w14:paraId="5CC1E01F" w14:textId="7B83FA41" w:rsidR="00FF50F1" w:rsidRPr="00277A4F" w:rsidRDefault="004276F2" w:rsidP="000A2CFF">
            <w:pPr>
              <w:rPr>
                <w:sz w:val="20"/>
                <w:szCs w:val="20"/>
                <w:highlight w:val="green"/>
                <w:lang w:val="en-AU" w:eastAsia="en-AU"/>
              </w:rPr>
            </w:pPr>
            <w:r w:rsidRPr="00277A4F">
              <w:rPr>
                <w:sz w:val="20"/>
                <w:szCs w:val="20"/>
                <w:highlight w:val="green"/>
              </w:rPr>
              <w:t>{% if faira_form.A2_2 == "Yes" %}{{ faira_form.A2_2_data_types | format_list if faira_form.A2_2_data_types else "Not specified" }}{% else %}Not applicable{% endif %}</w:t>
            </w:r>
          </w:p>
        </w:tc>
      </w:tr>
      <w:tr w:rsidR="00FF50F1" w:rsidRPr="006E10F8" w14:paraId="0B20E215" w14:textId="77777777" w:rsidTr="000A2CFF">
        <w:tc>
          <w:tcPr>
            <w:tcW w:w="1239" w:type="pct"/>
            <w:tcMar>
              <w:top w:w="43" w:type="dxa"/>
              <w:left w:w="43" w:type="dxa"/>
              <w:bottom w:w="43" w:type="dxa"/>
              <w:right w:w="43" w:type="dxa"/>
            </w:tcMar>
          </w:tcPr>
          <w:p w14:paraId="06CAE137" w14:textId="56BA2FDB" w:rsidR="00FF50F1" w:rsidRPr="00277A4F" w:rsidRDefault="00623506" w:rsidP="000A2CFF">
            <w:pPr>
              <w:rPr>
                <w:sz w:val="20"/>
                <w:szCs w:val="20"/>
                <w:highlight w:val="green"/>
                <w:lang w:val="en-AU" w:eastAsia="en-AU"/>
              </w:rPr>
            </w:pPr>
            <w:r w:rsidRPr="00277A4F">
              <w:rPr>
                <w:sz w:val="20"/>
                <w:szCs w:val="20"/>
                <w:highlight w:val="green"/>
              </w:rPr>
              <w:t>User ability to limit data</w:t>
            </w:r>
          </w:p>
        </w:tc>
        <w:tc>
          <w:tcPr>
            <w:tcW w:w="3761" w:type="pct"/>
            <w:tcMar>
              <w:top w:w="43" w:type="dxa"/>
              <w:left w:w="43" w:type="dxa"/>
              <w:bottom w:w="43" w:type="dxa"/>
              <w:right w:w="43" w:type="dxa"/>
            </w:tcMar>
          </w:tcPr>
          <w:p w14:paraId="302EB6A0" w14:textId="197AE398" w:rsidR="00FF50F1" w:rsidRPr="00277A4F" w:rsidRDefault="00881B22" w:rsidP="000A2CFF">
            <w:pPr>
              <w:rPr>
                <w:sz w:val="20"/>
                <w:szCs w:val="20"/>
                <w:highlight w:val="green"/>
                <w:lang w:val="en-AU" w:eastAsia="en-AU"/>
              </w:rPr>
            </w:pPr>
            <w:r w:rsidRPr="00277A4F">
              <w:rPr>
                <w:sz w:val="20"/>
                <w:szCs w:val="20"/>
                <w:highlight w:val="green"/>
              </w:rPr>
              <w:t>{% if faira_form.A2_2 == "Yes" %}{{ faira_form.A2_2_user_limits if faira_form.A2_2_user_limits else "Not specified" }}{% else %}Not applicable{% endif %}</w:t>
            </w:r>
          </w:p>
        </w:tc>
      </w:tr>
      <w:tr w:rsidR="00FF50F1" w:rsidRPr="006E10F8" w14:paraId="56E93494" w14:textId="77777777" w:rsidTr="000A2CFF">
        <w:tc>
          <w:tcPr>
            <w:tcW w:w="1239" w:type="pct"/>
            <w:tcMar>
              <w:top w:w="43" w:type="dxa"/>
              <w:left w:w="43" w:type="dxa"/>
              <w:bottom w:w="43" w:type="dxa"/>
              <w:right w:w="43" w:type="dxa"/>
            </w:tcMar>
          </w:tcPr>
          <w:p w14:paraId="11EAC8F0" w14:textId="79F54A1D" w:rsidR="00FF50F1" w:rsidRPr="00277A4F" w:rsidRDefault="00394A16" w:rsidP="000A2CFF">
            <w:pPr>
              <w:rPr>
                <w:sz w:val="20"/>
                <w:szCs w:val="20"/>
                <w:highlight w:val="green"/>
                <w:lang w:val="en-AU" w:eastAsia="en-AU"/>
              </w:rPr>
            </w:pPr>
            <w:r w:rsidRPr="00277A4F">
              <w:rPr>
                <w:sz w:val="20"/>
                <w:szCs w:val="20"/>
                <w:highlight w:val="green"/>
              </w:rPr>
              <w:t>Data traceability</w:t>
            </w:r>
          </w:p>
        </w:tc>
        <w:tc>
          <w:tcPr>
            <w:tcW w:w="3761" w:type="pct"/>
            <w:tcMar>
              <w:top w:w="43" w:type="dxa"/>
              <w:left w:w="43" w:type="dxa"/>
              <w:bottom w:w="43" w:type="dxa"/>
              <w:right w:w="43" w:type="dxa"/>
            </w:tcMar>
          </w:tcPr>
          <w:p w14:paraId="772B65B1" w14:textId="31C12ECA" w:rsidR="00FF50F1" w:rsidRPr="00277A4F" w:rsidRDefault="002719DC" w:rsidP="000A2CFF">
            <w:pPr>
              <w:rPr>
                <w:sz w:val="20"/>
                <w:szCs w:val="20"/>
                <w:highlight w:val="green"/>
                <w:lang w:val="en-AU" w:eastAsia="en-AU"/>
              </w:rPr>
            </w:pPr>
            <w:r w:rsidRPr="00277A4F">
              <w:rPr>
                <w:sz w:val="20"/>
                <w:szCs w:val="20"/>
                <w:highlight w:val="green"/>
              </w:rPr>
              <w:t>{% if faira_form.A2_2 == "Yes" %}{{ faira_form.A2_2_traceability if faira_form.A2_2_traceability else "Not specified" }}{% else %}Not applicable{% endif %}</w:t>
            </w:r>
          </w:p>
        </w:tc>
      </w:tr>
      <w:tr w:rsidR="00FF50F1" w:rsidRPr="006E10F8" w14:paraId="3ECB7B42" w14:textId="77777777" w:rsidTr="000A2CFF">
        <w:tc>
          <w:tcPr>
            <w:tcW w:w="1239" w:type="pct"/>
            <w:tcMar>
              <w:top w:w="43" w:type="dxa"/>
              <w:left w:w="43" w:type="dxa"/>
              <w:bottom w:w="43" w:type="dxa"/>
              <w:right w:w="43" w:type="dxa"/>
            </w:tcMar>
          </w:tcPr>
          <w:p w14:paraId="68DE459B" w14:textId="4895C86D" w:rsidR="00FF50F1" w:rsidRPr="00277A4F" w:rsidRDefault="00452641" w:rsidP="000A2CFF">
            <w:pPr>
              <w:rPr>
                <w:sz w:val="20"/>
                <w:szCs w:val="20"/>
                <w:highlight w:val="green"/>
                <w:lang w:val="en-AU" w:eastAsia="en-AU"/>
              </w:rPr>
            </w:pPr>
            <w:r w:rsidRPr="00277A4F">
              <w:rPr>
                <w:sz w:val="20"/>
                <w:szCs w:val="20"/>
                <w:highlight w:val="green"/>
              </w:rPr>
              <w:t>Traceability mechanisms</w:t>
            </w:r>
          </w:p>
        </w:tc>
        <w:tc>
          <w:tcPr>
            <w:tcW w:w="3761" w:type="pct"/>
            <w:tcMar>
              <w:top w:w="43" w:type="dxa"/>
              <w:left w:w="43" w:type="dxa"/>
              <w:bottom w:w="43" w:type="dxa"/>
              <w:right w:w="43" w:type="dxa"/>
            </w:tcMar>
          </w:tcPr>
          <w:p w14:paraId="322133C3" w14:textId="42960FBC" w:rsidR="00FF50F1" w:rsidRPr="00277A4F" w:rsidRDefault="002919D2" w:rsidP="000A2CFF">
            <w:pPr>
              <w:rPr>
                <w:sz w:val="20"/>
                <w:szCs w:val="20"/>
                <w:highlight w:val="green"/>
                <w:lang w:val="en-AU" w:eastAsia="en-AU"/>
              </w:rPr>
            </w:pPr>
            <w:r w:rsidRPr="00277A4F">
              <w:rPr>
                <w:sz w:val="20"/>
                <w:szCs w:val="20"/>
                <w:highlight w:val="green"/>
              </w:rPr>
              <w:t>{% if faira_form.A2_2 == "Yes" %}{{ faira_form.A2_2_trace_mechanisms | format_list if faira_form.A2_2_trace_mechanisms else "Not specified" }}{% else %}Not applicable{% endif %}</w:t>
            </w:r>
          </w:p>
        </w:tc>
      </w:tr>
      <w:tr w:rsidR="002919D2" w:rsidRPr="006E10F8" w14:paraId="5D5D4862" w14:textId="77777777" w:rsidTr="000A2CFF">
        <w:tc>
          <w:tcPr>
            <w:tcW w:w="1239" w:type="pct"/>
            <w:tcMar>
              <w:top w:w="43" w:type="dxa"/>
              <w:left w:w="43" w:type="dxa"/>
              <w:bottom w:w="43" w:type="dxa"/>
              <w:right w:w="43" w:type="dxa"/>
            </w:tcMar>
          </w:tcPr>
          <w:p w14:paraId="3EE8306B" w14:textId="6D5B7FEA" w:rsidR="002919D2" w:rsidRPr="00277A4F" w:rsidRDefault="001D6204" w:rsidP="000A2CFF">
            <w:pPr>
              <w:rPr>
                <w:sz w:val="20"/>
                <w:szCs w:val="20"/>
                <w:highlight w:val="green"/>
              </w:rPr>
            </w:pPr>
            <w:r w:rsidRPr="00277A4F">
              <w:rPr>
                <w:sz w:val="20"/>
                <w:szCs w:val="20"/>
                <w:highlight w:val="green"/>
              </w:rPr>
              <w:t>Notes</w:t>
            </w:r>
          </w:p>
        </w:tc>
        <w:tc>
          <w:tcPr>
            <w:tcW w:w="3761" w:type="pct"/>
            <w:tcMar>
              <w:top w:w="43" w:type="dxa"/>
              <w:left w:w="43" w:type="dxa"/>
              <w:bottom w:w="43" w:type="dxa"/>
              <w:right w:w="43" w:type="dxa"/>
            </w:tcMar>
          </w:tcPr>
          <w:p w14:paraId="6C964EE3" w14:textId="75BEAAB8" w:rsidR="002919D2" w:rsidRPr="00277A4F" w:rsidRDefault="00277A4F" w:rsidP="000A2CFF">
            <w:pPr>
              <w:rPr>
                <w:sz w:val="20"/>
                <w:szCs w:val="20"/>
                <w:highlight w:val="green"/>
              </w:rPr>
            </w:pPr>
            <w:r w:rsidRPr="00277A4F">
              <w:rPr>
                <w:sz w:val="20"/>
                <w:szCs w:val="20"/>
                <w:highlight w:val="green"/>
              </w:rPr>
              <w:t>{% if faira_form.A2_2 == "Yes" and faira_form.A2_2_notes %}{{ faira_form.A2_2_notes }}{% else %}—{% endif %}</w:t>
            </w:r>
          </w:p>
        </w:tc>
      </w:tr>
      <w:tr w:rsidR="006E10F8" w:rsidRPr="006E10F8" w14:paraId="0DD7C821" w14:textId="77777777" w:rsidTr="000A2CFF">
        <w:tc>
          <w:tcPr>
            <w:tcW w:w="1239" w:type="pct"/>
            <w:tcMar>
              <w:top w:w="43" w:type="dxa"/>
              <w:left w:w="43" w:type="dxa"/>
              <w:bottom w:w="43" w:type="dxa"/>
              <w:right w:w="43" w:type="dxa"/>
            </w:tcMar>
            <w:hideMark/>
          </w:tcPr>
          <w:p w14:paraId="655E1FDE" w14:textId="77777777" w:rsidR="006E10F8" w:rsidRPr="006E10F8" w:rsidRDefault="006E10F8" w:rsidP="000A2CFF">
            <w:pPr>
              <w:rPr>
                <w:sz w:val="20"/>
                <w:szCs w:val="20"/>
                <w:lang w:val="en-AU" w:eastAsia="en-AU"/>
              </w:rPr>
            </w:pPr>
            <w:r w:rsidRPr="006E10F8">
              <w:rPr>
                <w:sz w:val="20"/>
                <w:szCs w:val="20"/>
                <w:lang w:val="en-AU" w:eastAsia="en-AU"/>
              </w:rPr>
              <w:t>Data integrity safeguards</w:t>
            </w:r>
          </w:p>
        </w:tc>
        <w:tc>
          <w:tcPr>
            <w:tcW w:w="3761" w:type="pct"/>
            <w:tcMar>
              <w:top w:w="43" w:type="dxa"/>
              <w:left w:w="43" w:type="dxa"/>
              <w:bottom w:w="43" w:type="dxa"/>
              <w:right w:w="43" w:type="dxa"/>
            </w:tcMar>
            <w:hideMark/>
          </w:tcPr>
          <w:p w14:paraId="66F987B3" w14:textId="0239B732" w:rsidR="006E10F8" w:rsidRPr="006E10F8" w:rsidRDefault="00722C30" w:rsidP="000A2CFF">
            <w:pPr>
              <w:rPr>
                <w:sz w:val="20"/>
                <w:szCs w:val="20"/>
                <w:lang w:val="en-AU" w:eastAsia="en-AU"/>
              </w:rPr>
            </w:pPr>
            <w:r w:rsidRPr="00722C30">
              <w:rPr>
                <w:sz w:val="20"/>
                <w:szCs w:val="20"/>
                <w:lang w:val="en-AU" w:eastAsia="en-AU"/>
              </w:rPr>
              <w:t>{{ faira_form.A2_3 | format_list }}</w:t>
            </w:r>
          </w:p>
        </w:tc>
      </w:tr>
      <w:tr w:rsidR="006E10F8" w:rsidRPr="006E10F8" w14:paraId="62B33EEF" w14:textId="77777777" w:rsidTr="000A2CFF">
        <w:tc>
          <w:tcPr>
            <w:tcW w:w="1239" w:type="pct"/>
            <w:tcMar>
              <w:top w:w="43" w:type="dxa"/>
              <w:left w:w="43" w:type="dxa"/>
              <w:bottom w:w="43" w:type="dxa"/>
              <w:right w:w="43" w:type="dxa"/>
            </w:tcMar>
            <w:hideMark/>
          </w:tcPr>
          <w:p w14:paraId="2A255542" w14:textId="77777777" w:rsidR="006E10F8" w:rsidRPr="006E10F8" w:rsidRDefault="006E10F8" w:rsidP="000A2CFF">
            <w:pPr>
              <w:rPr>
                <w:sz w:val="20"/>
                <w:szCs w:val="20"/>
                <w:lang w:val="en-AU" w:eastAsia="en-AU"/>
              </w:rPr>
            </w:pPr>
            <w:r w:rsidRPr="006E10F8">
              <w:rPr>
                <w:sz w:val="20"/>
                <w:szCs w:val="20"/>
                <w:lang w:val="en-AU" w:eastAsia="en-AU"/>
              </w:rPr>
              <w:t>Data types used</w:t>
            </w:r>
          </w:p>
        </w:tc>
        <w:tc>
          <w:tcPr>
            <w:tcW w:w="3761" w:type="pct"/>
            <w:tcMar>
              <w:top w:w="43" w:type="dxa"/>
              <w:left w:w="43" w:type="dxa"/>
              <w:bottom w:w="43" w:type="dxa"/>
              <w:right w:w="43" w:type="dxa"/>
            </w:tcMar>
            <w:hideMark/>
          </w:tcPr>
          <w:p w14:paraId="75449273" w14:textId="1AEBB94F" w:rsidR="006E10F8" w:rsidRPr="006E10F8" w:rsidRDefault="00722C30" w:rsidP="000A2CFF">
            <w:pPr>
              <w:rPr>
                <w:sz w:val="20"/>
                <w:szCs w:val="20"/>
                <w:lang w:val="en-AU" w:eastAsia="en-AU"/>
              </w:rPr>
            </w:pPr>
            <w:r w:rsidRPr="00722C30">
              <w:rPr>
                <w:sz w:val="20"/>
                <w:szCs w:val="20"/>
                <w:lang w:val="en-AU" w:eastAsia="en-AU"/>
              </w:rPr>
              <w:t>{{ faira_form.A2_4 | format_list }}</w:t>
            </w:r>
          </w:p>
        </w:tc>
      </w:tr>
      <w:tr w:rsidR="006E10F8" w:rsidRPr="006E10F8" w14:paraId="7C7BA854" w14:textId="77777777" w:rsidTr="000A2CFF">
        <w:tc>
          <w:tcPr>
            <w:tcW w:w="1239" w:type="pct"/>
            <w:tcMar>
              <w:top w:w="43" w:type="dxa"/>
              <w:left w:w="43" w:type="dxa"/>
              <w:bottom w:w="43" w:type="dxa"/>
              <w:right w:w="43" w:type="dxa"/>
            </w:tcMar>
            <w:hideMark/>
          </w:tcPr>
          <w:p w14:paraId="11824C17" w14:textId="77777777" w:rsidR="006E10F8" w:rsidRPr="006E10F8" w:rsidRDefault="006E10F8" w:rsidP="000A2CFF">
            <w:pPr>
              <w:rPr>
                <w:sz w:val="20"/>
                <w:szCs w:val="20"/>
                <w:lang w:val="en-AU" w:eastAsia="en-AU"/>
              </w:rPr>
            </w:pPr>
            <w:r w:rsidRPr="006E10F8">
              <w:rPr>
                <w:sz w:val="20"/>
                <w:szCs w:val="20"/>
                <w:lang w:val="en-AU" w:eastAsia="en-AU"/>
              </w:rPr>
              <w:t>Business Impact Level (BIL)</w:t>
            </w:r>
          </w:p>
        </w:tc>
        <w:tc>
          <w:tcPr>
            <w:tcW w:w="3761" w:type="pct"/>
            <w:tcMar>
              <w:top w:w="43" w:type="dxa"/>
              <w:left w:w="43" w:type="dxa"/>
              <w:bottom w:w="43" w:type="dxa"/>
              <w:right w:w="43" w:type="dxa"/>
            </w:tcMar>
            <w:hideMark/>
          </w:tcPr>
          <w:p w14:paraId="4EADCC19" w14:textId="77777777" w:rsidR="006E10F8" w:rsidRPr="006E10F8" w:rsidRDefault="006E10F8" w:rsidP="000A2CFF">
            <w:pPr>
              <w:rPr>
                <w:sz w:val="20"/>
                <w:szCs w:val="20"/>
                <w:lang w:val="en-AU" w:eastAsia="en-AU"/>
              </w:rPr>
            </w:pPr>
            <w:r w:rsidRPr="006E10F8">
              <w:rPr>
                <w:sz w:val="20"/>
                <w:szCs w:val="20"/>
                <w:lang w:val="en-AU" w:eastAsia="en-AU"/>
              </w:rPr>
              <w:t>{{ faira_form.A2_6 if faira_form.A2_6 else "Not specified" }}</w:t>
            </w:r>
          </w:p>
        </w:tc>
      </w:tr>
      <w:tr w:rsidR="006E10F8" w:rsidRPr="006E10F8" w14:paraId="6E6541E2" w14:textId="77777777" w:rsidTr="000A2CFF">
        <w:tc>
          <w:tcPr>
            <w:tcW w:w="1239" w:type="pct"/>
            <w:tcMar>
              <w:top w:w="43" w:type="dxa"/>
              <w:left w:w="43" w:type="dxa"/>
              <w:bottom w:w="43" w:type="dxa"/>
              <w:right w:w="43" w:type="dxa"/>
            </w:tcMar>
            <w:hideMark/>
          </w:tcPr>
          <w:p w14:paraId="2EF5A922" w14:textId="77777777" w:rsidR="006E10F8" w:rsidRPr="006E10F8" w:rsidRDefault="006E10F8" w:rsidP="000A2CFF">
            <w:pPr>
              <w:rPr>
                <w:sz w:val="20"/>
                <w:szCs w:val="20"/>
                <w:lang w:val="en-AU" w:eastAsia="en-AU"/>
              </w:rPr>
            </w:pPr>
            <w:r w:rsidRPr="006E10F8">
              <w:rPr>
                <w:sz w:val="20"/>
                <w:szCs w:val="20"/>
                <w:lang w:val="en-AU" w:eastAsia="en-AU"/>
              </w:rPr>
              <w:t>Regulated or sensitive data</w:t>
            </w:r>
          </w:p>
        </w:tc>
        <w:tc>
          <w:tcPr>
            <w:tcW w:w="3761" w:type="pct"/>
            <w:tcMar>
              <w:top w:w="43" w:type="dxa"/>
              <w:left w:w="43" w:type="dxa"/>
              <w:bottom w:w="43" w:type="dxa"/>
              <w:right w:w="43" w:type="dxa"/>
            </w:tcMar>
            <w:hideMark/>
          </w:tcPr>
          <w:p w14:paraId="5C85B5DD" w14:textId="17F47C2F" w:rsidR="00366AE8" w:rsidRPr="00F90F3C" w:rsidRDefault="006E10F8" w:rsidP="000A2CFF">
            <w:pPr>
              <w:spacing w:before="60" w:after="60"/>
              <w:rPr>
                <w:lang w:val="en-AU" w:eastAsia="en-AU"/>
              </w:rPr>
            </w:pPr>
            <w:r w:rsidRPr="006E10F8">
              <w:rPr>
                <w:sz w:val="20"/>
                <w:szCs w:val="20"/>
                <w:lang w:val="en-AU" w:eastAsia="en-AU"/>
              </w:rPr>
              <w:t xml:space="preserve">{% if faira_form.A2_7 == "Yes" %}Yes — </w:t>
            </w:r>
            <w:r w:rsidR="00025F73" w:rsidRPr="00025F73">
              <w:rPr>
                <w:sz w:val="20"/>
                <w:szCs w:val="20"/>
                <w:lang w:val="en-AU" w:eastAsia="en-AU"/>
              </w:rPr>
              <w:t>{{ faira_form.A2_7_data_types | format_list }}</w:t>
            </w:r>
            <w:r w:rsidR="00366AE8" w:rsidRPr="00366AE8">
              <w:rPr>
                <w:sz w:val="20"/>
                <w:szCs w:val="20"/>
                <w:lang w:val="en-AU" w:eastAsia="en-AU"/>
              </w:rPr>
              <w:t>{% endif %}</w:t>
            </w:r>
          </w:p>
          <w:p w14:paraId="216658B1" w14:textId="109EC62A" w:rsidR="006E10F8" w:rsidRPr="006E10F8" w:rsidRDefault="006E10F8" w:rsidP="000A2CFF">
            <w:pPr>
              <w:rPr>
                <w:sz w:val="20"/>
                <w:szCs w:val="20"/>
                <w:lang w:val="en-AU" w:eastAsia="en-AU"/>
              </w:rPr>
            </w:pPr>
          </w:p>
        </w:tc>
      </w:tr>
      <w:tr w:rsidR="006E10F8" w:rsidRPr="006E10F8" w14:paraId="2D29E7F4" w14:textId="77777777" w:rsidTr="000A2CFF">
        <w:tc>
          <w:tcPr>
            <w:tcW w:w="1239" w:type="pct"/>
            <w:tcMar>
              <w:top w:w="43" w:type="dxa"/>
              <w:left w:w="43" w:type="dxa"/>
              <w:bottom w:w="43" w:type="dxa"/>
              <w:right w:w="43" w:type="dxa"/>
            </w:tcMar>
            <w:hideMark/>
          </w:tcPr>
          <w:p w14:paraId="3D9D7529" w14:textId="77777777" w:rsidR="006E10F8" w:rsidRPr="006E10F8" w:rsidRDefault="006E10F8" w:rsidP="000A2CFF">
            <w:pPr>
              <w:rPr>
                <w:sz w:val="20"/>
                <w:szCs w:val="20"/>
                <w:lang w:val="en-AU" w:eastAsia="en-AU"/>
              </w:rPr>
            </w:pPr>
            <w:r w:rsidRPr="006E10F8">
              <w:rPr>
                <w:sz w:val="20"/>
                <w:szCs w:val="20"/>
                <w:lang w:val="en-AU" w:eastAsia="en-AU"/>
              </w:rPr>
              <w:t>User-provided inputs required</w:t>
            </w:r>
          </w:p>
        </w:tc>
        <w:tc>
          <w:tcPr>
            <w:tcW w:w="3761" w:type="pct"/>
            <w:tcMar>
              <w:top w:w="43" w:type="dxa"/>
              <w:left w:w="43" w:type="dxa"/>
              <w:bottom w:w="43" w:type="dxa"/>
              <w:right w:w="43" w:type="dxa"/>
            </w:tcMar>
            <w:hideMark/>
          </w:tcPr>
          <w:p w14:paraId="5CA47BB0" w14:textId="00E154E3" w:rsidR="006E10F8" w:rsidRPr="006E10F8" w:rsidRDefault="006E10F8" w:rsidP="000A2CFF">
            <w:pPr>
              <w:rPr>
                <w:sz w:val="20"/>
                <w:szCs w:val="20"/>
                <w:lang w:val="en-AU" w:eastAsia="en-AU"/>
              </w:rPr>
            </w:pPr>
            <w:r w:rsidRPr="006E10F8">
              <w:rPr>
                <w:sz w:val="20"/>
                <w:szCs w:val="20"/>
                <w:lang w:val="en-AU" w:eastAsia="en-AU"/>
              </w:rPr>
              <w:t xml:space="preserve">{% if faira_form.A2_8 == "Yes" %}Yes — </w:t>
            </w:r>
            <w:r w:rsidR="00025F73" w:rsidRPr="00025F73">
              <w:rPr>
                <w:sz w:val="20"/>
                <w:szCs w:val="20"/>
                <w:lang w:val="en-AU" w:eastAsia="en-AU"/>
              </w:rPr>
              <w:t>{{ faira_form.A2_8_types | format_list }}</w:t>
            </w:r>
            <w:r w:rsidR="00366AE8" w:rsidRPr="00366AE8">
              <w:rPr>
                <w:sz w:val="20"/>
                <w:szCs w:val="20"/>
                <w:lang w:val="en-AU" w:eastAsia="en-AU"/>
              </w:rPr>
              <w:t>{% endif %}</w:t>
            </w:r>
          </w:p>
        </w:tc>
      </w:tr>
    </w:tbl>
    <w:p w14:paraId="6A86D007" w14:textId="3DDDEEE6" w:rsidR="006E10F8" w:rsidRDefault="003B57EF" w:rsidP="003B57EF">
      <w:pPr>
        <w:pStyle w:val="Caption"/>
        <w:rPr>
          <w:lang w:eastAsia="en-AU"/>
        </w:rPr>
      </w:pPr>
      <w:bookmarkStart w:id="7" w:name="_Toc220351594"/>
      <w:r>
        <w:t xml:space="preserve">Table </w:t>
      </w:r>
      <w:fldSimple w:instr=" SEQ Table \* ARABIC ">
        <w:r w:rsidR="001B006B">
          <w:rPr>
            <w:noProof/>
          </w:rPr>
          <w:t>2</w:t>
        </w:r>
      </w:fldSimple>
      <w:r>
        <w:t xml:space="preserve"> </w:t>
      </w:r>
      <w:r w:rsidR="006B701D">
        <w:t>–</w:t>
      </w:r>
      <w:r>
        <w:t xml:space="preserve"> </w:t>
      </w:r>
      <w:r w:rsidR="006B701D">
        <w:t>Data Characteristics s</w:t>
      </w:r>
      <w:r w:rsidRPr="00EE229A">
        <w:t>ummary</w:t>
      </w:r>
      <w:bookmarkEnd w:id="7"/>
    </w:p>
    <w:p w14:paraId="5667ACD2" w14:textId="1479D6DD" w:rsidR="007C3210" w:rsidRPr="00261A78" w:rsidRDefault="007C3210" w:rsidP="00261A78">
      <w:pPr>
        <w:rPr>
          <w:lang w:eastAsia="en-AU"/>
        </w:rPr>
      </w:pPr>
      <w:r w:rsidRPr="007C3210">
        <w:rPr>
          <w:highlight w:val="yellow"/>
          <w:lang w:eastAsia="en-AU"/>
        </w:rPr>
        <w:t>{{ai.f_data_context_notes}}</w:t>
      </w:r>
      <w:r w:rsidR="00330488">
        <w:rPr>
          <w:lang w:eastAsia="en-AU"/>
        </w:rPr>
        <w:t xml:space="preserve"> </w:t>
      </w:r>
    </w:p>
    <w:p w14:paraId="15CB83E2" w14:textId="6C6C3E46" w:rsidR="00E43A14" w:rsidRDefault="00AB42AA" w:rsidP="00E43A14">
      <w:pPr>
        <w:pStyle w:val="Heading02"/>
        <w:rPr>
          <w:lang w:val="en-AU" w:eastAsia="en-AU"/>
        </w:rPr>
      </w:pPr>
      <w:bookmarkStart w:id="8" w:name="_Toc220351595"/>
      <w:r>
        <w:rPr>
          <w:lang w:val="en-AU" w:eastAsia="en-AU"/>
        </w:rPr>
        <w:t>Human Interface and Impact</w:t>
      </w:r>
      <w:bookmarkEnd w:id="8"/>
    </w:p>
    <w:p w14:paraId="1F1326BC" w14:textId="6A122703" w:rsidR="004E2E9A" w:rsidRPr="004E2E9A" w:rsidRDefault="004E2E9A" w:rsidP="004E2E9A">
      <w:pPr>
        <w:pStyle w:val="Heading2"/>
        <w:rPr>
          <w:rFonts w:ascii="Arial" w:eastAsiaTheme="minorHAnsi" w:hAnsi="Arial" w:cstheme="minorBidi"/>
          <w:i/>
          <w:iCs/>
          <w:color w:val="215E99" w:themeColor="text2" w:themeTint="BF"/>
          <w:sz w:val="22"/>
          <w:szCs w:val="22"/>
          <w:lang w:eastAsia="en-AU"/>
        </w:rPr>
      </w:pPr>
      <w:r w:rsidRPr="004E2E9A">
        <w:rPr>
          <w:rFonts w:ascii="Arial" w:eastAsiaTheme="minorHAnsi" w:hAnsi="Arial" w:cstheme="minorBidi"/>
          <w:i/>
          <w:iCs/>
          <w:color w:val="215E99" w:themeColor="text2" w:themeTint="BF"/>
          <w:sz w:val="22"/>
          <w:szCs w:val="22"/>
          <w:lang w:eastAsia="en-AU"/>
        </w:rPr>
        <w:t>Maps to FAIRA Table 2 (HMI) and Table 5 (Object of AI action)</w:t>
      </w:r>
    </w:p>
    <w:p w14:paraId="28CC3E56" w14:textId="14B019DA" w:rsidR="009A19F1" w:rsidRPr="009A19F1" w:rsidRDefault="009A19F1" w:rsidP="009A19F1">
      <w:pPr>
        <w:rPr>
          <w:lang w:val="en-AU"/>
        </w:rPr>
      </w:pPr>
      <w:r w:rsidRPr="009A19F1">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3E802316" w14:textId="713C2D95" w:rsidR="009A19F1" w:rsidRPr="009A19F1" w:rsidRDefault="009A19F1" w:rsidP="009A19F1">
      <w:pPr>
        <w:rPr>
          <w:lang w:val="en-AU" w:eastAsia="en-AU"/>
        </w:rPr>
      </w:pPr>
      <w:r w:rsidRPr="009A19F1">
        <w:rPr>
          <w:lang w:val="en-AU" w:eastAsia="en-AU"/>
        </w:rPr>
        <w:t xml:space="preserve">The system interfaces with humans through </w:t>
      </w:r>
      <w:r w:rsidRPr="009A19F1">
        <w:rPr>
          <w:b/>
          <w:bCs/>
          <w:lang w:val="en-AU" w:eastAsia="en-AU"/>
        </w:rPr>
        <w:t>{{ faira_form.A3_1 | format_list }}</w:t>
      </w:r>
      <w:r w:rsidRPr="009A19F1">
        <w:rPr>
          <w:lang w:val="en-AU" w:eastAsia="en-AU"/>
        </w:rPr>
        <w:t>. The level of expertise required to use the AI solution has been rated across multiple dimensions, including technical expertise (</w:t>
      </w:r>
      <w:r w:rsidRPr="009A19F1">
        <w:rPr>
          <w:b/>
          <w:bCs/>
          <w:lang w:val="en-AU" w:eastAsia="en-AU"/>
        </w:rPr>
        <w:t>{{ faira_form.A3_2_technical</w:t>
      </w:r>
      <w:r w:rsidR="00E53258">
        <w:rPr>
          <w:b/>
          <w:bCs/>
          <w:lang w:val="en-AU" w:eastAsia="en-AU"/>
        </w:rPr>
        <w:t xml:space="preserve"> </w:t>
      </w:r>
      <w:r w:rsidR="00E53258" w:rsidRPr="00E53258">
        <w:rPr>
          <w:b/>
          <w:bCs/>
          <w:lang w:eastAsia="en-AU"/>
        </w:rPr>
        <w:t>| rating_label</w:t>
      </w:r>
      <w:r w:rsidRPr="009A19F1">
        <w:rPr>
          <w:b/>
          <w:bCs/>
          <w:lang w:val="en-AU" w:eastAsia="en-AU"/>
        </w:rPr>
        <w:t xml:space="preserve"> }}</w:t>
      </w:r>
      <w:r w:rsidRPr="009A19F1">
        <w:rPr>
          <w:lang w:val="en-AU" w:eastAsia="en-AU"/>
        </w:rPr>
        <w:t>), domain expertise (</w:t>
      </w:r>
      <w:r w:rsidRPr="009A19F1">
        <w:rPr>
          <w:b/>
          <w:bCs/>
          <w:lang w:val="en-AU" w:eastAsia="en-AU"/>
        </w:rPr>
        <w:t xml:space="preserve">{{ faira_form.A3_2_domain </w:t>
      </w:r>
      <w:r w:rsidR="00E53258" w:rsidRPr="00E53258">
        <w:rPr>
          <w:b/>
          <w:bCs/>
          <w:lang w:eastAsia="en-AU"/>
        </w:rPr>
        <w:t>| rating_label</w:t>
      </w:r>
      <w:r w:rsidR="00E53258">
        <w:rPr>
          <w:b/>
          <w:bCs/>
          <w:lang w:eastAsia="en-AU"/>
        </w:rPr>
        <w:t xml:space="preserve"> </w:t>
      </w:r>
      <w:r w:rsidRPr="009A19F1">
        <w:rPr>
          <w:b/>
          <w:bCs/>
          <w:lang w:val="en-AU" w:eastAsia="en-AU"/>
        </w:rPr>
        <w:t>}}</w:t>
      </w:r>
      <w:r w:rsidRPr="009A19F1">
        <w:rPr>
          <w:lang w:val="en-AU" w:eastAsia="en-AU"/>
        </w:rPr>
        <w:t>), and AI literacy (</w:t>
      </w:r>
      <w:r w:rsidRPr="009A19F1">
        <w:rPr>
          <w:b/>
          <w:bCs/>
          <w:lang w:val="en-AU" w:eastAsia="en-AU"/>
        </w:rPr>
        <w:t>{{ faira_form.A3_2_ai_literacy</w:t>
      </w:r>
      <w:r w:rsidR="00E53258">
        <w:rPr>
          <w:b/>
          <w:bCs/>
          <w:lang w:val="en-AU" w:eastAsia="en-AU"/>
        </w:rPr>
        <w:t xml:space="preserve"> </w:t>
      </w:r>
      <w:r w:rsidR="00E53258" w:rsidRPr="00E53258">
        <w:rPr>
          <w:b/>
          <w:bCs/>
          <w:lang w:eastAsia="en-AU"/>
        </w:rPr>
        <w:t>| rating_label</w:t>
      </w:r>
      <w:r w:rsidRPr="009A19F1">
        <w:rPr>
          <w:b/>
          <w:bCs/>
          <w:lang w:val="en-AU" w:eastAsia="en-AU"/>
        </w:rPr>
        <w:t xml:space="preserve"> }}</w:t>
      </w:r>
      <w:r w:rsidRPr="009A19F1">
        <w:rPr>
          <w:lang w:val="en-AU" w:eastAsia="en-AU"/>
        </w:rPr>
        <w:t>).</w:t>
      </w:r>
    </w:p>
    <w:p w14:paraId="54CEE586" w14:textId="4B657CE6" w:rsidR="009A19F1" w:rsidRPr="009A19F1" w:rsidRDefault="009A19F1" w:rsidP="009A19F1">
      <w:pPr>
        <w:rPr>
          <w:lang w:val="en-AU" w:eastAsia="en-AU"/>
        </w:rPr>
      </w:pPr>
      <w:r w:rsidRPr="009A19F1">
        <w:rPr>
          <w:lang w:val="en-AU" w:eastAsia="en-AU"/>
        </w:rPr>
        <w:t xml:space="preserve">The assessment identifies the following groups as potentially impacted by the AI system: </w:t>
      </w:r>
      <w:r w:rsidRPr="009A19F1">
        <w:rPr>
          <w:b/>
          <w:bCs/>
          <w:lang w:val="en-AU" w:eastAsia="en-AU"/>
        </w:rPr>
        <w:t>{{ faira_form.A3_3 | format_list }}</w:t>
      </w:r>
      <w:r w:rsidRPr="009A19F1">
        <w:rPr>
          <w:lang w:val="en-AU" w:eastAsia="en-AU"/>
        </w:rPr>
        <w:t xml:space="preserve">. Where impacted parties are informed of AI use, this is undertaken via </w:t>
      </w:r>
      <w:r w:rsidRPr="009A19F1">
        <w:rPr>
          <w:b/>
          <w:bCs/>
          <w:lang w:val="en-AU" w:eastAsia="en-AU"/>
        </w:rPr>
        <w:t>{{ faira_form.A3_4 | format_list }}</w:t>
      </w:r>
      <w:r w:rsidRPr="009A19F1">
        <w:rPr>
          <w:lang w:val="en-AU" w:eastAsia="en-AU"/>
        </w:rPr>
        <w:t>.</w:t>
      </w:r>
    </w:p>
    <w:p w14:paraId="20481A0D" w14:textId="68452160" w:rsidR="009A19F1" w:rsidRPr="009A19F1" w:rsidRDefault="009A19F1" w:rsidP="009A19F1">
      <w:pPr>
        <w:rPr>
          <w:lang w:val="en-AU" w:eastAsia="en-AU"/>
        </w:rPr>
      </w:pPr>
      <w:r w:rsidRPr="009A19F1">
        <w:rPr>
          <w:lang w:val="en-AU" w:eastAsia="en-AU"/>
        </w:rPr>
        <w:t xml:space="preserve">Expected impacts on staff have been noted as </w:t>
      </w:r>
      <w:r w:rsidRPr="009A19F1">
        <w:rPr>
          <w:b/>
          <w:bCs/>
          <w:lang w:val="en-AU" w:eastAsia="en-AU"/>
        </w:rPr>
        <w:t>{{ faira_form.A3_5a | format_list }}</w:t>
      </w:r>
      <w:r w:rsidRPr="009A19F1">
        <w:rPr>
          <w:lang w:val="en-AU" w:eastAsia="en-AU"/>
        </w:rPr>
        <w:t xml:space="preserve">, with the overall severity of these impacts rated as </w:t>
      </w:r>
      <w:r w:rsidRPr="009A19F1">
        <w:rPr>
          <w:b/>
          <w:bCs/>
          <w:lang w:val="en-AU" w:eastAsia="en-AU"/>
        </w:rPr>
        <w:t xml:space="preserve">{{ faira_form.A3_5b </w:t>
      </w:r>
      <w:r w:rsidR="00C6553B">
        <w:rPr>
          <w:b/>
          <w:bCs/>
          <w:lang w:val="en-AU" w:eastAsia="en-AU"/>
        </w:rPr>
        <w:t xml:space="preserve">| rating_label </w:t>
      </w:r>
      <w:r w:rsidRPr="009A19F1">
        <w:rPr>
          <w:b/>
          <w:bCs/>
          <w:lang w:val="en-AU" w:eastAsia="en-AU"/>
        </w:rPr>
        <w:t>}}</w:t>
      </w:r>
      <w:r w:rsidRPr="009A19F1">
        <w:rPr>
          <w:lang w:val="en-AU" w:eastAsia="en-AU"/>
        </w:rPr>
        <w:t>.</w:t>
      </w:r>
    </w:p>
    <w:p w14:paraId="091C2C6F" w14:textId="1D8B598C" w:rsidR="009A19F1" w:rsidRPr="009A19F1" w:rsidRDefault="009A19F1" w:rsidP="009A19F1">
      <w:pPr>
        <w:rPr>
          <w:lang w:val="en-AU" w:eastAsia="en-AU"/>
        </w:rPr>
      </w:pPr>
      <w:r w:rsidRPr="009A19F1">
        <w:rPr>
          <w:lang w:val="en-AU" w:eastAsia="en-AU"/>
        </w:rPr>
        <w:t xml:space="preserve">Potential impacts to impacted groups have been noted as </w:t>
      </w:r>
      <w:r w:rsidRPr="009A19F1">
        <w:rPr>
          <w:b/>
          <w:bCs/>
          <w:lang w:val="en-AU" w:eastAsia="en-AU"/>
        </w:rPr>
        <w:t>{{ faira_form.A3_6a | format_list }}</w:t>
      </w:r>
      <w:r w:rsidRPr="009A19F1">
        <w:rPr>
          <w:lang w:val="en-AU" w:eastAsia="en-AU"/>
        </w:rPr>
        <w:t xml:space="preserve">, with severity rated as </w:t>
      </w:r>
      <w:r w:rsidRPr="009A19F1">
        <w:rPr>
          <w:b/>
          <w:bCs/>
          <w:lang w:val="en-AU" w:eastAsia="en-AU"/>
        </w:rPr>
        <w:t xml:space="preserve">{{ faira_form.A3_6b </w:t>
      </w:r>
      <w:r w:rsidR="00A34F00">
        <w:rPr>
          <w:b/>
          <w:bCs/>
          <w:lang w:val="en-AU" w:eastAsia="en-AU"/>
        </w:rPr>
        <w:t>| severity</w:t>
      </w:r>
      <w:r w:rsidR="00243715">
        <w:rPr>
          <w:b/>
          <w:bCs/>
          <w:lang w:val="en-AU" w:eastAsia="en-AU"/>
        </w:rPr>
        <w:t xml:space="preserve">_label </w:t>
      </w:r>
      <w:r w:rsidRPr="009A19F1">
        <w:rPr>
          <w:b/>
          <w:bCs/>
          <w:lang w:val="en-AU" w:eastAsia="en-AU"/>
        </w:rPr>
        <w:t>}}</w:t>
      </w:r>
      <w:r w:rsidR="00243715">
        <w:rPr>
          <w:lang w:val="en-AU"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995"/>
        <w:gridCol w:w="6021"/>
      </w:tblGrid>
      <w:tr w:rsidR="009F6EB8" w:rsidRPr="009F6EB8" w14:paraId="2CCB1ACE" w14:textId="77777777" w:rsidTr="000A2CFF">
        <w:trPr>
          <w:tblHeader/>
        </w:trPr>
        <w:tc>
          <w:tcPr>
            <w:tcW w:w="1661" w:type="pct"/>
            <w:shd w:val="clear" w:color="auto" w:fill="D9D9D9" w:themeFill="background1" w:themeFillShade="D9"/>
            <w:hideMark/>
          </w:tcPr>
          <w:p w14:paraId="15D32415" w14:textId="090A90AA" w:rsidR="009F6EB8" w:rsidRPr="009F6EB8" w:rsidRDefault="009F6EB8" w:rsidP="000A2CFF">
            <w:pPr>
              <w:rPr>
                <w:b/>
                <w:bCs/>
                <w:sz w:val="20"/>
                <w:szCs w:val="20"/>
                <w:lang w:val="en-AU" w:eastAsia="en-AU"/>
              </w:rPr>
            </w:pPr>
            <w:r w:rsidRPr="009F6EB8">
              <w:rPr>
                <w:b/>
                <w:bCs/>
                <w:sz w:val="20"/>
                <w:szCs w:val="20"/>
                <w:lang w:val="en-AU" w:eastAsia="en-AU"/>
              </w:rPr>
              <w:t>User and Stakeholder Aspect</w:t>
            </w:r>
          </w:p>
        </w:tc>
        <w:tc>
          <w:tcPr>
            <w:tcW w:w="3339" w:type="pct"/>
            <w:shd w:val="clear" w:color="auto" w:fill="D9D9D9" w:themeFill="background1" w:themeFillShade="D9"/>
            <w:hideMark/>
          </w:tcPr>
          <w:p w14:paraId="601BFD23" w14:textId="77777777" w:rsidR="009F6EB8" w:rsidRPr="009F6EB8" w:rsidRDefault="009F6EB8" w:rsidP="000A2CFF">
            <w:pPr>
              <w:rPr>
                <w:b/>
                <w:bCs/>
                <w:sz w:val="20"/>
                <w:szCs w:val="20"/>
                <w:lang w:val="en-AU" w:eastAsia="en-AU"/>
              </w:rPr>
            </w:pPr>
            <w:r w:rsidRPr="009F6EB8">
              <w:rPr>
                <w:b/>
                <w:bCs/>
                <w:sz w:val="20"/>
                <w:szCs w:val="20"/>
                <w:lang w:val="en-AU" w:eastAsia="en-AU"/>
              </w:rPr>
              <w:t>Description</w:t>
            </w:r>
          </w:p>
        </w:tc>
      </w:tr>
      <w:tr w:rsidR="009F6EB8" w:rsidRPr="009F6EB8" w14:paraId="16DAC7B5" w14:textId="77777777" w:rsidTr="000A2CFF">
        <w:tc>
          <w:tcPr>
            <w:tcW w:w="1661" w:type="pct"/>
            <w:hideMark/>
          </w:tcPr>
          <w:p w14:paraId="06D02AAE"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Human interface</w:t>
            </w:r>
          </w:p>
        </w:tc>
        <w:tc>
          <w:tcPr>
            <w:tcW w:w="3339" w:type="pct"/>
            <w:hideMark/>
          </w:tcPr>
          <w:p w14:paraId="7B020084" w14:textId="1BDD73B8" w:rsidR="009F6EB8" w:rsidRPr="009F6EB8" w:rsidRDefault="00C62C69" w:rsidP="000A2CFF">
            <w:pPr>
              <w:rPr>
                <w:sz w:val="20"/>
                <w:szCs w:val="20"/>
                <w:highlight w:val="yellow"/>
                <w:lang w:val="en-AU" w:eastAsia="en-AU"/>
              </w:rPr>
            </w:pPr>
            <w:r w:rsidRPr="00C62C69">
              <w:rPr>
                <w:sz w:val="20"/>
                <w:szCs w:val="20"/>
                <w:highlight w:val="yellow"/>
                <w:lang w:val="en-AU" w:eastAsia="en-AU"/>
              </w:rPr>
              <w:t>{{ faira_form.A3_1 | format_list }}</w:t>
            </w:r>
          </w:p>
        </w:tc>
      </w:tr>
      <w:tr w:rsidR="009F6EB8" w:rsidRPr="009F6EB8" w14:paraId="6846ED0E" w14:textId="77777777" w:rsidTr="000A2CFF">
        <w:tc>
          <w:tcPr>
            <w:tcW w:w="1661" w:type="pct"/>
            <w:hideMark/>
          </w:tcPr>
          <w:p w14:paraId="622C390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technical</w:t>
            </w:r>
          </w:p>
        </w:tc>
        <w:tc>
          <w:tcPr>
            <w:tcW w:w="3339" w:type="pct"/>
            <w:hideMark/>
          </w:tcPr>
          <w:p w14:paraId="5595A0CE" w14:textId="6CC5F359" w:rsidR="009F6EB8" w:rsidRPr="009F6EB8" w:rsidRDefault="006F066E" w:rsidP="000A2CFF">
            <w:pPr>
              <w:rPr>
                <w:sz w:val="20"/>
                <w:szCs w:val="20"/>
                <w:highlight w:val="yellow"/>
                <w:lang w:val="en-AU" w:eastAsia="en-AU"/>
              </w:rPr>
            </w:pPr>
            <w:r w:rsidRPr="006F066E">
              <w:rPr>
                <w:sz w:val="20"/>
                <w:szCs w:val="20"/>
                <w:highlight w:val="yellow"/>
                <w:lang w:val="en-AU" w:eastAsia="en-AU"/>
              </w:rPr>
              <w:t>{{ faira_form.A3_2_technical | rating_label }}</w:t>
            </w:r>
          </w:p>
        </w:tc>
      </w:tr>
      <w:tr w:rsidR="009F6EB8" w:rsidRPr="009F6EB8" w14:paraId="6C82D621" w14:textId="77777777" w:rsidTr="000A2CFF">
        <w:tc>
          <w:tcPr>
            <w:tcW w:w="1661" w:type="pct"/>
            <w:hideMark/>
          </w:tcPr>
          <w:p w14:paraId="04011359"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domain</w:t>
            </w:r>
          </w:p>
        </w:tc>
        <w:tc>
          <w:tcPr>
            <w:tcW w:w="3339" w:type="pct"/>
            <w:hideMark/>
          </w:tcPr>
          <w:p w14:paraId="384FE7F8" w14:textId="40E187A2"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faira_form.A3_2</w:t>
            </w:r>
            <w:r w:rsidR="004904D3">
              <w:rPr>
                <w:sz w:val="20"/>
                <w:szCs w:val="20"/>
                <w:highlight w:val="yellow"/>
                <w:lang w:val="en-AU" w:eastAsia="en-AU"/>
              </w:rPr>
              <w:t>_domain</w:t>
            </w:r>
            <w:r w:rsidR="00CB4E64">
              <w:rPr>
                <w:sz w:val="20"/>
                <w:szCs w:val="20"/>
                <w:highlight w:val="yellow"/>
                <w:lang w:val="en-AU" w:eastAsia="en-AU"/>
              </w:rPr>
              <w:t xml:space="preserve"> </w:t>
            </w:r>
            <w:r w:rsidR="00CB4E64" w:rsidRPr="006F066E">
              <w:rPr>
                <w:sz w:val="20"/>
                <w:szCs w:val="20"/>
                <w:highlight w:val="yellow"/>
                <w:lang w:val="en-AU" w:eastAsia="en-AU"/>
              </w:rPr>
              <w:t>| rating_label</w:t>
            </w:r>
            <w:r w:rsidR="00F414FE">
              <w:rPr>
                <w:sz w:val="20"/>
                <w:szCs w:val="20"/>
                <w:highlight w:val="yellow"/>
                <w:lang w:val="en-AU" w:eastAsia="en-AU"/>
              </w:rPr>
              <w:t xml:space="preserve"> </w:t>
            </w:r>
            <w:r w:rsidRPr="009F6EB8">
              <w:rPr>
                <w:sz w:val="20"/>
                <w:szCs w:val="20"/>
                <w:highlight w:val="yellow"/>
                <w:lang w:val="en-AU" w:eastAsia="en-AU"/>
              </w:rPr>
              <w:t>}}</w:t>
            </w:r>
          </w:p>
        </w:tc>
      </w:tr>
      <w:tr w:rsidR="009F6EB8" w:rsidRPr="009F6EB8" w14:paraId="1EBACB1A" w14:textId="77777777" w:rsidTr="000A2CFF">
        <w:tc>
          <w:tcPr>
            <w:tcW w:w="1661" w:type="pct"/>
            <w:hideMark/>
          </w:tcPr>
          <w:p w14:paraId="725DA34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AI literacy</w:t>
            </w:r>
          </w:p>
        </w:tc>
        <w:tc>
          <w:tcPr>
            <w:tcW w:w="3339" w:type="pct"/>
            <w:hideMark/>
          </w:tcPr>
          <w:p w14:paraId="0D4EAFCC" w14:textId="66E8CEFD" w:rsidR="009F6EB8" w:rsidRPr="009F6EB8" w:rsidRDefault="009F6EB8" w:rsidP="000A2CFF">
            <w:pPr>
              <w:rPr>
                <w:sz w:val="20"/>
                <w:szCs w:val="20"/>
                <w:highlight w:val="yellow"/>
                <w:lang w:val="en-AU" w:eastAsia="en-AU"/>
              </w:rPr>
            </w:pPr>
            <w:r w:rsidRPr="009F6EB8">
              <w:rPr>
                <w:sz w:val="20"/>
                <w:szCs w:val="20"/>
                <w:highlight w:val="yellow"/>
                <w:lang w:val="en-AU" w:eastAsia="en-AU"/>
              </w:rPr>
              <w:t xml:space="preserve">{{ faira_form.A3_2_ai_literacy </w:t>
            </w:r>
            <w:r w:rsidR="00CB4E64" w:rsidRPr="006F066E">
              <w:rPr>
                <w:sz w:val="20"/>
                <w:szCs w:val="20"/>
                <w:highlight w:val="yellow"/>
                <w:lang w:val="en-AU" w:eastAsia="en-AU"/>
              </w:rPr>
              <w:t xml:space="preserve">| rating_label </w:t>
            </w:r>
            <w:r w:rsidRPr="009F6EB8">
              <w:rPr>
                <w:sz w:val="20"/>
                <w:szCs w:val="20"/>
                <w:highlight w:val="yellow"/>
                <w:lang w:val="en-AU" w:eastAsia="en-AU"/>
              </w:rPr>
              <w:t>}}</w:t>
            </w:r>
          </w:p>
        </w:tc>
      </w:tr>
      <w:tr w:rsidR="009F6EB8" w:rsidRPr="009F6EB8" w14:paraId="2302421C" w14:textId="77777777" w:rsidTr="000A2CFF">
        <w:tc>
          <w:tcPr>
            <w:tcW w:w="1661" w:type="pct"/>
            <w:hideMark/>
          </w:tcPr>
          <w:p w14:paraId="7F0E5B70"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Impacted groups</w:t>
            </w:r>
          </w:p>
        </w:tc>
        <w:tc>
          <w:tcPr>
            <w:tcW w:w="3339" w:type="pct"/>
            <w:hideMark/>
          </w:tcPr>
          <w:p w14:paraId="64D6E453" w14:textId="658CFE09"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faira_form.A3_3</w:t>
            </w:r>
            <w:r w:rsidR="00494E1A">
              <w:rPr>
                <w:sz w:val="20"/>
                <w:szCs w:val="20"/>
                <w:highlight w:val="yellow"/>
                <w:lang w:val="en-AU" w:eastAsia="en-AU"/>
              </w:rPr>
              <w:t xml:space="preserve"> </w:t>
            </w:r>
            <w:r w:rsidR="00494E1A" w:rsidRPr="00C62C69">
              <w:rPr>
                <w:sz w:val="20"/>
                <w:szCs w:val="20"/>
                <w:highlight w:val="yellow"/>
                <w:lang w:val="en-AU" w:eastAsia="en-AU"/>
              </w:rPr>
              <w:t>| format_list }}</w:t>
            </w:r>
          </w:p>
        </w:tc>
      </w:tr>
      <w:tr w:rsidR="009F6EB8" w:rsidRPr="009F6EB8" w14:paraId="02AF434C" w14:textId="77777777" w:rsidTr="000A2CFF">
        <w:tc>
          <w:tcPr>
            <w:tcW w:w="1661" w:type="pct"/>
            <w:hideMark/>
          </w:tcPr>
          <w:p w14:paraId="28AEEC9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How impacted parties are informed</w:t>
            </w:r>
          </w:p>
        </w:tc>
        <w:tc>
          <w:tcPr>
            <w:tcW w:w="3339" w:type="pct"/>
            <w:hideMark/>
          </w:tcPr>
          <w:p w14:paraId="59B7FE9A" w14:textId="44DC4DDD"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faira_form.A3_4</w:t>
            </w:r>
            <w:r w:rsidR="00B62907">
              <w:rPr>
                <w:sz w:val="20"/>
                <w:szCs w:val="20"/>
                <w:highlight w:val="yellow"/>
                <w:lang w:val="en-AU" w:eastAsia="en-AU"/>
              </w:rPr>
              <w:t xml:space="preserve"> </w:t>
            </w:r>
            <w:r w:rsidR="00B62907" w:rsidRPr="00C62C69">
              <w:rPr>
                <w:sz w:val="20"/>
                <w:szCs w:val="20"/>
                <w:highlight w:val="yellow"/>
                <w:lang w:val="en-AU" w:eastAsia="en-AU"/>
              </w:rPr>
              <w:t>| format_list }}</w:t>
            </w:r>
          </w:p>
        </w:tc>
      </w:tr>
      <w:tr w:rsidR="009F6EB8" w:rsidRPr="009F6EB8" w14:paraId="096E3781" w14:textId="77777777" w:rsidTr="000A2CFF">
        <w:tc>
          <w:tcPr>
            <w:tcW w:w="1661" w:type="pct"/>
            <w:hideMark/>
          </w:tcPr>
          <w:p w14:paraId="18B57CEC"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Staff impacts identified</w:t>
            </w:r>
          </w:p>
        </w:tc>
        <w:tc>
          <w:tcPr>
            <w:tcW w:w="3339" w:type="pct"/>
            <w:hideMark/>
          </w:tcPr>
          <w:p w14:paraId="05863A10" w14:textId="4CFB1E6D"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faira_form.A3_5a</w:t>
            </w:r>
            <w:r w:rsidR="00B62907">
              <w:rPr>
                <w:sz w:val="20"/>
                <w:szCs w:val="20"/>
                <w:highlight w:val="yellow"/>
                <w:lang w:val="en-AU" w:eastAsia="en-AU"/>
              </w:rPr>
              <w:t xml:space="preserve"> </w:t>
            </w:r>
            <w:r w:rsidR="00B62907" w:rsidRPr="00C62C69">
              <w:rPr>
                <w:sz w:val="20"/>
                <w:szCs w:val="20"/>
                <w:highlight w:val="yellow"/>
                <w:lang w:val="en-AU" w:eastAsia="en-AU"/>
              </w:rPr>
              <w:t>| format_list }}</w:t>
            </w:r>
          </w:p>
        </w:tc>
      </w:tr>
      <w:tr w:rsidR="009F6EB8" w:rsidRPr="009F6EB8" w14:paraId="56BAF518" w14:textId="77777777" w:rsidTr="000A2CFF">
        <w:tc>
          <w:tcPr>
            <w:tcW w:w="1661" w:type="pct"/>
            <w:hideMark/>
          </w:tcPr>
          <w:p w14:paraId="64541279" w14:textId="55C0A904" w:rsidR="009F6EB8" w:rsidRPr="009F6EB8" w:rsidRDefault="009F6EB8" w:rsidP="000A2CFF">
            <w:pPr>
              <w:rPr>
                <w:sz w:val="20"/>
                <w:szCs w:val="20"/>
                <w:highlight w:val="yellow"/>
                <w:lang w:val="en-AU" w:eastAsia="en-AU"/>
              </w:rPr>
            </w:pPr>
            <w:r w:rsidRPr="009F6EB8">
              <w:rPr>
                <w:sz w:val="20"/>
                <w:szCs w:val="20"/>
                <w:highlight w:val="yellow"/>
                <w:lang w:val="en-AU" w:eastAsia="en-AU"/>
              </w:rPr>
              <w:t>Staff impacts severity</w:t>
            </w:r>
          </w:p>
        </w:tc>
        <w:tc>
          <w:tcPr>
            <w:tcW w:w="3339" w:type="pct"/>
            <w:hideMark/>
          </w:tcPr>
          <w:p w14:paraId="08559828" w14:textId="1451D861" w:rsidR="009F6EB8" w:rsidRPr="009F6EB8" w:rsidRDefault="009F6EB8" w:rsidP="000A2CFF">
            <w:pPr>
              <w:rPr>
                <w:sz w:val="20"/>
                <w:szCs w:val="20"/>
                <w:highlight w:val="yellow"/>
                <w:lang w:val="en-AU" w:eastAsia="en-AU"/>
              </w:rPr>
            </w:pPr>
            <w:r w:rsidRPr="009F6EB8">
              <w:rPr>
                <w:sz w:val="20"/>
                <w:szCs w:val="20"/>
                <w:highlight w:val="yellow"/>
                <w:lang w:val="en-AU" w:eastAsia="en-AU"/>
              </w:rPr>
              <w:t xml:space="preserve">{{ faira_form.A3_5b </w:t>
            </w:r>
            <w:r w:rsidR="0035443D" w:rsidRPr="006F066E">
              <w:rPr>
                <w:sz w:val="20"/>
                <w:szCs w:val="20"/>
                <w:highlight w:val="yellow"/>
                <w:lang w:val="en-AU" w:eastAsia="en-AU"/>
              </w:rPr>
              <w:t xml:space="preserve">| rating_label </w:t>
            </w:r>
            <w:r w:rsidRPr="009F6EB8">
              <w:rPr>
                <w:sz w:val="20"/>
                <w:szCs w:val="20"/>
                <w:highlight w:val="yellow"/>
                <w:lang w:val="en-AU" w:eastAsia="en-AU"/>
              </w:rPr>
              <w:t>}}</w:t>
            </w:r>
          </w:p>
        </w:tc>
      </w:tr>
      <w:tr w:rsidR="009F6EB8" w:rsidRPr="009F6EB8" w14:paraId="6E69BBA5" w14:textId="77777777" w:rsidTr="000A2CFF">
        <w:tc>
          <w:tcPr>
            <w:tcW w:w="1661" w:type="pct"/>
            <w:hideMark/>
          </w:tcPr>
          <w:p w14:paraId="5D598D42"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Impacts to affected groups identified</w:t>
            </w:r>
          </w:p>
        </w:tc>
        <w:tc>
          <w:tcPr>
            <w:tcW w:w="3339" w:type="pct"/>
            <w:hideMark/>
          </w:tcPr>
          <w:p w14:paraId="4F8CFA43" w14:textId="1610019C"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faira_form.A3_6a</w:t>
            </w:r>
            <w:r w:rsidR="00E16AFA">
              <w:rPr>
                <w:sz w:val="20"/>
                <w:szCs w:val="20"/>
                <w:highlight w:val="yellow"/>
                <w:lang w:val="en-AU" w:eastAsia="en-AU"/>
              </w:rPr>
              <w:t xml:space="preserve"> </w:t>
            </w:r>
            <w:r w:rsidR="00E16AFA" w:rsidRPr="00C62C69">
              <w:rPr>
                <w:sz w:val="20"/>
                <w:szCs w:val="20"/>
                <w:highlight w:val="yellow"/>
                <w:lang w:val="en-AU" w:eastAsia="en-AU"/>
              </w:rPr>
              <w:t>| format_list }}</w:t>
            </w:r>
          </w:p>
        </w:tc>
      </w:tr>
      <w:tr w:rsidR="009F6EB8" w:rsidRPr="009F6EB8" w14:paraId="5541792C" w14:textId="77777777" w:rsidTr="000A2CFF">
        <w:tc>
          <w:tcPr>
            <w:tcW w:w="1661" w:type="pct"/>
            <w:hideMark/>
          </w:tcPr>
          <w:p w14:paraId="6950AAF1" w14:textId="365058A6" w:rsidR="009F6EB8" w:rsidRPr="009F6EB8" w:rsidRDefault="009F6EB8" w:rsidP="000A2CFF">
            <w:pPr>
              <w:rPr>
                <w:sz w:val="20"/>
                <w:szCs w:val="20"/>
                <w:highlight w:val="yellow"/>
                <w:lang w:val="en-AU" w:eastAsia="en-AU"/>
              </w:rPr>
            </w:pPr>
            <w:r w:rsidRPr="009F6EB8">
              <w:rPr>
                <w:sz w:val="20"/>
                <w:szCs w:val="20"/>
                <w:highlight w:val="yellow"/>
                <w:lang w:val="en-AU" w:eastAsia="en-AU"/>
              </w:rPr>
              <w:t>Affected group severity</w:t>
            </w:r>
          </w:p>
        </w:tc>
        <w:tc>
          <w:tcPr>
            <w:tcW w:w="3339" w:type="pct"/>
            <w:hideMark/>
          </w:tcPr>
          <w:p w14:paraId="56BABF15" w14:textId="347641ED" w:rsidR="009F6EB8" w:rsidRPr="009F6EB8" w:rsidRDefault="009F6EB8" w:rsidP="000A2CFF">
            <w:pPr>
              <w:keepNext/>
              <w:rPr>
                <w:sz w:val="20"/>
                <w:szCs w:val="20"/>
                <w:highlight w:val="yellow"/>
                <w:lang w:val="en-AU" w:eastAsia="en-AU"/>
              </w:rPr>
            </w:pPr>
            <w:r w:rsidRPr="009F6EB8">
              <w:rPr>
                <w:sz w:val="20"/>
                <w:szCs w:val="20"/>
                <w:highlight w:val="yellow"/>
                <w:lang w:val="en-AU" w:eastAsia="en-AU"/>
              </w:rPr>
              <w:t xml:space="preserve">{{ faira_form.A3_6b </w:t>
            </w:r>
            <w:r w:rsidR="0035443D" w:rsidRPr="0035443D">
              <w:rPr>
                <w:sz w:val="20"/>
                <w:szCs w:val="20"/>
                <w:highlight w:val="yellow"/>
                <w:lang w:val="en-AU" w:eastAsia="en-AU"/>
              </w:rPr>
              <w:t xml:space="preserve">| severity_label </w:t>
            </w:r>
            <w:r w:rsidRPr="009F6EB8">
              <w:rPr>
                <w:sz w:val="20"/>
                <w:szCs w:val="20"/>
                <w:highlight w:val="yellow"/>
                <w:lang w:val="en-AU" w:eastAsia="en-AU"/>
              </w:rPr>
              <w:t>}}</w:t>
            </w:r>
          </w:p>
        </w:tc>
      </w:tr>
    </w:tbl>
    <w:p w14:paraId="14BF8191" w14:textId="28F03795" w:rsidR="00A507A2" w:rsidRPr="0065550F" w:rsidRDefault="006B701D" w:rsidP="0065550F">
      <w:pPr>
        <w:pStyle w:val="Caption"/>
        <w:rPr>
          <w:lang w:eastAsia="en-AU"/>
        </w:rPr>
      </w:pPr>
      <w:bookmarkStart w:id="9" w:name="_Toc220351596"/>
      <w:r>
        <w:t xml:space="preserve">Table </w:t>
      </w:r>
      <w:fldSimple w:instr=" SEQ Table \* ARABIC ">
        <w:r w:rsidR="001B006B">
          <w:rPr>
            <w:noProof/>
          </w:rPr>
          <w:t>3</w:t>
        </w:r>
      </w:fldSimple>
      <w:r>
        <w:t xml:space="preserve"> - Users and Stakeholders summary</w:t>
      </w:r>
      <w:bookmarkEnd w:id="9"/>
    </w:p>
    <w:p w14:paraId="2B73B243" w14:textId="21348F04" w:rsidR="00954A68" w:rsidRPr="00330488" w:rsidRDefault="00954A68" w:rsidP="00330488">
      <w:pPr>
        <w:rPr>
          <w:lang w:val="en-AU" w:eastAsia="en-AU"/>
        </w:rPr>
      </w:pPr>
      <w:r w:rsidRPr="00954A68">
        <w:rPr>
          <w:highlight w:val="yellow"/>
          <w:lang w:val="en-AU" w:eastAsia="en-AU"/>
        </w:rPr>
        <w:t>{{ai.f_user_stakeholder_context_notes}}</w:t>
      </w:r>
      <w:r>
        <w:rPr>
          <w:lang w:val="en-AU" w:eastAsia="en-AU"/>
        </w:rPr>
        <w:t xml:space="preserve"> </w:t>
      </w:r>
    </w:p>
    <w:p w14:paraId="5FBD6AE9" w14:textId="06812F5B" w:rsidR="00E43A14" w:rsidRDefault="00AB42AA" w:rsidP="00E43A14">
      <w:pPr>
        <w:pStyle w:val="Heading02"/>
        <w:rPr>
          <w:lang w:val="en-AU" w:eastAsia="en-AU"/>
        </w:rPr>
      </w:pPr>
      <w:bookmarkStart w:id="10" w:name="_Toc220351597"/>
      <w:r>
        <w:rPr>
          <w:lang w:val="en-AU" w:eastAsia="en-AU"/>
        </w:rPr>
        <w:t>Outputs and Actions</w:t>
      </w:r>
      <w:bookmarkEnd w:id="10"/>
    </w:p>
    <w:p w14:paraId="0C896C64" w14:textId="27ECDE9B" w:rsidR="00D76E2B" w:rsidRPr="00D76E2B" w:rsidRDefault="00D76E2B" w:rsidP="00D76E2B">
      <w:pPr>
        <w:pStyle w:val="Heading2"/>
        <w:rPr>
          <w:rFonts w:ascii="Arial" w:eastAsiaTheme="minorHAnsi" w:hAnsi="Arial" w:cstheme="minorBidi"/>
          <w:i/>
          <w:iCs/>
          <w:color w:val="215E99" w:themeColor="text2" w:themeTint="BF"/>
          <w:sz w:val="22"/>
          <w:szCs w:val="22"/>
          <w:lang w:eastAsia="en-AU"/>
        </w:rPr>
      </w:pPr>
      <w:r w:rsidRPr="00D76E2B">
        <w:rPr>
          <w:rFonts w:ascii="Arial" w:eastAsiaTheme="minorHAnsi" w:hAnsi="Arial" w:cstheme="minorBidi"/>
          <w:i/>
          <w:iCs/>
          <w:color w:val="215E99" w:themeColor="text2" w:themeTint="BF"/>
          <w:sz w:val="22"/>
          <w:szCs w:val="22"/>
          <w:lang w:eastAsia="en-AU"/>
        </w:rPr>
        <w:t>Maps to FAIRA Table 4: AI use outputs</w:t>
      </w:r>
    </w:p>
    <w:p w14:paraId="7F4F80FB" w14:textId="02B654C9" w:rsidR="008C27E1" w:rsidRPr="008C27E1" w:rsidRDefault="008C27E1" w:rsidP="008C27E1">
      <w:r w:rsidRPr="008C27E1">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28141FEF" w14:textId="11806059" w:rsidR="008C27E1" w:rsidRPr="008C27E1" w:rsidRDefault="008C27E1" w:rsidP="008C27E1">
      <w:pPr>
        <w:rPr>
          <w:lang w:val="en-AU"/>
        </w:rPr>
      </w:pPr>
      <w:r w:rsidRPr="008C27E1">
        <w:rPr>
          <w:lang w:val="en-AU"/>
        </w:rPr>
        <w:t xml:space="preserve">The AI system produces the following primary outputs: </w:t>
      </w:r>
      <w:r w:rsidRPr="008C27E1">
        <w:rPr>
          <w:b/>
          <w:bCs/>
          <w:lang w:val="en-AU"/>
        </w:rPr>
        <w:t>{{ faira_form.A4_1 | format_list }}</w:t>
      </w:r>
      <w:r w:rsidRPr="008C27E1">
        <w:rPr>
          <w:lang w:val="en-AU"/>
        </w:rPr>
        <w:t xml:space="preserve">. The Business Impact Level (BIL) associated with these outputs is recorded as </w:t>
      </w:r>
      <w:r w:rsidRPr="008C27E1">
        <w:rPr>
          <w:b/>
          <w:bCs/>
          <w:lang w:val="en-AU"/>
        </w:rPr>
        <w:t>{{ faira_form.A4_3 }}</w:t>
      </w:r>
      <w:r w:rsidRPr="008C27E1">
        <w:rPr>
          <w:lang w:val="en-AU"/>
        </w:rPr>
        <w:t>, providing context for the potential consequence of unauthorised disclosure or misuse of system outputs.</w:t>
      </w:r>
    </w:p>
    <w:p w14:paraId="7EF77844" w14:textId="2B89602D" w:rsidR="002F446E" w:rsidRDefault="002F446E" w:rsidP="00E947B3">
      <w:pPr>
        <w:spacing w:before="60" w:after="60"/>
        <w:rPr>
          <w:lang w:val="en-AU"/>
        </w:rPr>
      </w:pPr>
      <w:r>
        <w:rPr>
          <w:lang w:val="en-AU"/>
        </w:rPr>
        <w:t>{%p if faira_form.A4_2 == “Yes” %}</w:t>
      </w:r>
    </w:p>
    <w:p w14:paraId="0777E242" w14:textId="77777777" w:rsidR="00E947B3" w:rsidRDefault="008C27E1" w:rsidP="00E947B3">
      <w:pPr>
        <w:spacing w:before="60" w:after="60"/>
        <w:rPr>
          <w:lang w:val="en-AU"/>
        </w:rPr>
      </w:pPr>
      <w:r w:rsidRPr="008C27E1">
        <w:rPr>
          <w:lang w:val="en-AU"/>
        </w:rPr>
        <w:t>AI outputs are sent to external systems without human review.</w:t>
      </w:r>
    </w:p>
    <w:p w14:paraId="4F6CB832" w14:textId="31B21213" w:rsidR="00E947B3" w:rsidRDefault="008C27E1" w:rsidP="00E947B3">
      <w:pPr>
        <w:spacing w:before="60" w:after="60"/>
        <w:rPr>
          <w:lang w:val="en-AU"/>
        </w:rPr>
      </w:pPr>
      <w:r w:rsidRPr="008C27E1">
        <w:rPr>
          <w:lang w:val="en-AU"/>
        </w:rPr>
        <w:t>{%</w:t>
      </w:r>
      <w:r w:rsidR="00E947B3">
        <w:rPr>
          <w:lang w:val="en-AU"/>
        </w:rPr>
        <w:t>p</w:t>
      </w:r>
      <w:r w:rsidRPr="008C27E1">
        <w:rPr>
          <w:lang w:val="en-AU"/>
        </w:rPr>
        <w:t xml:space="preserve"> el</w:t>
      </w:r>
      <w:r w:rsidR="00046D5D">
        <w:rPr>
          <w:lang w:val="en-AU"/>
        </w:rPr>
        <w:t>se</w:t>
      </w:r>
      <w:r w:rsidRPr="008C27E1">
        <w:rPr>
          <w:lang w:val="en-AU"/>
        </w:rPr>
        <w:t xml:space="preserve"> %}</w:t>
      </w:r>
    </w:p>
    <w:p w14:paraId="335E6DDD" w14:textId="77777777" w:rsidR="00E947B3" w:rsidRDefault="008C27E1" w:rsidP="00E947B3">
      <w:pPr>
        <w:spacing w:before="60" w:after="60"/>
        <w:rPr>
          <w:lang w:val="en-AU"/>
        </w:rPr>
      </w:pPr>
      <w:r w:rsidRPr="008C27E1">
        <w:rPr>
          <w:lang w:val="en-AU"/>
        </w:rPr>
        <w:t>AI outputs are not sent to external systems without human review.</w:t>
      </w:r>
    </w:p>
    <w:p w14:paraId="2719EC51" w14:textId="1C17DEE4" w:rsidR="008C27E1" w:rsidRPr="008C27E1" w:rsidRDefault="008C27E1" w:rsidP="00E947B3">
      <w:pPr>
        <w:spacing w:before="60" w:after="60"/>
        <w:rPr>
          <w:lang w:val="en-AU"/>
        </w:rPr>
      </w:pPr>
      <w:r w:rsidRPr="008C27E1">
        <w:rPr>
          <w:lang w:val="en-AU"/>
        </w:rPr>
        <w:t>{%</w:t>
      </w:r>
      <w:r w:rsidR="00E947B3">
        <w:rPr>
          <w:lang w:val="en-AU"/>
        </w:rPr>
        <w:t xml:space="preserve">p </w:t>
      </w:r>
      <w:r w:rsidRPr="008C27E1">
        <w:rPr>
          <w:lang w:val="en-AU"/>
        </w:rPr>
        <w:t>endif %}</w:t>
      </w:r>
    </w:p>
    <w:p w14:paraId="288BA6C2" w14:textId="678DAF59" w:rsidR="008C27E1" w:rsidRPr="008C27E1" w:rsidRDefault="008C27E1" w:rsidP="008C27E1">
      <w:pPr>
        <w:rPr>
          <w:lang w:val="en-AU"/>
        </w:rPr>
      </w:pPr>
      <w:r w:rsidRPr="008C27E1">
        <w:rPr>
          <w:lang w:val="en-AU"/>
        </w:rPr>
        <w:t xml:space="preserve">Outputs are tracked and recorded using </w:t>
      </w:r>
      <w:r w:rsidRPr="008C27E1">
        <w:rPr>
          <w:b/>
          <w:bCs/>
          <w:lang w:val="en-AU"/>
        </w:rPr>
        <w:t>{{ faira_form.A4_4 | format_list }}</w:t>
      </w:r>
      <w:r w:rsidRPr="008C27E1">
        <w:rPr>
          <w:lang w:val="en-AU"/>
        </w:rPr>
        <w:t>, which provides context on how outputs may be referenced, audited, or reviewed over time.</w:t>
      </w:r>
    </w:p>
    <w:p w14:paraId="0B165BFD" w14:textId="638960B0" w:rsidR="00D3577B" w:rsidRDefault="00D3577B" w:rsidP="00EA6773">
      <w:pPr>
        <w:spacing w:before="60" w:after="60"/>
        <w:rPr>
          <w:lang w:val="en-AU"/>
        </w:rPr>
      </w:pPr>
      <w:r>
        <w:rPr>
          <w:lang w:val="en-AU"/>
        </w:rPr>
        <w:t>{%p if faira_form.A4_5 == “Yes” %}</w:t>
      </w:r>
    </w:p>
    <w:p w14:paraId="73EF8215" w14:textId="3F50A235" w:rsidR="009E1E7A" w:rsidRDefault="008C27E1" w:rsidP="00EA6773">
      <w:pPr>
        <w:spacing w:before="60" w:after="60"/>
        <w:rPr>
          <w:lang w:val="en-AU"/>
        </w:rPr>
      </w:pPr>
      <w:r w:rsidRPr="008C27E1">
        <w:rPr>
          <w:lang w:val="en-AU"/>
        </w:rPr>
        <w:t xml:space="preserve">The assessment indicates that AI outputs may be accessible in ways that could lead to unauthorised access. Relevant scenarios include </w:t>
      </w:r>
      <w:r w:rsidRPr="008C27E1">
        <w:rPr>
          <w:b/>
          <w:bCs/>
          <w:lang w:val="en-AU"/>
        </w:rPr>
        <w:t>{{ faira_form.A4_5_scenarios | format_list }}</w:t>
      </w:r>
      <w:r w:rsidRPr="008C27E1">
        <w:rPr>
          <w:lang w:val="en-AU"/>
        </w:rPr>
        <w:t>.</w:t>
      </w:r>
    </w:p>
    <w:p w14:paraId="0367859C" w14:textId="53C879B0" w:rsidR="009E1E7A" w:rsidRDefault="008C27E1" w:rsidP="00EA6773">
      <w:pPr>
        <w:spacing w:before="60" w:after="60"/>
        <w:rPr>
          <w:lang w:val="en-AU"/>
        </w:rPr>
      </w:pPr>
      <w:r w:rsidRPr="008C27E1">
        <w:rPr>
          <w:lang w:val="en-AU"/>
        </w:rPr>
        <w:t>{%</w:t>
      </w:r>
      <w:r w:rsidR="00EA6773">
        <w:rPr>
          <w:lang w:val="en-AU"/>
        </w:rPr>
        <w:t>p</w:t>
      </w:r>
      <w:r w:rsidRPr="008C27E1">
        <w:rPr>
          <w:lang w:val="en-AU"/>
        </w:rPr>
        <w:t xml:space="preserve"> el</w:t>
      </w:r>
      <w:r w:rsidR="0078016D">
        <w:rPr>
          <w:lang w:val="en-AU"/>
        </w:rPr>
        <w:t>se</w:t>
      </w:r>
      <w:r w:rsidRPr="008C27E1">
        <w:rPr>
          <w:lang w:val="en-AU"/>
        </w:rPr>
        <w:t xml:space="preserve"> %}</w:t>
      </w:r>
    </w:p>
    <w:p w14:paraId="2C5AF0CD" w14:textId="77777777" w:rsidR="009E1E7A" w:rsidRDefault="008C27E1" w:rsidP="00EA6773">
      <w:pPr>
        <w:spacing w:before="60" w:after="60"/>
        <w:rPr>
          <w:lang w:val="en-AU"/>
        </w:rPr>
      </w:pPr>
      <w:r w:rsidRPr="008C27E1">
        <w:rPr>
          <w:lang w:val="en-AU"/>
        </w:rPr>
        <w:t>The assessment indicates that unauthorised access to AI outputs has not been identified within the scope of this assessment.</w:t>
      </w:r>
    </w:p>
    <w:p w14:paraId="10893752" w14:textId="0DE9B889" w:rsidR="008C27E1" w:rsidRPr="008C27E1" w:rsidRDefault="008C27E1" w:rsidP="00EA6773">
      <w:pPr>
        <w:spacing w:before="60" w:after="60"/>
        <w:rPr>
          <w:lang w:val="en-AU"/>
        </w:rPr>
      </w:pPr>
      <w:r w:rsidRPr="008C27E1">
        <w:rPr>
          <w:lang w:val="en-AU"/>
        </w:rPr>
        <w:t>{%</w:t>
      </w:r>
      <w:r w:rsidR="00EA6773">
        <w:rPr>
          <w:lang w:val="en-AU"/>
        </w:rPr>
        <w:t>p</w:t>
      </w:r>
      <w:r w:rsidRPr="008C27E1">
        <w:rPr>
          <w:lang w:val="en-AU"/>
        </w:rPr>
        <w:t xml:space="preserve"> endif %}</w:t>
      </w:r>
    </w:p>
    <w:p w14:paraId="63B3424B" w14:textId="0719BB76" w:rsidR="00D3577B" w:rsidRDefault="00D3577B" w:rsidP="00EA6773">
      <w:pPr>
        <w:spacing w:before="60" w:after="60"/>
        <w:rPr>
          <w:lang w:val="en-AU"/>
        </w:rPr>
      </w:pPr>
      <w:r>
        <w:rPr>
          <w:lang w:val="en-AU"/>
        </w:rPr>
        <w:t>{%p if faira_form.A4_6 == “Yes” %}</w:t>
      </w:r>
    </w:p>
    <w:p w14:paraId="7D2918F0" w14:textId="54D97EC6" w:rsidR="00EA6773" w:rsidRDefault="008C27E1" w:rsidP="00EA6773">
      <w:pPr>
        <w:spacing w:before="60" w:after="60"/>
        <w:rPr>
          <w:lang w:val="en-AU"/>
        </w:rPr>
      </w:pPr>
      <w:r w:rsidRPr="008C27E1">
        <w:rPr>
          <w:lang w:val="en-AU"/>
        </w:rPr>
        <w:t xml:space="preserve">The AI outputs have been identified as potentially including regulated or sensitive information. The categories of regulated or sensitive data involved include </w:t>
      </w:r>
      <w:r w:rsidRPr="008C27E1">
        <w:rPr>
          <w:b/>
          <w:bCs/>
          <w:lang w:val="en-AU"/>
        </w:rPr>
        <w:t>{{ faira_form.A4_6_data_types | format_list }}</w:t>
      </w:r>
      <w:r w:rsidRPr="008C27E1">
        <w:rPr>
          <w:lang w:val="en-AU"/>
        </w:rPr>
        <w:t>.</w:t>
      </w:r>
    </w:p>
    <w:p w14:paraId="29FFF194" w14:textId="4CF1367E" w:rsidR="00EA6773" w:rsidRDefault="008C27E1" w:rsidP="00EA6773">
      <w:pPr>
        <w:spacing w:before="60" w:after="60"/>
        <w:rPr>
          <w:lang w:val="en-AU"/>
        </w:rPr>
      </w:pPr>
      <w:r w:rsidRPr="008C27E1">
        <w:rPr>
          <w:lang w:val="en-AU"/>
        </w:rPr>
        <w:t>{%</w:t>
      </w:r>
      <w:r w:rsidR="00EA6773">
        <w:rPr>
          <w:lang w:val="en-AU"/>
        </w:rPr>
        <w:t>p</w:t>
      </w:r>
      <w:r w:rsidRPr="008C27E1">
        <w:rPr>
          <w:lang w:val="en-AU"/>
        </w:rPr>
        <w:t xml:space="preserve"> el</w:t>
      </w:r>
      <w:r w:rsidR="0078016D">
        <w:rPr>
          <w:lang w:val="en-AU"/>
        </w:rPr>
        <w:t>se</w:t>
      </w:r>
      <w:r w:rsidRPr="008C27E1">
        <w:rPr>
          <w:lang w:val="en-AU"/>
        </w:rPr>
        <w:t xml:space="preserve"> %}</w:t>
      </w:r>
    </w:p>
    <w:p w14:paraId="72D0ED19" w14:textId="77777777" w:rsidR="00EA6773" w:rsidRDefault="008C27E1" w:rsidP="00EA6773">
      <w:pPr>
        <w:spacing w:before="60" w:after="60"/>
        <w:rPr>
          <w:lang w:val="en-AU"/>
        </w:rPr>
      </w:pPr>
      <w:r w:rsidRPr="008C27E1">
        <w:rPr>
          <w:lang w:val="en-AU"/>
        </w:rPr>
        <w:t>The AI outputs have not been identified as including regulated or sensitive information.</w:t>
      </w:r>
    </w:p>
    <w:p w14:paraId="7B1C0C44" w14:textId="260F2019" w:rsidR="008C27E1" w:rsidRPr="008C27E1" w:rsidRDefault="008C27E1" w:rsidP="00EA6773">
      <w:pPr>
        <w:spacing w:before="60" w:after="60"/>
        <w:rPr>
          <w:lang w:val="en-AU"/>
        </w:rPr>
      </w:pPr>
      <w:r w:rsidRPr="008C27E1">
        <w:rPr>
          <w:lang w:val="en-AU"/>
        </w:rPr>
        <w:t>{%</w:t>
      </w:r>
      <w:r w:rsidR="00EA6773">
        <w:rPr>
          <w:lang w:val="en-AU"/>
        </w:rPr>
        <w:t>p</w:t>
      </w:r>
      <w:r w:rsidRPr="008C27E1">
        <w:rPr>
          <w:lang w:val="en-AU"/>
        </w:rPr>
        <w:t xml:space="preserve"> endif %}</w:t>
      </w:r>
    </w:p>
    <w:p w14:paraId="138E76E1" w14:textId="0358790E" w:rsidR="003A3340" w:rsidRPr="00D20A1B" w:rsidRDefault="003A3340" w:rsidP="00D20A1B">
      <w:pPr>
        <w:rPr>
          <w:highlight w:val="green"/>
        </w:rPr>
      </w:pPr>
      <w:r>
        <w:rPr>
          <w:highlight w:val="green"/>
        </w:rPr>
        <w:t>{%p if faira_form.A4_7 == “Yes” %}</w:t>
      </w:r>
    </w:p>
    <w:p w14:paraId="30570CAC" w14:textId="77777777" w:rsidR="00FB48E0" w:rsidRDefault="00D20A1B" w:rsidP="00D20A1B">
      <w:pPr>
        <w:rPr>
          <w:highlight w:val="green"/>
        </w:rPr>
      </w:pPr>
      <w:r w:rsidRPr="00D20A1B">
        <w:rPr>
          <w:highlight w:val="green"/>
        </w:rP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w:t>
      </w:r>
    </w:p>
    <w:p w14:paraId="2B7066E2" w14:textId="1227A832" w:rsidR="00CB47BB" w:rsidRDefault="00D20A1B" w:rsidP="00D20A1B">
      <w:pPr>
        <w:rPr>
          <w:highlight w:val="green"/>
        </w:rPr>
      </w:pPr>
      <w:r w:rsidRPr="00D20A1B">
        <w:rPr>
          <w:highlight w:val="green"/>
        </w:rPr>
        <w:t>{%</w:t>
      </w:r>
      <w:r w:rsidR="00CB47BB">
        <w:rPr>
          <w:highlight w:val="green"/>
        </w:rPr>
        <w:t>p</w:t>
      </w:r>
      <w:r w:rsidRPr="00D20A1B">
        <w:rPr>
          <w:highlight w:val="green"/>
        </w:rPr>
        <w:t xml:space="preserve"> if faira_form.A4_7_notes %}. Additional notes: {{ faira_form.A4_7_notes }}</w:t>
      </w:r>
    </w:p>
    <w:p w14:paraId="1B25C078" w14:textId="166C5391" w:rsidR="00D20A1B" w:rsidRPr="00D20A1B" w:rsidRDefault="00D20A1B" w:rsidP="00D20A1B">
      <w:pPr>
        <w:rPr>
          <w:highlight w:val="green"/>
        </w:rPr>
      </w:pPr>
      <w:r w:rsidRPr="00D20A1B">
        <w:rPr>
          <w:highlight w:val="green"/>
        </w:rPr>
        <w:t>{%</w:t>
      </w:r>
      <w:r w:rsidR="00CB47BB">
        <w:rPr>
          <w:highlight w:val="green"/>
        </w:rPr>
        <w:t>p</w:t>
      </w:r>
      <w:r w:rsidRPr="00D20A1B">
        <w:rPr>
          <w:highlight w:val="green"/>
        </w:rPr>
        <w:t xml:space="preserve"> endif %}.</w:t>
      </w:r>
    </w:p>
    <w:p w14:paraId="1255864D" w14:textId="03A5201C" w:rsidR="00D20A1B" w:rsidRPr="00D20A1B" w:rsidRDefault="00D20A1B" w:rsidP="00D20A1B">
      <w:pPr>
        <w:rPr>
          <w:highlight w:val="green"/>
        </w:rPr>
      </w:pPr>
      <w:r w:rsidRPr="00D20A1B">
        <w:rPr>
          <w:highlight w:val="green"/>
        </w:rPr>
        <w:t>{%</w:t>
      </w:r>
      <w:r w:rsidR="00C31A75">
        <w:rPr>
          <w:highlight w:val="green"/>
        </w:rPr>
        <w:t>p</w:t>
      </w:r>
      <w:r w:rsidRPr="00D20A1B">
        <w:rPr>
          <w:highlight w:val="green"/>
        </w:rPr>
        <w:t xml:space="preserve"> else </w:t>
      </w:r>
      <w:r w:rsidR="00FA3D4F">
        <w:rPr>
          <w:highlight w:val="green"/>
        </w:rPr>
        <w:t>%}</w:t>
      </w:r>
    </w:p>
    <w:p w14:paraId="760DEF1E" w14:textId="77777777" w:rsidR="00D20A1B" w:rsidRPr="00D20A1B" w:rsidRDefault="00D20A1B" w:rsidP="00D20A1B">
      <w:pPr>
        <w:rPr>
          <w:highlight w:val="green"/>
        </w:rPr>
      </w:pPr>
      <w:r w:rsidRPr="00D20A1B">
        <w:rPr>
          <w:highlight w:val="green"/>
        </w:rPr>
        <w:t>The assessment indicates that AI outputs are not expected to contain personally identifiable information (PII).</w:t>
      </w:r>
    </w:p>
    <w:p w14:paraId="0F9B461E" w14:textId="70CD83B2" w:rsidR="00D20A1B" w:rsidRDefault="00D20A1B" w:rsidP="00D20A1B">
      <w:r w:rsidRPr="00D20A1B">
        <w:rPr>
          <w:highlight w:val="green"/>
        </w:rPr>
        <w:t>{%</w:t>
      </w:r>
      <w:r w:rsidR="00C31A75">
        <w:rPr>
          <w:highlight w:val="green"/>
        </w:rPr>
        <w:t>p</w:t>
      </w:r>
      <w:r w:rsidRPr="00D20A1B">
        <w:rPr>
          <w:highlight w:val="green"/>
        </w:rPr>
        <w:t xml:space="preserve"> endif %}</w:t>
      </w:r>
    </w:p>
    <w:p w14:paraId="7AD9A1A1" w14:textId="0A1A8A24" w:rsidR="00D20A1B" w:rsidRDefault="00D20A1B" w:rsidP="008C27E1">
      <w:pPr>
        <w:rPr>
          <w:lang w:val="en-AU"/>
        </w:rPr>
      </w:pPr>
      <w:r>
        <w:rPr>
          <w:lang w:val="en-AU"/>
        </w:rPr>
        <w:br/>
      </w:r>
    </w:p>
    <w:p w14:paraId="715758CC" w14:textId="77777777" w:rsidR="00B4541C" w:rsidRPr="00A63E6D" w:rsidRDefault="00B4541C" w:rsidP="00B4541C">
      <w:pPr>
        <w:rPr>
          <w:highlight w:val="green"/>
        </w:rPr>
      </w:pPr>
      <w:r w:rsidRPr="00A63E6D">
        <w:rPr>
          <w:highlight w:val="green"/>
        </w:rPr>
        <w:t>{%p if faira_form.A4_8 == "Yes" %}</w:t>
      </w:r>
    </w:p>
    <w:p w14:paraId="3EF67914" w14:textId="77777777" w:rsidR="00B4541C" w:rsidRPr="00A63E6D" w:rsidRDefault="00B4541C" w:rsidP="00B4541C">
      <w:pPr>
        <w:rPr>
          <w:highlight w:val="green"/>
        </w:rPr>
      </w:pPr>
      <w:r w:rsidRPr="00A63E6D">
        <w:rPr>
          <w:highlight w:val="green"/>
        </w:rPr>
        <w:t>The assessment indicates that AI outputs may directly trigger actions with legal or regulatory effect. The types of actions identified include {{ faira_form.A4_8_action_types | format_list if faira_form.A4_8_action_types else "type(s) not specified" }}. These actions are triggered via {{ faira_form.A4_8_trigger_pathway if faira_form.A4_8_trigger_pathway else "a pathway not specified" }}.</w:t>
      </w:r>
    </w:p>
    <w:p w14:paraId="77F3F2B4" w14:textId="77777777" w:rsidR="00B4541C" w:rsidRPr="00A63E6D" w:rsidRDefault="00B4541C" w:rsidP="00B4541C">
      <w:pPr>
        <w:rPr>
          <w:highlight w:val="green"/>
        </w:rPr>
      </w:pPr>
      <w:r w:rsidRPr="00A63E6D">
        <w:rPr>
          <w:highlight w:val="green"/>
        </w:rPr>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3A0C3B6B" w14:textId="77777777" w:rsidR="00B4541C" w:rsidRPr="00A63E6D" w:rsidRDefault="00B4541C" w:rsidP="00B4541C">
      <w:pPr>
        <w:rPr>
          <w:highlight w:val="green"/>
        </w:rPr>
      </w:pPr>
      <w:r w:rsidRPr="00A63E6D">
        <w:rPr>
          <w:highlight w:val="green"/>
        </w:rPr>
        <w:t>{%p if faira_form.A4_8_review_appeal %}</w:t>
      </w:r>
    </w:p>
    <w:p w14:paraId="02505BD4" w14:textId="77777777" w:rsidR="00B4541C" w:rsidRPr="00A63E6D" w:rsidRDefault="00B4541C" w:rsidP="00B4541C">
      <w:pPr>
        <w:rPr>
          <w:highlight w:val="green"/>
        </w:rPr>
      </w:pPr>
      <w:r w:rsidRPr="00A63E6D">
        <w:rPr>
          <w:highlight w:val="green"/>
        </w:rPr>
        <w:t>Review or appeal mechanisms for affected parties are described as {{ faira_form.A4_8_review_appeal }}.</w:t>
      </w:r>
    </w:p>
    <w:p w14:paraId="5FDF9354" w14:textId="77777777" w:rsidR="00B4541C" w:rsidRPr="00A63E6D" w:rsidRDefault="00B4541C" w:rsidP="00B4541C">
      <w:pPr>
        <w:rPr>
          <w:highlight w:val="green"/>
        </w:rPr>
      </w:pPr>
      <w:r w:rsidRPr="00A63E6D">
        <w:rPr>
          <w:highlight w:val="green"/>
        </w:rPr>
        <w:t>{%p endif %}</w:t>
      </w:r>
    </w:p>
    <w:p w14:paraId="73FA686F" w14:textId="77777777" w:rsidR="00091C8D" w:rsidRDefault="00B4541C" w:rsidP="00B4541C">
      <w:pPr>
        <w:rPr>
          <w:highlight w:val="green"/>
        </w:rPr>
      </w:pPr>
      <w:r w:rsidRPr="00A63E6D">
        <w:rPr>
          <w:highlight w:val="green"/>
        </w:rPr>
        <w:t>The legal or policy basis supporting these actions includes {{ faira_form.A4_8_legal_basis | format_list if faira_form.A4_8_legal_basis else "basis not specified" }}</w:t>
      </w:r>
    </w:p>
    <w:p w14:paraId="5FB0E1AB" w14:textId="77777777" w:rsidR="00091C8D" w:rsidRDefault="00B4541C" w:rsidP="00B4541C">
      <w:pPr>
        <w:rPr>
          <w:highlight w:val="green"/>
        </w:rPr>
      </w:pPr>
      <w:r w:rsidRPr="00A63E6D">
        <w:rPr>
          <w:highlight w:val="green"/>
        </w:rPr>
        <w:t>{%p if faira_form.A4_8_notes %}. Additional notes: {{ faira_form.A4_8_notes }}</w:t>
      </w:r>
    </w:p>
    <w:p w14:paraId="3FD56688" w14:textId="68855F96" w:rsidR="00B4541C" w:rsidRPr="00A63E6D" w:rsidRDefault="00B4541C" w:rsidP="00B4541C">
      <w:pPr>
        <w:rPr>
          <w:highlight w:val="green"/>
        </w:rPr>
      </w:pPr>
      <w:r w:rsidRPr="00A63E6D">
        <w:rPr>
          <w:highlight w:val="green"/>
        </w:rPr>
        <w:t>{%p endif %}.</w:t>
      </w:r>
    </w:p>
    <w:p w14:paraId="78CB4964" w14:textId="77777777" w:rsidR="00B4541C" w:rsidRPr="00A63E6D" w:rsidRDefault="00B4541C" w:rsidP="00B4541C">
      <w:pPr>
        <w:rPr>
          <w:highlight w:val="green"/>
        </w:rPr>
      </w:pPr>
      <w:r w:rsidRPr="00A63E6D">
        <w:rPr>
          <w:highlight w:val="green"/>
        </w:rPr>
        <w:t>{%p else %}</w:t>
      </w:r>
    </w:p>
    <w:p w14:paraId="29CB874D" w14:textId="77777777" w:rsidR="00B4541C" w:rsidRPr="00A63E6D" w:rsidRDefault="00B4541C" w:rsidP="00B4541C">
      <w:pPr>
        <w:rPr>
          <w:highlight w:val="green"/>
        </w:rPr>
      </w:pPr>
      <w:r w:rsidRPr="00A63E6D">
        <w:rPr>
          <w:highlight w:val="green"/>
        </w:rPr>
        <w:t>The assessment indicates that AI outputs are not used to directly trigger actions with legal or regulatory effect.</w:t>
      </w:r>
    </w:p>
    <w:p w14:paraId="6E08C192" w14:textId="00126620" w:rsidR="009401DE" w:rsidRDefault="00B4541C" w:rsidP="00B4541C">
      <w:r w:rsidRPr="00A63E6D">
        <w:rPr>
          <w:highlight w:val="green"/>
        </w:rPr>
        <w:t>{%p endif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357"/>
        <w:gridCol w:w="6659"/>
      </w:tblGrid>
      <w:tr w:rsidR="007601A3" w:rsidRPr="007601A3" w14:paraId="79FFE96E" w14:textId="77777777" w:rsidTr="000A2CFF">
        <w:trPr>
          <w:tblHeader/>
        </w:trPr>
        <w:tc>
          <w:tcPr>
            <w:tcW w:w="0" w:type="auto"/>
            <w:shd w:val="clear" w:color="auto" w:fill="D9D9D9" w:themeFill="background1" w:themeFillShade="D9"/>
            <w:hideMark/>
          </w:tcPr>
          <w:p w14:paraId="4C3C0C85" w14:textId="3AC14B11" w:rsidR="007601A3" w:rsidRPr="007601A3" w:rsidRDefault="007601A3" w:rsidP="000A2CFF">
            <w:pPr>
              <w:rPr>
                <w:b/>
                <w:bCs/>
                <w:sz w:val="20"/>
                <w:szCs w:val="20"/>
                <w:lang w:val="en-AU" w:eastAsia="en-AU"/>
              </w:rPr>
            </w:pPr>
            <w:r>
              <w:rPr>
                <w:b/>
                <w:bCs/>
                <w:sz w:val="20"/>
                <w:szCs w:val="20"/>
                <w:lang w:val="en-AU" w:eastAsia="en-AU"/>
              </w:rPr>
              <w:t>Deployment Context</w:t>
            </w:r>
          </w:p>
        </w:tc>
        <w:tc>
          <w:tcPr>
            <w:tcW w:w="0" w:type="auto"/>
            <w:shd w:val="clear" w:color="auto" w:fill="D9D9D9" w:themeFill="background1" w:themeFillShade="D9"/>
            <w:hideMark/>
          </w:tcPr>
          <w:p w14:paraId="36B933AB" w14:textId="77777777" w:rsidR="007601A3" w:rsidRPr="007601A3" w:rsidRDefault="007601A3" w:rsidP="000A2CFF">
            <w:pPr>
              <w:rPr>
                <w:b/>
                <w:bCs/>
                <w:sz w:val="20"/>
                <w:szCs w:val="20"/>
                <w:lang w:val="en-AU" w:eastAsia="en-AU"/>
              </w:rPr>
            </w:pPr>
            <w:r w:rsidRPr="007601A3">
              <w:rPr>
                <w:b/>
                <w:bCs/>
                <w:sz w:val="20"/>
                <w:szCs w:val="20"/>
                <w:lang w:val="en-AU" w:eastAsia="en-AU"/>
              </w:rPr>
              <w:t>Description</w:t>
            </w:r>
          </w:p>
        </w:tc>
      </w:tr>
      <w:tr w:rsidR="007601A3" w:rsidRPr="007601A3" w14:paraId="001510BE" w14:textId="77777777" w:rsidTr="000A2CFF">
        <w:tc>
          <w:tcPr>
            <w:tcW w:w="0" w:type="auto"/>
            <w:hideMark/>
          </w:tcPr>
          <w:p w14:paraId="69AB17A5" w14:textId="77777777" w:rsidR="007601A3" w:rsidRPr="007601A3" w:rsidRDefault="007601A3" w:rsidP="000A2CFF">
            <w:pPr>
              <w:rPr>
                <w:sz w:val="20"/>
                <w:szCs w:val="20"/>
                <w:lang w:val="en-AU" w:eastAsia="en-AU"/>
              </w:rPr>
            </w:pPr>
            <w:r w:rsidRPr="007601A3">
              <w:rPr>
                <w:sz w:val="20"/>
                <w:szCs w:val="20"/>
                <w:lang w:val="en-AU" w:eastAsia="en-AU"/>
              </w:rPr>
              <w:t>Primary outputs (A4.1)</w:t>
            </w:r>
          </w:p>
        </w:tc>
        <w:tc>
          <w:tcPr>
            <w:tcW w:w="0" w:type="auto"/>
            <w:hideMark/>
          </w:tcPr>
          <w:p w14:paraId="63B70A5A" w14:textId="72A9BD9C" w:rsidR="007601A3" w:rsidRPr="007601A3" w:rsidRDefault="000238E2" w:rsidP="000A2CFF">
            <w:pPr>
              <w:rPr>
                <w:sz w:val="20"/>
                <w:szCs w:val="20"/>
                <w:lang w:val="en-AU" w:eastAsia="en-AU"/>
              </w:rPr>
            </w:pPr>
            <w:r w:rsidRPr="000238E2">
              <w:rPr>
                <w:sz w:val="20"/>
                <w:szCs w:val="20"/>
                <w:lang w:val="en-AU" w:eastAsia="en-AU"/>
              </w:rPr>
              <w:t>{{ faira_form.A4_1 | format_list }}</w:t>
            </w:r>
          </w:p>
        </w:tc>
      </w:tr>
      <w:tr w:rsidR="007601A3" w:rsidRPr="007601A3" w14:paraId="26F55D69" w14:textId="77777777" w:rsidTr="000A2CFF">
        <w:tc>
          <w:tcPr>
            <w:tcW w:w="0" w:type="auto"/>
            <w:hideMark/>
          </w:tcPr>
          <w:p w14:paraId="432FE7AB" w14:textId="77777777" w:rsidR="007601A3" w:rsidRPr="007601A3" w:rsidRDefault="007601A3" w:rsidP="000A2CFF">
            <w:pPr>
              <w:rPr>
                <w:sz w:val="20"/>
                <w:szCs w:val="20"/>
                <w:lang w:val="en-AU" w:eastAsia="en-AU"/>
              </w:rPr>
            </w:pPr>
            <w:r w:rsidRPr="007601A3">
              <w:rPr>
                <w:sz w:val="20"/>
                <w:szCs w:val="20"/>
                <w:lang w:val="en-AU" w:eastAsia="en-AU"/>
              </w:rPr>
              <w:t>Outputs sent externally without human review (A4.2)</w:t>
            </w:r>
          </w:p>
        </w:tc>
        <w:tc>
          <w:tcPr>
            <w:tcW w:w="0" w:type="auto"/>
            <w:hideMark/>
          </w:tcPr>
          <w:p w14:paraId="1FD77021" w14:textId="77777777" w:rsidR="007601A3" w:rsidRPr="007601A3" w:rsidRDefault="007601A3" w:rsidP="000A2CFF">
            <w:pPr>
              <w:rPr>
                <w:sz w:val="20"/>
                <w:szCs w:val="20"/>
                <w:lang w:val="en-AU" w:eastAsia="en-AU"/>
              </w:rPr>
            </w:pPr>
            <w:r w:rsidRPr="007601A3">
              <w:rPr>
                <w:sz w:val="20"/>
                <w:szCs w:val="20"/>
                <w:lang w:val="en-AU" w:eastAsia="en-AU"/>
              </w:rPr>
              <w:t>{{ faira_form.A4_2 if faira_form.A4_2 else "Not specified" }}</w:t>
            </w:r>
          </w:p>
        </w:tc>
      </w:tr>
      <w:tr w:rsidR="007601A3" w:rsidRPr="007601A3" w14:paraId="266B146B" w14:textId="77777777" w:rsidTr="000A2CFF">
        <w:tc>
          <w:tcPr>
            <w:tcW w:w="0" w:type="auto"/>
            <w:hideMark/>
          </w:tcPr>
          <w:p w14:paraId="2E0D3A32" w14:textId="77777777" w:rsidR="007601A3" w:rsidRPr="007601A3" w:rsidRDefault="007601A3" w:rsidP="000A2CFF">
            <w:pPr>
              <w:rPr>
                <w:sz w:val="20"/>
                <w:szCs w:val="20"/>
                <w:lang w:val="en-AU" w:eastAsia="en-AU"/>
              </w:rPr>
            </w:pPr>
            <w:r w:rsidRPr="007601A3">
              <w:rPr>
                <w:sz w:val="20"/>
                <w:szCs w:val="20"/>
                <w:lang w:val="en-AU" w:eastAsia="en-AU"/>
              </w:rPr>
              <w:t>Output Business Impact Level (BIL) (A4.3)</w:t>
            </w:r>
          </w:p>
        </w:tc>
        <w:tc>
          <w:tcPr>
            <w:tcW w:w="0" w:type="auto"/>
            <w:hideMark/>
          </w:tcPr>
          <w:p w14:paraId="4C7E5AB8" w14:textId="1EF4967A" w:rsidR="007601A3" w:rsidRPr="007601A3" w:rsidRDefault="007601A3" w:rsidP="000A2CFF">
            <w:pPr>
              <w:rPr>
                <w:sz w:val="20"/>
                <w:szCs w:val="20"/>
                <w:lang w:val="en-AU" w:eastAsia="en-AU"/>
              </w:rPr>
            </w:pPr>
            <w:r w:rsidRPr="007601A3">
              <w:rPr>
                <w:sz w:val="20"/>
                <w:szCs w:val="20"/>
                <w:lang w:val="en-AU" w:eastAsia="en-AU"/>
              </w:rPr>
              <w:t>{{ faira_form.A4_3 }}</w:t>
            </w:r>
          </w:p>
        </w:tc>
      </w:tr>
      <w:tr w:rsidR="007601A3" w:rsidRPr="007601A3" w14:paraId="00A3A13E" w14:textId="77777777" w:rsidTr="000A2CFF">
        <w:tc>
          <w:tcPr>
            <w:tcW w:w="0" w:type="auto"/>
            <w:hideMark/>
          </w:tcPr>
          <w:p w14:paraId="74FB22F6" w14:textId="77777777" w:rsidR="007601A3" w:rsidRPr="007601A3" w:rsidRDefault="007601A3" w:rsidP="000A2CFF">
            <w:pPr>
              <w:rPr>
                <w:sz w:val="20"/>
                <w:szCs w:val="20"/>
                <w:lang w:val="en-AU" w:eastAsia="en-AU"/>
              </w:rPr>
            </w:pPr>
            <w:r w:rsidRPr="007601A3">
              <w:rPr>
                <w:sz w:val="20"/>
                <w:szCs w:val="20"/>
                <w:lang w:val="en-AU" w:eastAsia="en-AU"/>
              </w:rPr>
              <w:t>Output tracking / recording method(s) (A4.4)</w:t>
            </w:r>
          </w:p>
        </w:tc>
        <w:tc>
          <w:tcPr>
            <w:tcW w:w="0" w:type="auto"/>
            <w:hideMark/>
          </w:tcPr>
          <w:p w14:paraId="61792C41" w14:textId="710E79A0" w:rsidR="007601A3" w:rsidRPr="007601A3" w:rsidRDefault="007601A3" w:rsidP="000A2CFF">
            <w:pPr>
              <w:rPr>
                <w:sz w:val="20"/>
                <w:szCs w:val="20"/>
                <w:lang w:val="en-AU" w:eastAsia="en-AU"/>
              </w:rPr>
            </w:pPr>
            <w:r w:rsidRPr="007601A3">
              <w:rPr>
                <w:sz w:val="20"/>
                <w:szCs w:val="20"/>
                <w:lang w:val="en-AU" w:eastAsia="en-AU"/>
              </w:rPr>
              <w:t>{{ faira_form.A4_4</w:t>
            </w:r>
            <w:r w:rsidR="00545952">
              <w:rPr>
                <w:sz w:val="20"/>
                <w:szCs w:val="20"/>
                <w:lang w:val="en-AU" w:eastAsia="en-AU"/>
              </w:rPr>
              <w:t xml:space="preserve"> </w:t>
            </w:r>
            <w:r w:rsidR="00545952" w:rsidRPr="000238E2">
              <w:rPr>
                <w:sz w:val="20"/>
                <w:szCs w:val="20"/>
                <w:lang w:val="en-AU" w:eastAsia="en-AU"/>
              </w:rPr>
              <w:t>| format_list }}</w:t>
            </w:r>
          </w:p>
        </w:tc>
      </w:tr>
      <w:tr w:rsidR="007601A3" w:rsidRPr="007601A3" w14:paraId="7C076DAC" w14:textId="77777777" w:rsidTr="000A2CFF">
        <w:tc>
          <w:tcPr>
            <w:tcW w:w="0" w:type="auto"/>
            <w:hideMark/>
          </w:tcPr>
          <w:p w14:paraId="206D8305" w14:textId="77777777" w:rsidR="007601A3" w:rsidRPr="007601A3" w:rsidRDefault="007601A3" w:rsidP="000A2CFF">
            <w:pPr>
              <w:rPr>
                <w:sz w:val="20"/>
                <w:szCs w:val="20"/>
                <w:lang w:val="en-AU" w:eastAsia="en-AU"/>
              </w:rPr>
            </w:pPr>
            <w:r w:rsidRPr="007601A3">
              <w:rPr>
                <w:sz w:val="20"/>
                <w:szCs w:val="20"/>
                <w:lang w:val="en-AU" w:eastAsia="en-AU"/>
              </w:rPr>
              <w:t>Unauthorised access to outputs identified (A4.5)</w:t>
            </w:r>
          </w:p>
        </w:tc>
        <w:tc>
          <w:tcPr>
            <w:tcW w:w="0" w:type="auto"/>
            <w:hideMark/>
          </w:tcPr>
          <w:p w14:paraId="244812D6" w14:textId="7893D21C" w:rsidR="007601A3" w:rsidRPr="007601A3" w:rsidRDefault="007601A3" w:rsidP="000A2CFF">
            <w:pPr>
              <w:rPr>
                <w:sz w:val="20"/>
                <w:szCs w:val="20"/>
                <w:lang w:val="en-AU" w:eastAsia="en-AU"/>
              </w:rPr>
            </w:pPr>
            <w:r w:rsidRPr="007601A3">
              <w:rPr>
                <w:sz w:val="20"/>
                <w:szCs w:val="20"/>
                <w:lang w:val="en-AU" w:eastAsia="en-AU"/>
              </w:rPr>
              <w:t>{% if faira_form.A4_5 == "Yes" %}Yes — {{ faira_form.A4_5_scenarios</w:t>
            </w:r>
            <w:r w:rsidR="00833F6B">
              <w:rPr>
                <w:sz w:val="20"/>
                <w:szCs w:val="20"/>
                <w:lang w:val="en-AU" w:eastAsia="en-AU"/>
              </w:rPr>
              <w:t xml:space="preserve"> </w:t>
            </w:r>
            <w:r w:rsidR="00833F6B" w:rsidRPr="000238E2">
              <w:rPr>
                <w:sz w:val="20"/>
                <w:szCs w:val="20"/>
                <w:lang w:val="en-AU" w:eastAsia="en-AU"/>
              </w:rPr>
              <w:t>| format_list }}</w:t>
            </w:r>
            <w:r w:rsidR="00833F6B">
              <w:rPr>
                <w:sz w:val="20"/>
                <w:szCs w:val="20"/>
                <w:lang w:val="en-AU" w:eastAsia="en-AU"/>
              </w:rPr>
              <w:t>{% endif %}</w:t>
            </w:r>
          </w:p>
        </w:tc>
      </w:tr>
      <w:tr w:rsidR="007601A3" w:rsidRPr="007601A3" w14:paraId="600F31EC" w14:textId="77777777" w:rsidTr="000A2CFF">
        <w:tc>
          <w:tcPr>
            <w:tcW w:w="0" w:type="auto"/>
            <w:hideMark/>
          </w:tcPr>
          <w:p w14:paraId="44076472" w14:textId="77777777" w:rsidR="007601A3" w:rsidRPr="007601A3" w:rsidRDefault="007601A3" w:rsidP="000A2CFF">
            <w:pPr>
              <w:rPr>
                <w:sz w:val="20"/>
                <w:szCs w:val="20"/>
                <w:lang w:val="en-AU" w:eastAsia="en-AU"/>
              </w:rPr>
            </w:pPr>
            <w:r w:rsidRPr="007601A3">
              <w:rPr>
                <w:sz w:val="20"/>
                <w:szCs w:val="20"/>
                <w:lang w:val="en-AU" w:eastAsia="en-AU"/>
              </w:rPr>
              <w:t>Outputs include regulated / sensitive data (A4.6)</w:t>
            </w:r>
          </w:p>
        </w:tc>
        <w:tc>
          <w:tcPr>
            <w:tcW w:w="0" w:type="auto"/>
            <w:hideMark/>
          </w:tcPr>
          <w:p w14:paraId="6AA53C82" w14:textId="37C23F54" w:rsidR="007601A3" w:rsidRPr="007601A3" w:rsidRDefault="007601A3" w:rsidP="000A2CFF">
            <w:pPr>
              <w:rPr>
                <w:sz w:val="20"/>
                <w:szCs w:val="20"/>
                <w:lang w:val="en-AU" w:eastAsia="en-AU"/>
              </w:rPr>
            </w:pPr>
            <w:r w:rsidRPr="007601A3">
              <w:rPr>
                <w:sz w:val="20"/>
                <w:szCs w:val="20"/>
                <w:lang w:val="en-AU" w:eastAsia="en-AU"/>
              </w:rPr>
              <w:t>{% if faira_form.A4_6 == "Yes" %}Yes — {{ faira_form.A4_6_data_types</w:t>
            </w:r>
            <w:r w:rsidR="00833F6B">
              <w:rPr>
                <w:sz w:val="20"/>
                <w:szCs w:val="20"/>
                <w:lang w:val="en-AU" w:eastAsia="en-AU"/>
              </w:rPr>
              <w:t xml:space="preserve"> </w:t>
            </w:r>
            <w:r w:rsidR="00833F6B" w:rsidRPr="000238E2">
              <w:rPr>
                <w:sz w:val="20"/>
                <w:szCs w:val="20"/>
                <w:lang w:val="en-AU" w:eastAsia="en-AU"/>
              </w:rPr>
              <w:t>| format_list }}</w:t>
            </w:r>
            <w:r w:rsidR="00833F6B">
              <w:rPr>
                <w:sz w:val="20"/>
                <w:szCs w:val="20"/>
                <w:lang w:val="en-AU" w:eastAsia="en-AU"/>
              </w:rPr>
              <w:t>{% endif %}</w:t>
            </w:r>
          </w:p>
        </w:tc>
      </w:tr>
      <w:tr w:rsidR="00FD2E9B" w:rsidRPr="007601A3" w14:paraId="4A7CC092" w14:textId="77777777" w:rsidTr="004A175B">
        <w:tc>
          <w:tcPr>
            <w:tcW w:w="0" w:type="auto"/>
            <w:hideMark/>
          </w:tcPr>
          <w:p w14:paraId="5F5840E7" w14:textId="77777777" w:rsidR="00FD2E9B" w:rsidRPr="005F47E0" w:rsidRDefault="00FD2E9B" w:rsidP="004A175B">
            <w:pPr>
              <w:rPr>
                <w:sz w:val="20"/>
                <w:szCs w:val="20"/>
                <w:highlight w:val="yellow"/>
                <w:lang w:val="en-AU" w:eastAsia="en-AU"/>
              </w:rPr>
            </w:pPr>
            <w:r w:rsidRPr="005F47E0">
              <w:rPr>
                <w:sz w:val="20"/>
                <w:szCs w:val="20"/>
                <w:highlight w:val="yellow"/>
                <w:lang w:val="en-AU" w:eastAsia="en-AU"/>
              </w:rPr>
              <w:t>Personal information access / handling (A4.7)</w:t>
            </w:r>
          </w:p>
        </w:tc>
        <w:tc>
          <w:tcPr>
            <w:tcW w:w="0" w:type="auto"/>
            <w:hideMark/>
          </w:tcPr>
          <w:p w14:paraId="57BEB6EF" w14:textId="77777777" w:rsidR="00FD2E9B" w:rsidRPr="005F47E0" w:rsidRDefault="00FD2E9B" w:rsidP="004A175B">
            <w:pPr>
              <w:rPr>
                <w:sz w:val="20"/>
                <w:szCs w:val="20"/>
                <w:highlight w:val="yellow"/>
                <w:lang w:val="en-AU" w:eastAsia="en-AU"/>
              </w:rPr>
            </w:pPr>
            <w:r w:rsidRPr="005F47E0">
              <w:rPr>
                <w:sz w:val="20"/>
                <w:szCs w:val="20"/>
                <w:highlight w:val="yellow"/>
                <w:lang w:val="en-AU" w:eastAsia="en-AU"/>
              </w:rPr>
              <w:t>{{ faira_form.A4_7 if faira_form.A4_7 else "Not specified" }}</w:t>
            </w:r>
          </w:p>
        </w:tc>
      </w:tr>
      <w:tr w:rsidR="002A38D4" w:rsidRPr="007601A3" w14:paraId="17A5FBD9" w14:textId="77777777" w:rsidTr="000A2CFF">
        <w:tc>
          <w:tcPr>
            <w:tcW w:w="0" w:type="auto"/>
          </w:tcPr>
          <w:p w14:paraId="6931D208" w14:textId="73E5CEFA" w:rsidR="002A38D4" w:rsidRPr="00F520BE" w:rsidRDefault="002B7558" w:rsidP="000A2CFF">
            <w:pPr>
              <w:rPr>
                <w:sz w:val="20"/>
                <w:szCs w:val="20"/>
                <w:highlight w:val="green"/>
                <w:lang w:val="en-AU" w:eastAsia="en-AU"/>
              </w:rPr>
            </w:pPr>
            <w:r w:rsidRPr="00F520BE">
              <w:rPr>
                <w:sz w:val="20"/>
                <w:szCs w:val="20"/>
                <w:highlight w:val="green"/>
              </w:rPr>
              <w:t>Outputs contain PII</w:t>
            </w:r>
          </w:p>
        </w:tc>
        <w:tc>
          <w:tcPr>
            <w:tcW w:w="0" w:type="auto"/>
          </w:tcPr>
          <w:p w14:paraId="3753746B" w14:textId="78CC01FA" w:rsidR="002A38D4" w:rsidRPr="00F520BE" w:rsidRDefault="006140B1" w:rsidP="000A2CFF">
            <w:pPr>
              <w:rPr>
                <w:sz w:val="20"/>
                <w:szCs w:val="20"/>
                <w:highlight w:val="green"/>
                <w:lang w:val="en-AU" w:eastAsia="en-AU"/>
              </w:rPr>
            </w:pPr>
            <w:r w:rsidRPr="00F520BE">
              <w:rPr>
                <w:sz w:val="20"/>
                <w:szCs w:val="20"/>
                <w:highlight w:val="green"/>
              </w:rPr>
              <w:t>{{ faira_form.A4_7 if faira_form.A4_7 else "Not specified" }}</w:t>
            </w:r>
          </w:p>
        </w:tc>
      </w:tr>
      <w:tr w:rsidR="002A38D4" w:rsidRPr="007601A3" w14:paraId="411391AD" w14:textId="77777777" w:rsidTr="000A2CFF">
        <w:tc>
          <w:tcPr>
            <w:tcW w:w="0" w:type="auto"/>
          </w:tcPr>
          <w:p w14:paraId="6015B049" w14:textId="41074E68" w:rsidR="002A38D4" w:rsidRPr="00F520BE" w:rsidRDefault="00C158BC" w:rsidP="000A2CFF">
            <w:pPr>
              <w:rPr>
                <w:sz w:val="20"/>
                <w:szCs w:val="20"/>
                <w:highlight w:val="green"/>
                <w:lang w:val="en-AU" w:eastAsia="en-AU"/>
              </w:rPr>
            </w:pPr>
            <w:r w:rsidRPr="00F520BE">
              <w:rPr>
                <w:sz w:val="20"/>
                <w:szCs w:val="20"/>
                <w:highlight w:val="green"/>
              </w:rPr>
              <w:t>PII categories</w:t>
            </w:r>
          </w:p>
        </w:tc>
        <w:tc>
          <w:tcPr>
            <w:tcW w:w="0" w:type="auto"/>
          </w:tcPr>
          <w:p w14:paraId="3B18CA3E" w14:textId="5DCA121C" w:rsidR="002A38D4" w:rsidRPr="00F520BE" w:rsidRDefault="008116FB" w:rsidP="000A2CFF">
            <w:pPr>
              <w:rPr>
                <w:sz w:val="20"/>
                <w:szCs w:val="20"/>
                <w:highlight w:val="green"/>
                <w:lang w:val="en-AU" w:eastAsia="en-AU"/>
              </w:rPr>
            </w:pPr>
            <w:r w:rsidRPr="00F520BE">
              <w:rPr>
                <w:sz w:val="20"/>
                <w:szCs w:val="20"/>
                <w:highlight w:val="green"/>
              </w:rPr>
              <w:t>{% if faira_form.A4_7 == "Yes" %}{{ faira_form.A4_7_pii_types | format_list if faira_form.A4_7_pii_types else "Not specified" }}{% else %}Not applicable{% endif %}</w:t>
            </w:r>
          </w:p>
        </w:tc>
      </w:tr>
      <w:tr w:rsidR="002A38D4" w:rsidRPr="007601A3" w14:paraId="30FDCDE3" w14:textId="77777777" w:rsidTr="000A2CFF">
        <w:tc>
          <w:tcPr>
            <w:tcW w:w="0" w:type="auto"/>
          </w:tcPr>
          <w:p w14:paraId="6B922DAD" w14:textId="0D046B7C" w:rsidR="002A38D4" w:rsidRPr="00F520BE" w:rsidRDefault="00CC7D37" w:rsidP="000A2CFF">
            <w:pPr>
              <w:rPr>
                <w:sz w:val="20"/>
                <w:szCs w:val="20"/>
                <w:highlight w:val="green"/>
                <w:lang w:val="en-AU" w:eastAsia="en-AU"/>
              </w:rPr>
            </w:pPr>
            <w:r w:rsidRPr="00F520BE">
              <w:rPr>
                <w:sz w:val="20"/>
                <w:szCs w:val="20"/>
                <w:highlight w:val="green"/>
              </w:rPr>
              <w:t>Access scope</w:t>
            </w:r>
          </w:p>
        </w:tc>
        <w:tc>
          <w:tcPr>
            <w:tcW w:w="0" w:type="auto"/>
          </w:tcPr>
          <w:p w14:paraId="61EF362A" w14:textId="3C8FD4AF" w:rsidR="002A38D4" w:rsidRPr="00F520BE" w:rsidRDefault="00BD7675" w:rsidP="000A2CFF">
            <w:pPr>
              <w:rPr>
                <w:sz w:val="20"/>
                <w:szCs w:val="20"/>
                <w:highlight w:val="green"/>
                <w:lang w:val="en-AU" w:eastAsia="en-AU"/>
              </w:rPr>
            </w:pPr>
            <w:r w:rsidRPr="00F520BE">
              <w:rPr>
                <w:sz w:val="20"/>
                <w:szCs w:val="20"/>
                <w:highlight w:val="green"/>
              </w:rPr>
              <w:t>{% if faira_form.A4_7 == "Yes" %}{{ faira_form.A4_7_access_scope if faira_form.A4_7_access_scope else "Not specified" }}{% else %}Not applicable{% endif %}</w:t>
            </w:r>
          </w:p>
        </w:tc>
      </w:tr>
      <w:tr w:rsidR="002A38D4" w:rsidRPr="007601A3" w14:paraId="43EE14CA" w14:textId="77777777" w:rsidTr="000A2CFF">
        <w:tc>
          <w:tcPr>
            <w:tcW w:w="0" w:type="auto"/>
          </w:tcPr>
          <w:p w14:paraId="36CAE538" w14:textId="02AD8A69" w:rsidR="002A38D4" w:rsidRPr="00F520BE" w:rsidRDefault="00986507" w:rsidP="000A2CFF">
            <w:pPr>
              <w:rPr>
                <w:sz w:val="20"/>
                <w:szCs w:val="20"/>
                <w:highlight w:val="green"/>
                <w:lang w:val="en-AU" w:eastAsia="en-AU"/>
              </w:rPr>
            </w:pPr>
            <w:r w:rsidRPr="00F520BE">
              <w:rPr>
                <w:sz w:val="20"/>
                <w:szCs w:val="20"/>
                <w:highlight w:val="green"/>
              </w:rPr>
              <w:t>Access controls</w:t>
            </w:r>
          </w:p>
        </w:tc>
        <w:tc>
          <w:tcPr>
            <w:tcW w:w="0" w:type="auto"/>
          </w:tcPr>
          <w:p w14:paraId="20C86C43" w14:textId="3B5051CE" w:rsidR="002A38D4" w:rsidRPr="00F520BE" w:rsidRDefault="00A86350" w:rsidP="000A2CFF">
            <w:pPr>
              <w:rPr>
                <w:sz w:val="20"/>
                <w:szCs w:val="20"/>
                <w:highlight w:val="green"/>
                <w:lang w:val="en-AU" w:eastAsia="en-AU"/>
              </w:rPr>
            </w:pPr>
            <w:r w:rsidRPr="00F520BE">
              <w:rPr>
                <w:sz w:val="20"/>
                <w:szCs w:val="20"/>
                <w:highlight w:val="green"/>
              </w:rPr>
              <w:t>{% if faira_form.A4_7 == "Yes" %}{{ faira_form.A4_7_access_controls | format_list if faira_form.A4_7_access_controls else "Not specified" }}{% else %}Not applicable{% endif %}</w:t>
            </w:r>
          </w:p>
        </w:tc>
      </w:tr>
      <w:tr w:rsidR="00A86350" w:rsidRPr="007601A3" w14:paraId="205CB9E1" w14:textId="77777777" w:rsidTr="000A2CFF">
        <w:tc>
          <w:tcPr>
            <w:tcW w:w="0" w:type="auto"/>
          </w:tcPr>
          <w:p w14:paraId="322E43A7" w14:textId="180ABA97" w:rsidR="00A86350" w:rsidRPr="00F520BE" w:rsidRDefault="00740ACA" w:rsidP="000A2CFF">
            <w:pPr>
              <w:rPr>
                <w:sz w:val="20"/>
                <w:szCs w:val="20"/>
                <w:highlight w:val="green"/>
              </w:rPr>
            </w:pPr>
            <w:r w:rsidRPr="00F520BE">
              <w:rPr>
                <w:sz w:val="20"/>
                <w:szCs w:val="20"/>
                <w:highlight w:val="green"/>
              </w:rPr>
              <w:t>Notes</w:t>
            </w:r>
          </w:p>
        </w:tc>
        <w:tc>
          <w:tcPr>
            <w:tcW w:w="0" w:type="auto"/>
          </w:tcPr>
          <w:p w14:paraId="33E62D18" w14:textId="19DE11A3" w:rsidR="00A86350" w:rsidRPr="00F520BE" w:rsidRDefault="00F520BE" w:rsidP="000A2CFF">
            <w:pPr>
              <w:rPr>
                <w:sz w:val="20"/>
                <w:szCs w:val="20"/>
                <w:highlight w:val="green"/>
              </w:rPr>
            </w:pPr>
            <w:r w:rsidRPr="00F520BE">
              <w:rPr>
                <w:sz w:val="20"/>
                <w:szCs w:val="20"/>
                <w:highlight w:val="green"/>
              </w:rPr>
              <w:t>{% if faira_form.A4_7 == "Yes" and faira_form.A4_7_notes %}{{ faira_form.A4_7_notes }}{% else %}—{% endif %}</w:t>
            </w:r>
          </w:p>
        </w:tc>
      </w:tr>
      <w:tr w:rsidR="00FD2E9B" w:rsidRPr="007601A3" w14:paraId="75D7A38D" w14:textId="77777777" w:rsidTr="004A175B">
        <w:tc>
          <w:tcPr>
            <w:tcW w:w="0" w:type="auto"/>
            <w:hideMark/>
          </w:tcPr>
          <w:p w14:paraId="4543A98E" w14:textId="77777777" w:rsidR="00FD2E9B" w:rsidRPr="00A909EE" w:rsidRDefault="00FD2E9B" w:rsidP="004A175B">
            <w:pPr>
              <w:rPr>
                <w:sz w:val="20"/>
                <w:szCs w:val="20"/>
                <w:highlight w:val="yellow"/>
                <w:lang w:val="en-AU" w:eastAsia="en-AU"/>
              </w:rPr>
            </w:pPr>
            <w:r w:rsidRPr="00A909EE">
              <w:rPr>
                <w:sz w:val="20"/>
                <w:szCs w:val="20"/>
                <w:highlight w:val="yellow"/>
                <w:lang w:val="en-AU" w:eastAsia="en-AU"/>
              </w:rPr>
              <w:t>Legal / regulatory / policy actions (A4.8)</w:t>
            </w:r>
          </w:p>
        </w:tc>
        <w:tc>
          <w:tcPr>
            <w:tcW w:w="0" w:type="auto"/>
            <w:hideMark/>
          </w:tcPr>
          <w:p w14:paraId="4FCC90B1" w14:textId="77777777" w:rsidR="00FD2E9B" w:rsidRPr="00A909EE" w:rsidRDefault="00FD2E9B" w:rsidP="004A175B">
            <w:pPr>
              <w:keepNext/>
              <w:rPr>
                <w:sz w:val="20"/>
                <w:szCs w:val="20"/>
                <w:highlight w:val="yellow"/>
                <w:lang w:val="en-AU" w:eastAsia="en-AU"/>
              </w:rPr>
            </w:pPr>
            <w:r w:rsidRPr="00A909EE">
              <w:rPr>
                <w:sz w:val="20"/>
                <w:szCs w:val="20"/>
                <w:highlight w:val="yellow"/>
                <w:lang w:val="en-AU" w:eastAsia="en-AU"/>
              </w:rPr>
              <w:t>{{ faira_form.A4_8 if faira_form.A4_8 else "Not specified" }}</w:t>
            </w:r>
          </w:p>
        </w:tc>
      </w:tr>
      <w:tr w:rsidR="00A909EE" w:rsidRPr="007601A3" w14:paraId="1C13B278" w14:textId="77777777" w:rsidTr="000A2CFF">
        <w:tc>
          <w:tcPr>
            <w:tcW w:w="0" w:type="auto"/>
          </w:tcPr>
          <w:p w14:paraId="3F70DE00" w14:textId="53EEBF31" w:rsidR="00A909EE" w:rsidRPr="00CD33AE" w:rsidRDefault="005627FD" w:rsidP="000A2CFF">
            <w:pPr>
              <w:rPr>
                <w:sz w:val="20"/>
                <w:szCs w:val="20"/>
                <w:highlight w:val="green"/>
                <w:lang w:val="en-AU" w:eastAsia="en-AU"/>
              </w:rPr>
            </w:pPr>
            <w:r w:rsidRPr="00CD33AE">
              <w:rPr>
                <w:sz w:val="20"/>
                <w:szCs w:val="20"/>
                <w:highlight w:val="green"/>
              </w:rPr>
              <w:t>Actions with legal/regulatory effect</w:t>
            </w:r>
          </w:p>
        </w:tc>
        <w:tc>
          <w:tcPr>
            <w:tcW w:w="0" w:type="auto"/>
          </w:tcPr>
          <w:p w14:paraId="68017C8A" w14:textId="1D9BF7CF" w:rsidR="00A909EE" w:rsidRPr="00CD33AE" w:rsidRDefault="005311CA" w:rsidP="000A2CFF">
            <w:pPr>
              <w:rPr>
                <w:sz w:val="20"/>
                <w:szCs w:val="20"/>
                <w:highlight w:val="green"/>
                <w:lang w:val="en-AU" w:eastAsia="en-AU"/>
              </w:rPr>
            </w:pPr>
            <w:r w:rsidRPr="00CD33AE">
              <w:rPr>
                <w:sz w:val="20"/>
                <w:szCs w:val="20"/>
                <w:highlight w:val="green"/>
              </w:rPr>
              <w:t>{{ faira_form.A4_8 if faira_form.A4_8 else "Not specified" }}</w:t>
            </w:r>
          </w:p>
        </w:tc>
      </w:tr>
      <w:tr w:rsidR="00A909EE" w:rsidRPr="007601A3" w14:paraId="4D57A307" w14:textId="77777777" w:rsidTr="000A2CFF">
        <w:tc>
          <w:tcPr>
            <w:tcW w:w="0" w:type="auto"/>
          </w:tcPr>
          <w:p w14:paraId="003A6A31" w14:textId="596A7E92" w:rsidR="00A909EE" w:rsidRPr="00CD33AE" w:rsidRDefault="00502AC1" w:rsidP="000A2CFF">
            <w:pPr>
              <w:rPr>
                <w:sz w:val="20"/>
                <w:szCs w:val="20"/>
                <w:highlight w:val="green"/>
                <w:lang w:val="en-AU" w:eastAsia="en-AU"/>
              </w:rPr>
            </w:pPr>
            <w:r w:rsidRPr="00CD33AE">
              <w:rPr>
                <w:sz w:val="20"/>
                <w:szCs w:val="20"/>
                <w:highlight w:val="green"/>
              </w:rPr>
              <w:t>Action types</w:t>
            </w:r>
          </w:p>
        </w:tc>
        <w:tc>
          <w:tcPr>
            <w:tcW w:w="0" w:type="auto"/>
          </w:tcPr>
          <w:p w14:paraId="5C08815D" w14:textId="686BD86F" w:rsidR="00A909EE" w:rsidRPr="00CD33AE" w:rsidRDefault="00D90F12" w:rsidP="000A2CFF">
            <w:pPr>
              <w:rPr>
                <w:sz w:val="20"/>
                <w:szCs w:val="20"/>
                <w:highlight w:val="green"/>
                <w:lang w:val="en-AU" w:eastAsia="en-AU"/>
              </w:rPr>
            </w:pPr>
            <w:r w:rsidRPr="00CD33AE">
              <w:rPr>
                <w:sz w:val="20"/>
                <w:szCs w:val="20"/>
                <w:highlight w:val="green"/>
              </w:rPr>
              <w:t>{% if faira_form.A4_8 == "Yes" %}{{ faira_form.A4_8_action_types | format_list if faira_form.A4_8_action_types else "Not specified" }}{% else %}Not applicable{% endif %}</w:t>
            </w:r>
          </w:p>
        </w:tc>
      </w:tr>
      <w:tr w:rsidR="00A909EE" w:rsidRPr="007601A3" w14:paraId="4448DFC3" w14:textId="77777777" w:rsidTr="000A2CFF">
        <w:tc>
          <w:tcPr>
            <w:tcW w:w="0" w:type="auto"/>
          </w:tcPr>
          <w:p w14:paraId="050DD21B" w14:textId="601144AC" w:rsidR="00A909EE" w:rsidRPr="00CD33AE" w:rsidRDefault="0020514B" w:rsidP="000A2CFF">
            <w:pPr>
              <w:rPr>
                <w:sz w:val="20"/>
                <w:szCs w:val="20"/>
                <w:highlight w:val="green"/>
                <w:lang w:val="en-AU" w:eastAsia="en-AU"/>
              </w:rPr>
            </w:pPr>
            <w:r w:rsidRPr="00CD33AE">
              <w:rPr>
                <w:sz w:val="20"/>
                <w:szCs w:val="20"/>
                <w:highlight w:val="green"/>
              </w:rPr>
              <w:t>Trigger pathway</w:t>
            </w:r>
          </w:p>
        </w:tc>
        <w:tc>
          <w:tcPr>
            <w:tcW w:w="0" w:type="auto"/>
          </w:tcPr>
          <w:p w14:paraId="7E41FB0B" w14:textId="4CB2EEDD" w:rsidR="00A909EE" w:rsidRPr="00CD33AE" w:rsidRDefault="005B47AF" w:rsidP="000A2CFF">
            <w:pPr>
              <w:rPr>
                <w:sz w:val="20"/>
                <w:szCs w:val="20"/>
                <w:highlight w:val="green"/>
                <w:lang w:val="en-AU" w:eastAsia="en-AU"/>
              </w:rPr>
            </w:pPr>
            <w:r w:rsidRPr="00CD33AE">
              <w:rPr>
                <w:sz w:val="20"/>
                <w:szCs w:val="20"/>
                <w:highlight w:val="green"/>
              </w:rPr>
              <w:t>{% if faira_form.A4_8 == "Yes" %}{{ faira_form.A4_8_trigger_pathway if faira_form.A4_8_trigger_pathway else "Not specified" }}{% else %}Not applicable{% endif %}</w:t>
            </w:r>
          </w:p>
        </w:tc>
      </w:tr>
      <w:tr w:rsidR="00A909EE" w:rsidRPr="007601A3" w14:paraId="39C821D9" w14:textId="77777777" w:rsidTr="000A2CFF">
        <w:tc>
          <w:tcPr>
            <w:tcW w:w="0" w:type="auto"/>
          </w:tcPr>
          <w:p w14:paraId="0D96765E" w14:textId="38C91323" w:rsidR="00A909EE" w:rsidRPr="00CD33AE" w:rsidRDefault="007C3FC5" w:rsidP="000A2CFF">
            <w:pPr>
              <w:rPr>
                <w:sz w:val="20"/>
                <w:szCs w:val="20"/>
                <w:highlight w:val="green"/>
                <w:lang w:val="en-AU" w:eastAsia="en-AU"/>
              </w:rPr>
            </w:pPr>
            <w:r w:rsidRPr="00CD33AE">
              <w:rPr>
                <w:sz w:val="20"/>
                <w:szCs w:val="20"/>
                <w:highlight w:val="green"/>
              </w:rPr>
              <w:t>Affected parties</w:t>
            </w:r>
          </w:p>
        </w:tc>
        <w:tc>
          <w:tcPr>
            <w:tcW w:w="0" w:type="auto"/>
          </w:tcPr>
          <w:p w14:paraId="6047B3C3" w14:textId="49BA99C9" w:rsidR="00A909EE" w:rsidRPr="00CD33AE" w:rsidRDefault="00F97604" w:rsidP="000A2CFF">
            <w:pPr>
              <w:rPr>
                <w:sz w:val="20"/>
                <w:szCs w:val="20"/>
                <w:highlight w:val="green"/>
                <w:lang w:val="en-AU" w:eastAsia="en-AU"/>
              </w:rPr>
            </w:pPr>
            <w:r w:rsidRPr="00CD33AE">
              <w:rPr>
                <w:sz w:val="20"/>
                <w:szCs w:val="20"/>
                <w:highlight w:val="green"/>
              </w:rPr>
              <w:t>{% if faira_form.A4_8 == "Yes" %}{{ faira_form.A4_8_affected_parties | format_list if faira_form.A4_8_affected_parties else "Not specified" }}{% else %}Not applicable{% endif %}</w:t>
            </w:r>
          </w:p>
        </w:tc>
      </w:tr>
      <w:tr w:rsidR="00A909EE" w:rsidRPr="007601A3" w14:paraId="782B5EBF" w14:textId="77777777" w:rsidTr="000A2CFF">
        <w:tc>
          <w:tcPr>
            <w:tcW w:w="0" w:type="auto"/>
          </w:tcPr>
          <w:p w14:paraId="4EA6E088" w14:textId="7E760E15" w:rsidR="00A909EE" w:rsidRPr="00CD33AE" w:rsidRDefault="00367F6B" w:rsidP="000A2CFF">
            <w:pPr>
              <w:rPr>
                <w:sz w:val="20"/>
                <w:szCs w:val="20"/>
                <w:highlight w:val="green"/>
                <w:lang w:val="en-AU" w:eastAsia="en-AU"/>
              </w:rPr>
            </w:pPr>
            <w:r w:rsidRPr="00CD33AE">
              <w:rPr>
                <w:sz w:val="20"/>
                <w:szCs w:val="20"/>
                <w:highlight w:val="green"/>
              </w:rPr>
              <w:t>Decision records / traceability</w:t>
            </w:r>
          </w:p>
        </w:tc>
        <w:tc>
          <w:tcPr>
            <w:tcW w:w="0" w:type="auto"/>
          </w:tcPr>
          <w:p w14:paraId="7300939A" w14:textId="41DAE00F" w:rsidR="00A909EE" w:rsidRPr="00CD33AE" w:rsidRDefault="009C44E5" w:rsidP="000A2CFF">
            <w:pPr>
              <w:rPr>
                <w:sz w:val="20"/>
                <w:szCs w:val="20"/>
                <w:highlight w:val="green"/>
                <w:lang w:val="en-AU" w:eastAsia="en-AU"/>
              </w:rPr>
            </w:pPr>
            <w:r w:rsidRPr="00CD33AE">
              <w:rPr>
                <w:sz w:val="20"/>
                <w:szCs w:val="20"/>
                <w:highlight w:val="green"/>
              </w:rPr>
              <w:t>{% if faira_form.A4_8 == "Yes" %}{{ faira_form.A4_8_decision_records | format_list if faira_form.A4_8_decision_records else "Not specified" }}{% else %}Not applicable{% endif %}</w:t>
            </w:r>
          </w:p>
        </w:tc>
      </w:tr>
      <w:tr w:rsidR="00A909EE" w:rsidRPr="007601A3" w14:paraId="521C56A4" w14:textId="77777777" w:rsidTr="000A2CFF">
        <w:tc>
          <w:tcPr>
            <w:tcW w:w="0" w:type="auto"/>
          </w:tcPr>
          <w:p w14:paraId="4E0F256B" w14:textId="0565C7CC" w:rsidR="00A909EE" w:rsidRPr="00CD33AE" w:rsidRDefault="00DD7666" w:rsidP="000A2CFF">
            <w:pPr>
              <w:rPr>
                <w:sz w:val="20"/>
                <w:szCs w:val="20"/>
                <w:highlight w:val="green"/>
                <w:lang w:val="en-AU" w:eastAsia="en-AU"/>
              </w:rPr>
            </w:pPr>
            <w:r w:rsidRPr="00CD33AE">
              <w:rPr>
                <w:sz w:val="20"/>
                <w:szCs w:val="20"/>
                <w:highlight w:val="green"/>
              </w:rPr>
              <w:t>Review / appeal mechanism</w:t>
            </w:r>
          </w:p>
        </w:tc>
        <w:tc>
          <w:tcPr>
            <w:tcW w:w="0" w:type="auto"/>
          </w:tcPr>
          <w:p w14:paraId="361B586E" w14:textId="6259B714" w:rsidR="00A909EE" w:rsidRPr="00CD33AE" w:rsidRDefault="009E4550" w:rsidP="000A2CFF">
            <w:pPr>
              <w:rPr>
                <w:sz w:val="20"/>
                <w:szCs w:val="20"/>
                <w:highlight w:val="green"/>
                <w:lang w:val="en-AU" w:eastAsia="en-AU"/>
              </w:rPr>
            </w:pPr>
            <w:r w:rsidRPr="00CD33AE">
              <w:rPr>
                <w:sz w:val="20"/>
                <w:szCs w:val="20"/>
                <w:highlight w:val="green"/>
              </w:rPr>
              <w:t>{% if faira_form.A4_8 == "Yes" %}{{ faira_form.A4_8_review_appeal if faira_form.A4_8_review_appeal else "Not specified" }}{% else %}Not applicable{% endif %}</w:t>
            </w:r>
          </w:p>
        </w:tc>
      </w:tr>
      <w:tr w:rsidR="00A909EE" w:rsidRPr="007601A3" w14:paraId="69777E57" w14:textId="77777777" w:rsidTr="000A2CFF">
        <w:tc>
          <w:tcPr>
            <w:tcW w:w="0" w:type="auto"/>
          </w:tcPr>
          <w:p w14:paraId="32C12944" w14:textId="34A2B743" w:rsidR="00A909EE" w:rsidRPr="00CD33AE" w:rsidRDefault="00684E36" w:rsidP="000A2CFF">
            <w:pPr>
              <w:rPr>
                <w:sz w:val="20"/>
                <w:szCs w:val="20"/>
                <w:highlight w:val="green"/>
                <w:lang w:val="en-AU" w:eastAsia="en-AU"/>
              </w:rPr>
            </w:pPr>
            <w:r w:rsidRPr="00CD33AE">
              <w:rPr>
                <w:sz w:val="20"/>
                <w:szCs w:val="20"/>
                <w:highlight w:val="green"/>
              </w:rPr>
              <w:t>Legal / policy basis</w:t>
            </w:r>
          </w:p>
        </w:tc>
        <w:tc>
          <w:tcPr>
            <w:tcW w:w="0" w:type="auto"/>
          </w:tcPr>
          <w:p w14:paraId="3758EC8C" w14:textId="0E873AC9" w:rsidR="00A909EE" w:rsidRPr="00CD33AE" w:rsidRDefault="00F14523" w:rsidP="000A2CFF">
            <w:pPr>
              <w:rPr>
                <w:sz w:val="20"/>
                <w:szCs w:val="20"/>
                <w:highlight w:val="green"/>
                <w:lang w:val="en-AU" w:eastAsia="en-AU"/>
              </w:rPr>
            </w:pPr>
            <w:r w:rsidRPr="00CD33AE">
              <w:rPr>
                <w:sz w:val="20"/>
                <w:szCs w:val="20"/>
                <w:highlight w:val="green"/>
              </w:rPr>
              <w:t>{% if faira_form.A4_8 == "Yes" %}{{ faira_form.A4_8_legal_basis | format_list if faira_form.A4_8_legal_basis else "Not specified" }}{% else %}Not applicable{% endif %}</w:t>
            </w:r>
          </w:p>
        </w:tc>
      </w:tr>
      <w:tr w:rsidR="00A909EE" w:rsidRPr="007601A3" w14:paraId="22407C06" w14:textId="77777777" w:rsidTr="000A2CFF">
        <w:tc>
          <w:tcPr>
            <w:tcW w:w="0" w:type="auto"/>
          </w:tcPr>
          <w:p w14:paraId="7E4A8FC3" w14:textId="50ECA3BC" w:rsidR="00A909EE" w:rsidRPr="00CD33AE" w:rsidRDefault="00DA53E5" w:rsidP="000A2CFF">
            <w:pPr>
              <w:rPr>
                <w:sz w:val="20"/>
                <w:szCs w:val="20"/>
                <w:highlight w:val="green"/>
                <w:lang w:val="en-AU" w:eastAsia="en-AU"/>
              </w:rPr>
            </w:pPr>
            <w:r w:rsidRPr="00CD33AE">
              <w:rPr>
                <w:sz w:val="20"/>
                <w:szCs w:val="20"/>
                <w:highlight w:val="green"/>
              </w:rPr>
              <w:t>Notes</w:t>
            </w:r>
          </w:p>
        </w:tc>
        <w:tc>
          <w:tcPr>
            <w:tcW w:w="0" w:type="auto"/>
          </w:tcPr>
          <w:p w14:paraId="0D7A2740" w14:textId="299D4B62" w:rsidR="00A909EE" w:rsidRPr="00CD33AE" w:rsidRDefault="00FD2E9B" w:rsidP="000A2CFF">
            <w:pPr>
              <w:rPr>
                <w:sz w:val="20"/>
                <w:szCs w:val="20"/>
                <w:highlight w:val="green"/>
                <w:lang w:val="en-AU" w:eastAsia="en-AU"/>
              </w:rPr>
            </w:pPr>
            <w:r w:rsidRPr="00CD33AE">
              <w:rPr>
                <w:sz w:val="20"/>
                <w:szCs w:val="20"/>
                <w:highlight w:val="green"/>
              </w:rPr>
              <w:t>{% if faira_form.A4_8 == "Yes" and faira_form.A4_8_notes %}{{ faira_form.A4_8_notes }}{% else %}—{% endif %}</w:t>
            </w:r>
          </w:p>
        </w:tc>
      </w:tr>
    </w:tbl>
    <w:p w14:paraId="52C92BDD" w14:textId="2196D6EF" w:rsidR="00482AF5" w:rsidRDefault="00CC0D84" w:rsidP="00CC0D84">
      <w:pPr>
        <w:pStyle w:val="Caption"/>
        <w:rPr>
          <w:lang w:eastAsia="en-AU"/>
        </w:rPr>
      </w:pPr>
      <w:bookmarkStart w:id="11" w:name="_Toc220351598"/>
      <w:r>
        <w:t xml:space="preserve">Table </w:t>
      </w:r>
      <w:fldSimple w:instr=" SEQ Table \* ARABIC ">
        <w:r w:rsidR="001B006B">
          <w:rPr>
            <w:noProof/>
          </w:rPr>
          <w:t>4</w:t>
        </w:r>
      </w:fldSimple>
      <w:r>
        <w:t xml:space="preserve"> - Deployment Context summary</w:t>
      </w:r>
      <w:bookmarkEnd w:id="11"/>
    </w:p>
    <w:p w14:paraId="785EECBE" w14:textId="785F3ECD" w:rsidR="00A96842" w:rsidRPr="007B16B0" w:rsidRDefault="00A96842" w:rsidP="007B16B0">
      <w:pPr>
        <w:rPr>
          <w:lang w:val="en-AU" w:eastAsia="en-AU"/>
        </w:rPr>
      </w:pPr>
      <w:r w:rsidRPr="00A96842">
        <w:rPr>
          <w:highlight w:val="yellow"/>
          <w:lang w:val="en-AU" w:eastAsia="en-AU"/>
        </w:rPr>
        <w:t>{{ai.f_deployment_context_notes}}</w:t>
      </w:r>
      <w:r>
        <w:rPr>
          <w:lang w:val="en-AU" w:eastAsia="en-AU"/>
        </w:rPr>
        <w:t xml:space="preserve"> </w:t>
      </w:r>
    </w:p>
    <w:p w14:paraId="1D1BD9D3" w14:textId="0BBAB596" w:rsidR="00E43A14" w:rsidRDefault="004459DF" w:rsidP="00E43A14">
      <w:pPr>
        <w:pStyle w:val="Heading02"/>
        <w:rPr>
          <w:lang w:val="en-AU" w:eastAsia="en-AU"/>
        </w:rPr>
      </w:pPr>
      <w:bookmarkStart w:id="12" w:name="_Toc220351599"/>
      <w:r>
        <w:rPr>
          <w:lang w:val="en-AU" w:eastAsia="en-AU"/>
        </w:rPr>
        <w:t>Governance and Oversight</w:t>
      </w:r>
      <w:bookmarkEnd w:id="12"/>
    </w:p>
    <w:p w14:paraId="37A47ED5" w14:textId="7F478715" w:rsidR="009B4955" w:rsidRPr="009B4955" w:rsidRDefault="009B4955" w:rsidP="009B4955">
      <w:pPr>
        <w:pStyle w:val="Heading2"/>
        <w:rPr>
          <w:rFonts w:ascii="Arial" w:eastAsiaTheme="minorHAnsi" w:hAnsi="Arial" w:cstheme="minorBidi"/>
          <w:i/>
          <w:iCs/>
          <w:color w:val="215E99" w:themeColor="text2" w:themeTint="BF"/>
          <w:sz w:val="22"/>
          <w:szCs w:val="22"/>
          <w:lang w:eastAsia="en-AU"/>
        </w:rPr>
      </w:pPr>
      <w:r w:rsidRPr="009B4955">
        <w:rPr>
          <w:rFonts w:ascii="Arial" w:eastAsiaTheme="minorHAnsi" w:hAnsi="Arial" w:cstheme="minorBidi"/>
          <w:i/>
          <w:iCs/>
          <w:color w:val="215E99" w:themeColor="text2" w:themeTint="BF"/>
          <w:sz w:val="22"/>
          <w:szCs w:val="22"/>
          <w:lang w:eastAsia="en-AU"/>
        </w:rPr>
        <w:t>Maps to FAIRA Table 9 (Monitoring &amp; evaluation) plus accountability references</w:t>
      </w:r>
    </w:p>
    <w:p w14:paraId="2FBD2782" w14:textId="647267A9" w:rsidR="004459DF" w:rsidRPr="004459DF" w:rsidRDefault="004459DF" w:rsidP="004459DF">
      <w:pPr>
        <w:rPr>
          <w:lang w:val="en-AU"/>
        </w:rPr>
      </w:pPr>
      <w:r w:rsidRPr="004459DF">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6A17A60" w14:textId="72B919CA" w:rsidR="004459DF" w:rsidRDefault="004459DF" w:rsidP="004459DF">
      <w:pPr>
        <w:rPr>
          <w:lang w:val="en-AU" w:eastAsia="en-AU"/>
        </w:rPr>
      </w:pPr>
      <w:r w:rsidRPr="004459DF">
        <w:rPr>
          <w:lang w:val="en-AU" w:eastAsia="en-AU"/>
        </w:rPr>
        <w:t xml:space="preserve">Accountability for decisions made using the AI system has been assigned to </w:t>
      </w:r>
      <w:r w:rsidR="00F75882">
        <w:rPr>
          <w:lang w:val="en-AU" w:eastAsia="en-AU"/>
        </w:rPr>
        <w:t xml:space="preserve">the </w:t>
      </w:r>
      <w:r w:rsidRPr="004459DF">
        <w:rPr>
          <w:b/>
          <w:bCs/>
          <w:lang w:val="en-AU" w:eastAsia="en-AU"/>
        </w:rPr>
        <w:t>{{ faira_form.A5_1 }}</w:t>
      </w:r>
      <w:r w:rsidRPr="004459DF">
        <w:rPr>
          <w:lang w:val="en-AU" w:eastAsia="en-AU"/>
        </w:rPr>
        <w:t xml:space="preserve">, establishing primary responsibility for oversight of AI-supported outcomes. </w:t>
      </w:r>
    </w:p>
    <w:p w14:paraId="3AD1F782" w14:textId="1C7B3C47" w:rsidR="007917A4" w:rsidRPr="000A103E" w:rsidRDefault="006317BB" w:rsidP="000A103E">
      <w:pPr>
        <w:rPr>
          <w:highlight w:val="green"/>
        </w:rPr>
      </w:pPr>
      <w:r>
        <w:rPr>
          <w:highlight w:val="green"/>
        </w:rPr>
        <w:t>{</w:t>
      </w:r>
      <w:r w:rsidR="007917A4">
        <w:rPr>
          <w:highlight w:val="green"/>
        </w:rPr>
        <w:t>%p if faira_form.A5_2 == “Yes” %}</w:t>
      </w:r>
    </w:p>
    <w:p w14:paraId="3905C7F5" w14:textId="77777777" w:rsidR="000A103E" w:rsidRPr="000A103E" w:rsidRDefault="000A103E" w:rsidP="000A103E">
      <w:pPr>
        <w:rPr>
          <w:highlight w:val="green"/>
        </w:rPr>
      </w:pPr>
      <w:r w:rsidRPr="000A103E">
        <w:rPr>
          <w:highlight w:val="green"/>
        </w:rPr>
        <w:t>The assessment indicates that AI inputs, outputs, and/or decisions are logged or recorded. The elements captured include {{ faira_form.A5_2_logged_items | format_list if faira_form.A5_2_logged_items else "item(s) not specified" }}, using logging or record-keeping mechanisms such as {{ faira_form.A5_2_logging_mechanisms | format_list if faira_form.A5_2_logging_mechanisms else "mechanism(s) not specified" }}.</w:t>
      </w:r>
    </w:p>
    <w:p w14:paraId="4F6325F8" w14:textId="77777777" w:rsidR="004F1EA2" w:rsidRDefault="000A103E" w:rsidP="000A103E">
      <w:pPr>
        <w:rPr>
          <w:highlight w:val="green"/>
        </w:rPr>
      </w:pPr>
      <w:r w:rsidRPr="000A103E">
        <w:rPr>
          <w:highlight w:val="green"/>
        </w:rPr>
        <w:t>Records are retained for {{ faira_form.A5_2_retention if faira_form.A5_2_retention else "a period not specified" }}, with access to logs or records described as {{ faira_form.A5_2_access_scope if faira_form.A5_2_access_scope else "not specified" }}</w:t>
      </w:r>
    </w:p>
    <w:p w14:paraId="22A2714B" w14:textId="77777777" w:rsidR="004F1EA2" w:rsidRDefault="000A103E" w:rsidP="000A103E">
      <w:pPr>
        <w:rPr>
          <w:highlight w:val="green"/>
        </w:rPr>
      </w:pPr>
      <w:r w:rsidRPr="000A103E">
        <w:rPr>
          <w:highlight w:val="green"/>
        </w:rPr>
        <w:t>{%</w:t>
      </w:r>
      <w:r w:rsidR="004F1EA2">
        <w:rPr>
          <w:highlight w:val="green"/>
        </w:rPr>
        <w:t>p</w:t>
      </w:r>
      <w:r w:rsidRPr="000A103E">
        <w:rPr>
          <w:highlight w:val="green"/>
        </w:rPr>
        <w:t xml:space="preserve"> if faira_form.A5_2_notes %}. Additional notes: {{ faira_form.A5_2_notes }}</w:t>
      </w:r>
    </w:p>
    <w:p w14:paraId="2DD4E536" w14:textId="4CE0FDDF" w:rsidR="000A103E" w:rsidRPr="000A103E" w:rsidRDefault="000A103E" w:rsidP="000A103E">
      <w:pPr>
        <w:rPr>
          <w:highlight w:val="green"/>
        </w:rPr>
      </w:pPr>
      <w:r w:rsidRPr="000A103E">
        <w:rPr>
          <w:highlight w:val="green"/>
        </w:rPr>
        <w:t>{%</w:t>
      </w:r>
      <w:r w:rsidR="004F1EA2">
        <w:rPr>
          <w:highlight w:val="green"/>
        </w:rPr>
        <w:t>p</w:t>
      </w:r>
      <w:r w:rsidRPr="000A103E">
        <w:rPr>
          <w:highlight w:val="green"/>
        </w:rPr>
        <w:t xml:space="preserve"> endif %}.</w:t>
      </w:r>
    </w:p>
    <w:p w14:paraId="5B6A0EF9" w14:textId="56E751ED" w:rsidR="000A103E" w:rsidRPr="000A103E" w:rsidRDefault="000A103E" w:rsidP="000A103E">
      <w:pPr>
        <w:rPr>
          <w:highlight w:val="green"/>
        </w:rPr>
      </w:pPr>
      <w:r w:rsidRPr="000A103E">
        <w:rPr>
          <w:highlight w:val="green"/>
        </w:rPr>
        <w:t>{%</w:t>
      </w:r>
      <w:r w:rsidR="007642DF">
        <w:rPr>
          <w:highlight w:val="green"/>
        </w:rPr>
        <w:t>p</w:t>
      </w:r>
      <w:r w:rsidRPr="000A103E">
        <w:rPr>
          <w:highlight w:val="green"/>
        </w:rPr>
        <w:t xml:space="preserve"> else %}</w:t>
      </w:r>
    </w:p>
    <w:p w14:paraId="0ECD55CE" w14:textId="77777777" w:rsidR="000A103E" w:rsidRPr="000A103E" w:rsidRDefault="000A103E" w:rsidP="000A103E">
      <w:pPr>
        <w:rPr>
          <w:highlight w:val="green"/>
        </w:rPr>
      </w:pPr>
      <w:r w:rsidRPr="000A103E">
        <w:rPr>
          <w:highlight w:val="green"/>
        </w:rPr>
        <w:t>The assessment indicates that AI inputs, outputs, and/or decisions are not logged or recorded.</w:t>
      </w:r>
    </w:p>
    <w:p w14:paraId="76617029" w14:textId="37DA9087" w:rsidR="000A103E" w:rsidRDefault="000A103E" w:rsidP="000A103E">
      <w:r w:rsidRPr="000A103E">
        <w:rPr>
          <w:highlight w:val="green"/>
        </w:rPr>
        <w:t>{%</w:t>
      </w:r>
      <w:r w:rsidR="007642DF">
        <w:rPr>
          <w:highlight w:val="green"/>
        </w:rPr>
        <w:t>p</w:t>
      </w:r>
      <w:r w:rsidRPr="000A103E">
        <w:rPr>
          <w:highlight w:val="green"/>
        </w:rPr>
        <w:t xml:space="preserve"> endif %}</w:t>
      </w:r>
    </w:p>
    <w:p w14:paraId="7BE067AC" w14:textId="0F3DD718" w:rsidR="004459DF" w:rsidRPr="004459DF" w:rsidRDefault="004459DF" w:rsidP="004459DF">
      <w:pPr>
        <w:rPr>
          <w:lang w:val="en-AU" w:eastAsia="en-AU"/>
        </w:rPr>
      </w:pPr>
      <w:r w:rsidRPr="004459DF">
        <w:rPr>
          <w:lang w:val="en-AU" w:eastAsia="en-AU"/>
        </w:rPr>
        <w:t xml:space="preserve">Monitoring and evaluation of the AI system are supported through </w:t>
      </w:r>
      <w:r w:rsidRPr="004459DF">
        <w:rPr>
          <w:b/>
          <w:bCs/>
          <w:lang w:val="en-AU" w:eastAsia="en-AU"/>
        </w:rPr>
        <w:t>{{ faira_form.A5_3 | format_list }}</w:t>
      </w:r>
      <w:r w:rsidRPr="004459DF">
        <w:rPr>
          <w:lang w:val="en-AU" w:eastAsia="en-AU"/>
        </w:rPr>
        <w:t xml:space="preserve">, with monitoring activities occurring </w:t>
      </w:r>
      <w:r w:rsidRPr="004459DF">
        <w:rPr>
          <w:b/>
          <w:bCs/>
          <w:lang w:val="en-AU" w:eastAsia="en-AU"/>
        </w:rPr>
        <w:t>{{ faira_form.A5_4 }}</w:t>
      </w:r>
      <w:r w:rsidRPr="004459DF">
        <w:rPr>
          <w:lang w:val="en-AU" w:eastAsia="en-AU"/>
        </w:rPr>
        <w:t xml:space="preserve">. Responsibility for conducting monitoring and evaluation activities rests with </w:t>
      </w:r>
      <w:r w:rsidRPr="004459DF">
        <w:rPr>
          <w:b/>
          <w:bCs/>
          <w:lang w:val="en-AU" w:eastAsia="en-AU"/>
        </w:rPr>
        <w:t>{{ faira_form.A5_6 }}</w:t>
      </w:r>
      <w:r w:rsidRPr="004459DF">
        <w:rPr>
          <w:lang w:val="en-AU" w:eastAsia="en-AU"/>
        </w:rPr>
        <w:t>.</w:t>
      </w:r>
    </w:p>
    <w:p w14:paraId="47667CBA" w14:textId="5CB14C7C" w:rsidR="00600D48" w:rsidRDefault="00600D48" w:rsidP="004D1185">
      <w:pPr>
        <w:spacing w:before="60" w:after="60"/>
        <w:rPr>
          <w:lang w:val="en-AU" w:eastAsia="en-AU"/>
        </w:rPr>
      </w:pPr>
      <w:r>
        <w:rPr>
          <w:lang w:val="en-AU" w:eastAsia="en-AU"/>
        </w:rPr>
        <w:t>{%p if faira_form.A5_5 == “Yes” %}</w:t>
      </w:r>
    </w:p>
    <w:p w14:paraId="3F09A4FA" w14:textId="77777777" w:rsidR="00963086" w:rsidRDefault="004459DF" w:rsidP="004D1185">
      <w:pPr>
        <w:spacing w:before="60" w:after="60"/>
        <w:rPr>
          <w:lang w:val="en-AU" w:eastAsia="en-AU"/>
        </w:rPr>
      </w:pPr>
      <w:r w:rsidRPr="004459DF">
        <w:rPr>
          <w:lang w:val="en-AU" w:eastAsia="en-AU"/>
        </w:rPr>
        <w:t>The AI system has been subject to independent review.</w:t>
      </w:r>
    </w:p>
    <w:p w14:paraId="24C80371" w14:textId="73D6E07E" w:rsidR="004D1185" w:rsidRDefault="004459DF" w:rsidP="004D1185">
      <w:pPr>
        <w:spacing w:before="60" w:after="60"/>
        <w:rPr>
          <w:lang w:val="en-AU" w:eastAsia="en-AU"/>
        </w:rPr>
      </w:pPr>
      <w:r w:rsidRPr="004459DF">
        <w:rPr>
          <w:lang w:val="en-AU" w:eastAsia="en-AU"/>
        </w:rPr>
        <w:t>{%</w:t>
      </w:r>
      <w:r w:rsidR="002A5392">
        <w:rPr>
          <w:lang w:val="en-AU" w:eastAsia="en-AU"/>
        </w:rPr>
        <w:t>p</w:t>
      </w:r>
      <w:r w:rsidRPr="004459DF">
        <w:rPr>
          <w:lang w:val="en-AU" w:eastAsia="en-AU"/>
        </w:rPr>
        <w:t xml:space="preserve"> el</w:t>
      </w:r>
      <w:r w:rsidR="00963086">
        <w:rPr>
          <w:lang w:val="en-AU" w:eastAsia="en-AU"/>
        </w:rPr>
        <w:t>se</w:t>
      </w:r>
      <w:r w:rsidR="004D1185">
        <w:rPr>
          <w:lang w:val="en-AU" w:eastAsia="en-AU"/>
        </w:rPr>
        <w:t xml:space="preserve"> %}</w:t>
      </w:r>
    </w:p>
    <w:p w14:paraId="5B9E78B5" w14:textId="755DA676" w:rsidR="00963086" w:rsidRDefault="004459DF" w:rsidP="004D1185">
      <w:pPr>
        <w:spacing w:before="60" w:after="60"/>
        <w:rPr>
          <w:lang w:val="en-AU" w:eastAsia="en-AU"/>
        </w:rPr>
      </w:pPr>
      <w:r w:rsidRPr="004459DF">
        <w:rPr>
          <w:lang w:val="en-AU" w:eastAsia="en-AU"/>
        </w:rPr>
        <w:t>The AI system has not been subject to independent review.</w:t>
      </w:r>
    </w:p>
    <w:p w14:paraId="6AF63787" w14:textId="156F2E33" w:rsidR="004459DF" w:rsidRPr="004459DF" w:rsidRDefault="004459DF" w:rsidP="004D1185">
      <w:pPr>
        <w:spacing w:before="60" w:after="60"/>
        <w:rPr>
          <w:lang w:val="en-AU" w:eastAsia="en-AU"/>
        </w:rPr>
      </w:pPr>
      <w:r w:rsidRPr="004459DF">
        <w:rPr>
          <w:lang w:val="en-AU" w:eastAsia="en-AU"/>
        </w:rPr>
        <w:t>{%</w:t>
      </w:r>
      <w:r w:rsidR="002A5392">
        <w:rPr>
          <w:lang w:val="en-AU" w:eastAsia="en-AU"/>
        </w:rPr>
        <w:t>p</w:t>
      </w:r>
      <w:r w:rsidRPr="004459DF">
        <w:rPr>
          <w:lang w:val="en-AU" w:eastAsia="en-AU"/>
        </w:rPr>
        <w:t xml:space="preserve"> endif %}</w:t>
      </w:r>
    </w:p>
    <w:p w14:paraId="02BD349A" w14:textId="0BEEF639" w:rsidR="004459DF" w:rsidRPr="004459DF" w:rsidRDefault="004459DF" w:rsidP="004459DF">
      <w:pPr>
        <w:rPr>
          <w:lang w:val="en-AU" w:eastAsia="en-AU"/>
        </w:rPr>
      </w:pPr>
      <w:r w:rsidRPr="004459DF">
        <w:rPr>
          <w:lang w:val="en-AU" w:eastAsia="en-AU"/>
        </w:rPr>
        <w:t xml:space="preserve">Stakeholders are engaged in monitoring and evaluation activities through </w:t>
      </w:r>
      <w:r w:rsidRPr="004459DF">
        <w:rPr>
          <w:b/>
          <w:bCs/>
          <w:lang w:val="en-AU" w:eastAsia="en-AU"/>
        </w:rPr>
        <w:t>{{ faira_form.A5_7 | format_list }}</w:t>
      </w:r>
      <w:r w:rsidRPr="004459DF">
        <w:rPr>
          <w:lang w:val="en-AU" w:eastAsia="en-AU"/>
        </w:rPr>
        <w:t xml:space="preserve">. Mechanisms for detecting undesirable or harmful outcomes associated with AI use include </w:t>
      </w:r>
      <w:r w:rsidRPr="004459DF">
        <w:rPr>
          <w:b/>
          <w:bCs/>
          <w:lang w:val="en-AU" w:eastAsia="en-AU"/>
        </w:rPr>
        <w:t>{{ faira_form.A5_8 | format_list }}</w:t>
      </w:r>
      <w:r w:rsidRPr="004459DF">
        <w:rPr>
          <w:lang w:val="en-AU" w:eastAsia="en-AU"/>
        </w:rPr>
        <w:t>, providing context on how potential issues may be identified during operation.</w:t>
      </w:r>
    </w:p>
    <w:p w14:paraId="2F97A37B" w14:textId="696892AA" w:rsidR="004459DF" w:rsidRDefault="004459DF" w:rsidP="004459DF">
      <w:pPr>
        <w:rPr>
          <w:lang w:val="en-AU" w:eastAsia="en-AU"/>
        </w:rPr>
      </w:pPr>
      <w:r w:rsidRPr="004459DF">
        <w:rPr>
          <w:lang w:val="en-AU" w:eastAsia="en-AU"/>
        </w:rPr>
        <w:t xml:space="preserve">The design and use of the AI system have been informed by the following values, principles, or organisational standards: </w:t>
      </w:r>
      <w:r w:rsidRPr="004459DF">
        <w:rPr>
          <w:b/>
          <w:bCs/>
          <w:lang w:val="en-AU" w:eastAsia="en-AU"/>
        </w:rPr>
        <w:t>{{ faira_form.A5_9 | format_list }}</w:t>
      </w:r>
      <w:r w:rsidRPr="004459DF">
        <w:rPr>
          <w:lang w:val="en-AU" w:eastAsia="en-AU"/>
        </w:rPr>
        <w:t>.</w:t>
      </w:r>
    </w:p>
    <w:p w14:paraId="57725FAB" w14:textId="77777777" w:rsidR="007F08E6" w:rsidRPr="007F08E6" w:rsidRDefault="007F08E6" w:rsidP="007F08E6">
      <w:pPr>
        <w:rPr>
          <w:lang w:val="en-AU" w:eastAsia="en-AU"/>
        </w:rPr>
      </w:pPr>
      <w:r w:rsidRPr="007F08E6">
        <w:rPr>
          <w:lang w:val="en-AU" w:eastAsia="en-AU"/>
        </w:rPr>
        <w:t>{%p if faira_form.A5_10 == "Yes" %}</w:t>
      </w:r>
    </w:p>
    <w:p w14:paraId="59CCF577" w14:textId="77777777" w:rsidR="007F08E6" w:rsidRPr="007F08E6" w:rsidRDefault="007F08E6" w:rsidP="007F08E6">
      <w:pPr>
        <w:rPr>
          <w:lang w:val="en-AU" w:eastAsia="en-AU"/>
        </w:rPr>
      </w:pPr>
      <w:r w:rsidRPr="007F08E6">
        <w:rPr>
          <w:lang w:val="en-AU" w:eastAsia="en-AU"/>
        </w:rPr>
        <w:t>Sector-specific frameworks, laws, or regulatory obligations have been identified as applicable to this AI system. These include:</w:t>
      </w:r>
    </w:p>
    <w:p w14:paraId="26F1C7F9" w14:textId="559B8DFA"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Commonwealth legislation:</w:t>
      </w:r>
      <w:r w:rsidRPr="007F08E6">
        <w:rPr>
          <w:lang w:val="en-AU" w:eastAsia="en-AU"/>
        </w:rPr>
        <w:t xml:space="preserve"> {{ faira_form.A5_10_commonwealth | format_list if faira_form.A5_10_commonwealth else "not specified" }}</w:t>
      </w:r>
    </w:p>
    <w:p w14:paraId="24916AF5" w14:textId="1CEACA3B"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Queensland legislation:</w:t>
      </w:r>
      <w:r w:rsidRPr="007F08E6">
        <w:rPr>
          <w:lang w:val="en-AU" w:eastAsia="en-AU"/>
        </w:rPr>
        <w:t xml:space="preserve"> {{ faira_form.A5_10_qld | format_list if faira_form.A5_10_qld else "not specified" }}</w:t>
      </w:r>
    </w:p>
    <w:p w14:paraId="79C10820" w14:textId="4E3ED606"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Sector-specific obligations:</w:t>
      </w:r>
      <w:r w:rsidRPr="007F08E6">
        <w:rPr>
          <w:lang w:val="en-AU" w:eastAsia="en-AU"/>
        </w:rPr>
        <w:t xml:space="preserve"> {{ faira_form.A5_10_sector | format_list if faira_form.A5_10_sector else "not specified" }}</w:t>
      </w:r>
    </w:p>
    <w:p w14:paraId="7D61ACA1" w14:textId="594559F6"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Frameworks and standards:</w:t>
      </w:r>
      <w:r w:rsidRPr="007F08E6">
        <w:rPr>
          <w:lang w:val="en-AU" w:eastAsia="en-AU"/>
        </w:rPr>
        <w:t xml:space="preserve"> {{ faira_form.A5_10_frameworks | format_list if faira_form.A5_10_frameworks else "not specified" }}</w:t>
      </w:r>
    </w:p>
    <w:p w14:paraId="2557339E" w14:textId="41705546" w:rsidR="00F11C27" w:rsidRDefault="007F08E6" w:rsidP="007F08E6">
      <w:pPr>
        <w:rPr>
          <w:lang w:val="en-AU" w:eastAsia="en-AU"/>
        </w:rPr>
      </w:pPr>
      <w:r w:rsidRPr="007F08E6">
        <w:rPr>
          <w:lang w:val="en-AU" w:eastAsia="en-AU"/>
        </w:rPr>
        <w:t>{%</w:t>
      </w:r>
      <w:r w:rsidR="003B2D91">
        <w:rPr>
          <w:lang w:val="en-AU" w:eastAsia="en-AU"/>
        </w:rPr>
        <w:t>p</w:t>
      </w:r>
      <w:r w:rsidRPr="007F08E6">
        <w:rPr>
          <w:lang w:val="en-AU" w:eastAsia="en-AU"/>
        </w:rPr>
        <w:t xml:space="preserve"> if faira_form.A5_10_other %}</w:t>
      </w:r>
    </w:p>
    <w:p w14:paraId="21975670" w14:textId="118794CE" w:rsidR="00F11C27" w:rsidRPr="00F11C27" w:rsidRDefault="007F08E6" w:rsidP="00F11C27">
      <w:pPr>
        <w:pStyle w:val="ListParagraph"/>
        <w:numPr>
          <w:ilvl w:val="0"/>
          <w:numId w:val="32"/>
        </w:numPr>
        <w:rPr>
          <w:lang w:val="en-AU" w:eastAsia="en-AU"/>
        </w:rPr>
      </w:pPr>
      <w:r w:rsidRPr="00F11C27">
        <w:rPr>
          <w:b/>
          <w:bCs/>
          <w:lang w:val="en-AU" w:eastAsia="en-AU"/>
        </w:rPr>
        <w:t>Other obligations:</w:t>
      </w:r>
      <w:r w:rsidRPr="00F11C27">
        <w:rPr>
          <w:lang w:val="en-AU" w:eastAsia="en-AU"/>
        </w:rPr>
        <w:t xml:space="preserve"> {{ faira_form.A5_10_other }}</w:t>
      </w:r>
    </w:p>
    <w:p w14:paraId="2728AA2E" w14:textId="0D84253E" w:rsidR="007F08E6" w:rsidRPr="007F08E6" w:rsidRDefault="007F08E6" w:rsidP="007F08E6">
      <w:pPr>
        <w:rPr>
          <w:lang w:val="en-AU" w:eastAsia="en-AU"/>
        </w:rPr>
      </w:pPr>
      <w:r w:rsidRPr="007F08E6">
        <w:rPr>
          <w:lang w:val="en-AU" w:eastAsia="en-AU"/>
        </w:rPr>
        <w:t>{%</w:t>
      </w:r>
      <w:r w:rsidR="003B2D91">
        <w:rPr>
          <w:lang w:val="en-AU" w:eastAsia="en-AU"/>
        </w:rPr>
        <w:t>p</w:t>
      </w:r>
      <w:r w:rsidRPr="007F08E6">
        <w:rPr>
          <w:lang w:val="en-AU" w:eastAsia="en-AU"/>
        </w:rPr>
        <w:t xml:space="preserve"> endif %}</w:t>
      </w:r>
    </w:p>
    <w:p w14:paraId="5E156CC4" w14:textId="77777777" w:rsidR="007F08E6" w:rsidRPr="007F08E6" w:rsidRDefault="007F08E6" w:rsidP="007F08E6">
      <w:pPr>
        <w:rPr>
          <w:lang w:val="en-AU" w:eastAsia="en-AU"/>
        </w:rPr>
      </w:pPr>
      <w:r w:rsidRPr="007F08E6">
        <w:rPr>
          <w:lang w:val="en-AU" w:eastAsia="en-AU"/>
        </w:rPr>
        <w:t>{%p else %}</w:t>
      </w:r>
    </w:p>
    <w:p w14:paraId="76FA9509" w14:textId="77777777" w:rsidR="007F08E6" w:rsidRPr="007F08E6" w:rsidRDefault="007F08E6" w:rsidP="007F08E6">
      <w:pPr>
        <w:rPr>
          <w:lang w:val="en-AU" w:eastAsia="en-AU"/>
        </w:rPr>
      </w:pPr>
      <w:r w:rsidRPr="007F08E6">
        <w:rPr>
          <w:lang w:val="en-AU" w:eastAsia="en-AU"/>
        </w:rPr>
        <w:t>No sector-specific frameworks, laws, or regulatory obligations were identified as applying to this AI system.</w:t>
      </w:r>
    </w:p>
    <w:p w14:paraId="0C08A54E" w14:textId="06346173" w:rsidR="007F08E6" w:rsidRDefault="007F08E6" w:rsidP="007F08E6">
      <w:pPr>
        <w:rPr>
          <w:lang w:val="en-AU" w:eastAsia="en-AU"/>
        </w:rPr>
      </w:pPr>
      <w:r w:rsidRPr="007F08E6">
        <w:rPr>
          <w:lang w:val="en-AU" w:eastAsia="en-AU"/>
        </w:rPr>
        <w:t>{%p endif %}</w:t>
      </w:r>
    </w:p>
    <w:p w14:paraId="5F1789A9" w14:textId="77777777" w:rsidR="004F0516" w:rsidRDefault="004459DF" w:rsidP="004459DF">
      <w:pPr>
        <w:rPr>
          <w:lang w:val="en-AU" w:eastAsia="en-AU"/>
        </w:rPr>
      </w:pPr>
      <w:r w:rsidRPr="004459DF">
        <w:rPr>
          <w:lang w:val="en-AU" w:eastAsia="en-AU"/>
        </w:rPr>
        <w:t xml:space="preserve">The AI system is deployed in the following context: </w:t>
      </w:r>
      <w:r w:rsidRPr="004459DF">
        <w:rPr>
          <w:b/>
          <w:bCs/>
          <w:lang w:val="en-AU" w:eastAsia="en-AU"/>
        </w:rPr>
        <w:t>{{ faira_form.A5_11 }}</w:t>
      </w:r>
      <w:r w:rsidRPr="004459DF">
        <w:rPr>
          <w:lang w:val="en-AU" w:eastAsia="en-AU"/>
        </w:rPr>
        <w:t xml:space="preserve">. </w:t>
      </w:r>
    </w:p>
    <w:p w14:paraId="4F6C33B1" w14:textId="28FE1CE8" w:rsidR="004459DF" w:rsidRPr="004459DF" w:rsidRDefault="004459DF" w:rsidP="004459DF">
      <w:pPr>
        <w:rPr>
          <w:lang w:val="en-AU" w:eastAsia="en-AU"/>
        </w:rPr>
      </w:pPr>
      <w:r w:rsidRPr="004459DF">
        <w:rPr>
          <w:lang w:val="en-AU" w:eastAsia="en-AU"/>
        </w:rPr>
        <w:t xml:space="preserve">Additional frameworks, standards, or governance references relevant to the system are identified as </w:t>
      </w:r>
      <w:r w:rsidRPr="004459DF">
        <w:rPr>
          <w:b/>
          <w:bCs/>
          <w:lang w:val="en-AU" w:eastAsia="en-AU"/>
        </w:rPr>
        <w:t>{{ faira_form.A5_12 | format_list }}</w:t>
      </w:r>
      <w:r w:rsidRPr="004459DF">
        <w:rPr>
          <w:lang w:val="en-AU" w:eastAsia="en-AU"/>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4315"/>
        <w:gridCol w:w="4701"/>
      </w:tblGrid>
      <w:tr w:rsidR="00B46457" w:rsidRPr="00B46457" w14:paraId="36DD3D54" w14:textId="77777777" w:rsidTr="000A2CFF">
        <w:trPr>
          <w:tblHeader/>
        </w:trPr>
        <w:tc>
          <w:tcPr>
            <w:tcW w:w="4315" w:type="dxa"/>
            <w:shd w:val="clear" w:color="auto" w:fill="D9D9D9" w:themeFill="background1" w:themeFillShade="D9"/>
            <w:hideMark/>
          </w:tcPr>
          <w:p w14:paraId="285571C1" w14:textId="77777777" w:rsidR="00B46457" w:rsidRPr="00B46457" w:rsidRDefault="00B46457" w:rsidP="000A2CFF">
            <w:pPr>
              <w:rPr>
                <w:b/>
                <w:bCs/>
                <w:sz w:val="20"/>
                <w:szCs w:val="20"/>
                <w:lang w:val="en-AU" w:eastAsia="en-AU"/>
              </w:rPr>
            </w:pPr>
            <w:r w:rsidRPr="00B46457">
              <w:rPr>
                <w:b/>
                <w:bCs/>
                <w:sz w:val="20"/>
                <w:szCs w:val="20"/>
                <w:lang w:val="en-AU" w:eastAsia="en-AU"/>
              </w:rPr>
              <w:t>Governance Aspect</w:t>
            </w:r>
          </w:p>
        </w:tc>
        <w:tc>
          <w:tcPr>
            <w:tcW w:w="4701" w:type="dxa"/>
            <w:shd w:val="clear" w:color="auto" w:fill="D9D9D9" w:themeFill="background1" w:themeFillShade="D9"/>
            <w:hideMark/>
          </w:tcPr>
          <w:p w14:paraId="70F9B68D" w14:textId="77777777" w:rsidR="00B46457" w:rsidRPr="00B46457" w:rsidRDefault="00B46457" w:rsidP="000A2CFF">
            <w:pPr>
              <w:rPr>
                <w:b/>
                <w:bCs/>
                <w:sz w:val="20"/>
                <w:szCs w:val="20"/>
                <w:lang w:val="en-AU" w:eastAsia="en-AU"/>
              </w:rPr>
            </w:pPr>
            <w:r w:rsidRPr="00B46457">
              <w:rPr>
                <w:b/>
                <w:bCs/>
                <w:sz w:val="20"/>
                <w:szCs w:val="20"/>
                <w:lang w:val="en-AU" w:eastAsia="en-AU"/>
              </w:rPr>
              <w:t>Description</w:t>
            </w:r>
          </w:p>
        </w:tc>
      </w:tr>
      <w:tr w:rsidR="00B46457" w:rsidRPr="00B46457" w14:paraId="36D144F1" w14:textId="77777777" w:rsidTr="000A2CFF">
        <w:tc>
          <w:tcPr>
            <w:tcW w:w="4315" w:type="dxa"/>
            <w:hideMark/>
          </w:tcPr>
          <w:p w14:paraId="60868DF7" w14:textId="77777777" w:rsidR="00B46457" w:rsidRPr="00B46457" w:rsidRDefault="00B46457" w:rsidP="000A2CFF">
            <w:pPr>
              <w:rPr>
                <w:sz w:val="20"/>
                <w:szCs w:val="20"/>
                <w:lang w:val="en-AU" w:eastAsia="en-AU"/>
              </w:rPr>
            </w:pPr>
            <w:r w:rsidRPr="00B46457">
              <w:rPr>
                <w:sz w:val="20"/>
                <w:szCs w:val="20"/>
                <w:lang w:val="en-AU" w:eastAsia="en-AU"/>
              </w:rPr>
              <w:t>Accountable role (A5.1)</w:t>
            </w:r>
          </w:p>
        </w:tc>
        <w:tc>
          <w:tcPr>
            <w:tcW w:w="4701" w:type="dxa"/>
            <w:hideMark/>
          </w:tcPr>
          <w:p w14:paraId="25011D64" w14:textId="77777777" w:rsidR="00B46457" w:rsidRPr="00B46457" w:rsidRDefault="00B46457" w:rsidP="000A2CFF">
            <w:pPr>
              <w:rPr>
                <w:sz w:val="20"/>
                <w:szCs w:val="20"/>
                <w:lang w:val="en-AU" w:eastAsia="en-AU"/>
              </w:rPr>
            </w:pPr>
            <w:r w:rsidRPr="00B46457">
              <w:rPr>
                <w:sz w:val="20"/>
                <w:szCs w:val="20"/>
                <w:lang w:val="en-AU" w:eastAsia="en-AU"/>
              </w:rPr>
              <w:t>{{ faira_form.A5_1 if faira_form.A5_1 else "Not specified" }}</w:t>
            </w:r>
          </w:p>
        </w:tc>
      </w:tr>
      <w:tr w:rsidR="00B46457" w:rsidRPr="00B46457" w14:paraId="6CB90878" w14:textId="77777777" w:rsidTr="000A2CFF">
        <w:tc>
          <w:tcPr>
            <w:tcW w:w="4315" w:type="dxa"/>
            <w:hideMark/>
          </w:tcPr>
          <w:p w14:paraId="154EB38F" w14:textId="77777777" w:rsidR="00B46457" w:rsidRPr="00E03D24" w:rsidRDefault="00B46457" w:rsidP="000A2CFF">
            <w:pPr>
              <w:rPr>
                <w:sz w:val="20"/>
                <w:szCs w:val="20"/>
                <w:highlight w:val="yellow"/>
                <w:lang w:val="en-AU" w:eastAsia="en-AU"/>
              </w:rPr>
            </w:pPr>
            <w:r w:rsidRPr="00E03D24">
              <w:rPr>
                <w:sz w:val="20"/>
                <w:szCs w:val="20"/>
                <w:highlight w:val="yellow"/>
                <w:lang w:val="en-AU" w:eastAsia="en-AU"/>
              </w:rPr>
              <w:t>Tracking of AI use inputs and outputs (A5.2)</w:t>
            </w:r>
          </w:p>
        </w:tc>
        <w:tc>
          <w:tcPr>
            <w:tcW w:w="4701" w:type="dxa"/>
            <w:hideMark/>
          </w:tcPr>
          <w:p w14:paraId="074B3EE8" w14:textId="77777777" w:rsidR="00B46457" w:rsidRPr="00B46457" w:rsidRDefault="00B46457" w:rsidP="000A2CFF">
            <w:pPr>
              <w:rPr>
                <w:sz w:val="20"/>
                <w:szCs w:val="20"/>
                <w:lang w:val="en-AU" w:eastAsia="en-AU"/>
              </w:rPr>
            </w:pPr>
            <w:r w:rsidRPr="00E03D24">
              <w:rPr>
                <w:sz w:val="20"/>
                <w:szCs w:val="20"/>
                <w:highlight w:val="yellow"/>
                <w:lang w:val="en-AU" w:eastAsia="en-AU"/>
              </w:rPr>
              <w:t>{{ faira_form.A5_2 if faira_form.A5_2 else "Not specified" }}</w:t>
            </w:r>
          </w:p>
        </w:tc>
      </w:tr>
      <w:tr w:rsidR="008A77FA" w:rsidRPr="00B46457" w14:paraId="7CC7CA7F" w14:textId="77777777" w:rsidTr="000A2CFF">
        <w:tc>
          <w:tcPr>
            <w:tcW w:w="4315" w:type="dxa"/>
          </w:tcPr>
          <w:p w14:paraId="0B7941B9" w14:textId="17B06279" w:rsidR="008A77FA" w:rsidRPr="00E03D24" w:rsidRDefault="008A77FA" w:rsidP="000A2CFF">
            <w:pPr>
              <w:rPr>
                <w:sz w:val="20"/>
                <w:szCs w:val="20"/>
                <w:highlight w:val="green"/>
                <w:lang w:val="en-AU" w:eastAsia="en-AU"/>
              </w:rPr>
            </w:pPr>
            <w:r w:rsidRPr="00E03D24">
              <w:rPr>
                <w:sz w:val="20"/>
                <w:szCs w:val="20"/>
                <w:highlight w:val="green"/>
              </w:rPr>
              <w:t>Logging of AI inputs, outputs, and decisions (A5.2)</w:t>
            </w:r>
          </w:p>
        </w:tc>
        <w:tc>
          <w:tcPr>
            <w:tcW w:w="4701" w:type="dxa"/>
          </w:tcPr>
          <w:p w14:paraId="3541D1D5" w14:textId="77777777" w:rsidR="005C5CED" w:rsidRDefault="00E03D24" w:rsidP="000A2CFF">
            <w:pPr>
              <w:rPr>
                <w:sz w:val="20"/>
                <w:szCs w:val="20"/>
                <w:highlight w:val="green"/>
              </w:rPr>
            </w:pPr>
            <w:r w:rsidRPr="00E03D24">
              <w:rPr>
                <w:sz w:val="20"/>
                <w:szCs w:val="20"/>
                <w:highlight w:val="green"/>
              </w:rPr>
              <w:t xml:space="preserve">{% if faira_form.A5_2 == "Yes" %}Yes — </w:t>
            </w:r>
          </w:p>
          <w:p w14:paraId="7599AB22" w14:textId="0AE489BB"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Logged: {{ faira_form.A5_2_logged_items | format_list if faira_form.A5_2_logged_items else "not specified" }}</w:t>
            </w:r>
          </w:p>
          <w:p w14:paraId="7F788554" w14:textId="05116FDE"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Mechanisms: {{ faira_form.A5_2_logging_mechanisms | format_list if faira_form.A5_2_logging_mechanisms else "not specified" }}</w:t>
            </w:r>
          </w:p>
          <w:p w14:paraId="08DD02F0" w14:textId="78EFD404"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Retention: {{ faira_form.A5_2_retention if faira_form.A5_2_retention else "not specified" }}</w:t>
            </w:r>
          </w:p>
          <w:p w14:paraId="551EA7C3" w14:textId="5B80B7C3"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Access: {{ faira_form.A5_2_access_scope if faira_form.A5_2_access_scope else "not specified" }}{% if faira_form.A5_2_notes %}</w:t>
            </w:r>
          </w:p>
          <w:p w14:paraId="45DAFA79" w14:textId="21C67261" w:rsidR="008A77FA" w:rsidRPr="005C5CED" w:rsidRDefault="00E03D24" w:rsidP="00431DC9">
            <w:pPr>
              <w:pStyle w:val="ListParagraph"/>
              <w:numPr>
                <w:ilvl w:val="0"/>
                <w:numId w:val="43"/>
              </w:numPr>
              <w:spacing w:before="60" w:after="60"/>
              <w:contextualSpacing w:val="0"/>
              <w:rPr>
                <w:sz w:val="20"/>
                <w:szCs w:val="20"/>
                <w:lang w:val="en-AU" w:eastAsia="en-AU"/>
              </w:rPr>
            </w:pPr>
            <w:r w:rsidRPr="005C5CED">
              <w:rPr>
                <w:sz w:val="20"/>
                <w:szCs w:val="20"/>
                <w:highlight w:val="green"/>
              </w:rPr>
              <w:t>Notes: {{ faira_form.A5_2_notes }}{% endif %}{% elif faira_form.A5_2 == "No" %}No{% else %}Not specified{% endif %}</w:t>
            </w:r>
          </w:p>
        </w:tc>
      </w:tr>
      <w:tr w:rsidR="00B46457" w:rsidRPr="00B46457" w14:paraId="12936D42" w14:textId="77777777" w:rsidTr="000A2CFF">
        <w:tc>
          <w:tcPr>
            <w:tcW w:w="4315" w:type="dxa"/>
            <w:hideMark/>
          </w:tcPr>
          <w:p w14:paraId="1186DAA8" w14:textId="77777777" w:rsidR="00B46457" w:rsidRPr="00B46457" w:rsidRDefault="00B46457" w:rsidP="000A2CFF">
            <w:pPr>
              <w:rPr>
                <w:sz w:val="20"/>
                <w:szCs w:val="20"/>
                <w:lang w:val="en-AU" w:eastAsia="en-AU"/>
              </w:rPr>
            </w:pPr>
            <w:r w:rsidRPr="00B46457">
              <w:rPr>
                <w:sz w:val="20"/>
                <w:szCs w:val="20"/>
                <w:lang w:val="en-AU" w:eastAsia="en-AU"/>
              </w:rPr>
              <w:t>Monitoring and evaluation processes (A5.3)</w:t>
            </w:r>
          </w:p>
        </w:tc>
        <w:tc>
          <w:tcPr>
            <w:tcW w:w="4701" w:type="dxa"/>
            <w:hideMark/>
          </w:tcPr>
          <w:p w14:paraId="7D7F2AA1" w14:textId="333FEE27" w:rsidR="00B46457" w:rsidRPr="00B46457" w:rsidRDefault="00B46457" w:rsidP="000A2CFF">
            <w:pPr>
              <w:rPr>
                <w:sz w:val="20"/>
                <w:szCs w:val="20"/>
                <w:lang w:val="en-AU" w:eastAsia="en-AU"/>
              </w:rPr>
            </w:pPr>
            <w:r w:rsidRPr="00B46457">
              <w:rPr>
                <w:sz w:val="20"/>
                <w:szCs w:val="20"/>
                <w:lang w:val="en-AU" w:eastAsia="en-AU"/>
              </w:rPr>
              <w:t>{{ faira_form.A5_3</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4D139DA6" w14:textId="77777777" w:rsidTr="000A2CFF">
        <w:tc>
          <w:tcPr>
            <w:tcW w:w="4315" w:type="dxa"/>
            <w:hideMark/>
          </w:tcPr>
          <w:p w14:paraId="3CD33FBD" w14:textId="77777777" w:rsidR="00B46457" w:rsidRPr="00B46457" w:rsidRDefault="00B46457" w:rsidP="000A2CFF">
            <w:pPr>
              <w:rPr>
                <w:sz w:val="20"/>
                <w:szCs w:val="20"/>
                <w:lang w:val="en-AU" w:eastAsia="en-AU"/>
              </w:rPr>
            </w:pPr>
            <w:r w:rsidRPr="00B46457">
              <w:rPr>
                <w:sz w:val="20"/>
                <w:szCs w:val="20"/>
                <w:lang w:val="en-AU" w:eastAsia="en-AU"/>
              </w:rPr>
              <w:t>Monitoring frequency (A5.4)</w:t>
            </w:r>
          </w:p>
        </w:tc>
        <w:tc>
          <w:tcPr>
            <w:tcW w:w="4701" w:type="dxa"/>
            <w:hideMark/>
          </w:tcPr>
          <w:p w14:paraId="0F41096F" w14:textId="77777777" w:rsidR="00B46457" w:rsidRPr="00B46457" w:rsidRDefault="00B46457" w:rsidP="000A2CFF">
            <w:pPr>
              <w:rPr>
                <w:sz w:val="20"/>
                <w:szCs w:val="20"/>
                <w:lang w:val="en-AU" w:eastAsia="en-AU"/>
              </w:rPr>
            </w:pPr>
            <w:r w:rsidRPr="00B46457">
              <w:rPr>
                <w:sz w:val="20"/>
                <w:szCs w:val="20"/>
                <w:lang w:val="en-AU" w:eastAsia="en-AU"/>
              </w:rPr>
              <w:t>{{ faira_form.A5_4 if faira_form.A5_4 else "Not specified" }}</w:t>
            </w:r>
          </w:p>
        </w:tc>
      </w:tr>
      <w:tr w:rsidR="00B46457" w:rsidRPr="00B46457" w14:paraId="58CA514F" w14:textId="77777777" w:rsidTr="000A2CFF">
        <w:tc>
          <w:tcPr>
            <w:tcW w:w="4315" w:type="dxa"/>
            <w:hideMark/>
          </w:tcPr>
          <w:p w14:paraId="0493B73C" w14:textId="77777777" w:rsidR="00B46457" w:rsidRPr="00B46457" w:rsidRDefault="00B46457" w:rsidP="000A2CFF">
            <w:pPr>
              <w:rPr>
                <w:sz w:val="20"/>
                <w:szCs w:val="20"/>
                <w:lang w:val="en-AU" w:eastAsia="en-AU"/>
              </w:rPr>
            </w:pPr>
            <w:r w:rsidRPr="00B46457">
              <w:rPr>
                <w:sz w:val="20"/>
                <w:szCs w:val="20"/>
                <w:lang w:val="en-AU" w:eastAsia="en-AU"/>
              </w:rPr>
              <w:t>Independent review conducted (A5.5)</w:t>
            </w:r>
          </w:p>
        </w:tc>
        <w:tc>
          <w:tcPr>
            <w:tcW w:w="4701" w:type="dxa"/>
            <w:hideMark/>
          </w:tcPr>
          <w:p w14:paraId="31E928AD" w14:textId="77777777" w:rsidR="00B46457" w:rsidRPr="00B46457" w:rsidRDefault="00B46457" w:rsidP="000A2CFF">
            <w:pPr>
              <w:rPr>
                <w:sz w:val="20"/>
                <w:szCs w:val="20"/>
                <w:lang w:val="en-AU" w:eastAsia="en-AU"/>
              </w:rPr>
            </w:pPr>
            <w:r w:rsidRPr="00B46457">
              <w:rPr>
                <w:sz w:val="20"/>
                <w:szCs w:val="20"/>
                <w:lang w:val="en-AU" w:eastAsia="en-AU"/>
              </w:rPr>
              <w:t>{{ faira_form.A5_5 if faira_form.A5_5 else "Not specified" }}</w:t>
            </w:r>
          </w:p>
        </w:tc>
      </w:tr>
      <w:tr w:rsidR="00B46457" w:rsidRPr="00B46457" w14:paraId="2E193C23" w14:textId="77777777" w:rsidTr="000A2CFF">
        <w:tc>
          <w:tcPr>
            <w:tcW w:w="4315" w:type="dxa"/>
            <w:hideMark/>
          </w:tcPr>
          <w:p w14:paraId="649E2315" w14:textId="77777777" w:rsidR="00B46457" w:rsidRPr="00B46457" w:rsidRDefault="00B46457" w:rsidP="000A2CFF">
            <w:pPr>
              <w:rPr>
                <w:sz w:val="20"/>
                <w:szCs w:val="20"/>
                <w:lang w:val="en-AU" w:eastAsia="en-AU"/>
              </w:rPr>
            </w:pPr>
            <w:r w:rsidRPr="00B46457">
              <w:rPr>
                <w:sz w:val="20"/>
                <w:szCs w:val="20"/>
                <w:lang w:val="en-AU" w:eastAsia="en-AU"/>
              </w:rPr>
              <w:t>Responsible monitoring role (A5.6)</w:t>
            </w:r>
          </w:p>
        </w:tc>
        <w:tc>
          <w:tcPr>
            <w:tcW w:w="4701" w:type="dxa"/>
            <w:hideMark/>
          </w:tcPr>
          <w:p w14:paraId="21B4BF3D" w14:textId="77777777" w:rsidR="00B46457" w:rsidRPr="00B46457" w:rsidRDefault="00B46457" w:rsidP="000A2CFF">
            <w:pPr>
              <w:rPr>
                <w:sz w:val="20"/>
                <w:szCs w:val="20"/>
                <w:lang w:val="en-AU" w:eastAsia="en-AU"/>
              </w:rPr>
            </w:pPr>
            <w:r w:rsidRPr="00B46457">
              <w:rPr>
                <w:sz w:val="20"/>
                <w:szCs w:val="20"/>
                <w:lang w:val="en-AU" w:eastAsia="en-AU"/>
              </w:rPr>
              <w:t>{{ faira_form.A5_6 if faira_form.A5_6 else "Not specified" }}</w:t>
            </w:r>
          </w:p>
        </w:tc>
      </w:tr>
      <w:tr w:rsidR="00B46457" w:rsidRPr="00B46457" w14:paraId="2CC9FCD7" w14:textId="77777777" w:rsidTr="000A2CFF">
        <w:tc>
          <w:tcPr>
            <w:tcW w:w="4315" w:type="dxa"/>
            <w:hideMark/>
          </w:tcPr>
          <w:p w14:paraId="1924CE4E" w14:textId="77777777" w:rsidR="00B46457" w:rsidRPr="00B46457" w:rsidRDefault="00B46457" w:rsidP="000A2CFF">
            <w:pPr>
              <w:rPr>
                <w:sz w:val="20"/>
                <w:szCs w:val="20"/>
                <w:lang w:val="en-AU" w:eastAsia="en-AU"/>
              </w:rPr>
            </w:pPr>
            <w:r w:rsidRPr="00B46457">
              <w:rPr>
                <w:sz w:val="20"/>
                <w:szCs w:val="20"/>
                <w:lang w:val="en-AU" w:eastAsia="en-AU"/>
              </w:rPr>
              <w:t>Stakeholder engagement mechanisms (A5.7)</w:t>
            </w:r>
          </w:p>
        </w:tc>
        <w:tc>
          <w:tcPr>
            <w:tcW w:w="4701" w:type="dxa"/>
            <w:hideMark/>
          </w:tcPr>
          <w:p w14:paraId="340B33AB" w14:textId="1DF368F0" w:rsidR="00B46457" w:rsidRPr="00B46457" w:rsidRDefault="00B46457" w:rsidP="000A2CFF">
            <w:pPr>
              <w:rPr>
                <w:sz w:val="20"/>
                <w:szCs w:val="20"/>
                <w:lang w:val="en-AU" w:eastAsia="en-AU"/>
              </w:rPr>
            </w:pPr>
            <w:r w:rsidRPr="00B46457">
              <w:rPr>
                <w:sz w:val="20"/>
                <w:szCs w:val="20"/>
                <w:lang w:val="en-AU" w:eastAsia="en-AU"/>
              </w:rPr>
              <w:t>{{ faira_form.A5_7</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243C3541" w14:textId="77777777" w:rsidTr="000A2CFF">
        <w:tc>
          <w:tcPr>
            <w:tcW w:w="4315" w:type="dxa"/>
            <w:hideMark/>
          </w:tcPr>
          <w:p w14:paraId="5BF59627" w14:textId="77777777" w:rsidR="00B46457" w:rsidRPr="00B46457" w:rsidRDefault="00B46457" w:rsidP="000A2CFF">
            <w:pPr>
              <w:rPr>
                <w:sz w:val="20"/>
                <w:szCs w:val="20"/>
                <w:lang w:val="en-AU" w:eastAsia="en-AU"/>
              </w:rPr>
            </w:pPr>
            <w:r w:rsidRPr="00B46457">
              <w:rPr>
                <w:sz w:val="20"/>
                <w:szCs w:val="20"/>
                <w:lang w:val="en-AU" w:eastAsia="en-AU"/>
              </w:rPr>
              <w:t>Detection of harmful outcomes (A5.8)</w:t>
            </w:r>
          </w:p>
        </w:tc>
        <w:tc>
          <w:tcPr>
            <w:tcW w:w="4701" w:type="dxa"/>
            <w:hideMark/>
          </w:tcPr>
          <w:p w14:paraId="778E2C08" w14:textId="7CD79CA9" w:rsidR="00B46457" w:rsidRPr="00B46457" w:rsidRDefault="00B46457" w:rsidP="000A2CFF">
            <w:pPr>
              <w:rPr>
                <w:sz w:val="20"/>
                <w:szCs w:val="20"/>
                <w:lang w:val="en-AU" w:eastAsia="en-AU"/>
              </w:rPr>
            </w:pPr>
            <w:r w:rsidRPr="00B46457">
              <w:rPr>
                <w:sz w:val="20"/>
                <w:szCs w:val="20"/>
                <w:lang w:val="en-AU" w:eastAsia="en-AU"/>
              </w:rPr>
              <w:t>{{ faira_form.A5_8</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30F421AA" w14:textId="77777777" w:rsidTr="000A2CFF">
        <w:tc>
          <w:tcPr>
            <w:tcW w:w="4315" w:type="dxa"/>
            <w:hideMark/>
          </w:tcPr>
          <w:p w14:paraId="34D3CC51" w14:textId="77777777" w:rsidR="00B46457" w:rsidRPr="00B46457" w:rsidRDefault="00B46457" w:rsidP="000A2CFF">
            <w:pPr>
              <w:rPr>
                <w:sz w:val="20"/>
                <w:szCs w:val="20"/>
                <w:lang w:val="en-AU" w:eastAsia="en-AU"/>
              </w:rPr>
            </w:pPr>
            <w:r w:rsidRPr="00B46457">
              <w:rPr>
                <w:sz w:val="20"/>
                <w:szCs w:val="20"/>
                <w:lang w:val="en-AU" w:eastAsia="en-AU"/>
              </w:rPr>
              <w:t>Values and principles applied (A5.9)</w:t>
            </w:r>
          </w:p>
        </w:tc>
        <w:tc>
          <w:tcPr>
            <w:tcW w:w="4701" w:type="dxa"/>
            <w:hideMark/>
          </w:tcPr>
          <w:p w14:paraId="3C5200C4" w14:textId="060B8F98" w:rsidR="00B46457" w:rsidRPr="00B46457" w:rsidRDefault="00B46457" w:rsidP="000A2CFF">
            <w:pPr>
              <w:rPr>
                <w:sz w:val="20"/>
                <w:szCs w:val="20"/>
                <w:lang w:val="en-AU" w:eastAsia="en-AU"/>
              </w:rPr>
            </w:pPr>
            <w:r w:rsidRPr="00B46457">
              <w:rPr>
                <w:sz w:val="20"/>
                <w:szCs w:val="20"/>
                <w:lang w:val="en-AU" w:eastAsia="en-AU"/>
              </w:rPr>
              <w:t>{{ faira_form.A5_9</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1A92318E" w14:textId="77777777" w:rsidTr="000A2CFF">
        <w:tc>
          <w:tcPr>
            <w:tcW w:w="4315" w:type="dxa"/>
            <w:hideMark/>
          </w:tcPr>
          <w:p w14:paraId="20BC5505" w14:textId="77777777" w:rsidR="00B46457" w:rsidRPr="00B46457" w:rsidRDefault="00B46457" w:rsidP="000A2CFF">
            <w:pPr>
              <w:rPr>
                <w:sz w:val="20"/>
                <w:szCs w:val="20"/>
                <w:lang w:val="en-AU" w:eastAsia="en-AU"/>
              </w:rPr>
            </w:pPr>
            <w:r w:rsidRPr="00B46457">
              <w:rPr>
                <w:sz w:val="20"/>
                <w:szCs w:val="20"/>
                <w:lang w:val="en-AU" w:eastAsia="en-AU"/>
              </w:rPr>
              <w:t>Sector-specific obligations identified (A5.10)</w:t>
            </w:r>
          </w:p>
        </w:tc>
        <w:tc>
          <w:tcPr>
            <w:tcW w:w="4701" w:type="dxa"/>
            <w:hideMark/>
          </w:tcPr>
          <w:p w14:paraId="7416679F" w14:textId="77777777" w:rsidR="00B46457" w:rsidRPr="00B46457" w:rsidRDefault="00B46457" w:rsidP="000A2CFF">
            <w:pPr>
              <w:rPr>
                <w:sz w:val="20"/>
                <w:szCs w:val="20"/>
                <w:lang w:val="en-AU" w:eastAsia="en-AU"/>
              </w:rPr>
            </w:pPr>
            <w:r w:rsidRPr="00B46457">
              <w:rPr>
                <w:sz w:val="20"/>
                <w:szCs w:val="20"/>
                <w:lang w:val="en-AU" w:eastAsia="en-AU"/>
              </w:rPr>
              <w:t>{{ faira_form.A5_10 if faira_form.A5_10 else "Not specified" }}</w:t>
            </w:r>
          </w:p>
        </w:tc>
      </w:tr>
      <w:tr w:rsidR="00B46457" w:rsidRPr="00B46457" w14:paraId="47725A47" w14:textId="77777777" w:rsidTr="000A2CFF">
        <w:tc>
          <w:tcPr>
            <w:tcW w:w="4315" w:type="dxa"/>
            <w:hideMark/>
          </w:tcPr>
          <w:p w14:paraId="7583D28C" w14:textId="77777777" w:rsidR="00B46457" w:rsidRPr="00B46457" w:rsidRDefault="00B46457" w:rsidP="000A2CFF">
            <w:pPr>
              <w:rPr>
                <w:sz w:val="20"/>
                <w:szCs w:val="20"/>
                <w:lang w:val="en-AU" w:eastAsia="en-AU"/>
              </w:rPr>
            </w:pPr>
            <w:r w:rsidRPr="00B46457">
              <w:rPr>
                <w:sz w:val="20"/>
                <w:szCs w:val="20"/>
                <w:lang w:val="en-AU" w:eastAsia="en-AU"/>
              </w:rPr>
              <w:t>Deployment context (A5.11)</w:t>
            </w:r>
          </w:p>
        </w:tc>
        <w:tc>
          <w:tcPr>
            <w:tcW w:w="4701" w:type="dxa"/>
            <w:hideMark/>
          </w:tcPr>
          <w:p w14:paraId="5D314D61" w14:textId="77777777" w:rsidR="00B46457" w:rsidRPr="00B46457" w:rsidRDefault="00B46457" w:rsidP="000A2CFF">
            <w:pPr>
              <w:rPr>
                <w:sz w:val="20"/>
                <w:szCs w:val="20"/>
                <w:lang w:val="en-AU" w:eastAsia="en-AU"/>
              </w:rPr>
            </w:pPr>
            <w:r w:rsidRPr="00B46457">
              <w:rPr>
                <w:sz w:val="20"/>
                <w:szCs w:val="20"/>
                <w:lang w:val="en-AU" w:eastAsia="en-AU"/>
              </w:rPr>
              <w:t>{{ faira_form.A5_11 if faira_form.A5_11 else "Not specified" }}</w:t>
            </w:r>
          </w:p>
        </w:tc>
      </w:tr>
      <w:tr w:rsidR="00B46457" w:rsidRPr="00B46457" w14:paraId="18AD2321" w14:textId="77777777" w:rsidTr="000A2CFF">
        <w:tc>
          <w:tcPr>
            <w:tcW w:w="4315" w:type="dxa"/>
            <w:hideMark/>
          </w:tcPr>
          <w:p w14:paraId="08FE400C" w14:textId="77777777" w:rsidR="00B46457" w:rsidRPr="00B46457" w:rsidRDefault="00B46457" w:rsidP="000A2CFF">
            <w:pPr>
              <w:rPr>
                <w:sz w:val="20"/>
                <w:szCs w:val="20"/>
                <w:lang w:val="en-AU" w:eastAsia="en-AU"/>
              </w:rPr>
            </w:pPr>
            <w:r w:rsidRPr="00B46457">
              <w:rPr>
                <w:sz w:val="20"/>
                <w:szCs w:val="20"/>
                <w:lang w:val="en-AU" w:eastAsia="en-AU"/>
              </w:rPr>
              <w:t>Referenced frameworks and standards (A5.12)</w:t>
            </w:r>
          </w:p>
        </w:tc>
        <w:tc>
          <w:tcPr>
            <w:tcW w:w="4701" w:type="dxa"/>
            <w:hideMark/>
          </w:tcPr>
          <w:p w14:paraId="1CEBAF34" w14:textId="5E095666" w:rsidR="00B46457" w:rsidRPr="00B46457" w:rsidRDefault="00B46457" w:rsidP="000A2CFF">
            <w:pPr>
              <w:keepNext/>
              <w:rPr>
                <w:sz w:val="20"/>
                <w:szCs w:val="20"/>
                <w:lang w:val="en-AU" w:eastAsia="en-AU"/>
              </w:rPr>
            </w:pPr>
            <w:r w:rsidRPr="00B46457">
              <w:rPr>
                <w:sz w:val="20"/>
                <w:szCs w:val="20"/>
                <w:lang w:val="en-AU" w:eastAsia="en-AU"/>
              </w:rPr>
              <w:t>{{ faira_form.A5_12</w:t>
            </w:r>
            <w:r w:rsidR="00946142">
              <w:rPr>
                <w:sz w:val="20"/>
                <w:szCs w:val="20"/>
                <w:lang w:val="en-AU" w:eastAsia="en-AU"/>
              </w:rPr>
              <w:t xml:space="preserve"> </w:t>
            </w:r>
            <w:r w:rsidR="00946142" w:rsidRPr="00946142">
              <w:rPr>
                <w:sz w:val="20"/>
                <w:szCs w:val="20"/>
                <w:lang w:val="en-AU" w:eastAsia="en-AU"/>
              </w:rPr>
              <w:t>| format_list }}</w:t>
            </w:r>
          </w:p>
        </w:tc>
      </w:tr>
    </w:tbl>
    <w:p w14:paraId="41B203B0" w14:textId="50DF86A9" w:rsidR="00903EAE" w:rsidRDefault="00F35F59" w:rsidP="00F35F59">
      <w:pPr>
        <w:pStyle w:val="Caption"/>
        <w:rPr>
          <w:lang w:eastAsia="en-AU"/>
        </w:rPr>
      </w:pPr>
      <w:bookmarkStart w:id="13" w:name="_Toc220351600"/>
      <w:r>
        <w:t xml:space="preserve">Table </w:t>
      </w:r>
      <w:fldSimple w:instr=" SEQ Table \* ARABIC ">
        <w:r w:rsidR="001B006B">
          <w:rPr>
            <w:noProof/>
          </w:rPr>
          <w:t>5</w:t>
        </w:r>
      </w:fldSimple>
      <w:r>
        <w:t xml:space="preserve"> - Governance and Oversight summary</w:t>
      </w:r>
      <w:bookmarkEnd w:id="13"/>
    </w:p>
    <w:p w14:paraId="27F3A11C" w14:textId="78F94112" w:rsidR="004375AF" w:rsidRDefault="004375AF" w:rsidP="00E43A14">
      <w:pPr>
        <w:rPr>
          <w:lang w:val="en-AU" w:eastAsia="en-AU"/>
        </w:rPr>
      </w:pPr>
      <w:r w:rsidRPr="004375AF">
        <w:rPr>
          <w:highlight w:val="yellow"/>
          <w:lang w:val="en-AU" w:eastAsia="en-AU"/>
        </w:rPr>
        <w:t>{{ai.f_impact_context_notes}}</w:t>
      </w:r>
      <w:r>
        <w:rPr>
          <w:lang w:val="en-AU" w:eastAsia="en-AU"/>
        </w:rPr>
        <w:t xml:space="preserve"> </w:t>
      </w:r>
    </w:p>
    <w:p w14:paraId="7DE680E7" w14:textId="5249E204" w:rsidR="00E43A14" w:rsidRDefault="00E43A14" w:rsidP="00E43A14">
      <w:pPr>
        <w:pStyle w:val="Heading01"/>
        <w:rPr>
          <w:lang w:val="en-AU" w:eastAsia="en-AU"/>
        </w:rPr>
      </w:pPr>
      <w:bookmarkStart w:id="14" w:name="_Toc220351601"/>
      <w:r>
        <w:rPr>
          <w:lang w:val="en-AU" w:eastAsia="en-AU"/>
        </w:rPr>
        <w:t>Part B – AI Ethics Principles Risk Assessment</w:t>
      </w:r>
      <w:bookmarkEnd w:id="14"/>
    </w:p>
    <w:p w14:paraId="0CC95B50" w14:textId="5DC9B5C1" w:rsidR="002F2881" w:rsidRDefault="009A7AAC" w:rsidP="002F2881">
      <w:pPr>
        <w:rPr>
          <w:lang w:eastAsia="en-AU"/>
        </w:rPr>
      </w:pPr>
      <w:r w:rsidRPr="009A7AAC">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0DE9D82C" w14:textId="03C9B650" w:rsidR="009A7AAC" w:rsidRDefault="009A7AAC" w:rsidP="002F2881">
      <w:pPr>
        <w:rPr>
          <w:lang w:eastAsia="en-AU"/>
        </w:rPr>
      </w:pPr>
      <w:r w:rsidRPr="009A7AAC">
        <w:rPr>
          <w:lang w:eastAsia="en-AU"/>
        </w:rPr>
        <w:t xml:space="preserve">For </w:t>
      </w:r>
      <w:r w:rsidRPr="009A7AAC">
        <w:rPr>
          <w:b/>
          <w:bCs/>
          <w:lang w:eastAsia="en-AU"/>
        </w:rPr>
        <w:t>{{system_name}}</w:t>
      </w:r>
      <w:r w:rsidRPr="009A7AAC">
        <w:rPr>
          <w:lang w:eastAsia="en-AU"/>
        </w:rPr>
        <w:t>,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632E9A06" w14:textId="7AB920B9" w:rsidR="009A7AAC" w:rsidRDefault="009A7AAC" w:rsidP="002F2881">
      <w:pPr>
        <w:rPr>
          <w:lang w:eastAsia="en-AU"/>
        </w:rPr>
      </w:pPr>
      <w:r w:rsidRPr="009A7AAC">
        <w:rPr>
          <w:lang w:eastAsia="en-AU"/>
        </w:rPr>
        <w:t>These domain-level results provide the basis for identifying priority risk areas and informing recommended controls and actions.</w:t>
      </w:r>
    </w:p>
    <w:p w14:paraId="0C9C65BC" w14:textId="6FEC7E00" w:rsidR="00C0170D" w:rsidRDefault="00C0170D"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Baseline exposure values are provided for contextual reference only and are not interpreted narratively in this report.</w:t>
      </w:r>
    </w:p>
    <w:p w14:paraId="72C00A82" w14:textId="40AF4E5F" w:rsidR="00EB1C67" w:rsidRPr="00C0170D" w:rsidRDefault="00EB1C67"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w:t>
      </w:r>
      <w:r w:rsidRPr="00EB1C67">
        <w:rPr>
          <w:i/>
          <w:iCs/>
          <w:color w:val="215E99" w:themeColor="text2" w:themeTint="BF"/>
          <w:sz w:val="22"/>
          <w:szCs w:val="22"/>
          <w:lang w:eastAsia="en-AU"/>
        </w:rPr>
        <w:t>Domain Interpretation sections are explanatory in nature and are intended to support understanding of risk concepts rather than restate scores, assessment inputs, or recommended actions.</w:t>
      </w:r>
    </w:p>
    <w:p w14:paraId="6427CE75" w14:textId="0D424076" w:rsidR="002A041B" w:rsidRDefault="002A041B" w:rsidP="002F2881">
      <w:pPr>
        <w:rPr>
          <w:lang w:val="en-AU" w:eastAsia="en-AU"/>
        </w:rPr>
      </w:pPr>
      <w:r w:rsidRPr="002A041B">
        <w:rPr>
          <w:highlight w:val="yellow"/>
          <w:lang w:val="en-AU" w:eastAsia="en-AU"/>
        </w:rPr>
        <w:t>{{ai.f_domain_analysis}}</w:t>
      </w:r>
      <w:r>
        <w:rPr>
          <w:lang w:val="en-AU" w:eastAsia="en-AU"/>
        </w:rPr>
        <w:t xml:space="preserve"> </w:t>
      </w:r>
    </w:p>
    <w:p w14:paraId="2A62A151" w14:textId="77777777" w:rsidR="00422DA4" w:rsidRDefault="00422DA4" w:rsidP="00422DA4">
      <w:pPr>
        <w:pStyle w:val="Heading02"/>
        <w:rPr>
          <w:lang w:val="en-AU" w:eastAsia="en-AU"/>
        </w:rPr>
      </w:pPr>
      <w:bookmarkStart w:id="15" w:name="_Toc220351602"/>
      <w:r w:rsidRPr="00422DA4">
        <w:rPr>
          <w:lang w:val="en-AU" w:eastAsia="en-AU"/>
        </w:rPr>
        <w:t>Accountability</w:t>
      </w:r>
      <w:bookmarkEnd w:id="15"/>
    </w:p>
    <w:p w14:paraId="733670C0" w14:textId="77777777" w:rsidR="00DA0961" w:rsidRPr="00DA0961" w:rsidRDefault="00DA0961" w:rsidP="00DA0961">
      <w:pPr>
        <w:rPr>
          <w:lang w:val="en-AU" w:eastAsia="en-AU"/>
        </w:rPr>
      </w:pPr>
      <w:r w:rsidRPr="00DA0961">
        <w:rPr>
          <w:lang w:val="en-AU" w:eastAsia="en-AU"/>
        </w:rPr>
        <w:t xml:space="preserve">This domain examines the extent to which </w:t>
      </w:r>
      <w:r w:rsidRPr="00DA0961">
        <w:rPr>
          <w:b/>
          <w:bCs/>
          <w:lang w:val="en-AU" w:eastAsia="en-AU"/>
        </w:rPr>
        <w:t>clear accountability and responsibility</w:t>
      </w:r>
      <w:r w:rsidRPr="00DA0961">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0A90641F" w14:textId="77777777" w:rsidR="00DA0961" w:rsidRPr="00DA0961" w:rsidRDefault="00DA0961" w:rsidP="00DA0961">
      <w:pPr>
        <w:rPr>
          <w:lang w:val="en-AU" w:eastAsia="en-AU"/>
        </w:rPr>
      </w:pPr>
      <w:r w:rsidRPr="00DA0961">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605DC22A" w14:textId="77777777" w:rsidR="00DA0961" w:rsidRPr="00DA0961" w:rsidRDefault="00DA0961" w:rsidP="00DA0961">
      <w:pPr>
        <w:rPr>
          <w:lang w:val="en-AU" w:eastAsia="en-AU"/>
        </w:rPr>
      </w:pPr>
      <w:r w:rsidRPr="00DA0961">
        <w:rPr>
          <w:lang w:val="en-AU" w:eastAsia="en-AU"/>
        </w:rPr>
        <w:t xml:space="preserve">For the Accountability domain, the assessed </w:t>
      </w:r>
      <w:r w:rsidRPr="00DA0961">
        <w:rPr>
          <w:b/>
          <w:bCs/>
          <w:lang w:val="en-AU" w:eastAsia="en-AU"/>
        </w:rPr>
        <w:t>impact score</w:t>
      </w:r>
      <w:r w:rsidRPr="00DA0961">
        <w:rPr>
          <w:lang w:val="en-AU" w:eastAsia="en-AU"/>
        </w:rPr>
        <w:t xml:space="preserve"> was </w:t>
      </w:r>
      <w:r w:rsidRPr="00DA0961">
        <w:rPr>
          <w:b/>
          <w:bCs/>
          <w:lang w:val="en-AU" w:eastAsia="en-AU"/>
        </w:rPr>
        <w:t>{{ domain_scores.Accountability.Impact }}</w:t>
      </w:r>
      <w:r w:rsidRPr="00DA0961">
        <w:rPr>
          <w:lang w:val="en-AU" w:eastAsia="en-AU"/>
        </w:rPr>
        <w:t xml:space="preserve">, reflecting the potential severity of harm that may arise if responsibility for AI-supported decisions or outcomes is unclear or fragmented. The </w:t>
      </w:r>
      <w:r w:rsidRPr="00DA0961">
        <w:rPr>
          <w:b/>
          <w:bCs/>
          <w:lang w:val="en-AU" w:eastAsia="en-AU"/>
        </w:rPr>
        <w:t>likelihood score</w:t>
      </w:r>
      <w:r w:rsidRPr="00DA0961">
        <w:rPr>
          <w:lang w:val="en-AU" w:eastAsia="en-AU"/>
        </w:rPr>
        <w:t xml:space="preserve"> was assessed as </w:t>
      </w:r>
      <w:r w:rsidRPr="00DA0961">
        <w:rPr>
          <w:b/>
          <w:bCs/>
          <w:lang w:val="en-AU" w:eastAsia="en-AU"/>
        </w:rPr>
        <w:t>{{ domain_scores.Accountability.Likelihood }}</w:t>
      </w:r>
      <w:r w:rsidRPr="00DA0961">
        <w:rPr>
          <w:lang w:val="en-AU" w:eastAsia="en-AU"/>
        </w:rPr>
        <w:t>, informed by factors such as role clarity, governance integration, and the consistency with which accountability is applied across the system lifecycle.</w:t>
      </w:r>
    </w:p>
    <w:p w14:paraId="07EEBB59" w14:textId="77777777" w:rsidR="00DA0961" w:rsidRPr="00DA0961" w:rsidRDefault="00DA0961" w:rsidP="00DA0961">
      <w:pPr>
        <w:rPr>
          <w:lang w:val="en-AU" w:eastAsia="en-AU"/>
        </w:rPr>
      </w:pPr>
      <w:r w:rsidRPr="00DA0961">
        <w:rPr>
          <w:lang w:val="en-AU" w:eastAsia="en-AU"/>
        </w:rPr>
        <w:t xml:space="preserve">The effectiveness of existing controls relevant to this domain was assessed as </w:t>
      </w:r>
      <w:r w:rsidRPr="00DA0961">
        <w:rPr>
          <w:b/>
          <w:bCs/>
          <w:lang w:val="en-AU" w:eastAsia="en-AU"/>
        </w:rPr>
        <w:t>{{ domain_scores.Accountability.Control_Effectiveness }}</w:t>
      </w:r>
      <w:r w:rsidRPr="00DA0961">
        <w:rPr>
          <w:lang w:val="en-AU" w:eastAsia="en-AU"/>
        </w:rPr>
        <w:t xml:space="preserve">, taking into account governance arrangements, reporting structures, and oversight mechanisms intended to support accountable decision-making ({{ faira_form.A5_2 | format_list }}). After accounting for these controls, the resulting </w:t>
      </w:r>
      <w:r w:rsidRPr="00DA0961">
        <w:rPr>
          <w:b/>
          <w:bCs/>
          <w:lang w:val="en-AU" w:eastAsia="en-AU"/>
        </w:rPr>
        <w:t>residual domain risk score</w:t>
      </w:r>
      <w:r w:rsidRPr="00DA0961">
        <w:rPr>
          <w:lang w:val="en-AU" w:eastAsia="en-AU"/>
        </w:rPr>
        <w:t xml:space="preserve"> is </w:t>
      </w:r>
      <w:r w:rsidRPr="00DA0961">
        <w:rPr>
          <w:b/>
          <w:bCs/>
          <w:lang w:val="en-AU" w:eastAsia="en-AU"/>
        </w:rPr>
        <w:t>{{ domain_scores.Accountability.Risk }}</w:t>
      </w:r>
      <w:r w:rsidRPr="00DA0961">
        <w:rPr>
          <w:lang w:val="en-AU" w:eastAsia="en-AU"/>
        </w:rPr>
        <w:t>.</w:t>
      </w:r>
    </w:p>
    <w:p w14:paraId="6C9602FF" w14:textId="77777777" w:rsidR="00DA0961" w:rsidRPr="00DA0961" w:rsidRDefault="00DA0961" w:rsidP="00DA0961">
      <w:pPr>
        <w:rPr>
          <w:lang w:val="en-AU" w:eastAsia="en-AU"/>
        </w:rPr>
      </w:pPr>
      <w:r w:rsidRPr="00DA0961">
        <w:rPr>
          <w:lang w:val="en-AU" w:eastAsia="en-AU"/>
        </w:rPr>
        <w:t xml:space="preserve">These results represent </w:t>
      </w:r>
      <w:r w:rsidRPr="00DA0961">
        <w:rPr>
          <w:b/>
          <w:bCs/>
          <w:lang w:val="en-AU" w:eastAsia="en-AU"/>
        </w:rPr>
        <w:t>residual risk</w:t>
      </w:r>
      <w:r w:rsidRPr="00DA0961">
        <w:rPr>
          <w:lang w:val="en-AU" w:eastAsia="en-AU"/>
        </w:rPr>
        <w:t>, indicating the extent to which accountability-related risks may persist under current operating conditions and governance arrangements.</w:t>
      </w:r>
    </w:p>
    <w:p w14:paraId="51FDDD48" w14:textId="77777777" w:rsidR="00DA0961" w:rsidRPr="00DA0961" w:rsidRDefault="0029184E" w:rsidP="00DA0961">
      <w:pPr>
        <w:rPr>
          <w:lang w:val="en-AU" w:eastAsia="en-AU"/>
        </w:rPr>
      </w:pPr>
      <w:r>
        <w:rPr>
          <w:lang w:val="en-AU" w:eastAsia="en-AU"/>
        </w:rPr>
        <w:pict w14:anchorId="6D731696">
          <v:rect id="_x0000_i1025" style="width:0;height:1.5pt" o:hralign="center" o:hrstd="t" o:hr="t" fillcolor="#a0a0a0" stroked="f"/>
        </w:pict>
      </w:r>
    </w:p>
    <w:p w14:paraId="131EFBAF" w14:textId="20D15220" w:rsidR="00DA0961" w:rsidRPr="00DA0961" w:rsidRDefault="00DA0961" w:rsidP="00DA0961">
      <w:pPr>
        <w:rPr>
          <w:b/>
          <w:bCs/>
          <w:lang w:val="en-AU" w:eastAsia="en-AU"/>
        </w:rPr>
      </w:pPr>
      <w:r w:rsidRPr="00DA0961">
        <w:rPr>
          <w:b/>
          <w:bCs/>
          <w:lang w:val="en-AU" w:eastAsia="en-AU"/>
        </w:rPr>
        <w:t>Key Accountability Considerations</w:t>
      </w:r>
    </w:p>
    <w:p w14:paraId="26AA2AF6" w14:textId="77777777" w:rsidR="00DA0961" w:rsidRPr="00DA0961" w:rsidRDefault="00DA0961" w:rsidP="00DA0961">
      <w:pPr>
        <w:numPr>
          <w:ilvl w:val="0"/>
          <w:numId w:val="41"/>
        </w:numPr>
        <w:rPr>
          <w:lang w:val="en-AU" w:eastAsia="en-AU"/>
        </w:rPr>
      </w:pPr>
      <w:r w:rsidRPr="00DA0961">
        <w:rPr>
          <w:b/>
          <w:bCs/>
          <w:lang w:val="en-AU" w:eastAsia="en-AU"/>
        </w:rPr>
        <w:t>Role clarity:</w:t>
      </w:r>
      <w:r w:rsidRPr="00DA0961">
        <w:rPr>
          <w:lang w:val="en-AU" w:eastAsia="en-AU"/>
        </w:rPr>
        <w:t xml:space="preserve"> Accountability for the AI system has been {{ faira_form.A5_1 }}, influencing the clarity of ownership across the system lifecycle.</w:t>
      </w:r>
    </w:p>
    <w:p w14:paraId="693EF6A8" w14:textId="77777777" w:rsidR="00DA0961" w:rsidRPr="00DA0961" w:rsidRDefault="00DA0961" w:rsidP="00DA0961">
      <w:pPr>
        <w:numPr>
          <w:ilvl w:val="0"/>
          <w:numId w:val="41"/>
        </w:numPr>
        <w:rPr>
          <w:lang w:val="en-AU" w:eastAsia="en-AU"/>
        </w:rPr>
      </w:pPr>
      <w:r w:rsidRPr="00DA0961">
        <w:rPr>
          <w:b/>
          <w:bCs/>
          <w:lang w:val="en-AU" w:eastAsia="en-AU"/>
        </w:rPr>
        <w:t>Governance structures:</w:t>
      </w:r>
      <w:r w:rsidRPr="00DA0961">
        <w:rPr>
          <w:lang w:val="en-AU" w:eastAsia="en-AU"/>
        </w:rPr>
        <w:t xml:space="preserve"> Governance or oversight bodies relevant to the system include {{ faira_form.A5_2 | format_list if faira_form.A5_2 else "no explicitly defined governance bodies" }}.</w:t>
      </w:r>
    </w:p>
    <w:p w14:paraId="2F897C53" w14:textId="77777777" w:rsidR="00DA0961" w:rsidRPr="00DA0961" w:rsidRDefault="00DA0961" w:rsidP="00DA0961">
      <w:pPr>
        <w:numPr>
          <w:ilvl w:val="0"/>
          <w:numId w:val="41"/>
        </w:numPr>
        <w:rPr>
          <w:lang w:val="en-AU" w:eastAsia="en-AU"/>
        </w:rPr>
      </w:pPr>
      <w:r w:rsidRPr="00DA0961">
        <w:rPr>
          <w:b/>
          <w:bCs/>
          <w:lang w:val="en-AU" w:eastAsia="en-AU"/>
        </w:rPr>
        <w:t>Escalation pathways:</w:t>
      </w:r>
      <w:r w:rsidRPr="00DA0961">
        <w:rPr>
          <w:lang w:val="en-AU" w:eastAsia="en-AU"/>
        </w:rPr>
        <w:t xml:space="preserve"> Mechanisms for escalation or decision-making in response to issues were assessed as {{ faira_form.A5_4 }}.</w:t>
      </w:r>
    </w:p>
    <w:p w14:paraId="48734834" w14:textId="77777777" w:rsidR="00DA0961" w:rsidRPr="00DA0961" w:rsidRDefault="00DA0961" w:rsidP="00DA0961">
      <w:pPr>
        <w:numPr>
          <w:ilvl w:val="0"/>
          <w:numId w:val="41"/>
        </w:numPr>
        <w:rPr>
          <w:lang w:val="en-AU" w:eastAsia="en-AU"/>
        </w:rPr>
      </w:pPr>
      <w:r w:rsidRPr="00DA0961">
        <w:rPr>
          <w:b/>
          <w:bCs/>
          <w:lang w:val="en-AU" w:eastAsia="en-AU"/>
        </w:rPr>
        <w:t>Lifecycle coverage:</w:t>
      </w:r>
      <w:r w:rsidRPr="00DA0961">
        <w:rPr>
          <w:lang w:val="en-AU" w:eastAsia="en-AU"/>
        </w:rPr>
        <w:t xml:space="preserve"> The consistency of accountability across design, deployment, and operational phases affects the likelihood of accountability gaps emerging over time.</w:t>
      </w:r>
    </w:p>
    <w:p w14:paraId="599F42C1" w14:textId="727FF47D" w:rsidR="00A56462" w:rsidRDefault="00A56462" w:rsidP="006536F8">
      <w:pPr>
        <w:rPr>
          <w:b/>
          <w:bCs/>
          <w:lang w:eastAsia="en-AU"/>
        </w:rPr>
      </w:pPr>
      <w:r w:rsidRPr="00A56462">
        <w:rPr>
          <w:b/>
          <w:bCs/>
          <w:lang w:eastAsia="en-AU"/>
        </w:rPr>
        <w:t>FAIRA Domain Risk Profile — Accountability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DA0961" w:rsidRPr="00DA0961" w14:paraId="74D42BA0" w14:textId="77777777" w:rsidTr="005B1153">
        <w:trPr>
          <w:tblHeader/>
        </w:trPr>
        <w:tc>
          <w:tcPr>
            <w:tcW w:w="2635" w:type="dxa"/>
            <w:shd w:val="clear" w:color="auto" w:fill="D9D9D9" w:themeFill="background1" w:themeFillShade="D9"/>
            <w:hideMark/>
          </w:tcPr>
          <w:p w14:paraId="458478CE" w14:textId="77777777" w:rsidR="00DA0961" w:rsidRPr="00DA0961" w:rsidRDefault="00DA0961" w:rsidP="005B1153">
            <w:pPr>
              <w:rPr>
                <w:b/>
                <w:bCs/>
                <w:sz w:val="20"/>
                <w:szCs w:val="20"/>
                <w:lang w:val="en-AU" w:eastAsia="en-AU"/>
              </w:rPr>
            </w:pPr>
            <w:r w:rsidRPr="00DA0961">
              <w:rPr>
                <w:b/>
                <w:bCs/>
                <w:sz w:val="20"/>
                <w:szCs w:val="20"/>
                <w:lang w:val="en-AU" w:eastAsia="en-AU"/>
              </w:rPr>
              <w:t>Measure</w:t>
            </w:r>
          </w:p>
        </w:tc>
        <w:tc>
          <w:tcPr>
            <w:tcW w:w="2520" w:type="dxa"/>
            <w:shd w:val="clear" w:color="auto" w:fill="D9D9D9" w:themeFill="background1" w:themeFillShade="D9"/>
            <w:hideMark/>
          </w:tcPr>
          <w:p w14:paraId="061B45FF" w14:textId="77777777" w:rsidR="00DA0961" w:rsidRPr="00DA0961" w:rsidRDefault="00DA0961" w:rsidP="005B1153">
            <w:pPr>
              <w:rPr>
                <w:b/>
                <w:bCs/>
                <w:sz w:val="20"/>
                <w:szCs w:val="20"/>
                <w:lang w:val="en-AU" w:eastAsia="en-AU"/>
              </w:rPr>
            </w:pPr>
            <w:r w:rsidRPr="00DA0961">
              <w:rPr>
                <w:b/>
                <w:bCs/>
                <w:sz w:val="20"/>
                <w:szCs w:val="20"/>
                <w:lang w:val="en-AU" w:eastAsia="en-AU"/>
              </w:rPr>
              <w:t>Score</w:t>
            </w:r>
          </w:p>
        </w:tc>
        <w:tc>
          <w:tcPr>
            <w:tcW w:w="3861" w:type="dxa"/>
            <w:shd w:val="clear" w:color="auto" w:fill="D9D9D9" w:themeFill="background1" w:themeFillShade="D9"/>
            <w:hideMark/>
          </w:tcPr>
          <w:p w14:paraId="5F5902FA" w14:textId="77777777" w:rsidR="00DA0961" w:rsidRPr="00DA0961" w:rsidRDefault="00DA0961" w:rsidP="005B1153">
            <w:pPr>
              <w:rPr>
                <w:b/>
                <w:bCs/>
                <w:sz w:val="20"/>
                <w:szCs w:val="20"/>
                <w:lang w:val="en-AU" w:eastAsia="en-AU"/>
              </w:rPr>
            </w:pPr>
            <w:r w:rsidRPr="00DA0961">
              <w:rPr>
                <w:b/>
                <w:bCs/>
                <w:sz w:val="20"/>
                <w:szCs w:val="20"/>
                <w:lang w:val="en-AU" w:eastAsia="en-AU"/>
              </w:rPr>
              <w:t>Interpretation</w:t>
            </w:r>
          </w:p>
        </w:tc>
      </w:tr>
      <w:tr w:rsidR="00DA0961" w:rsidRPr="00DA0961" w14:paraId="1459FFD0" w14:textId="77777777" w:rsidTr="005B1153">
        <w:tc>
          <w:tcPr>
            <w:tcW w:w="2635" w:type="dxa"/>
            <w:hideMark/>
          </w:tcPr>
          <w:p w14:paraId="0A9A8E2B" w14:textId="77777777" w:rsidR="00DA0961" w:rsidRPr="00DA0961" w:rsidRDefault="00DA0961" w:rsidP="005B1153">
            <w:pPr>
              <w:rPr>
                <w:sz w:val="20"/>
                <w:szCs w:val="20"/>
                <w:lang w:val="en-AU" w:eastAsia="en-AU"/>
              </w:rPr>
            </w:pPr>
            <w:r w:rsidRPr="00DA0961">
              <w:rPr>
                <w:sz w:val="20"/>
                <w:szCs w:val="20"/>
                <w:lang w:val="en-AU" w:eastAsia="en-AU"/>
              </w:rPr>
              <w:t>Impact</w:t>
            </w:r>
          </w:p>
        </w:tc>
        <w:tc>
          <w:tcPr>
            <w:tcW w:w="2520" w:type="dxa"/>
            <w:hideMark/>
          </w:tcPr>
          <w:p w14:paraId="664CB09B" w14:textId="77777777" w:rsidR="00DA0961" w:rsidRPr="00DA0961" w:rsidRDefault="00DA0961" w:rsidP="005B1153">
            <w:pPr>
              <w:rPr>
                <w:sz w:val="20"/>
                <w:szCs w:val="20"/>
                <w:lang w:val="en-AU" w:eastAsia="en-AU"/>
              </w:rPr>
            </w:pPr>
            <w:r w:rsidRPr="00DA0961">
              <w:rPr>
                <w:sz w:val="20"/>
                <w:szCs w:val="20"/>
                <w:lang w:val="en-AU" w:eastAsia="en-AU"/>
              </w:rPr>
              <w:t>{{ domain_scores.Accountability.Impact }}</w:t>
            </w:r>
          </w:p>
        </w:tc>
        <w:tc>
          <w:tcPr>
            <w:tcW w:w="3861" w:type="dxa"/>
            <w:hideMark/>
          </w:tcPr>
          <w:p w14:paraId="272011DD" w14:textId="77777777" w:rsidR="00DA0961" w:rsidRPr="00DA0961" w:rsidRDefault="00DA0961" w:rsidP="005B1153">
            <w:pPr>
              <w:rPr>
                <w:sz w:val="20"/>
                <w:szCs w:val="20"/>
                <w:lang w:val="en-AU" w:eastAsia="en-AU"/>
              </w:rPr>
            </w:pPr>
            <w:r w:rsidRPr="00DA0961">
              <w:rPr>
                <w:sz w:val="20"/>
                <w:szCs w:val="20"/>
                <w:lang w:val="en-AU" w:eastAsia="en-AU"/>
              </w:rPr>
              <w:t>Severity of potential harm arising from unclear or fragmented accountability</w:t>
            </w:r>
          </w:p>
        </w:tc>
      </w:tr>
      <w:tr w:rsidR="00DA0961" w:rsidRPr="00DA0961" w14:paraId="51F98810" w14:textId="77777777" w:rsidTr="005B1153">
        <w:tc>
          <w:tcPr>
            <w:tcW w:w="2635" w:type="dxa"/>
            <w:hideMark/>
          </w:tcPr>
          <w:p w14:paraId="5BB78EB3" w14:textId="77777777" w:rsidR="00DA0961" w:rsidRPr="00DA0961" w:rsidRDefault="00DA0961" w:rsidP="005B1153">
            <w:pPr>
              <w:rPr>
                <w:sz w:val="20"/>
                <w:szCs w:val="20"/>
                <w:lang w:val="en-AU" w:eastAsia="en-AU"/>
              </w:rPr>
            </w:pPr>
            <w:r w:rsidRPr="00DA0961">
              <w:rPr>
                <w:sz w:val="20"/>
                <w:szCs w:val="20"/>
                <w:lang w:val="en-AU" w:eastAsia="en-AU"/>
              </w:rPr>
              <w:t>Likelihood</w:t>
            </w:r>
          </w:p>
        </w:tc>
        <w:tc>
          <w:tcPr>
            <w:tcW w:w="2520" w:type="dxa"/>
            <w:hideMark/>
          </w:tcPr>
          <w:p w14:paraId="2BEA5573" w14:textId="77777777" w:rsidR="00DA0961" w:rsidRPr="00DA0961" w:rsidRDefault="00DA0961" w:rsidP="005B1153">
            <w:pPr>
              <w:rPr>
                <w:sz w:val="20"/>
                <w:szCs w:val="20"/>
                <w:lang w:val="en-AU" w:eastAsia="en-AU"/>
              </w:rPr>
            </w:pPr>
            <w:r w:rsidRPr="00DA0961">
              <w:rPr>
                <w:sz w:val="20"/>
                <w:szCs w:val="20"/>
                <w:lang w:val="en-AU" w:eastAsia="en-AU"/>
              </w:rPr>
              <w:t>{{ domain_scores.Accountability.Likelihood }}</w:t>
            </w:r>
          </w:p>
        </w:tc>
        <w:tc>
          <w:tcPr>
            <w:tcW w:w="3861" w:type="dxa"/>
            <w:hideMark/>
          </w:tcPr>
          <w:p w14:paraId="57DCF03F" w14:textId="77777777" w:rsidR="00DA0961" w:rsidRPr="00DA0961" w:rsidRDefault="00DA0961" w:rsidP="005B1153">
            <w:pPr>
              <w:rPr>
                <w:sz w:val="20"/>
                <w:szCs w:val="20"/>
                <w:lang w:val="en-AU" w:eastAsia="en-AU"/>
              </w:rPr>
            </w:pPr>
            <w:r w:rsidRPr="00DA0961">
              <w:rPr>
                <w:sz w:val="20"/>
                <w:szCs w:val="20"/>
                <w:lang w:val="en-AU" w:eastAsia="en-AU"/>
              </w:rPr>
              <w:t>Probability that accountability gaps may affect oversight or decision-making</w:t>
            </w:r>
          </w:p>
        </w:tc>
      </w:tr>
      <w:tr w:rsidR="00DA0961" w:rsidRPr="00DA0961" w14:paraId="2D7AF61A" w14:textId="77777777" w:rsidTr="005B1153">
        <w:tc>
          <w:tcPr>
            <w:tcW w:w="2635" w:type="dxa"/>
            <w:hideMark/>
          </w:tcPr>
          <w:p w14:paraId="6CE5AC38" w14:textId="07F37BCE" w:rsidR="00DA0961" w:rsidRPr="00DA0961" w:rsidRDefault="009B3C1D" w:rsidP="005B1153">
            <w:pPr>
              <w:rPr>
                <w:sz w:val="20"/>
                <w:szCs w:val="20"/>
                <w:lang w:val="en-AU" w:eastAsia="en-AU"/>
              </w:rPr>
            </w:pPr>
            <w:r>
              <w:rPr>
                <w:sz w:val="20"/>
                <w:szCs w:val="20"/>
                <w:lang w:val="en-AU" w:eastAsia="en-AU"/>
              </w:rPr>
              <w:t>Baseline exposure (context only)</w:t>
            </w:r>
          </w:p>
        </w:tc>
        <w:tc>
          <w:tcPr>
            <w:tcW w:w="2520" w:type="dxa"/>
            <w:hideMark/>
          </w:tcPr>
          <w:p w14:paraId="420CDB73" w14:textId="77777777" w:rsidR="00DA0961" w:rsidRPr="00DA0961" w:rsidRDefault="00DA0961" w:rsidP="005B1153">
            <w:pPr>
              <w:rPr>
                <w:sz w:val="20"/>
                <w:szCs w:val="20"/>
                <w:lang w:val="en-AU" w:eastAsia="en-AU"/>
              </w:rPr>
            </w:pPr>
            <w:r w:rsidRPr="00DA0961">
              <w:rPr>
                <w:sz w:val="20"/>
                <w:szCs w:val="20"/>
                <w:lang w:val="en-AU" w:eastAsia="en-AU"/>
              </w:rPr>
              <w:t>{{ domain_scores.Accountability.Inherent_Risk }}</w:t>
            </w:r>
          </w:p>
        </w:tc>
        <w:tc>
          <w:tcPr>
            <w:tcW w:w="3861" w:type="dxa"/>
            <w:hideMark/>
          </w:tcPr>
          <w:p w14:paraId="024BB568" w14:textId="4789B5CD" w:rsidR="00DA0961" w:rsidRPr="00DA0961" w:rsidRDefault="009B3C1D" w:rsidP="005B1153">
            <w:pPr>
              <w:rPr>
                <w:sz w:val="20"/>
                <w:szCs w:val="20"/>
                <w:lang w:val="en-AU" w:eastAsia="en-AU"/>
              </w:rPr>
            </w:pPr>
            <w:r w:rsidRPr="009B3C1D">
              <w:rPr>
                <w:sz w:val="20"/>
                <w:szCs w:val="20"/>
                <w:lang w:val="en-AU" w:eastAsia="en-AU"/>
              </w:rPr>
              <w:t>Contextual reference only — not interpreted</w:t>
            </w:r>
          </w:p>
        </w:tc>
      </w:tr>
      <w:tr w:rsidR="00DA0961" w:rsidRPr="00DA0961" w14:paraId="2396EAE8" w14:textId="77777777" w:rsidTr="005B1153">
        <w:tc>
          <w:tcPr>
            <w:tcW w:w="2635" w:type="dxa"/>
            <w:hideMark/>
          </w:tcPr>
          <w:p w14:paraId="61401A70" w14:textId="77777777" w:rsidR="00DA0961" w:rsidRPr="00DA0961" w:rsidRDefault="00DA0961" w:rsidP="005B1153">
            <w:pPr>
              <w:rPr>
                <w:sz w:val="20"/>
                <w:szCs w:val="20"/>
                <w:lang w:val="en-AU" w:eastAsia="en-AU"/>
              </w:rPr>
            </w:pPr>
            <w:r w:rsidRPr="00DA0961">
              <w:rPr>
                <w:sz w:val="20"/>
                <w:szCs w:val="20"/>
                <w:lang w:val="en-AU" w:eastAsia="en-AU"/>
              </w:rPr>
              <w:t>Control effectiveness</w:t>
            </w:r>
          </w:p>
        </w:tc>
        <w:tc>
          <w:tcPr>
            <w:tcW w:w="2520" w:type="dxa"/>
            <w:hideMark/>
          </w:tcPr>
          <w:p w14:paraId="7343271B" w14:textId="77777777" w:rsidR="00DA0961" w:rsidRPr="00DA0961" w:rsidRDefault="00DA0961" w:rsidP="005B1153">
            <w:pPr>
              <w:rPr>
                <w:sz w:val="20"/>
                <w:szCs w:val="20"/>
                <w:lang w:val="en-AU" w:eastAsia="en-AU"/>
              </w:rPr>
            </w:pPr>
            <w:r w:rsidRPr="00DA0961">
              <w:rPr>
                <w:sz w:val="20"/>
                <w:szCs w:val="20"/>
                <w:lang w:val="en-AU" w:eastAsia="en-AU"/>
              </w:rPr>
              <w:t>{{ domain_scores.Accountability.Control_Effectiveness }}</w:t>
            </w:r>
          </w:p>
        </w:tc>
        <w:tc>
          <w:tcPr>
            <w:tcW w:w="3861" w:type="dxa"/>
            <w:hideMark/>
          </w:tcPr>
          <w:p w14:paraId="724030A4" w14:textId="77777777" w:rsidR="00DA0961" w:rsidRPr="00DA0961" w:rsidRDefault="00DA0961" w:rsidP="005B1153">
            <w:pPr>
              <w:rPr>
                <w:sz w:val="20"/>
                <w:szCs w:val="20"/>
                <w:lang w:val="en-AU" w:eastAsia="en-AU"/>
              </w:rPr>
            </w:pPr>
            <w:r w:rsidRPr="00DA0961">
              <w:rPr>
                <w:sz w:val="20"/>
                <w:szCs w:val="20"/>
                <w:lang w:val="en-AU" w:eastAsia="en-AU"/>
              </w:rPr>
              <w:t>Strength of existing accountability and oversight arrangements</w:t>
            </w:r>
          </w:p>
        </w:tc>
      </w:tr>
      <w:tr w:rsidR="00DA0961" w:rsidRPr="00DA0961" w14:paraId="78DE9E7D" w14:textId="77777777" w:rsidTr="005B1153">
        <w:tc>
          <w:tcPr>
            <w:tcW w:w="2635" w:type="dxa"/>
            <w:hideMark/>
          </w:tcPr>
          <w:p w14:paraId="6FBE8C56" w14:textId="77777777" w:rsidR="00DA0961" w:rsidRPr="00DA0961" w:rsidRDefault="00DA0961" w:rsidP="005B1153">
            <w:pPr>
              <w:rPr>
                <w:sz w:val="20"/>
                <w:szCs w:val="20"/>
                <w:lang w:val="en-AU" w:eastAsia="en-AU"/>
              </w:rPr>
            </w:pPr>
            <w:r w:rsidRPr="00DA0961">
              <w:rPr>
                <w:b/>
                <w:bCs/>
                <w:sz w:val="20"/>
                <w:szCs w:val="20"/>
                <w:lang w:val="en-AU" w:eastAsia="en-AU"/>
              </w:rPr>
              <w:t>Residual risk</w:t>
            </w:r>
          </w:p>
        </w:tc>
        <w:tc>
          <w:tcPr>
            <w:tcW w:w="2520" w:type="dxa"/>
            <w:hideMark/>
          </w:tcPr>
          <w:p w14:paraId="7C1AB912" w14:textId="77777777" w:rsidR="00DA0961" w:rsidRPr="00DA0961" w:rsidRDefault="00DA0961" w:rsidP="005B1153">
            <w:pPr>
              <w:rPr>
                <w:sz w:val="20"/>
                <w:szCs w:val="20"/>
                <w:lang w:val="en-AU" w:eastAsia="en-AU"/>
              </w:rPr>
            </w:pPr>
            <w:r w:rsidRPr="00DA0961">
              <w:rPr>
                <w:b/>
                <w:bCs/>
                <w:sz w:val="20"/>
                <w:szCs w:val="20"/>
                <w:lang w:val="en-AU" w:eastAsia="en-AU"/>
              </w:rPr>
              <w:t>{{ domain_scores.Accountability.Risk }}</w:t>
            </w:r>
          </w:p>
        </w:tc>
        <w:tc>
          <w:tcPr>
            <w:tcW w:w="3861" w:type="dxa"/>
            <w:hideMark/>
          </w:tcPr>
          <w:p w14:paraId="283AF53B" w14:textId="77777777" w:rsidR="00DA0961" w:rsidRPr="00DA0961" w:rsidRDefault="00DA0961" w:rsidP="009B452F">
            <w:pPr>
              <w:keepNext/>
              <w:rPr>
                <w:sz w:val="20"/>
                <w:szCs w:val="20"/>
                <w:lang w:val="en-AU" w:eastAsia="en-AU"/>
              </w:rPr>
            </w:pPr>
            <w:r w:rsidRPr="00DA0961">
              <w:rPr>
                <w:sz w:val="20"/>
                <w:szCs w:val="20"/>
                <w:lang w:val="en-AU" w:eastAsia="en-AU"/>
              </w:rPr>
              <w:t>Ongoing accountability-related risk requiring consideration</w:t>
            </w:r>
          </w:p>
        </w:tc>
      </w:tr>
    </w:tbl>
    <w:p w14:paraId="2C048BA4" w14:textId="2A7275A7" w:rsidR="00A56462" w:rsidRDefault="009B452F" w:rsidP="009B452F">
      <w:pPr>
        <w:pStyle w:val="Caption"/>
        <w:rPr>
          <w:lang w:val="en-AU" w:eastAsia="en-AU"/>
        </w:rPr>
      </w:pPr>
      <w:bookmarkStart w:id="16" w:name="_Toc220351603"/>
      <w:r>
        <w:t xml:space="preserve">Table </w:t>
      </w:r>
      <w:fldSimple w:instr=" SEQ Table \* ARABIC ">
        <w:r w:rsidR="001B006B">
          <w:rPr>
            <w:noProof/>
          </w:rPr>
          <w:t>6</w:t>
        </w:r>
      </w:fldSimple>
      <w:r>
        <w:t xml:space="preserve"> - Accountability FAIRA domain risk profile</w:t>
      </w:r>
      <w:bookmarkEnd w:id="16"/>
    </w:p>
    <w:p w14:paraId="7B14F92B" w14:textId="77777777" w:rsidR="009B452F" w:rsidRPr="009B452F" w:rsidRDefault="009B452F" w:rsidP="009B452F">
      <w:pPr>
        <w:rPr>
          <w:b/>
          <w:bCs/>
          <w:lang w:val="en-AU" w:eastAsia="en-AU"/>
        </w:rPr>
      </w:pPr>
      <w:r w:rsidRPr="009B452F">
        <w:rPr>
          <w:b/>
          <w:bCs/>
          <w:lang w:val="en-AU" w:eastAsia="en-AU"/>
        </w:rPr>
        <w:t>Domain Interpretation</w:t>
      </w:r>
    </w:p>
    <w:p w14:paraId="6EA7E9BE" w14:textId="77777777" w:rsidR="009B452F" w:rsidRPr="009B452F" w:rsidRDefault="009B452F" w:rsidP="009B452F">
      <w:pPr>
        <w:rPr>
          <w:lang w:val="en-AU" w:eastAsia="en-AU"/>
        </w:rPr>
      </w:pPr>
      <w:r w:rsidRPr="009B452F">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3ABF196E" w14:textId="77777777" w:rsidR="009B452F" w:rsidRDefault="009B452F" w:rsidP="009B452F">
      <w:pPr>
        <w:rPr>
          <w:lang w:val="en-AU" w:eastAsia="en-AU"/>
        </w:rPr>
      </w:pPr>
      <w:r w:rsidRPr="009B452F">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5404CA83" w14:textId="77777777" w:rsidR="009B452F" w:rsidRPr="009B452F" w:rsidRDefault="009B452F" w:rsidP="009B452F">
      <w:pPr>
        <w:rPr>
          <w:lang w:val="en-AU" w:eastAsia="en-AU"/>
        </w:rPr>
      </w:pPr>
    </w:p>
    <w:p w14:paraId="72E6A2DF" w14:textId="77777777" w:rsidR="00422DA4" w:rsidRDefault="00422DA4" w:rsidP="00792AF5">
      <w:pPr>
        <w:pStyle w:val="Heading02"/>
        <w:rPr>
          <w:lang w:val="en-AU" w:eastAsia="en-AU"/>
        </w:rPr>
      </w:pPr>
      <w:bookmarkStart w:id="17" w:name="_Toc220351604"/>
      <w:r w:rsidRPr="00792AF5">
        <w:rPr>
          <w:lang w:val="en-AU" w:eastAsia="en-AU"/>
        </w:rPr>
        <w:t>Contestability</w:t>
      </w:r>
      <w:bookmarkEnd w:id="17"/>
    </w:p>
    <w:p w14:paraId="53AA351E" w14:textId="77777777" w:rsidR="00B53B95" w:rsidRPr="00B53B95" w:rsidRDefault="00B53B95" w:rsidP="00B53B95">
      <w:pPr>
        <w:rPr>
          <w:lang w:val="en-AU" w:eastAsia="en-AU"/>
        </w:rPr>
      </w:pPr>
      <w:r w:rsidRPr="00B53B95">
        <w:rPr>
          <w:lang w:val="en-AU" w:eastAsia="en-AU"/>
        </w:rPr>
        <w:t xml:space="preserve">This domain examines the extent to which individuals or groups affected by AI-supported decisions are able to </w:t>
      </w:r>
      <w:r w:rsidRPr="00B53B95">
        <w:rPr>
          <w:b/>
          <w:bCs/>
          <w:lang w:val="en-AU" w:eastAsia="en-AU"/>
        </w:rPr>
        <w:t>question, challenge, or seek review</w:t>
      </w:r>
      <w:r w:rsidRPr="00B53B95">
        <w:rPr>
          <w:lang w:val="en-AU" w:eastAsia="en-AU"/>
        </w:rPr>
        <w:t xml:space="preserve"> of those decisions. It focuses on whether practical mechanisms exist to enable contestability in a timely, accessible, and meaningful way, rather than on the mere existence of policies or procedures.</w:t>
      </w:r>
    </w:p>
    <w:p w14:paraId="0CB28159" w14:textId="77777777" w:rsidR="00502C8D" w:rsidRPr="00E53592" w:rsidRDefault="00502C8D" w:rsidP="00B53B95">
      <w:pPr>
        <w:rPr>
          <w:highlight w:val="green"/>
          <w:lang w:eastAsia="en-AU"/>
        </w:rPr>
      </w:pPr>
      <w:r w:rsidRPr="00E53592">
        <w:rPr>
          <w:highlight w:val="green"/>
          <w:lang w:eastAsia="en-AU"/>
        </w:rPr>
        <w:t>The assessment considers contestability across the decision lifecycle, including whether affected parties are informed of AI involvement ({{ faira_form.A3_4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C8F5F10" w14:textId="05E4A745" w:rsidR="00875C39" w:rsidRPr="00E53592" w:rsidRDefault="00875C39" w:rsidP="00E53592">
      <w:pPr>
        <w:rPr>
          <w:highlight w:val="green"/>
        </w:rPr>
      </w:pPr>
      <w:r>
        <w:rPr>
          <w:highlight w:val="green"/>
        </w:rPr>
        <w:t>{%p if faira_form.B7_1 == “Yes” %}</w:t>
      </w:r>
    </w:p>
    <w:p w14:paraId="368E2E78" w14:textId="77777777" w:rsidR="00E53592" w:rsidRPr="00E53592" w:rsidRDefault="00E53592" w:rsidP="00E53592">
      <w:pPr>
        <w:rPr>
          <w:highlight w:val="green"/>
        </w:rPr>
      </w:pPr>
      <w:r w:rsidRPr="00E53592">
        <w:rPr>
          <w:highlight w:val="green"/>
        </w:rP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079981C5" w14:textId="77777777" w:rsidR="00E53592" w:rsidRPr="00E53592" w:rsidRDefault="00E53592" w:rsidP="00E53592">
      <w:pPr>
        <w:rPr>
          <w:highlight w:val="green"/>
        </w:rPr>
      </w:pPr>
      <w:r w:rsidRPr="00E53592">
        <w:rPr>
          <w:highlight w:val="green"/>
        </w:rPr>
        <w:t>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Outcomes following review are described as {{ faira_form.B7_1_outcome_change if faira_form.B7_1_outcome_change else "not specified" }}{% if faira_form.B7_1_describe %}. Additional notes: {{ faira_form.B7_1_describe }}{% endif %}.</w:t>
      </w:r>
    </w:p>
    <w:p w14:paraId="271423AE" w14:textId="3A0F86AC" w:rsidR="00E53592" w:rsidRPr="00E53592" w:rsidRDefault="00E53592" w:rsidP="00E53592">
      <w:pPr>
        <w:rPr>
          <w:highlight w:val="green"/>
        </w:rPr>
      </w:pPr>
      <w:r w:rsidRPr="00E53592">
        <w:rPr>
          <w:highlight w:val="green"/>
        </w:rPr>
        <w:t>{%</w:t>
      </w:r>
      <w:r w:rsidR="007642DF">
        <w:rPr>
          <w:highlight w:val="green"/>
        </w:rPr>
        <w:t>p</w:t>
      </w:r>
      <w:r w:rsidRPr="00E53592">
        <w:rPr>
          <w:highlight w:val="green"/>
        </w:rPr>
        <w:t xml:space="preserve"> else %}</w:t>
      </w:r>
    </w:p>
    <w:p w14:paraId="4AA99E21" w14:textId="77777777" w:rsidR="00E53592" w:rsidRPr="00E53592" w:rsidRDefault="00E53592" w:rsidP="00E53592">
      <w:pPr>
        <w:rPr>
          <w:highlight w:val="green"/>
        </w:rPr>
      </w:pPr>
      <w:r w:rsidRPr="00E53592">
        <w:rPr>
          <w:highlight w:val="green"/>
        </w:rPr>
        <w:t>The assessment indicates that there is no defined process for challenging or reviewing AI-supported outcomes.</w:t>
      </w:r>
    </w:p>
    <w:p w14:paraId="6824429C" w14:textId="2F891C4D" w:rsidR="00E53592" w:rsidRDefault="00E53592" w:rsidP="00E53592">
      <w:r w:rsidRPr="00E53592">
        <w:rPr>
          <w:highlight w:val="green"/>
        </w:rPr>
        <w:t>{%</w:t>
      </w:r>
      <w:r w:rsidR="007642DF">
        <w:rPr>
          <w:highlight w:val="green"/>
        </w:rPr>
        <w:t>p</w:t>
      </w:r>
      <w:r w:rsidRPr="00E53592">
        <w:rPr>
          <w:highlight w:val="green"/>
        </w:rPr>
        <w:t xml:space="preserve"> endif %}</w:t>
      </w:r>
    </w:p>
    <w:p w14:paraId="6A97FED1" w14:textId="3718E78F" w:rsidR="00B53B95" w:rsidRPr="00B53B95" w:rsidRDefault="00B53B95" w:rsidP="00B53B95">
      <w:pPr>
        <w:rPr>
          <w:lang w:val="en-AU" w:eastAsia="en-AU"/>
        </w:rPr>
      </w:pPr>
      <w:r w:rsidRPr="00B53B95">
        <w:rPr>
          <w:lang w:val="en-AU" w:eastAsia="en-AU"/>
        </w:rPr>
        <w:t xml:space="preserve">For the Contestability domain, the assessed </w:t>
      </w:r>
      <w:r w:rsidRPr="00B53B95">
        <w:rPr>
          <w:b/>
          <w:bCs/>
          <w:lang w:val="en-AU" w:eastAsia="en-AU"/>
        </w:rPr>
        <w:t>impact score</w:t>
      </w:r>
      <w:r w:rsidRPr="00B53B95">
        <w:rPr>
          <w:lang w:val="en-AU" w:eastAsia="en-AU"/>
        </w:rPr>
        <w:t xml:space="preserve"> was </w:t>
      </w:r>
      <w:r w:rsidRPr="00B53B95">
        <w:rPr>
          <w:b/>
          <w:bCs/>
          <w:lang w:val="en-AU" w:eastAsia="en-AU"/>
        </w:rPr>
        <w:t>{{ domain_scores.Contestability.Impact }}</w:t>
      </w:r>
      <w:r w:rsidRPr="00B53B95">
        <w:rPr>
          <w:lang w:val="en-AU" w:eastAsia="en-AU"/>
        </w:rPr>
        <w:t xml:space="preserve">, reflecting the potential severity of harm if individuals are unable to challenge or correct AI-supported outcomes. The </w:t>
      </w:r>
      <w:r w:rsidRPr="00B53B95">
        <w:rPr>
          <w:b/>
          <w:bCs/>
          <w:lang w:val="en-AU" w:eastAsia="en-AU"/>
        </w:rPr>
        <w:t>likelihood score</w:t>
      </w:r>
      <w:r w:rsidRPr="00B53B95">
        <w:rPr>
          <w:lang w:val="en-AU" w:eastAsia="en-AU"/>
        </w:rPr>
        <w:t xml:space="preserve"> was assessed as </w:t>
      </w:r>
      <w:r w:rsidRPr="00B53B95">
        <w:rPr>
          <w:b/>
          <w:bCs/>
          <w:lang w:val="en-AU" w:eastAsia="en-AU"/>
        </w:rPr>
        <w:t>{{ domain_scores.Contestability.Likelihood }}</w:t>
      </w:r>
      <w:r w:rsidRPr="00B53B95">
        <w:rPr>
          <w:lang w:val="en-AU" w:eastAsia="en-AU"/>
        </w:rPr>
        <w:t>, informed by factors such as the accessibility of contestation pathways, the timeliness of review processes, and the extent of human oversight applied to contested decisions.</w:t>
      </w:r>
    </w:p>
    <w:p w14:paraId="641796DA" w14:textId="77777777" w:rsidR="00B53B95" w:rsidRPr="00B53B95" w:rsidRDefault="00B53B95" w:rsidP="00B53B95">
      <w:pPr>
        <w:rPr>
          <w:lang w:val="en-AU" w:eastAsia="en-AU"/>
        </w:rPr>
      </w:pPr>
      <w:r w:rsidRPr="00B53B95">
        <w:rPr>
          <w:lang w:val="en-AU" w:eastAsia="en-AU"/>
        </w:rPr>
        <w:t xml:space="preserve">The effectiveness of existing controls relevant to this domain was assessed as </w:t>
      </w:r>
      <w:r w:rsidRPr="00B53B95">
        <w:rPr>
          <w:b/>
          <w:bCs/>
          <w:lang w:val="en-AU" w:eastAsia="en-AU"/>
        </w:rPr>
        <w:t>{{ domain_scores.Contestability.Control_Effectiveness }}</w:t>
      </w:r>
      <w:r w:rsidRPr="00B53B95">
        <w:rPr>
          <w:lang w:val="en-AU" w:eastAsia="en-AU"/>
        </w:rPr>
        <w:t xml:space="preserve">, taking into account governance arrangements, escalation mechanisms, and procedural safeguards intended to support review or appeal of outcomes ({{ faira_form.A5_4 | format_list }}). After accounting for these controls, the resulting </w:t>
      </w:r>
      <w:r w:rsidRPr="00B53B95">
        <w:rPr>
          <w:b/>
          <w:bCs/>
          <w:lang w:val="en-AU" w:eastAsia="en-AU"/>
        </w:rPr>
        <w:t>residual domain risk score</w:t>
      </w:r>
      <w:r w:rsidRPr="00B53B95">
        <w:rPr>
          <w:lang w:val="en-AU" w:eastAsia="en-AU"/>
        </w:rPr>
        <w:t xml:space="preserve"> is </w:t>
      </w:r>
      <w:r w:rsidRPr="00B53B95">
        <w:rPr>
          <w:b/>
          <w:bCs/>
          <w:lang w:val="en-AU" w:eastAsia="en-AU"/>
        </w:rPr>
        <w:t>{{ domain_scores.Contestability.Risk }}</w:t>
      </w:r>
      <w:r w:rsidRPr="00B53B95">
        <w:rPr>
          <w:lang w:val="en-AU" w:eastAsia="en-AU"/>
        </w:rPr>
        <w:t>.</w:t>
      </w:r>
    </w:p>
    <w:p w14:paraId="78031DDB" w14:textId="77777777" w:rsidR="00B53B95" w:rsidRPr="00B53B95" w:rsidRDefault="00B53B95" w:rsidP="00B53B95">
      <w:pPr>
        <w:rPr>
          <w:lang w:val="en-AU" w:eastAsia="en-AU"/>
        </w:rPr>
      </w:pPr>
      <w:r w:rsidRPr="00B53B95">
        <w:rPr>
          <w:lang w:val="en-AU" w:eastAsia="en-AU"/>
        </w:rPr>
        <w:t xml:space="preserve">These results represent </w:t>
      </w:r>
      <w:r w:rsidRPr="00B53B95">
        <w:rPr>
          <w:b/>
          <w:bCs/>
          <w:lang w:val="en-AU" w:eastAsia="en-AU"/>
        </w:rPr>
        <w:t>residual risk</w:t>
      </w:r>
      <w:r w:rsidRPr="00B53B95">
        <w:rPr>
          <w:lang w:val="en-AU" w:eastAsia="en-AU"/>
        </w:rPr>
        <w:t>, indicating the extent to which limitations in contestability may persist under current operating conditions and governance arrangements.</w:t>
      </w:r>
    </w:p>
    <w:p w14:paraId="2A9D53A5" w14:textId="77777777" w:rsidR="00B53B95" w:rsidRPr="00B53B95" w:rsidRDefault="0029184E" w:rsidP="00B53B95">
      <w:pPr>
        <w:rPr>
          <w:lang w:val="en-AU" w:eastAsia="en-AU"/>
        </w:rPr>
      </w:pPr>
      <w:r>
        <w:rPr>
          <w:lang w:val="en-AU" w:eastAsia="en-AU"/>
        </w:rPr>
        <w:pict w14:anchorId="663D2B12">
          <v:rect id="_x0000_i1026" style="width:0;height:1.5pt" o:hralign="center" o:hrstd="t" o:hr="t" fillcolor="#a0a0a0" stroked="f"/>
        </w:pict>
      </w:r>
    </w:p>
    <w:p w14:paraId="709EA8CC" w14:textId="2E4A8C18" w:rsidR="00B53B95" w:rsidRPr="00B53B95" w:rsidRDefault="00B53B95" w:rsidP="00B53B95">
      <w:pPr>
        <w:rPr>
          <w:b/>
          <w:bCs/>
          <w:lang w:val="en-AU" w:eastAsia="en-AU"/>
        </w:rPr>
      </w:pPr>
      <w:r w:rsidRPr="00B53B95">
        <w:rPr>
          <w:b/>
          <w:bCs/>
          <w:lang w:val="en-AU" w:eastAsia="en-AU"/>
        </w:rPr>
        <w:t>Key Contestability Considerations</w:t>
      </w:r>
    </w:p>
    <w:p w14:paraId="11BE7B5F" w14:textId="77777777" w:rsidR="00B53B95" w:rsidRPr="00B53B95" w:rsidRDefault="00B53B95" w:rsidP="00B53B95">
      <w:pPr>
        <w:numPr>
          <w:ilvl w:val="0"/>
          <w:numId w:val="40"/>
        </w:numPr>
        <w:rPr>
          <w:lang w:val="en-AU" w:eastAsia="en-AU"/>
        </w:rPr>
      </w:pPr>
      <w:r w:rsidRPr="00B53B95">
        <w:rPr>
          <w:b/>
          <w:bCs/>
          <w:lang w:val="en-AU" w:eastAsia="en-AU"/>
        </w:rPr>
        <w:t>Notification of AI use:</w:t>
      </w:r>
      <w:r w:rsidRPr="00B53B95">
        <w:rPr>
          <w:lang w:val="en-AU" w:eastAsia="en-AU"/>
        </w:rPr>
        <w:t xml:space="preserve"> Affected individuals are {{ faira_form.A3_4 }}, influencing their awareness of when AI-supported decisions may be contested.</w:t>
      </w:r>
    </w:p>
    <w:p w14:paraId="538F964B" w14:textId="77777777" w:rsidR="00B53B95" w:rsidRPr="00B53B95" w:rsidRDefault="00B53B95" w:rsidP="00B53B95">
      <w:pPr>
        <w:numPr>
          <w:ilvl w:val="0"/>
          <w:numId w:val="40"/>
        </w:numPr>
        <w:rPr>
          <w:lang w:val="en-AU" w:eastAsia="en-AU"/>
        </w:rPr>
      </w:pPr>
      <w:r w:rsidRPr="00B53B95">
        <w:rPr>
          <w:b/>
          <w:bCs/>
          <w:lang w:val="en-AU" w:eastAsia="en-AU"/>
        </w:rPr>
        <w:t>Availability of challenge mechanisms:</w:t>
      </w:r>
      <w:r w:rsidRPr="00B53B95">
        <w:rPr>
          <w:lang w:val="en-AU" w:eastAsia="en-AU"/>
        </w:rPr>
        <w:t xml:space="preserve"> Mechanisms to request review or challenge outcomes were assessed as {{ faira_form.B7_1 }}.</w:t>
      </w:r>
    </w:p>
    <w:p w14:paraId="4685B095" w14:textId="77777777" w:rsidR="00B53B95" w:rsidRPr="00B53B95" w:rsidRDefault="00B53B95" w:rsidP="00B53B95">
      <w:pPr>
        <w:numPr>
          <w:ilvl w:val="0"/>
          <w:numId w:val="40"/>
        </w:numPr>
        <w:rPr>
          <w:lang w:val="en-AU" w:eastAsia="en-AU"/>
        </w:rPr>
      </w:pPr>
      <w:r w:rsidRPr="00B53B95">
        <w:rPr>
          <w:b/>
          <w:bCs/>
          <w:lang w:val="en-AU" w:eastAsia="en-AU"/>
        </w:rPr>
        <w:t>Human intervention:</w:t>
      </w:r>
      <w:r w:rsidRPr="00B53B95">
        <w:rPr>
          <w:lang w:val="en-AU" w:eastAsia="en-AU"/>
        </w:rPr>
        <w:t xml:space="preserve"> The availability of human review or escalation for contested decisions was assessed as {{ faira_form.B7_2 }}.</w:t>
      </w:r>
    </w:p>
    <w:p w14:paraId="11D42F34" w14:textId="77777777" w:rsidR="00B53B95" w:rsidRPr="00B53B95" w:rsidRDefault="00B53B95" w:rsidP="00B53B95">
      <w:pPr>
        <w:numPr>
          <w:ilvl w:val="0"/>
          <w:numId w:val="40"/>
        </w:numPr>
        <w:rPr>
          <w:lang w:val="en-AU" w:eastAsia="en-AU"/>
        </w:rPr>
      </w:pPr>
      <w:r w:rsidRPr="00B53B95">
        <w:rPr>
          <w:b/>
          <w:bCs/>
          <w:lang w:val="en-AU" w:eastAsia="en-AU"/>
        </w:rPr>
        <w:t>Governance support:</w:t>
      </w:r>
      <w:r w:rsidRPr="00B53B95">
        <w:rPr>
          <w:lang w:val="en-AU" w:eastAsia="en-AU"/>
        </w:rPr>
        <w:t xml:space="preserve"> Governance or procedural arrangements supporting contestability include {{ faira_form.A5_4 | format_list if faira_form.A5_4 else "no explicitly defined contestability mechanisms" }}.</w:t>
      </w:r>
    </w:p>
    <w:p w14:paraId="7866D335" w14:textId="78BE3DA5" w:rsidR="002E4474" w:rsidRDefault="002E4474" w:rsidP="00C56E9F">
      <w:pPr>
        <w:rPr>
          <w:b/>
          <w:bCs/>
          <w:lang w:eastAsia="en-AU"/>
        </w:rPr>
      </w:pPr>
      <w:r w:rsidRPr="002E4474">
        <w:rPr>
          <w:b/>
          <w:bCs/>
          <w:lang w:eastAsia="en-AU"/>
        </w:rPr>
        <w:t>FAIRA Domain Risk Profile — Contestability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029"/>
        <w:gridCol w:w="3366"/>
        <w:gridCol w:w="3621"/>
      </w:tblGrid>
      <w:tr w:rsidR="000830D2" w:rsidRPr="000830D2" w14:paraId="3471EFC9" w14:textId="77777777" w:rsidTr="000830D2">
        <w:trPr>
          <w:tblHeader/>
        </w:trPr>
        <w:tc>
          <w:tcPr>
            <w:tcW w:w="2029" w:type="dxa"/>
            <w:shd w:val="clear" w:color="auto" w:fill="D9D9D9" w:themeFill="background1" w:themeFillShade="D9"/>
            <w:hideMark/>
          </w:tcPr>
          <w:p w14:paraId="6BF7DE23" w14:textId="77777777" w:rsidR="000830D2" w:rsidRPr="000830D2" w:rsidRDefault="000830D2" w:rsidP="000830D2">
            <w:pPr>
              <w:rPr>
                <w:b/>
                <w:bCs/>
                <w:sz w:val="20"/>
                <w:szCs w:val="20"/>
                <w:lang w:val="en-AU" w:eastAsia="en-AU"/>
              </w:rPr>
            </w:pPr>
            <w:r w:rsidRPr="000830D2">
              <w:rPr>
                <w:b/>
                <w:bCs/>
                <w:sz w:val="20"/>
                <w:szCs w:val="20"/>
                <w:lang w:val="en-AU" w:eastAsia="en-AU"/>
              </w:rPr>
              <w:t>Measure</w:t>
            </w:r>
          </w:p>
        </w:tc>
        <w:tc>
          <w:tcPr>
            <w:tcW w:w="3366" w:type="dxa"/>
            <w:shd w:val="clear" w:color="auto" w:fill="D9D9D9" w:themeFill="background1" w:themeFillShade="D9"/>
            <w:hideMark/>
          </w:tcPr>
          <w:p w14:paraId="1F11C85F" w14:textId="77777777" w:rsidR="000830D2" w:rsidRPr="000830D2" w:rsidRDefault="000830D2" w:rsidP="000830D2">
            <w:pPr>
              <w:rPr>
                <w:b/>
                <w:bCs/>
                <w:sz w:val="20"/>
                <w:szCs w:val="20"/>
                <w:lang w:val="en-AU" w:eastAsia="en-AU"/>
              </w:rPr>
            </w:pPr>
            <w:r w:rsidRPr="000830D2">
              <w:rPr>
                <w:b/>
                <w:bCs/>
                <w:sz w:val="20"/>
                <w:szCs w:val="20"/>
                <w:lang w:val="en-AU" w:eastAsia="en-AU"/>
              </w:rPr>
              <w:t>Score</w:t>
            </w:r>
          </w:p>
        </w:tc>
        <w:tc>
          <w:tcPr>
            <w:tcW w:w="3621" w:type="dxa"/>
            <w:shd w:val="clear" w:color="auto" w:fill="D9D9D9" w:themeFill="background1" w:themeFillShade="D9"/>
            <w:hideMark/>
          </w:tcPr>
          <w:p w14:paraId="0840AE78" w14:textId="77777777" w:rsidR="000830D2" w:rsidRPr="000830D2" w:rsidRDefault="000830D2" w:rsidP="000830D2">
            <w:pPr>
              <w:rPr>
                <w:b/>
                <w:bCs/>
                <w:sz w:val="20"/>
                <w:szCs w:val="20"/>
                <w:lang w:val="en-AU" w:eastAsia="en-AU"/>
              </w:rPr>
            </w:pPr>
            <w:r w:rsidRPr="000830D2">
              <w:rPr>
                <w:b/>
                <w:bCs/>
                <w:sz w:val="20"/>
                <w:szCs w:val="20"/>
                <w:lang w:val="en-AU" w:eastAsia="en-AU"/>
              </w:rPr>
              <w:t>Interpretation</w:t>
            </w:r>
          </w:p>
        </w:tc>
      </w:tr>
      <w:tr w:rsidR="000830D2" w:rsidRPr="000830D2" w14:paraId="5392DE3C" w14:textId="77777777" w:rsidTr="000830D2">
        <w:tc>
          <w:tcPr>
            <w:tcW w:w="2029" w:type="dxa"/>
            <w:hideMark/>
          </w:tcPr>
          <w:p w14:paraId="1208C2B8" w14:textId="77777777" w:rsidR="000830D2" w:rsidRPr="000830D2" w:rsidRDefault="000830D2" w:rsidP="000830D2">
            <w:pPr>
              <w:rPr>
                <w:sz w:val="20"/>
                <w:szCs w:val="20"/>
                <w:lang w:val="en-AU" w:eastAsia="en-AU"/>
              </w:rPr>
            </w:pPr>
            <w:r w:rsidRPr="000830D2">
              <w:rPr>
                <w:sz w:val="20"/>
                <w:szCs w:val="20"/>
                <w:lang w:val="en-AU" w:eastAsia="en-AU"/>
              </w:rPr>
              <w:t>Impact</w:t>
            </w:r>
          </w:p>
        </w:tc>
        <w:tc>
          <w:tcPr>
            <w:tcW w:w="3366" w:type="dxa"/>
            <w:hideMark/>
          </w:tcPr>
          <w:p w14:paraId="7522D85E" w14:textId="77777777" w:rsidR="000830D2" w:rsidRPr="000830D2" w:rsidRDefault="000830D2" w:rsidP="000830D2">
            <w:pPr>
              <w:rPr>
                <w:sz w:val="20"/>
                <w:szCs w:val="20"/>
                <w:lang w:val="en-AU" w:eastAsia="en-AU"/>
              </w:rPr>
            </w:pPr>
            <w:r w:rsidRPr="000830D2">
              <w:rPr>
                <w:sz w:val="20"/>
                <w:szCs w:val="20"/>
                <w:lang w:val="en-AU" w:eastAsia="en-AU"/>
              </w:rPr>
              <w:t>{{ domain_scores.Contestability.Impact }}</w:t>
            </w:r>
          </w:p>
        </w:tc>
        <w:tc>
          <w:tcPr>
            <w:tcW w:w="3621" w:type="dxa"/>
            <w:hideMark/>
          </w:tcPr>
          <w:p w14:paraId="54D391F2" w14:textId="77777777" w:rsidR="000830D2" w:rsidRPr="000830D2" w:rsidRDefault="000830D2" w:rsidP="000830D2">
            <w:pPr>
              <w:rPr>
                <w:sz w:val="20"/>
                <w:szCs w:val="20"/>
                <w:lang w:val="en-AU" w:eastAsia="en-AU"/>
              </w:rPr>
            </w:pPr>
            <w:r w:rsidRPr="000830D2">
              <w:rPr>
                <w:sz w:val="20"/>
                <w:szCs w:val="20"/>
                <w:lang w:val="en-AU" w:eastAsia="en-AU"/>
              </w:rPr>
              <w:t>Severity of potential harm arising from limited ability to contest outcomes</w:t>
            </w:r>
          </w:p>
        </w:tc>
      </w:tr>
      <w:tr w:rsidR="000830D2" w:rsidRPr="000830D2" w14:paraId="76BA3933" w14:textId="77777777" w:rsidTr="000830D2">
        <w:tc>
          <w:tcPr>
            <w:tcW w:w="2029" w:type="dxa"/>
            <w:hideMark/>
          </w:tcPr>
          <w:p w14:paraId="44647E29" w14:textId="77777777" w:rsidR="000830D2" w:rsidRPr="000830D2" w:rsidRDefault="000830D2" w:rsidP="000830D2">
            <w:pPr>
              <w:rPr>
                <w:sz w:val="20"/>
                <w:szCs w:val="20"/>
                <w:lang w:val="en-AU" w:eastAsia="en-AU"/>
              </w:rPr>
            </w:pPr>
            <w:r w:rsidRPr="000830D2">
              <w:rPr>
                <w:sz w:val="20"/>
                <w:szCs w:val="20"/>
                <w:lang w:val="en-AU" w:eastAsia="en-AU"/>
              </w:rPr>
              <w:t>Likelihood</w:t>
            </w:r>
          </w:p>
        </w:tc>
        <w:tc>
          <w:tcPr>
            <w:tcW w:w="3366" w:type="dxa"/>
            <w:hideMark/>
          </w:tcPr>
          <w:p w14:paraId="5E48C6FB" w14:textId="77777777" w:rsidR="000830D2" w:rsidRPr="000830D2" w:rsidRDefault="000830D2" w:rsidP="000830D2">
            <w:pPr>
              <w:rPr>
                <w:sz w:val="20"/>
                <w:szCs w:val="20"/>
                <w:lang w:val="en-AU" w:eastAsia="en-AU"/>
              </w:rPr>
            </w:pPr>
            <w:r w:rsidRPr="000830D2">
              <w:rPr>
                <w:sz w:val="20"/>
                <w:szCs w:val="20"/>
                <w:lang w:val="en-AU" w:eastAsia="en-AU"/>
              </w:rPr>
              <w:t>{{ domain_scores.Contestability.Likelihood }}</w:t>
            </w:r>
          </w:p>
        </w:tc>
        <w:tc>
          <w:tcPr>
            <w:tcW w:w="3621" w:type="dxa"/>
            <w:hideMark/>
          </w:tcPr>
          <w:p w14:paraId="29066E17" w14:textId="77777777" w:rsidR="000830D2" w:rsidRPr="000830D2" w:rsidRDefault="000830D2" w:rsidP="000830D2">
            <w:pPr>
              <w:rPr>
                <w:sz w:val="20"/>
                <w:szCs w:val="20"/>
                <w:lang w:val="en-AU" w:eastAsia="en-AU"/>
              </w:rPr>
            </w:pPr>
            <w:r w:rsidRPr="000830D2">
              <w:rPr>
                <w:sz w:val="20"/>
                <w:szCs w:val="20"/>
                <w:lang w:val="en-AU" w:eastAsia="en-AU"/>
              </w:rPr>
              <w:t>Probability that contestability limitations may affect affected parties</w:t>
            </w:r>
          </w:p>
        </w:tc>
      </w:tr>
      <w:tr w:rsidR="000830D2" w:rsidRPr="000830D2" w14:paraId="4F6E5705" w14:textId="77777777" w:rsidTr="000830D2">
        <w:tc>
          <w:tcPr>
            <w:tcW w:w="2029" w:type="dxa"/>
            <w:hideMark/>
          </w:tcPr>
          <w:p w14:paraId="6131595A" w14:textId="36DB4881" w:rsidR="000830D2" w:rsidRPr="000830D2" w:rsidRDefault="009B3C1D" w:rsidP="000830D2">
            <w:pPr>
              <w:rPr>
                <w:sz w:val="20"/>
                <w:szCs w:val="20"/>
                <w:lang w:val="en-AU" w:eastAsia="en-AU"/>
              </w:rPr>
            </w:pPr>
            <w:r>
              <w:rPr>
                <w:sz w:val="20"/>
                <w:szCs w:val="20"/>
                <w:lang w:val="en-AU" w:eastAsia="en-AU"/>
              </w:rPr>
              <w:t>Baseline exposure (context only)</w:t>
            </w:r>
          </w:p>
        </w:tc>
        <w:tc>
          <w:tcPr>
            <w:tcW w:w="3366" w:type="dxa"/>
            <w:hideMark/>
          </w:tcPr>
          <w:p w14:paraId="3D3DCD67" w14:textId="77777777" w:rsidR="000830D2" w:rsidRPr="000830D2" w:rsidRDefault="000830D2" w:rsidP="000830D2">
            <w:pPr>
              <w:rPr>
                <w:sz w:val="20"/>
                <w:szCs w:val="20"/>
                <w:lang w:val="en-AU" w:eastAsia="en-AU"/>
              </w:rPr>
            </w:pPr>
            <w:r w:rsidRPr="000830D2">
              <w:rPr>
                <w:sz w:val="20"/>
                <w:szCs w:val="20"/>
                <w:lang w:val="en-AU" w:eastAsia="en-AU"/>
              </w:rPr>
              <w:t>{{ domain_scores.Contestability.Inherent_Risk }}</w:t>
            </w:r>
          </w:p>
        </w:tc>
        <w:tc>
          <w:tcPr>
            <w:tcW w:w="3621" w:type="dxa"/>
            <w:hideMark/>
          </w:tcPr>
          <w:p w14:paraId="06FDBDFD" w14:textId="3650C2FA" w:rsidR="000830D2" w:rsidRPr="000830D2" w:rsidRDefault="009B3C1D" w:rsidP="000830D2">
            <w:pPr>
              <w:rPr>
                <w:sz w:val="20"/>
                <w:szCs w:val="20"/>
                <w:lang w:val="en-AU" w:eastAsia="en-AU"/>
              </w:rPr>
            </w:pPr>
            <w:r w:rsidRPr="009B3C1D">
              <w:rPr>
                <w:sz w:val="20"/>
                <w:szCs w:val="20"/>
                <w:lang w:val="en-AU" w:eastAsia="en-AU"/>
              </w:rPr>
              <w:t>Contextual reference only — not interpreted</w:t>
            </w:r>
          </w:p>
        </w:tc>
      </w:tr>
      <w:tr w:rsidR="000830D2" w:rsidRPr="000830D2" w14:paraId="5D085E70" w14:textId="77777777" w:rsidTr="000830D2">
        <w:tc>
          <w:tcPr>
            <w:tcW w:w="2029" w:type="dxa"/>
            <w:hideMark/>
          </w:tcPr>
          <w:p w14:paraId="570D38ED" w14:textId="77777777" w:rsidR="000830D2" w:rsidRPr="000830D2" w:rsidRDefault="000830D2" w:rsidP="000830D2">
            <w:pPr>
              <w:rPr>
                <w:sz w:val="20"/>
                <w:szCs w:val="20"/>
                <w:lang w:val="en-AU" w:eastAsia="en-AU"/>
              </w:rPr>
            </w:pPr>
            <w:r w:rsidRPr="000830D2">
              <w:rPr>
                <w:sz w:val="20"/>
                <w:szCs w:val="20"/>
                <w:lang w:val="en-AU" w:eastAsia="en-AU"/>
              </w:rPr>
              <w:t>Control effectiveness</w:t>
            </w:r>
          </w:p>
        </w:tc>
        <w:tc>
          <w:tcPr>
            <w:tcW w:w="3366" w:type="dxa"/>
            <w:hideMark/>
          </w:tcPr>
          <w:p w14:paraId="314DBB55" w14:textId="77777777" w:rsidR="000830D2" w:rsidRPr="000830D2" w:rsidRDefault="000830D2" w:rsidP="000830D2">
            <w:pPr>
              <w:rPr>
                <w:sz w:val="20"/>
                <w:szCs w:val="20"/>
                <w:lang w:val="en-AU" w:eastAsia="en-AU"/>
              </w:rPr>
            </w:pPr>
            <w:r w:rsidRPr="000830D2">
              <w:rPr>
                <w:sz w:val="20"/>
                <w:szCs w:val="20"/>
                <w:lang w:val="en-AU" w:eastAsia="en-AU"/>
              </w:rPr>
              <w:t>{{ domain_scores.Contestability.Control_Effectiveness }}</w:t>
            </w:r>
          </w:p>
        </w:tc>
        <w:tc>
          <w:tcPr>
            <w:tcW w:w="3621" w:type="dxa"/>
            <w:hideMark/>
          </w:tcPr>
          <w:p w14:paraId="0E18808D" w14:textId="77777777" w:rsidR="000830D2" w:rsidRPr="000830D2" w:rsidRDefault="000830D2" w:rsidP="000830D2">
            <w:pPr>
              <w:rPr>
                <w:sz w:val="20"/>
                <w:szCs w:val="20"/>
                <w:lang w:val="en-AU" w:eastAsia="en-AU"/>
              </w:rPr>
            </w:pPr>
            <w:r w:rsidRPr="000830D2">
              <w:rPr>
                <w:sz w:val="20"/>
                <w:szCs w:val="20"/>
                <w:lang w:val="en-AU" w:eastAsia="en-AU"/>
              </w:rPr>
              <w:t>Strength of existing review and escalation mechanisms</w:t>
            </w:r>
          </w:p>
        </w:tc>
      </w:tr>
      <w:tr w:rsidR="000830D2" w:rsidRPr="000830D2" w14:paraId="03C2D7CF" w14:textId="77777777" w:rsidTr="000830D2">
        <w:tc>
          <w:tcPr>
            <w:tcW w:w="2029" w:type="dxa"/>
            <w:hideMark/>
          </w:tcPr>
          <w:p w14:paraId="251BD7E4" w14:textId="77777777" w:rsidR="000830D2" w:rsidRPr="000830D2" w:rsidRDefault="000830D2" w:rsidP="000830D2">
            <w:pPr>
              <w:rPr>
                <w:sz w:val="20"/>
                <w:szCs w:val="20"/>
                <w:lang w:val="en-AU" w:eastAsia="en-AU"/>
              </w:rPr>
            </w:pPr>
            <w:r w:rsidRPr="000830D2">
              <w:rPr>
                <w:b/>
                <w:bCs/>
                <w:sz w:val="20"/>
                <w:szCs w:val="20"/>
                <w:lang w:val="en-AU" w:eastAsia="en-AU"/>
              </w:rPr>
              <w:t>Residual risk</w:t>
            </w:r>
          </w:p>
        </w:tc>
        <w:tc>
          <w:tcPr>
            <w:tcW w:w="3366" w:type="dxa"/>
            <w:hideMark/>
          </w:tcPr>
          <w:p w14:paraId="3835FA34" w14:textId="77777777" w:rsidR="000830D2" w:rsidRPr="000830D2" w:rsidRDefault="000830D2" w:rsidP="000830D2">
            <w:pPr>
              <w:rPr>
                <w:sz w:val="20"/>
                <w:szCs w:val="20"/>
                <w:lang w:val="en-AU" w:eastAsia="en-AU"/>
              </w:rPr>
            </w:pPr>
            <w:r w:rsidRPr="000830D2">
              <w:rPr>
                <w:b/>
                <w:bCs/>
                <w:sz w:val="20"/>
                <w:szCs w:val="20"/>
                <w:lang w:val="en-AU" w:eastAsia="en-AU"/>
              </w:rPr>
              <w:t>{{ domain_scores.Contestability.Risk }}</w:t>
            </w:r>
          </w:p>
        </w:tc>
        <w:tc>
          <w:tcPr>
            <w:tcW w:w="3621" w:type="dxa"/>
            <w:hideMark/>
          </w:tcPr>
          <w:p w14:paraId="09CC7576" w14:textId="77777777" w:rsidR="000830D2" w:rsidRPr="000830D2" w:rsidRDefault="000830D2" w:rsidP="00D74BF9">
            <w:pPr>
              <w:keepNext/>
              <w:rPr>
                <w:sz w:val="20"/>
                <w:szCs w:val="20"/>
                <w:lang w:val="en-AU" w:eastAsia="en-AU"/>
              </w:rPr>
            </w:pPr>
            <w:r w:rsidRPr="000830D2">
              <w:rPr>
                <w:sz w:val="20"/>
                <w:szCs w:val="20"/>
                <w:lang w:val="en-AU" w:eastAsia="en-AU"/>
              </w:rPr>
              <w:t>Ongoing contestability-related risk requiring consideration</w:t>
            </w:r>
          </w:p>
        </w:tc>
      </w:tr>
    </w:tbl>
    <w:p w14:paraId="2227AF6E" w14:textId="42BAD869" w:rsidR="002E4474" w:rsidRDefault="00D74BF9" w:rsidP="00D74BF9">
      <w:pPr>
        <w:pStyle w:val="Caption"/>
      </w:pPr>
      <w:bookmarkStart w:id="18" w:name="_Toc220351605"/>
      <w:r>
        <w:t xml:space="preserve">Table </w:t>
      </w:r>
      <w:fldSimple w:instr=" SEQ Table \* ARABIC ">
        <w:r w:rsidR="001B006B">
          <w:rPr>
            <w:noProof/>
          </w:rPr>
          <w:t>7</w:t>
        </w:r>
      </w:fldSimple>
      <w:r>
        <w:t xml:space="preserve"> - Contestability FAIRA domain risk profile</w:t>
      </w:r>
      <w:bookmarkEnd w:id="18"/>
    </w:p>
    <w:p w14:paraId="74CE5076" w14:textId="727058EE" w:rsidR="001D0139" w:rsidRPr="00BE62D6" w:rsidRDefault="00BE62D6" w:rsidP="001D0139">
      <w:pPr>
        <w:rPr>
          <w:b/>
          <w:bCs/>
          <w:lang w:val="en-AU" w:eastAsia="en-AU"/>
        </w:rPr>
      </w:pPr>
      <w:r w:rsidRPr="00BE62D6">
        <w:rPr>
          <w:b/>
          <w:bCs/>
          <w:highlight w:val="green"/>
        </w:rPr>
        <w:t>Contestability process for AI-supported outcomes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3239"/>
        <w:gridCol w:w="5777"/>
      </w:tblGrid>
      <w:tr w:rsidR="001D0139" w:rsidRPr="000830D2" w14:paraId="434466FA" w14:textId="77777777" w:rsidTr="001D0139">
        <w:trPr>
          <w:tblHeader/>
        </w:trPr>
        <w:tc>
          <w:tcPr>
            <w:tcW w:w="1796" w:type="pct"/>
            <w:shd w:val="clear" w:color="auto" w:fill="D9D9D9" w:themeFill="background1" w:themeFillShade="D9"/>
            <w:hideMark/>
          </w:tcPr>
          <w:p w14:paraId="4390732D" w14:textId="3E19D42C" w:rsidR="001D0139" w:rsidRPr="000830D2" w:rsidRDefault="001D0139" w:rsidP="004A175B">
            <w:pPr>
              <w:rPr>
                <w:b/>
                <w:bCs/>
                <w:sz w:val="20"/>
                <w:szCs w:val="20"/>
                <w:lang w:val="en-AU" w:eastAsia="en-AU"/>
              </w:rPr>
            </w:pPr>
            <w:r>
              <w:rPr>
                <w:b/>
                <w:bCs/>
                <w:sz w:val="20"/>
                <w:szCs w:val="20"/>
                <w:lang w:val="en-AU" w:eastAsia="en-AU"/>
              </w:rPr>
              <w:t>Aspect</w:t>
            </w:r>
          </w:p>
        </w:tc>
        <w:tc>
          <w:tcPr>
            <w:tcW w:w="3204" w:type="pct"/>
            <w:shd w:val="clear" w:color="auto" w:fill="D9D9D9" w:themeFill="background1" w:themeFillShade="D9"/>
            <w:hideMark/>
          </w:tcPr>
          <w:p w14:paraId="567E3858" w14:textId="29F89A0D" w:rsidR="001D0139" w:rsidRPr="000830D2" w:rsidRDefault="001D0139" w:rsidP="004A175B">
            <w:pPr>
              <w:rPr>
                <w:b/>
                <w:bCs/>
                <w:sz w:val="20"/>
                <w:szCs w:val="20"/>
                <w:lang w:val="en-AU" w:eastAsia="en-AU"/>
              </w:rPr>
            </w:pPr>
            <w:r>
              <w:rPr>
                <w:b/>
                <w:bCs/>
                <w:sz w:val="20"/>
                <w:szCs w:val="20"/>
                <w:lang w:val="en-AU" w:eastAsia="en-AU"/>
              </w:rPr>
              <w:t>Description</w:t>
            </w:r>
          </w:p>
        </w:tc>
      </w:tr>
      <w:tr w:rsidR="001D0139" w:rsidRPr="000830D2" w14:paraId="613C7E27" w14:textId="77777777" w:rsidTr="001D0139">
        <w:tc>
          <w:tcPr>
            <w:tcW w:w="1796" w:type="pct"/>
          </w:tcPr>
          <w:p w14:paraId="322F6AF3" w14:textId="5CFE6ED2" w:rsidR="001D0139" w:rsidRPr="00CC0572" w:rsidRDefault="006625EE" w:rsidP="004A175B">
            <w:pPr>
              <w:rPr>
                <w:sz w:val="20"/>
                <w:szCs w:val="20"/>
                <w:highlight w:val="green"/>
                <w:lang w:val="en-AU" w:eastAsia="en-AU"/>
              </w:rPr>
            </w:pPr>
            <w:r w:rsidRPr="00CC0572">
              <w:rPr>
                <w:sz w:val="20"/>
                <w:szCs w:val="20"/>
                <w:highlight w:val="green"/>
              </w:rPr>
              <w:t>Contestability process for AI-supported outcomes (B7.1)</w:t>
            </w:r>
          </w:p>
        </w:tc>
        <w:tc>
          <w:tcPr>
            <w:tcW w:w="3204" w:type="pct"/>
          </w:tcPr>
          <w:p w14:paraId="19307CB0" w14:textId="77777777" w:rsidR="00C50BF1" w:rsidRPr="00CC0572" w:rsidRDefault="00C50BF1" w:rsidP="004A175B">
            <w:pPr>
              <w:rPr>
                <w:sz w:val="20"/>
                <w:szCs w:val="20"/>
                <w:highlight w:val="green"/>
              </w:rPr>
            </w:pPr>
            <w:r w:rsidRPr="00CC0572">
              <w:rPr>
                <w:sz w:val="20"/>
                <w:szCs w:val="20"/>
                <w:highlight w:val="green"/>
              </w:rPr>
              <w:t xml:space="preserve">{% if faira_form.B7_1 == "Yes" %}Yes — </w:t>
            </w:r>
          </w:p>
          <w:p w14:paraId="5FA08A6E" w14:textId="77777777"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 xml:space="preserve">Initiators: {{ faira_form.B7_1_initiators | format_list if faira_form.B7_1_initiators else "not specified" }}; </w:t>
            </w:r>
          </w:p>
          <w:p w14:paraId="65170ED3" w14:textId="380F709E"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Channels: {{ faira_form.B7_1_channels | format_list if faira_form.B7_1_channels else "not specified" }}</w:t>
            </w:r>
          </w:p>
          <w:p w14:paraId="6F894FC3" w14:textId="5D6A8E60"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Review process: {{ faira_form.B7_1_review_process | format_list if faira_form.B7_1_review_process else "not specified" }}</w:t>
            </w:r>
          </w:p>
          <w:p w14:paraId="21702E92" w14:textId="7426EBA4"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Review inputs: {{ faira_form.B7_1_review_inputs | format_list if faira_form.B7_1_review_inputs else "not specified" }}</w:t>
            </w:r>
          </w:p>
          <w:p w14:paraId="02B778D3" w14:textId="142AEE83"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 xml:space="preserve">Outcome change: {{ faira_form.B7_1_outcome_change if faira_form.B7_1_outcome_change else "not specified" }}{% if faira_form.B7_1_describe %} </w:t>
            </w:r>
          </w:p>
          <w:p w14:paraId="481B7AA2" w14:textId="67B76C02" w:rsidR="001D0139" w:rsidRPr="00CC0572" w:rsidRDefault="00C50BF1" w:rsidP="00EB5909">
            <w:pPr>
              <w:pStyle w:val="ListParagraph"/>
              <w:keepNext/>
              <w:numPr>
                <w:ilvl w:val="0"/>
                <w:numId w:val="45"/>
              </w:numPr>
              <w:spacing w:before="60" w:after="60"/>
              <w:contextualSpacing w:val="0"/>
              <w:rPr>
                <w:sz w:val="20"/>
                <w:szCs w:val="20"/>
                <w:highlight w:val="green"/>
                <w:lang w:val="en-AU" w:eastAsia="en-AU"/>
              </w:rPr>
            </w:pPr>
            <w:r w:rsidRPr="00CC0572">
              <w:rPr>
                <w:sz w:val="20"/>
                <w:szCs w:val="20"/>
                <w:highlight w:val="green"/>
              </w:rPr>
              <w:t>Notes: {{ faira_form.B7_1_describe }}{% endif %}{% elif faira_form.B7_1 == "No" %}No{% else %}Not specified{% endif %}</w:t>
            </w:r>
          </w:p>
        </w:tc>
      </w:tr>
    </w:tbl>
    <w:p w14:paraId="22A8DF6F" w14:textId="689EDB12" w:rsidR="001D0139" w:rsidRDefault="00EB5909" w:rsidP="00EB5909">
      <w:pPr>
        <w:pStyle w:val="Caption"/>
        <w:rPr>
          <w:b/>
          <w:bCs/>
          <w:lang w:val="en-AU" w:eastAsia="en-AU"/>
        </w:rPr>
      </w:pPr>
      <w:r>
        <w:t xml:space="preserve">Table </w:t>
      </w:r>
      <w:fldSimple w:instr=" SEQ Table \* ARABIC ">
        <w:r w:rsidR="001B006B">
          <w:rPr>
            <w:noProof/>
          </w:rPr>
          <w:t>8</w:t>
        </w:r>
      </w:fldSimple>
      <w:r>
        <w:t xml:space="preserve"> - Contestability process for AI-supported outcomes</w:t>
      </w:r>
    </w:p>
    <w:p w14:paraId="261AF060" w14:textId="2A6292DD" w:rsidR="00D74BF9" w:rsidRPr="00D74BF9" w:rsidRDefault="00D74BF9" w:rsidP="00D74BF9">
      <w:pPr>
        <w:rPr>
          <w:b/>
          <w:bCs/>
          <w:lang w:val="en-AU" w:eastAsia="en-AU"/>
        </w:rPr>
      </w:pPr>
      <w:r w:rsidRPr="00D74BF9">
        <w:rPr>
          <w:b/>
          <w:bCs/>
          <w:lang w:val="en-AU" w:eastAsia="en-AU"/>
        </w:rPr>
        <w:t>Domain Interpretation</w:t>
      </w:r>
    </w:p>
    <w:p w14:paraId="72844A05" w14:textId="77777777" w:rsidR="00D74BF9" w:rsidRPr="00D74BF9" w:rsidRDefault="00D74BF9" w:rsidP="00D74BF9">
      <w:pPr>
        <w:rPr>
          <w:lang w:val="en-AU" w:eastAsia="en-AU"/>
        </w:rPr>
      </w:pPr>
      <w:r w:rsidRPr="00D74BF9">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58189607" w14:textId="77777777" w:rsidR="00D74BF9" w:rsidRPr="00D74BF9" w:rsidRDefault="00D74BF9" w:rsidP="00D74BF9">
      <w:pPr>
        <w:rPr>
          <w:lang w:val="en-AU" w:eastAsia="en-AU"/>
        </w:rPr>
      </w:pPr>
      <w:r w:rsidRPr="00D74BF9">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718C7FB8" w14:textId="0002543C" w:rsidR="003F6F78" w:rsidRPr="002E4474" w:rsidRDefault="003F6F78" w:rsidP="00C56E9F">
      <w:pPr>
        <w:rPr>
          <w:lang w:val="en-AU" w:eastAsia="en-AU"/>
        </w:rPr>
      </w:pPr>
    </w:p>
    <w:p w14:paraId="3EFF0530" w14:textId="77777777" w:rsidR="00ED01C8" w:rsidRDefault="00ED01C8" w:rsidP="00792AF5">
      <w:pPr>
        <w:pStyle w:val="Heading02"/>
        <w:rPr>
          <w:lang w:val="en-AU" w:eastAsia="en-AU"/>
        </w:rPr>
      </w:pPr>
      <w:bookmarkStart w:id="19" w:name="_Toc220351606"/>
      <w:r w:rsidRPr="00792AF5">
        <w:rPr>
          <w:lang w:val="en-AU" w:eastAsia="en-AU"/>
        </w:rPr>
        <w:t>Fairness</w:t>
      </w:r>
      <w:bookmarkEnd w:id="19"/>
    </w:p>
    <w:p w14:paraId="18C3DC25" w14:textId="77777777" w:rsidR="008320BA" w:rsidRPr="008320BA" w:rsidRDefault="008320BA" w:rsidP="008320BA">
      <w:pPr>
        <w:rPr>
          <w:lang w:val="en-AU" w:eastAsia="en-AU"/>
        </w:rPr>
      </w:pPr>
      <w:r w:rsidRPr="008320BA">
        <w:rPr>
          <w:lang w:val="en-AU" w:eastAsia="en-AU"/>
        </w:rPr>
        <w:t xml:space="preserve">This domain examines the extent to which the AI system may produce </w:t>
      </w:r>
      <w:r w:rsidRPr="008320BA">
        <w:rPr>
          <w:b/>
          <w:bCs/>
          <w:lang w:val="en-AU" w:eastAsia="en-AU"/>
        </w:rPr>
        <w:t>unfair, biased, or discriminatory outcomes</w:t>
      </w:r>
      <w:r w:rsidRPr="008320BA">
        <w:rPr>
          <w:lang w:val="en-AU" w:eastAsia="en-AU"/>
        </w:rPr>
        <w:t>,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2CE1387B" w14:textId="77777777" w:rsidR="008320BA" w:rsidRPr="008320BA" w:rsidRDefault="008320BA" w:rsidP="008320BA">
      <w:pPr>
        <w:rPr>
          <w:lang w:val="en-AU" w:eastAsia="en-AU"/>
        </w:rPr>
      </w:pPr>
      <w:r w:rsidRPr="008320BA">
        <w:rPr>
          <w:lang w:val="en-AU" w:eastAsia="en-AU"/>
        </w:rPr>
        <w:t xml:space="preserve">The assessment considers both </w:t>
      </w:r>
      <w:r w:rsidRPr="008320BA">
        <w:rPr>
          <w:b/>
          <w:bCs/>
          <w:lang w:val="en-AU" w:eastAsia="en-AU"/>
        </w:rPr>
        <w:t>direct and indirect fairness risks</w:t>
      </w:r>
      <w:r w:rsidRPr="008320BA">
        <w:rPr>
          <w:lang w:val="en-AU" w:eastAsia="en-AU"/>
        </w:rPr>
        <w:t>,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574093A2" w14:textId="77777777" w:rsidR="008320BA" w:rsidRPr="008320BA" w:rsidRDefault="008320BA" w:rsidP="008320BA">
      <w:pPr>
        <w:rPr>
          <w:lang w:val="en-AU" w:eastAsia="en-AU"/>
        </w:rPr>
      </w:pPr>
      <w:r w:rsidRPr="008320BA">
        <w:rPr>
          <w:lang w:val="en-AU" w:eastAsia="en-AU"/>
        </w:rPr>
        <w:t xml:space="preserve">For the Fairness domain, the assessed </w:t>
      </w:r>
      <w:r w:rsidRPr="008320BA">
        <w:rPr>
          <w:b/>
          <w:bCs/>
          <w:lang w:val="en-AU" w:eastAsia="en-AU"/>
        </w:rPr>
        <w:t>impact score</w:t>
      </w:r>
      <w:r w:rsidRPr="008320BA">
        <w:rPr>
          <w:lang w:val="en-AU" w:eastAsia="en-AU"/>
        </w:rPr>
        <w:t xml:space="preserve"> was </w:t>
      </w:r>
      <w:r w:rsidRPr="008320BA">
        <w:rPr>
          <w:b/>
          <w:bCs/>
          <w:lang w:val="en-AU" w:eastAsia="en-AU"/>
        </w:rPr>
        <w:t>{{ domain_scores.Fairness.Impact }}</w:t>
      </w:r>
      <w:r w:rsidRPr="008320BA">
        <w:rPr>
          <w:lang w:val="en-AU" w:eastAsia="en-AU"/>
        </w:rPr>
        <w:t xml:space="preserve">, reflecting the potential severity of harm should unfair or discriminatory outcomes occur. The </w:t>
      </w:r>
      <w:r w:rsidRPr="008320BA">
        <w:rPr>
          <w:b/>
          <w:bCs/>
          <w:lang w:val="en-AU" w:eastAsia="en-AU"/>
        </w:rPr>
        <w:t>likelihood score</w:t>
      </w:r>
      <w:r w:rsidRPr="008320BA">
        <w:rPr>
          <w:lang w:val="en-AU" w:eastAsia="en-AU"/>
        </w:rPr>
        <w:t xml:space="preserve"> was assessed as </w:t>
      </w:r>
      <w:r w:rsidRPr="008320BA">
        <w:rPr>
          <w:b/>
          <w:bCs/>
          <w:lang w:val="en-AU" w:eastAsia="en-AU"/>
        </w:rPr>
        <w:t>{{ domain_scores.Fairness.Likelihood }}</w:t>
      </w:r>
      <w:r w:rsidRPr="008320BA">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636C9C98" w14:textId="77777777" w:rsidR="008320BA" w:rsidRPr="008320BA" w:rsidRDefault="008320BA" w:rsidP="008320BA">
      <w:pPr>
        <w:rPr>
          <w:lang w:val="en-AU" w:eastAsia="en-AU"/>
        </w:rPr>
      </w:pPr>
      <w:r w:rsidRPr="008320BA">
        <w:rPr>
          <w:lang w:val="en-AU" w:eastAsia="en-AU"/>
        </w:rPr>
        <w:t xml:space="preserve">The effectiveness of existing controls relevant to this domain was assessed as </w:t>
      </w:r>
      <w:r w:rsidRPr="008320BA">
        <w:rPr>
          <w:b/>
          <w:bCs/>
          <w:lang w:val="en-AU" w:eastAsia="en-AU"/>
        </w:rPr>
        <w:t>{{ domain_scores.Fairness.Control_Effectiveness }}</w:t>
      </w:r>
      <w:r w:rsidRPr="008320BA">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sidRPr="008320BA">
        <w:rPr>
          <w:b/>
          <w:bCs/>
          <w:lang w:val="en-AU" w:eastAsia="en-AU"/>
        </w:rPr>
        <w:t>residual domain risk score</w:t>
      </w:r>
      <w:r w:rsidRPr="008320BA">
        <w:rPr>
          <w:lang w:val="en-AU" w:eastAsia="en-AU"/>
        </w:rPr>
        <w:t xml:space="preserve"> is </w:t>
      </w:r>
      <w:r w:rsidRPr="008320BA">
        <w:rPr>
          <w:b/>
          <w:bCs/>
          <w:lang w:val="en-AU" w:eastAsia="en-AU"/>
        </w:rPr>
        <w:t>{{ domain_scores.Fairness.Risk }}</w:t>
      </w:r>
      <w:r w:rsidRPr="008320BA">
        <w:rPr>
          <w:lang w:val="en-AU" w:eastAsia="en-AU"/>
        </w:rPr>
        <w:t>.</w:t>
      </w:r>
    </w:p>
    <w:p w14:paraId="58C05EE4" w14:textId="77777777" w:rsidR="008320BA" w:rsidRPr="008320BA" w:rsidRDefault="008320BA" w:rsidP="008320BA">
      <w:pPr>
        <w:rPr>
          <w:lang w:val="en-AU" w:eastAsia="en-AU"/>
        </w:rPr>
      </w:pPr>
      <w:r w:rsidRPr="008320BA">
        <w:rPr>
          <w:lang w:val="en-AU" w:eastAsia="en-AU"/>
        </w:rPr>
        <w:t xml:space="preserve">These results represent </w:t>
      </w:r>
      <w:r w:rsidRPr="008320BA">
        <w:rPr>
          <w:b/>
          <w:bCs/>
          <w:lang w:val="en-AU" w:eastAsia="en-AU"/>
        </w:rPr>
        <w:t>residual risk</w:t>
      </w:r>
      <w:r w:rsidRPr="008320BA">
        <w:rPr>
          <w:lang w:val="en-AU" w:eastAsia="en-AU"/>
        </w:rPr>
        <w:t>, indicating the extent to which potential fairness-related harms may persist under current operating conditions and governance arrangements.</w:t>
      </w:r>
    </w:p>
    <w:p w14:paraId="67052B57" w14:textId="77777777" w:rsidR="008320BA" w:rsidRPr="008320BA" w:rsidRDefault="0029184E" w:rsidP="008320BA">
      <w:pPr>
        <w:rPr>
          <w:lang w:val="en-AU" w:eastAsia="en-AU"/>
        </w:rPr>
      </w:pPr>
      <w:r>
        <w:rPr>
          <w:lang w:val="en-AU" w:eastAsia="en-AU"/>
        </w:rPr>
        <w:pict w14:anchorId="1F519B69">
          <v:rect id="_x0000_i1027" style="width:0;height:1.5pt" o:hralign="center" o:hrstd="t" o:hr="t" fillcolor="#a0a0a0" stroked="f"/>
        </w:pict>
      </w:r>
    </w:p>
    <w:p w14:paraId="4C5C92A1" w14:textId="378FD5B6" w:rsidR="008320BA" w:rsidRPr="008320BA" w:rsidRDefault="008320BA" w:rsidP="008320BA">
      <w:pPr>
        <w:rPr>
          <w:b/>
          <w:bCs/>
          <w:lang w:val="en-AU" w:eastAsia="en-AU"/>
        </w:rPr>
      </w:pPr>
      <w:r w:rsidRPr="008320BA">
        <w:rPr>
          <w:b/>
          <w:bCs/>
          <w:lang w:val="en-AU" w:eastAsia="en-AU"/>
        </w:rPr>
        <w:t>Key Fairness Considerations</w:t>
      </w:r>
    </w:p>
    <w:p w14:paraId="16720528" w14:textId="77777777" w:rsidR="008320BA" w:rsidRPr="008320BA" w:rsidRDefault="008320BA" w:rsidP="008320BA">
      <w:pPr>
        <w:numPr>
          <w:ilvl w:val="0"/>
          <w:numId w:val="37"/>
        </w:numPr>
        <w:rPr>
          <w:lang w:val="en-AU" w:eastAsia="en-AU"/>
        </w:rPr>
      </w:pPr>
      <w:r w:rsidRPr="008320BA">
        <w:rPr>
          <w:b/>
          <w:bCs/>
          <w:lang w:val="en-AU" w:eastAsia="en-AU"/>
        </w:rPr>
        <w:t>Affected groups:</w:t>
      </w:r>
      <w:r w:rsidRPr="008320BA">
        <w:rPr>
          <w:lang w:val="en-AU" w:eastAsia="en-AU"/>
        </w:rPr>
        <w:t xml:space="preserve"> Potentially impacted groups include {{ faira_form.A3_3 | format_list }}, particularly where system outcomes may differ across populations.</w:t>
      </w:r>
    </w:p>
    <w:p w14:paraId="2F3C7AC4" w14:textId="77777777" w:rsidR="008320BA" w:rsidRPr="008320BA" w:rsidRDefault="008320BA" w:rsidP="008320BA">
      <w:pPr>
        <w:numPr>
          <w:ilvl w:val="0"/>
          <w:numId w:val="37"/>
        </w:numPr>
        <w:rPr>
          <w:lang w:val="en-AU" w:eastAsia="en-AU"/>
        </w:rPr>
      </w:pPr>
      <w:r w:rsidRPr="008320BA">
        <w:rPr>
          <w:b/>
          <w:bCs/>
          <w:lang w:val="en-AU" w:eastAsia="en-AU"/>
        </w:rPr>
        <w:t>Identified bias risks:</w:t>
      </w:r>
      <w:r w:rsidRPr="008320BA">
        <w:rPr>
          <w:lang w:val="en-AU" w:eastAsia="en-AU"/>
        </w:rPr>
        <w:t xml:space="preserve"> The assessment identified the following potential sources of bias or unfairness: {{ faira_form.B3_3 | format_list if faira_form.B3_3 else "no specific bias sources identified" }}.</w:t>
      </w:r>
    </w:p>
    <w:p w14:paraId="3E3E83A0" w14:textId="77777777" w:rsidR="008320BA" w:rsidRPr="008320BA" w:rsidRDefault="008320BA" w:rsidP="008320BA">
      <w:pPr>
        <w:numPr>
          <w:ilvl w:val="0"/>
          <w:numId w:val="37"/>
        </w:numPr>
        <w:rPr>
          <w:lang w:val="en-AU" w:eastAsia="en-AU"/>
        </w:rPr>
      </w:pPr>
      <w:r w:rsidRPr="008320BA">
        <w:rPr>
          <w:b/>
          <w:bCs/>
          <w:lang w:val="en-AU" w:eastAsia="en-AU"/>
        </w:rPr>
        <w:t>Data considerations:</w:t>
      </w:r>
      <w:r w:rsidRPr="008320BA">
        <w:rPr>
          <w:lang w:val="en-AU" w:eastAsia="en-AU"/>
        </w:rPr>
        <w:t xml:space="preserve"> The representativeness and quality of data used to support system decisions were assessed as {{ faira_form.B3_2 }}, contributing to the likelihood of fairness-related impacts.</w:t>
      </w:r>
    </w:p>
    <w:p w14:paraId="7F4C6378" w14:textId="77777777" w:rsidR="008320BA" w:rsidRPr="008320BA" w:rsidRDefault="008320BA" w:rsidP="008320BA">
      <w:pPr>
        <w:numPr>
          <w:ilvl w:val="0"/>
          <w:numId w:val="37"/>
        </w:numPr>
        <w:rPr>
          <w:lang w:val="en-AU" w:eastAsia="en-AU"/>
        </w:rPr>
      </w:pPr>
      <w:r w:rsidRPr="008320BA">
        <w:rPr>
          <w:b/>
          <w:bCs/>
          <w:lang w:val="en-AU" w:eastAsia="en-AU"/>
        </w:rPr>
        <w:t>Oversight mechanisms:</w:t>
      </w:r>
      <w:r w:rsidRPr="008320BA">
        <w:rPr>
          <w:lang w:val="en-AU" w:eastAsia="en-AU"/>
        </w:rPr>
        <w:t xml:space="preserve"> Human review or intervention in decision-making was assessed as {{ faira_form.A1_7 }}, influencing the system’s ability to detect and respond to unfair outcomes.</w:t>
      </w:r>
    </w:p>
    <w:p w14:paraId="21A24DE0" w14:textId="748F221B" w:rsidR="00091EF3" w:rsidRDefault="00CA37D1" w:rsidP="007A254A">
      <w:pPr>
        <w:rPr>
          <w:b/>
          <w:bCs/>
          <w:lang w:eastAsia="en-AU"/>
        </w:rPr>
      </w:pPr>
      <w:r w:rsidRPr="00CA37D1">
        <w:rPr>
          <w:b/>
          <w:bCs/>
          <w:lang w:eastAsia="en-AU"/>
        </w:rPr>
        <w:t>FAIRA Domain Risk Profile — Fairness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5"/>
        <w:gridCol w:w="2760"/>
        <w:gridCol w:w="4461"/>
      </w:tblGrid>
      <w:tr w:rsidR="00383FB2" w:rsidRPr="00383FB2" w14:paraId="6A4E8921" w14:textId="77777777" w:rsidTr="00383FB2">
        <w:trPr>
          <w:tblHeader/>
        </w:trPr>
        <w:tc>
          <w:tcPr>
            <w:tcW w:w="1795" w:type="dxa"/>
            <w:shd w:val="clear" w:color="auto" w:fill="D9D9D9" w:themeFill="background1" w:themeFillShade="D9"/>
            <w:hideMark/>
          </w:tcPr>
          <w:p w14:paraId="0B5B8073" w14:textId="77777777" w:rsidR="00383FB2" w:rsidRPr="00383FB2" w:rsidRDefault="00383FB2" w:rsidP="00383FB2">
            <w:pPr>
              <w:rPr>
                <w:b/>
                <w:bCs/>
                <w:sz w:val="20"/>
                <w:szCs w:val="20"/>
                <w:lang w:val="en-AU" w:eastAsia="en-AU"/>
              </w:rPr>
            </w:pPr>
            <w:r w:rsidRPr="00383FB2">
              <w:rPr>
                <w:b/>
                <w:bCs/>
                <w:sz w:val="20"/>
                <w:szCs w:val="20"/>
                <w:lang w:val="en-AU" w:eastAsia="en-AU"/>
              </w:rPr>
              <w:t>Measure</w:t>
            </w:r>
          </w:p>
        </w:tc>
        <w:tc>
          <w:tcPr>
            <w:tcW w:w="2760" w:type="dxa"/>
            <w:shd w:val="clear" w:color="auto" w:fill="D9D9D9" w:themeFill="background1" w:themeFillShade="D9"/>
            <w:hideMark/>
          </w:tcPr>
          <w:p w14:paraId="505B73E6" w14:textId="77777777" w:rsidR="00383FB2" w:rsidRPr="00383FB2" w:rsidRDefault="00383FB2" w:rsidP="00383FB2">
            <w:pPr>
              <w:rPr>
                <w:b/>
                <w:bCs/>
                <w:sz w:val="20"/>
                <w:szCs w:val="20"/>
                <w:lang w:val="en-AU" w:eastAsia="en-AU"/>
              </w:rPr>
            </w:pPr>
            <w:r w:rsidRPr="00383FB2">
              <w:rPr>
                <w:b/>
                <w:bCs/>
                <w:sz w:val="20"/>
                <w:szCs w:val="20"/>
                <w:lang w:val="en-AU" w:eastAsia="en-AU"/>
              </w:rPr>
              <w:t>Score</w:t>
            </w:r>
          </w:p>
        </w:tc>
        <w:tc>
          <w:tcPr>
            <w:tcW w:w="4461" w:type="dxa"/>
            <w:shd w:val="clear" w:color="auto" w:fill="D9D9D9" w:themeFill="background1" w:themeFillShade="D9"/>
            <w:hideMark/>
          </w:tcPr>
          <w:p w14:paraId="5F7A1A44" w14:textId="77777777" w:rsidR="00383FB2" w:rsidRPr="00383FB2" w:rsidRDefault="00383FB2" w:rsidP="00383FB2">
            <w:pPr>
              <w:rPr>
                <w:b/>
                <w:bCs/>
                <w:sz w:val="20"/>
                <w:szCs w:val="20"/>
                <w:lang w:val="en-AU" w:eastAsia="en-AU"/>
              </w:rPr>
            </w:pPr>
            <w:r w:rsidRPr="00383FB2">
              <w:rPr>
                <w:b/>
                <w:bCs/>
                <w:sz w:val="20"/>
                <w:szCs w:val="20"/>
                <w:lang w:val="en-AU" w:eastAsia="en-AU"/>
              </w:rPr>
              <w:t>Interpretation</w:t>
            </w:r>
          </w:p>
        </w:tc>
      </w:tr>
      <w:tr w:rsidR="00383FB2" w:rsidRPr="00383FB2" w14:paraId="36F13F2C" w14:textId="77777777" w:rsidTr="00383FB2">
        <w:tc>
          <w:tcPr>
            <w:tcW w:w="1795" w:type="dxa"/>
            <w:hideMark/>
          </w:tcPr>
          <w:p w14:paraId="61EF9C70" w14:textId="77777777" w:rsidR="00383FB2" w:rsidRPr="00383FB2" w:rsidRDefault="00383FB2" w:rsidP="00383FB2">
            <w:pPr>
              <w:rPr>
                <w:sz w:val="20"/>
                <w:szCs w:val="20"/>
                <w:lang w:val="en-AU" w:eastAsia="en-AU"/>
              </w:rPr>
            </w:pPr>
            <w:r w:rsidRPr="00383FB2">
              <w:rPr>
                <w:sz w:val="20"/>
                <w:szCs w:val="20"/>
                <w:lang w:val="en-AU" w:eastAsia="en-AU"/>
              </w:rPr>
              <w:t>Impact</w:t>
            </w:r>
          </w:p>
        </w:tc>
        <w:tc>
          <w:tcPr>
            <w:tcW w:w="2760" w:type="dxa"/>
            <w:hideMark/>
          </w:tcPr>
          <w:p w14:paraId="405172A4" w14:textId="77777777" w:rsidR="00383FB2" w:rsidRPr="00383FB2" w:rsidRDefault="00383FB2" w:rsidP="00383FB2">
            <w:pPr>
              <w:rPr>
                <w:sz w:val="20"/>
                <w:szCs w:val="20"/>
                <w:lang w:val="en-AU" w:eastAsia="en-AU"/>
              </w:rPr>
            </w:pPr>
            <w:r w:rsidRPr="00383FB2">
              <w:rPr>
                <w:sz w:val="20"/>
                <w:szCs w:val="20"/>
                <w:lang w:val="en-AU" w:eastAsia="en-AU"/>
              </w:rPr>
              <w:t>{{ domain_scores.Fairness.Impact }}</w:t>
            </w:r>
          </w:p>
        </w:tc>
        <w:tc>
          <w:tcPr>
            <w:tcW w:w="4461" w:type="dxa"/>
            <w:hideMark/>
          </w:tcPr>
          <w:p w14:paraId="0FA7E462" w14:textId="77777777" w:rsidR="00383FB2" w:rsidRPr="00383FB2" w:rsidRDefault="00383FB2" w:rsidP="00383FB2">
            <w:pPr>
              <w:rPr>
                <w:sz w:val="20"/>
                <w:szCs w:val="20"/>
                <w:lang w:val="en-AU" w:eastAsia="en-AU"/>
              </w:rPr>
            </w:pPr>
            <w:r w:rsidRPr="00383FB2">
              <w:rPr>
                <w:sz w:val="20"/>
                <w:szCs w:val="20"/>
                <w:lang w:val="en-AU" w:eastAsia="en-AU"/>
              </w:rPr>
              <w:t>Severity of potential harm arising from unfair or discriminatory outcomes</w:t>
            </w:r>
          </w:p>
        </w:tc>
      </w:tr>
      <w:tr w:rsidR="00383FB2" w:rsidRPr="00383FB2" w14:paraId="20C62DE1" w14:textId="77777777" w:rsidTr="00383FB2">
        <w:tc>
          <w:tcPr>
            <w:tcW w:w="1795" w:type="dxa"/>
            <w:hideMark/>
          </w:tcPr>
          <w:p w14:paraId="60113DF8" w14:textId="77777777" w:rsidR="00383FB2" w:rsidRPr="00383FB2" w:rsidRDefault="00383FB2" w:rsidP="00383FB2">
            <w:pPr>
              <w:rPr>
                <w:sz w:val="20"/>
                <w:szCs w:val="20"/>
                <w:lang w:val="en-AU" w:eastAsia="en-AU"/>
              </w:rPr>
            </w:pPr>
            <w:r w:rsidRPr="00383FB2">
              <w:rPr>
                <w:sz w:val="20"/>
                <w:szCs w:val="20"/>
                <w:lang w:val="en-AU" w:eastAsia="en-AU"/>
              </w:rPr>
              <w:t>Likelihood</w:t>
            </w:r>
          </w:p>
        </w:tc>
        <w:tc>
          <w:tcPr>
            <w:tcW w:w="2760" w:type="dxa"/>
            <w:hideMark/>
          </w:tcPr>
          <w:p w14:paraId="10833BC6" w14:textId="77777777" w:rsidR="00383FB2" w:rsidRPr="00383FB2" w:rsidRDefault="00383FB2" w:rsidP="00383FB2">
            <w:pPr>
              <w:rPr>
                <w:sz w:val="20"/>
                <w:szCs w:val="20"/>
                <w:lang w:val="en-AU" w:eastAsia="en-AU"/>
              </w:rPr>
            </w:pPr>
            <w:r w:rsidRPr="00383FB2">
              <w:rPr>
                <w:sz w:val="20"/>
                <w:szCs w:val="20"/>
                <w:lang w:val="en-AU" w:eastAsia="en-AU"/>
              </w:rPr>
              <w:t>{{ domain_scores.Fairness.Likelihood }}</w:t>
            </w:r>
          </w:p>
        </w:tc>
        <w:tc>
          <w:tcPr>
            <w:tcW w:w="4461" w:type="dxa"/>
            <w:hideMark/>
          </w:tcPr>
          <w:p w14:paraId="1598C4E4" w14:textId="77777777" w:rsidR="00383FB2" w:rsidRPr="00383FB2" w:rsidRDefault="00383FB2" w:rsidP="00383FB2">
            <w:pPr>
              <w:rPr>
                <w:sz w:val="20"/>
                <w:szCs w:val="20"/>
                <w:lang w:val="en-AU" w:eastAsia="en-AU"/>
              </w:rPr>
            </w:pPr>
            <w:r w:rsidRPr="00383FB2">
              <w:rPr>
                <w:sz w:val="20"/>
                <w:szCs w:val="20"/>
                <w:lang w:val="en-AU" w:eastAsia="en-AU"/>
              </w:rPr>
              <w:t>Probability that fairness-related harms may occur</w:t>
            </w:r>
          </w:p>
        </w:tc>
      </w:tr>
      <w:tr w:rsidR="00383FB2" w:rsidRPr="00383FB2" w14:paraId="5B5F1A0A" w14:textId="77777777" w:rsidTr="00383FB2">
        <w:tc>
          <w:tcPr>
            <w:tcW w:w="1795" w:type="dxa"/>
            <w:hideMark/>
          </w:tcPr>
          <w:p w14:paraId="6DDADC6A" w14:textId="66FDD73B" w:rsidR="00383FB2" w:rsidRPr="00383FB2" w:rsidRDefault="009B3C1D" w:rsidP="00383FB2">
            <w:pPr>
              <w:rPr>
                <w:sz w:val="20"/>
                <w:szCs w:val="20"/>
                <w:lang w:val="en-AU" w:eastAsia="en-AU"/>
              </w:rPr>
            </w:pPr>
            <w:r>
              <w:rPr>
                <w:sz w:val="20"/>
                <w:szCs w:val="20"/>
                <w:lang w:val="en-AU" w:eastAsia="en-AU"/>
              </w:rPr>
              <w:t>Baseline exposure (context only)</w:t>
            </w:r>
          </w:p>
        </w:tc>
        <w:tc>
          <w:tcPr>
            <w:tcW w:w="2760" w:type="dxa"/>
            <w:hideMark/>
          </w:tcPr>
          <w:p w14:paraId="0046B9E2" w14:textId="77777777" w:rsidR="00383FB2" w:rsidRPr="00383FB2" w:rsidRDefault="00383FB2" w:rsidP="00383FB2">
            <w:pPr>
              <w:rPr>
                <w:sz w:val="20"/>
                <w:szCs w:val="20"/>
                <w:lang w:val="en-AU" w:eastAsia="en-AU"/>
              </w:rPr>
            </w:pPr>
            <w:r w:rsidRPr="00383FB2">
              <w:rPr>
                <w:sz w:val="20"/>
                <w:szCs w:val="20"/>
                <w:lang w:val="en-AU" w:eastAsia="en-AU"/>
              </w:rPr>
              <w:t>{{ domain_scores.Fairness.Inherent_Risk }}</w:t>
            </w:r>
          </w:p>
        </w:tc>
        <w:tc>
          <w:tcPr>
            <w:tcW w:w="4461" w:type="dxa"/>
            <w:hideMark/>
          </w:tcPr>
          <w:p w14:paraId="3455D1D1" w14:textId="1C076A68" w:rsidR="00383FB2" w:rsidRPr="00383FB2" w:rsidRDefault="009B3C1D" w:rsidP="00383FB2">
            <w:pPr>
              <w:rPr>
                <w:sz w:val="20"/>
                <w:szCs w:val="20"/>
                <w:lang w:val="en-AU" w:eastAsia="en-AU"/>
              </w:rPr>
            </w:pPr>
            <w:r w:rsidRPr="009B3C1D">
              <w:rPr>
                <w:sz w:val="20"/>
                <w:szCs w:val="20"/>
                <w:lang w:val="en-AU" w:eastAsia="en-AU"/>
              </w:rPr>
              <w:t>Contextual reference only — not interpreted</w:t>
            </w:r>
          </w:p>
        </w:tc>
      </w:tr>
      <w:tr w:rsidR="00383FB2" w:rsidRPr="00383FB2" w14:paraId="4058D6FE" w14:textId="77777777" w:rsidTr="00383FB2">
        <w:tc>
          <w:tcPr>
            <w:tcW w:w="1795" w:type="dxa"/>
            <w:hideMark/>
          </w:tcPr>
          <w:p w14:paraId="6A76D50F" w14:textId="77777777" w:rsidR="00383FB2" w:rsidRPr="00383FB2" w:rsidRDefault="00383FB2" w:rsidP="00383FB2">
            <w:pPr>
              <w:rPr>
                <w:sz w:val="20"/>
                <w:szCs w:val="20"/>
                <w:lang w:val="en-AU" w:eastAsia="en-AU"/>
              </w:rPr>
            </w:pPr>
            <w:r w:rsidRPr="00383FB2">
              <w:rPr>
                <w:sz w:val="20"/>
                <w:szCs w:val="20"/>
                <w:lang w:val="en-AU" w:eastAsia="en-AU"/>
              </w:rPr>
              <w:t>Control effectiveness</w:t>
            </w:r>
          </w:p>
        </w:tc>
        <w:tc>
          <w:tcPr>
            <w:tcW w:w="2760" w:type="dxa"/>
            <w:hideMark/>
          </w:tcPr>
          <w:p w14:paraId="6BD8A213" w14:textId="77777777" w:rsidR="00383FB2" w:rsidRPr="00383FB2" w:rsidRDefault="00383FB2" w:rsidP="00383FB2">
            <w:pPr>
              <w:rPr>
                <w:sz w:val="20"/>
                <w:szCs w:val="20"/>
                <w:lang w:val="en-AU" w:eastAsia="en-AU"/>
              </w:rPr>
            </w:pPr>
            <w:r w:rsidRPr="00383FB2">
              <w:rPr>
                <w:sz w:val="20"/>
                <w:szCs w:val="20"/>
                <w:lang w:val="en-AU" w:eastAsia="en-AU"/>
              </w:rPr>
              <w:t>{{ domain_scores.Fairness.Control_Effectiveness }}</w:t>
            </w:r>
          </w:p>
        </w:tc>
        <w:tc>
          <w:tcPr>
            <w:tcW w:w="4461" w:type="dxa"/>
            <w:hideMark/>
          </w:tcPr>
          <w:p w14:paraId="70CE95E1" w14:textId="77777777" w:rsidR="00383FB2" w:rsidRPr="00383FB2" w:rsidRDefault="00383FB2" w:rsidP="00383FB2">
            <w:pPr>
              <w:rPr>
                <w:sz w:val="20"/>
                <w:szCs w:val="20"/>
                <w:lang w:val="en-AU" w:eastAsia="en-AU"/>
              </w:rPr>
            </w:pPr>
            <w:r w:rsidRPr="00383FB2">
              <w:rPr>
                <w:sz w:val="20"/>
                <w:szCs w:val="20"/>
                <w:lang w:val="en-AU" w:eastAsia="en-AU"/>
              </w:rPr>
              <w:t>Strength of existing bias mitigation and oversight mechanisms</w:t>
            </w:r>
          </w:p>
        </w:tc>
      </w:tr>
      <w:tr w:rsidR="00383FB2" w:rsidRPr="00383FB2" w14:paraId="6DBCD30F" w14:textId="77777777" w:rsidTr="00383FB2">
        <w:tc>
          <w:tcPr>
            <w:tcW w:w="1795" w:type="dxa"/>
            <w:hideMark/>
          </w:tcPr>
          <w:p w14:paraId="2B3CAAA9" w14:textId="77777777" w:rsidR="00383FB2" w:rsidRPr="00383FB2" w:rsidRDefault="00383FB2" w:rsidP="00383FB2">
            <w:pPr>
              <w:rPr>
                <w:sz w:val="20"/>
                <w:szCs w:val="20"/>
                <w:lang w:val="en-AU" w:eastAsia="en-AU"/>
              </w:rPr>
            </w:pPr>
            <w:r w:rsidRPr="00383FB2">
              <w:rPr>
                <w:b/>
                <w:bCs/>
                <w:sz w:val="20"/>
                <w:szCs w:val="20"/>
                <w:lang w:val="en-AU" w:eastAsia="en-AU"/>
              </w:rPr>
              <w:t>Residual risk</w:t>
            </w:r>
          </w:p>
        </w:tc>
        <w:tc>
          <w:tcPr>
            <w:tcW w:w="2760" w:type="dxa"/>
            <w:hideMark/>
          </w:tcPr>
          <w:p w14:paraId="516BEDCF" w14:textId="77777777" w:rsidR="00383FB2" w:rsidRPr="00383FB2" w:rsidRDefault="00383FB2" w:rsidP="00383FB2">
            <w:pPr>
              <w:rPr>
                <w:sz w:val="20"/>
                <w:szCs w:val="20"/>
                <w:lang w:val="en-AU" w:eastAsia="en-AU"/>
              </w:rPr>
            </w:pPr>
            <w:r w:rsidRPr="00383FB2">
              <w:rPr>
                <w:b/>
                <w:bCs/>
                <w:sz w:val="20"/>
                <w:szCs w:val="20"/>
                <w:lang w:val="en-AU" w:eastAsia="en-AU"/>
              </w:rPr>
              <w:t>{{ domain_scores.Fairness.Risk }}</w:t>
            </w:r>
          </w:p>
        </w:tc>
        <w:tc>
          <w:tcPr>
            <w:tcW w:w="4461" w:type="dxa"/>
            <w:hideMark/>
          </w:tcPr>
          <w:p w14:paraId="348F04ED" w14:textId="77777777" w:rsidR="00383FB2" w:rsidRPr="00383FB2" w:rsidRDefault="00383FB2" w:rsidP="00383FB2">
            <w:pPr>
              <w:keepNext/>
              <w:rPr>
                <w:sz w:val="20"/>
                <w:szCs w:val="20"/>
                <w:lang w:val="en-AU" w:eastAsia="en-AU"/>
              </w:rPr>
            </w:pPr>
            <w:r w:rsidRPr="00383FB2">
              <w:rPr>
                <w:sz w:val="20"/>
                <w:szCs w:val="20"/>
                <w:lang w:val="en-AU" w:eastAsia="en-AU"/>
              </w:rPr>
              <w:t>Ongoing fairness-related risk requiring consideration</w:t>
            </w:r>
          </w:p>
        </w:tc>
      </w:tr>
    </w:tbl>
    <w:p w14:paraId="4482B607" w14:textId="670A3363" w:rsidR="00CA37D1" w:rsidRDefault="00383FB2" w:rsidP="00383FB2">
      <w:pPr>
        <w:pStyle w:val="Caption"/>
      </w:pPr>
      <w:bookmarkStart w:id="20" w:name="_Toc220351607"/>
      <w:r>
        <w:t xml:space="preserve">Table </w:t>
      </w:r>
      <w:fldSimple w:instr=" SEQ Table \* ARABIC ">
        <w:r w:rsidR="001B006B">
          <w:rPr>
            <w:noProof/>
          </w:rPr>
          <w:t>9</w:t>
        </w:r>
      </w:fldSimple>
      <w:r>
        <w:t xml:space="preserve"> - Fairness FAIRA domain risk profile</w:t>
      </w:r>
      <w:bookmarkEnd w:id="20"/>
    </w:p>
    <w:p w14:paraId="07D8ECF0" w14:textId="77777777" w:rsidR="00EF26C1" w:rsidRPr="00EF26C1" w:rsidRDefault="00EF26C1" w:rsidP="00EF26C1">
      <w:pPr>
        <w:rPr>
          <w:b/>
          <w:bCs/>
          <w:lang w:val="en-AU" w:eastAsia="en-AU"/>
        </w:rPr>
      </w:pPr>
      <w:r w:rsidRPr="00EF26C1">
        <w:rPr>
          <w:b/>
          <w:bCs/>
          <w:lang w:val="en-AU" w:eastAsia="en-AU"/>
        </w:rPr>
        <w:t>Domain Interpretation</w:t>
      </w:r>
    </w:p>
    <w:p w14:paraId="28065CB3" w14:textId="77777777" w:rsidR="00EF26C1" w:rsidRPr="00EF26C1" w:rsidRDefault="00EF26C1" w:rsidP="00EF26C1">
      <w:pPr>
        <w:rPr>
          <w:lang w:val="en-AU" w:eastAsia="en-AU"/>
        </w:rPr>
      </w:pPr>
      <w:r w:rsidRPr="00EF26C1">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171F0AA2" w14:textId="77777777" w:rsidR="00EF26C1" w:rsidRPr="00EF26C1" w:rsidRDefault="00EF26C1" w:rsidP="00EF26C1">
      <w:pPr>
        <w:rPr>
          <w:lang w:val="en-AU" w:eastAsia="en-AU"/>
        </w:rPr>
      </w:pPr>
      <w:r w:rsidRPr="00EF26C1">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07E44EF4" w14:textId="52D556D1" w:rsidR="00CD2A67" w:rsidRDefault="00CD2A67" w:rsidP="00CD2A67">
      <w:pPr>
        <w:pStyle w:val="Heading02"/>
        <w:rPr>
          <w:lang w:val="en-AU" w:eastAsia="en-AU"/>
        </w:rPr>
      </w:pPr>
      <w:bookmarkStart w:id="21" w:name="_Toc220351608"/>
      <w:r w:rsidRPr="00792AF5">
        <w:rPr>
          <w:lang w:val="en-AU" w:eastAsia="en-AU"/>
        </w:rPr>
        <w:t xml:space="preserve">Human, Societal </w:t>
      </w:r>
      <w:r w:rsidR="00D03030">
        <w:rPr>
          <w:lang w:val="en-AU" w:eastAsia="en-AU"/>
        </w:rPr>
        <w:t>&amp;</w:t>
      </w:r>
      <w:r w:rsidRPr="00792AF5">
        <w:rPr>
          <w:lang w:val="en-AU" w:eastAsia="en-AU"/>
        </w:rPr>
        <w:t xml:space="preserve"> Environmental Wellbeing</w:t>
      </w:r>
      <w:bookmarkEnd w:id="21"/>
    </w:p>
    <w:p w14:paraId="40ABBAB6" w14:textId="77777777" w:rsidR="00FE597D" w:rsidRPr="00FE597D" w:rsidRDefault="00FE597D" w:rsidP="00FE597D">
      <w:pPr>
        <w:rPr>
          <w:lang w:val="en-AU" w:eastAsia="en-AU"/>
        </w:rPr>
      </w:pPr>
      <w:r w:rsidRPr="00FE597D">
        <w:rPr>
          <w:lang w:val="en-AU" w:eastAsia="en-AU"/>
        </w:rPr>
        <w:t xml:space="preserve">This domain examines the extent to which the use of the AI system may affect </w:t>
      </w:r>
      <w:r w:rsidRPr="00FE597D">
        <w:rPr>
          <w:b/>
          <w:bCs/>
          <w:lang w:val="en-AU" w:eastAsia="en-AU"/>
        </w:rPr>
        <w:t>human wellbeing</w:t>
      </w:r>
      <w:r w:rsidRPr="00FE597D">
        <w:rPr>
          <w:lang w:val="en-AU" w:eastAsia="en-AU"/>
        </w:rPr>
        <w:t xml:space="preserve">, </w:t>
      </w:r>
      <w:r w:rsidRPr="00FE597D">
        <w:rPr>
          <w:b/>
          <w:bCs/>
          <w:lang w:val="en-AU" w:eastAsia="en-AU"/>
        </w:rPr>
        <w:t>broader societal outcomes</w:t>
      </w:r>
      <w:r w:rsidRPr="00FE597D">
        <w:rPr>
          <w:lang w:val="en-AU" w:eastAsia="en-AU"/>
        </w:rPr>
        <w:t xml:space="preserve">, and </w:t>
      </w:r>
      <w:r w:rsidRPr="00FE597D">
        <w:rPr>
          <w:b/>
          <w:bCs/>
          <w:lang w:val="en-AU" w:eastAsia="en-AU"/>
        </w:rPr>
        <w:t>environmental considerations</w:t>
      </w:r>
      <w:r w:rsidRPr="00FE597D">
        <w:rPr>
          <w:lang w:val="en-AU" w:eastAsia="en-AU"/>
        </w:rPr>
        <w:t xml:space="preserve">.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w:t>
      </w:r>
      <w:r w:rsidRPr="00FE597D">
        <w:rPr>
          <w:b/>
          <w:bCs/>
          <w:lang w:val="en-AU" w:eastAsia="en-AU"/>
        </w:rPr>
        <w:t>direct and indirect impacts</w:t>
      </w:r>
      <w:r w:rsidRPr="00FE597D">
        <w:rPr>
          <w:lang w:val="en-AU" w:eastAsia="en-AU"/>
        </w:rPr>
        <w:t>, based on the system’s operating context, affected groups, and governance arrangements, without making assumptions about intent or realised outcomes.</w:t>
      </w:r>
    </w:p>
    <w:p w14:paraId="1726BC39" w14:textId="549468A0" w:rsidR="00FE597D" w:rsidRPr="00FE597D" w:rsidRDefault="00FE597D" w:rsidP="00FE597D">
      <w:pPr>
        <w:rPr>
          <w:lang w:val="en-AU" w:eastAsia="en-AU"/>
        </w:rPr>
      </w:pPr>
      <w:r w:rsidRPr="00FE597D">
        <w:rPr>
          <w:lang w:val="en-AU" w:eastAsia="en-AU"/>
        </w:rPr>
        <w:t xml:space="preserve">For the Human, Societal &amp; Environmental Wellbeing domain, the assessed </w:t>
      </w:r>
      <w:r w:rsidRPr="00FE597D">
        <w:rPr>
          <w:b/>
          <w:bCs/>
          <w:lang w:val="en-AU" w:eastAsia="en-AU"/>
        </w:rPr>
        <w:t>impact score</w:t>
      </w:r>
      <w:r w:rsidRPr="00FE597D">
        <w:rPr>
          <w:lang w:val="en-AU" w:eastAsia="en-AU"/>
        </w:rPr>
        <w:t xml:space="preserve"> was </w:t>
      </w:r>
      <w:r w:rsidRPr="00FE597D">
        <w:rPr>
          <w:b/>
          <w:bCs/>
          <w:lang w:val="en-AU" w:eastAsia="en-AU"/>
        </w:rPr>
        <w:t>{{domain_scores.Wellbeing.Impact}}</w:t>
      </w:r>
      <w:r w:rsidRPr="00FE597D">
        <w:rPr>
          <w:lang w:val="en-AU" w:eastAsia="en-AU"/>
        </w:rPr>
        <w:t>, reflecting the potential severity of harm should adverse outcomes occur. Th</w:t>
      </w:r>
      <w:r w:rsidR="0002126A">
        <w:rPr>
          <w:lang w:val="en-AU" w:eastAsia="en-AU"/>
        </w:rPr>
        <w:t>e assessed</w:t>
      </w:r>
      <w:r w:rsidRPr="00FE597D">
        <w:rPr>
          <w:lang w:val="en-AU" w:eastAsia="en-AU"/>
        </w:rPr>
        <w:t xml:space="preserve">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440FA3F5" w14:textId="46D89B03" w:rsidR="00FE597D" w:rsidRPr="00FE597D" w:rsidRDefault="00FE597D" w:rsidP="00FE597D">
      <w:pPr>
        <w:rPr>
          <w:lang w:val="en-AU" w:eastAsia="en-AU"/>
        </w:rPr>
      </w:pPr>
      <w:r w:rsidRPr="00FE597D">
        <w:rPr>
          <w:lang w:val="en-AU" w:eastAsia="en-AU"/>
        </w:rPr>
        <w:t xml:space="preserve">The assessed </w:t>
      </w:r>
      <w:r w:rsidRPr="00FE597D">
        <w:rPr>
          <w:b/>
          <w:bCs/>
          <w:lang w:val="en-AU" w:eastAsia="en-AU"/>
        </w:rPr>
        <w:t>likelihood score</w:t>
      </w:r>
      <w:r w:rsidRPr="00FE597D">
        <w:rPr>
          <w:lang w:val="en-AU" w:eastAsia="en-AU"/>
        </w:rPr>
        <w:t xml:space="preserve"> was </w:t>
      </w:r>
      <w:r w:rsidRPr="00FE597D">
        <w:rPr>
          <w:b/>
          <w:bCs/>
          <w:lang w:val="en-AU" w:eastAsia="en-AU"/>
        </w:rPr>
        <w:t>{{domain_scores.Wellbeing.Likelihood}}</w:t>
      </w:r>
      <w:r w:rsidRPr="00FE597D">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w:t>
      </w:r>
      <w:r w:rsidR="00C81583">
        <w:rPr>
          <w:lang w:val="en-AU" w:eastAsia="en-AU"/>
        </w:rPr>
        <w:t xml:space="preserve"> | severity_label</w:t>
      </w:r>
      <w:r w:rsidRPr="00FE597D">
        <w:rPr>
          <w:lang w:val="en-AU" w:eastAsia="en-AU"/>
        </w:rPr>
        <w:t xml:space="preserve"> }}), and the extent to which workforce or role impacts have been identified or remain uncertain ({{ faira_form.A3_5b</w:t>
      </w:r>
      <w:r w:rsidR="009935D1">
        <w:rPr>
          <w:lang w:val="en-AU" w:eastAsia="en-AU"/>
        </w:rPr>
        <w:t xml:space="preserve"> | rating_label</w:t>
      </w:r>
      <w:r w:rsidRPr="00FE597D">
        <w:rPr>
          <w:lang w:val="en-AU" w:eastAsia="en-AU"/>
        </w:rPr>
        <w:t xml:space="preserve"> }}).</w:t>
      </w:r>
    </w:p>
    <w:p w14:paraId="2711D243" w14:textId="77777777" w:rsidR="00FE597D" w:rsidRPr="00FE597D" w:rsidRDefault="00FE597D" w:rsidP="00FE597D">
      <w:pPr>
        <w:rPr>
          <w:lang w:val="en-AU" w:eastAsia="en-AU"/>
        </w:rPr>
      </w:pPr>
      <w:r w:rsidRPr="00FE597D">
        <w:rPr>
          <w:lang w:val="en-AU" w:eastAsia="en-AU"/>
        </w:rPr>
        <w:t xml:space="preserve">The effectiveness of existing controls relevant to this domain was assessed as </w:t>
      </w:r>
      <w:r w:rsidRPr="00FE597D">
        <w:rPr>
          <w:b/>
          <w:bCs/>
          <w:lang w:val="en-AU" w:eastAsia="en-AU"/>
        </w:rPr>
        <w:t>{{domain_scores.Wellbeing.Control_Effectiveness}}</w:t>
      </w:r>
      <w:r w:rsidRPr="00FE597D">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sidRPr="00FE597D">
        <w:rPr>
          <w:b/>
          <w:bCs/>
          <w:lang w:val="en-AU" w:eastAsia="en-AU"/>
        </w:rPr>
        <w:t>residual domain risk score</w:t>
      </w:r>
      <w:r w:rsidRPr="00FE597D">
        <w:rPr>
          <w:lang w:val="en-AU" w:eastAsia="en-AU"/>
        </w:rPr>
        <w:t xml:space="preserve"> is </w:t>
      </w:r>
      <w:r w:rsidRPr="00FE597D">
        <w:rPr>
          <w:b/>
          <w:bCs/>
          <w:lang w:val="en-AU" w:eastAsia="en-AU"/>
        </w:rPr>
        <w:t>{{domain_scores.Wellbeing.Risk}}</w:t>
      </w:r>
      <w:r w:rsidRPr="00FE597D">
        <w:rPr>
          <w:lang w:val="en-AU" w:eastAsia="en-AU"/>
        </w:rPr>
        <w:t>.</w:t>
      </w:r>
    </w:p>
    <w:p w14:paraId="71BC0929" w14:textId="77777777" w:rsidR="00FE597D" w:rsidRPr="00FE597D" w:rsidRDefault="00FE597D" w:rsidP="00FE597D">
      <w:pPr>
        <w:rPr>
          <w:lang w:val="en-AU" w:eastAsia="en-AU"/>
        </w:rPr>
      </w:pPr>
      <w:r w:rsidRPr="00FE597D">
        <w:rPr>
          <w:lang w:val="en-AU" w:eastAsia="en-AU"/>
        </w:rPr>
        <w:t xml:space="preserve">These results represent </w:t>
      </w:r>
      <w:r w:rsidRPr="00FE597D">
        <w:rPr>
          <w:b/>
          <w:bCs/>
          <w:lang w:val="en-AU" w:eastAsia="en-AU"/>
        </w:rPr>
        <w:t>residual risk</w:t>
      </w:r>
      <w:r w:rsidRPr="00FE597D">
        <w:rPr>
          <w:lang w:val="en-AU" w:eastAsia="en-AU"/>
        </w:rPr>
        <w:t>, indicating the level of ongoing wellbeing-related exposure that remains under current operating conditions and governance arrangements.</w:t>
      </w:r>
    </w:p>
    <w:p w14:paraId="55B86C45" w14:textId="77777777" w:rsidR="00FE597D" w:rsidRPr="00FE597D" w:rsidRDefault="0029184E" w:rsidP="00FE597D">
      <w:pPr>
        <w:rPr>
          <w:lang w:val="en-AU" w:eastAsia="en-AU"/>
        </w:rPr>
      </w:pPr>
      <w:r>
        <w:rPr>
          <w:lang w:val="en-AU" w:eastAsia="en-AU"/>
        </w:rPr>
        <w:pict w14:anchorId="647A3E0F">
          <v:rect id="_x0000_i1028" style="width:0;height:1.5pt" o:hralign="center" o:hrstd="t" o:hr="t" fillcolor="#a0a0a0" stroked="f"/>
        </w:pict>
      </w:r>
    </w:p>
    <w:p w14:paraId="1F1E6F01" w14:textId="49018B74" w:rsidR="00FE597D" w:rsidRPr="00FE597D" w:rsidRDefault="00FE597D" w:rsidP="00FE597D">
      <w:pPr>
        <w:rPr>
          <w:b/>
          <w:bCs/>
          <w:lang w:val="en-AU" w:eastAsia="en-AU"/>
        </w:rPr>
      </w:pPr>
      <w:r w:rsidRPr="00FE597D">
        <w:rPr>
          <w:b/>
          <w:bCs/>
          <w:lang w:val="en-AU" w:eastAsia="en-AU"/>
        </w:rPr>
        <w:t xml:space="preserve">Key Wellbeing Risk </w:t>
      </w:r>
      <w:r w:rsidR="00F60E32">
        <w:rPr>
          <w:b/>
          <w:bCs/>
          <w:lang w:val="en-AU" w:eastAsia="en-AU"/>
        </w:rPr>
        <w:t>Considerations</w:t>
      </w:r>
    </w:p>
    <w:p w14:paraId="6D954E54" w14:textId="77777777" w:rsidR="00FE597D" w:rsidRPr="00FE597D" w:rsidRDefault="00FE597D" w:rsidP="00FE597D">
      <w:pPr>
        <w:numPr>
          <w:ilvl w:val="0"/>
          <w:numId w:val="35"/>
        </w:numPr>
        <w:rPr>
          <w:lang w:val="en-AU" w:eastAsia="en-AU"/>
        </w:rPr>
      </w:pPr>
      <w:r w:rsidRPr="00FE597D">
        <w:rPr>
          <w:b/>
          <w:bCs/>
          <w:lang w:val="en-AU" w:eastAsia="en-AU"/>
        </w:rPr>
        <w:t>Affected individuals and groups:</w:t>
      </w:r>
      <w:r w:rsidRPr="00FE597D">
        <w:rPr>
          <w:lang w:val="en-AU" w:eastAsia="en-AU"/>
        </w:rPr>
        <w:t xml:space="preserve"> The system may impact {{ faira_form.A3_3 | format_list }}, including groups that may require additional safeguards due to age, vulnerability, or limited ability to contest outcomes.</w:t>
      </w:r>
    </w:p>
    <w:p w14:paraId="13EAEBF9" w14:textId="123503CD" w:rsidR="00FE597D" w:rsidRPr="00FE597D" w:rsidRDefault="00FE597D" w:rsidP="00FE597D">
      <w:pPr>
        <w:numPr>
          <w:ilvl w:val="0"/>
          <w:numId w:val="35"/>
        </w:numPr>
        <w:rPr>
          <w:lang w:val="en-AU" w:eastAsia="en-AU"/>
        </w:rPr>
      </w:pPr>
      <w:r w:rsidRPr="00FE597D">
        <w:rPr>
          <w:b/>
          <w:bCs/>
          <w:lang w:val="en-AU" w:eastAsia="en-AU"/>
        </w:rPr>
        <w:t>Nature of potential impacts:</w:t>
      </w:r>
      <w:r w:rsidRPr="00FE597D">
        <w:rPr>
          <w:lang w:val="en-AU" w:eastAsia="en-AU"/>
        </w:rPr>
        <w:t xml:space="preserve"> Identified impacts include {{ faira_form.A3_6a | format_list }}, with a severity rating of {{ faira_form.A3_6b</w:t>
      </w:r>
      <w:r w:rsidR="00104F43">
        <w:rPr>
          <w:lang w:val="en-AU" w:eastAsia="en-AU"/>
        </w:rPr>
        <w:t xml:space="preserve"> | severity_</w:t>
      </w:r>
      <w:r w:rsidR="00F24C62">
        <w:rPr>
          <w:lang w:val="en-AU" w:eastAsia="en-AU"/>
        </w:rPr>
        <w:t>label</w:t>
      </w:r>
      <w:r w:rsidRPr="00FE597D">
        <w:rPr>
          <w:lang w:val="en-AU" w:eastAsia="en-AU"/>
        </w:rPr>
        <w:t xml:space="preserve"> }}.</w:t>
      </w:r>
    </w:p>
    <w:p w14:paraId="366B61E2" w14:textId="7860E2F6" w:rsidR="00FE597D" w:rsidRPr="00FE597D" w:rsidRDefault="00FE597D" w:rsidP="00FE597D">
      <w:pPr>
        <w:numPr>
          <w:ilvl w:val="0"/>
          <w:numId w:val="35"/>
        </w:numPr>
        <w:rPr>
          <w:lang w:val="en-AU" w:eastAsia="en-AU"/>
        </w:rPr>
      </w:pPr>
      <w:r w:rsidRPr="00FE597D">
        <w:rPr>
          <w:b/>
          <w:bCs/>
          <w:lang w:val="en-AU" w:eastAsia="en-AU"/>
        </w:rPr>
        <w:t>Workforce implications:</w:t>
      </w:r>
      <w:r w:rsidRPr="00FE597D">
        <w:rPr>
          <w:lang w:val="en-AU" w:eastAsia="en-AU"/>
        </w:rPr>
        <w:t xml:space="preserve"> Potential staff-related impacts have been identified as {{ faira_form.A3_5a | format_list }}, with overall severity assessed as {{ faira_form.A3_5b </w:t>
      </w:r>
      <w:r w:rsidR="00F24C62">
        <w:rPr>
          <w:lang w:val="en-AU" w:eastAsia="en-AU"/>
        </w:rPr>
        <w:t xml:space="preserve">| rating_label </w:t>
      </w:r>
      <w:r w:rsidRPr="00FE597D">
        <w:rPr>
          <w:lang w:val="en-AU" w:eastAsia="en-AU"/>
        </w:rPr>
        <w:t>}}. Where impacts are uncertain, this contributes to residual risk due to the potential for unanticipated consequences over time.</w:t>
      </w:r>
    </w:p>
    <w:p w14:paraId="5096FE4E" w14:textId="77777777" w:rsidR="00FE597D" w:rsidRPr="00FE597D" w:rsidRDefault="00FE597D" w:rsidP="00FE597D">
      <w:pPr>
        <w:numPr>
          <w:ilvl w:val="0"/>
          <w:numId w:val="35"/>
        </w:numPr>
        <w:rPr>
          <w:lang w:val="en-AU" w:eastAsia="en-AU"/>
        </w:rPr>
      </w:pPr>
      <w:r w:rsidRPr="00FE597D">
        <w:rPr>
          <w:b/>
          <w:bCs/>
          <w:lang w:val="en-AU" w:eastAsia="en-AU"/>
        </w:rPr>
        <w:t>Environmental considerations:</w:t>
      </w:r>
      <w:r w:rsidRPr="00FE597D">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7614F6C6" w14:textId="6752818C" w:rsidR="00CD2A67" w:rsidRDefault="00CD2A67" w:rsidP="00CD2A67">
      <w:pPr>
        <w:rPr>
          <w:b/>
          <w:bCs/>
          <w:lang w:eastAsia="en-AU"/>
        </w:rPr>
      </w:pPr>
      <w:r>
        <w:rPr>
          <w:b/>
          <w:bCs/>
          <w:lang w:eastAsia="en-AU"/>
        </w:rPr>
        <w:t xml:space="preserve">FAIRA </w:t>
      </w:r>
      <w:r w:rsidRPr="00D517C8">
        <w:rPr>
          <w:b/>
          <w:bCs/>
          <w:lang w:eastAsia="en-AU"/>
        </w:rPr>
        <w:t>Domain Risk Profile — Human, Societal &amp; Environmental Wellbeing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6B2C69" w:rsidRPr="009610C3" w14:paraId="03B1BEBF" w14:textId="77777777" w:rsidTr="009610C3">
        <w:trPr>
          <w:tblHeader/>
        </w:trPr>
        <w:tc>
          <w:tcPr>
            <w:tcW w:w="1795" w:type="dxa"/>
            <w:shd w:val="clear" w:color="auto" w:fill="D9D9D9" w:themeFill="background1" w:themeFillShade="D9"/>
            <w:hideMark/>
          </w:tcPr>
          <w:p w14:paraId="1D91D53D" w14:textId="77777777" w:rsidR="006B2C69" w:rsidRPr="009610C3" w:rsidRDefault="006B2C69" w:rsidP="009610C3">
            <w:pPr>
              <w:rPr>
                <w:b/>
                <w:bCs/>
                <w:sz w:val="20"/>
                <w:szCs w:val="20"/>
                <w:lang w:val="en-AU" w:eastAsia="en-AU"/>
              </w:rPr>
            </w:pPr>
            <w:r w:rsidRPr="009610C3">
              <w:rPr>
                <w:b/>
                <w:bCs/>
                <w:sz w:val="20"/>
                <w:szCs w:val="20"/>
                <w:lang w:val="en-AU" w:eastAsia="en-AU"/>
              </w:rPr>
              <w:t>Measure</w:t>
            </w:r>
          </w:p>
        </w:tc>
        <w:tc>
          <w:tcPr>
            <w:tcW w:w="2160" w:type="dxa"/>
            <w:shd w:val="clear" w:color="auto" w:fill="D9D9D9" w:themeFill="background1" w:themeFillShade="D9"/>
            <w:hideMark/>
          </w:tcPr>
          <w:p w14:paraId="7EAE563B" w14:textId="77777777" w:rsidR="006B2C69" w:rsidRPr="009610C3" w:rsidRDefault="006B2C69" w:rsidP="009610C3">
            <w:pPr>
              <w:rPr>
                <w:b/>
                <w:bCs/>
                <w:sz w:val="20"/>
                <w:szCs w:val="20"/>
                <w:lang w:val="en-AU" w:eastAsia="en-AU"/>
              </w:rPr>
            </w:pPr>
            <w:r w:rsidRPr="009610C3">
              <w:rPr>
                <w:b/>
                <w:bCs/>
                <w:sz w:val="20"/>
                <w:szCs w:val="20"/>
                <w:lang w:val="en-AU" w:eastAsia="en-AU"/>
              </w:rPr>
              <w:t>Score</w:t>
            </w:r>
          </w:p>
        </w:tc>
        <w:tc>
          <w:tcPr>
            <w:tcW w:w="5061" w:type="dxa"/>
            <w:shd w:val="clear" w:color="auto" w:fill="D9D9D9" w:themeFill="background1" w:themeFillShade="D9"/>
            <w:hideMark/>
          </w:tcPr>
          <w:p w14:paraId="012F03CF" w14:textId="77777777" w:rsidR="006B2C69" w:rsidRPr="009610C3" w:rsidRDefault="006B2C69" w:rsidP="009610C3">
            <w:pPr>
              <w:rPr>
                <w:b/>
                <w:bCs/>
                <w:sz w:val="20"/>
                <w:szCs w:val="20"/>
                <w:lang w:val="en-AU" w:eastAsia="en-AU"/>
              </w:rPr>
            </w:pPr>
            <w:r w:rsidRPr="009610C3">
              <w:rPr>
                <w:b/>
                <w:bCs/>
                <w:sz w:val="20"/>
                <w:szCs w:val="20"/>
                <w:lang w:val="en-AU" w:eastAsia="en-AU"/>
              </w:rPr>
              <w:t>Interpretation</w:t>
            </w:r>
          </w:p>
        </w:tc>
      </w:tr>
      <w:tr w:rsidR="006B2C69" w:rsidRPr="009610C3" w14:paraId="71845219" w14:textId="77777777" w:rsidTr="009610C3">
        <w:tc>
          <w:tcPr>
            <w:tcW w:w="1795" w:type="dxa"/>
            <w:hideMark/>
          </w:tcPr>
          <w:p w14:paraId="54EF4EBF" w14:textId="77777777" w:rsidR="006B2C69" w:rsidRPr="009610C3" w:rsidRDefault="006B2C69" w:rsidP="009610C3">
            <w:pPr>
              <w:rPr>
                <w:sz w:val="20"/>
                <w:szCs w:val="20"/>
                <w:lang w:val="en-AU" w:eastAsia="en-AU"/>
              </w:rPr>
            </w:pPr>
            <w:r w:rsidRPr="009610C3">
              <w:rPr>
                <w:sz w:val="20"/>
                <w:szCs w:val="20"/>
                <w:lang w:val="en-AU" w:eastAsia="en-AU"/>
              </w:rPr>
              <w:t>Impact</w:t>
            </w:r>
          </w:p>
        </w:tc>
        <w:tc>
          <w:tcPr>
            <w:tcW w:w="2160" w:type="dxa"/>
            <w:hideMark/>
          </w:tcPr>
          <w:p w14:paraId="7BACE4E9" w14:textId="77777777" w:rsidR="006B2C69" w:rsidRPr="009610C3" w:rsidRDefault="006B2C69" w:rsidP="009610C3">
            <w:pPr>
              <w:rPr>
                <w:sz w:val="20"/>
                <w:szCs w:val="20"/>
                <w:lang w:val="en-AU" w:eastAsia="en-AU"/>
              </w:rPr>
            </w:pPr>
            <w:r w:rsidRPr="009610C3">
              <w:rPr>
                <w:sz w:val="20"/>
                <w:szCs w:val="20"/>
                <w:lang w:val="en-AU" w:eastAsia="en-AU"/>
              </w:rPr>
              <w:t>{{domain_scores.Wellbeing.Impact}}</w:t>
            </w:r>
          </w:p>
        </w:tc>
        <w:tc>
          <w:tcPr>
            <w:tcW w:w="5061" w:type="dxa"/>
            <w:hideMark/>
          </w:tcPr>
          <w:p w14:paraId="32D6B256" w14:textId="77777777" w:rsidR="006B2C69" w:rsidRPr="009610C3" w:rsidRDefault="006B2C69" w:rsidP="009610C3">
            <w:pPr>
              <w:rPr>
                <w:sz w:val="20"/>
                <w:szCs w:val="20"/>
                <w:lang w:val="en-AU" w:eastAsia="en-AU"/>
              </w:rPr>
            </w:pPr>
            <w:r w:rsidRPr="009610C3">
              <w:rPr>
                <w:sz w:val="20"/>
                <w:szCs w:val="20"/>
                <w:lang w:val="en-AU" w:eastAsia="en-AU"/>
              </w:rPr>
              <w:t>Severity of potential harm to individuals, communities, or broader societal outcomes</w:t>
            </w:r>
          </w:p>
        </w:tc>
      </w:tr>
      <w:tr w:rsidR="006B2C69" w:rsidRPr="009610C3" w14:paraId="14AA0E41" w14:textId="77777777" w:rsidTr="009610C3">
        <w:tc>
          <w:tcPr>
            <w:tcW w:w="1795" w:type="dxa"/>
            <w:hideMark/>
          </w:tcPr>
          <w:p w14:paraId="7C4E8682" w14:textId="77777777" w:rsidR="006B2C69" w:rsidRPr="009610C3" w:rsidRDefault="006B2C69" w:rsidP="009610C3">
            <w:pPr>
              <w:rPr>
                <w:sz w:val="20"/>
                <w:szCs w:val="20"/>
                <w:lang w:val="en-AU" w:eastAsia="en-AU"/>
              </w:rPr>
            </w:pPr>
            <w:r w:rsidRPr="009610C3">
              <w:rPr>
                <w:sz w:val="20"/>
                <w:szCs w:val="20"/>
                <w:lang w:val="en-AU" w:eastAsia="en-AU"/>
              </w:rPr>
              <w:t>Likelihood</w:t>
            </w:r>
          </w:p>
        </w:tc>
        <w:tc>
          <w:tcPr>
            <w:tcW w:w="2160" w:type="dxa"/>
            <w:hideMark/>
          </w:tcPr>
          <w:p w14:paraId="6B8B2C20" w14:textId="77777777" w:rsidR="006B2C69" w:rsidRPr="009610C3" w:rsidRDefault="006B2C69" w:rsidP="009610C3">
            <w:pPr>
              <w:rPr>
                <w:sz w:val="20"/>
                <w:szCs w:val="20"/>
                <w:lang w:val="en-AU" w:eastAsia="en-AU"/>
              </w:rPr>
            </w:pPr>
            <w:r w:rsidRPr="009610C3">
              <w:rPr>
                <w:sz w:val="20"/>
                <w:szCs w:val="20"/>
                <w:lang w:val="en-AU" w:eastAsia="en-AU"/>
              </w:rPr>
              <w:t>{{domain_scores.Wellbeing.Likelihood}}</w:t>
            </w:r>
          </w:p>
        </w:tc>
        <w:tc>
          <w:tcPr>
            <w:tcW w:w="5061" w:type="dxa"/>
            <w:hideMark/>
          </w:tcPr>
          <w:p w14:paraId="5528AE0D" w14:textId="77777777" w:rsidR="006B2C69" w:rsidRPr="009610C3" w:rsidRDefault="006B2C69" w:rsidP="009610C3">
            <w:pPr>
              <w:rPr>
                <w:sz w:val="20"/>
                <w:szCs w:val="20"/>
                <w:lang w:val="en-AU" w:eastAsia="en-AU"/>
              </w:rPr>
            </w:pPr>
            <w:r w:rsidRPr="009610C3">
              <w:rPr>
                <w:sz w:val="20"/>
                <w:szCs w:val="20"/>
                <w:lang w:val="en-AU" w:eastAsia="en-AU"/>
              </w:rPr>
              <w:t>Probability of wellbeing-related impacts occurring in the current context</w:t>
            </w:r>
          </w:p>
        </w:tc>
      </w:tr>
      <w:tr w:rsidR="006B2C69" w:rsidRPr="009610C3" w14:paraId="0A2B93D4" w14:textId="77777777" w:rsidTr="009610C3">
        <w:tc>
          <w:tcPr>
            <w:tcW w:w="1795" w:type="dxa"/>
            <w:hideMark/>
          </w:tcPr>
          <w:p w14:paraId="5AF18BCF" w14:textId="57104210" w:rsidR="006B2C69" w:rsidRPr="009610C3" w:rsidRDefault="009B3C1D" w:rsidP="009610C3">
            <w:pPr>
              <w:rPr>
                <w:sz w:val="20"/>
                <w:szCs w:val="20"/>
                <w:lang w:val="en-AU" w:eastAsia="en-AU"/>
              </w:rPr>
            </w:pPr>
            <w:r>
              <w:rPr>
                <w:sz w:val="20"/>
                <w:szCs w:val="20"/>
                <w:lang w:val="en-AU" w:eastAsia="en-AU"/>
              </w:rPr>
              <w:t>Baseline exposure (context only)</w:t>
            </w:r>
          </w:p>
        </w:tc>
        <w:tc>
          <w:tcPr>
            <w:tcW w:w="2160" w:type="dxa"/>
            <w:hideMark/>
          </w:tcPr>
          <w:p w14:paraId="7F8D66E0" w14:textId="77777777" w:rsidR="006B2C69" w:rsidRPr="009610C3" w:rsidRDefault="006B2C69" w:rsidP="009610C3">
            <w:pPr>
              <w:rPr>
                <w:sz w:val="20"/>
                <w:szCs w:val="20"/>
                <w:lang w:val="en-AU" w:eastAsia="en-AU"/>
              </w:rPr>
            </w:pPr>
            <w:r w:rsidRPr="009610C3">
              <w:rPr>
                <w:sz w:val="20"/>
                <w:szCs w:val="20"/>
                <w:lang w:val="en-AU" w:eastAsia="en-AU"/>
              </w:rPr>
              <w:t>{{domain_scores.Wellbeing.Inherent_Risk}}</w:t>
            </w:r>
          </w:p>
        </w:tc>
        <w:tc>
          <w:tcPr>
            <w:tcW w:w="5061" w:type="dxa"/>
            <w:hideMark/>
          </w:tcPr>
          <w:p w14:paraId="6EB0A80B" w14:textId="5C8EC7E5" w:rsidR="006B2C69" w:rsidRPr="009610C3" w:rsidRDefault="009B3C1D" w:rsidP="009610C3">
            <w:pPr>
              <w:rPr>
                <w:sz w:val="20"/>
                <w:szCs w:val="20"/>
                <w:lang w:val="en-AU" w:eastAsia="en-AU"/>
              </w:rPr>
            </w:pPr>
            <w:r w:rsidRPr="009B3C1D">
              <w:rPr>
                <w:sz w:val="20"/>
                <w:szCs w:val="20"/>
                <w:lang w:val="en-AU" w:eastAsia="en-AU"/>
              </w:rPr>
              <w:t>Contextual reference only — not interpreted</w:t>
            </w:r>
          </w:p>
        </w:tc>
      </w:tr>
      <w:tr w:rsidR="006B2C69" w:rsidRPr="009610C3" w14:paraId="0F1839A7" w14:textId="77777777" w:rsidTr="009610C3">
        <w:tc>
          <w:tcPr>
            <w:tcW w:w="1795" w:type="dxa"/>
            <w:hideMark/>
          </w:tcPr>
          <w:p w14:paraId="44D2D9CC" w14:textId="77777777" w:rsidR="006B2C69" w:rsidRPr="009610C3" w:rsidRDefault="006B2C69" w:rsidP="009610C3">
            <w:pPr>
              <w:rPr>
                <w:sz w:val="20"/>
                <w:szCs w:val="20"/>
                <w:lang w:val="en-AU" w:eastAsia="en-AU"/>
              </w:rPr>
            </w:pPr>
            <w:r w:rsidRPr="009610C3">
              <w:rPr>
                <w:sz w:val="20"/>
                <w:szCs w:val="20"/>
                <w:lang w:val="en-AU" w:eastAsia="en-AU"/>
              </w:rPr>
              <w:t>Control effectiveness</w:t>
            </w:r>
          </w:p>
        </w:tc>
        <w:tc>
          <w:tcPr>
            <w:tcW w:w="2160" w:type="dxa"/>
            <w:hideMark/>
          </w:tcPr>
          <w:p w14:paraId="67FA4046" w14:textId="77777777" w:rsidR="006B2C69" w:rsidRPr="009610C3" w:rsidRDefault="006B2C69" w:rsidP="009610C3">
            <w:pPr>
              <w:rPr>
                <w:sz w:val="20"/>
                <w:szCs w:val="20"/>
                <w:lang w:val="en-AU" w:eastAsia="en-AU"/>
              </w:rPr>
            </w:pPr>
            <w:r w:rsidRPr="009610C3">
              <w:rPr>
                <w:sz w:val="20"/>
                <w:szCs w:val="20"/>
                <w:lang w:val="en-AU" w:eastAsia="en-AU"/>
              </w:rPr>
              <w:t>{{domain_scores.Wellbeing.Control_Effectiveness}}</w:t>
            </w:r>
          </w:p>
        </w:tc>
        <w:tc>
          <w:tcPr>
            <w:tcW w:w="5061" w:type="dxa"/>
            <w:hideMark/>
          </w:tcPr>
          <w:p w14:paraId="06809D1E" w14:textId="77777777" w:rsidR="006B2C69" w:rsidRPr="009610C3" w:rsidRDefault="006B2C69" w:rsidP="009610C3">
            <w:pPr>
              <w:rPr>
                <w:sz w:val="20"/>
                <w:szCs w:val="20"/>
                <w:lang w:val="en-AU" w:eastAsia="en-AU"/>
              </w:rPr>
            </w:pPr>
            <w:r w:rsidRPr="009610C3">
              <w:rPr>
                <w:sz w:val="20"/>
                <w:szCs w:val="20"/>
                <w:lang w:val="en-AU" w:eastAsia="en-AU"/>
              </w:rPr>
              <w:t>Strength of existing governance, monitoring, and mitigation measures</w:t>
            </w:r>
          </w:p>
        </w:tc>
      </w:tr>
      <w:tr w:rsidR="006B2C69" w:rsidRPr="009610C3" w14:paraId="368D0E96" w14:textId="77777777" w:rsidTr="009610C3">
        <w:tc>
          <w:tcPr>
            <w:tcW w:w="1795" w:type="dxa"/>
            <w:hideMark/>
          </w:tcPr>
          <w:p w14:paraId="2F688686" w14:textId="77777777" w:rsidR="006B2C69" w:rsidRPr="009610C3" w:rsidRDefault="006B2C69" w:rsidP="009610C3">
            <w:pPr>
              <w:rPr>
                <w:sz w:val="20"/>
                <w:szCs w:val="20"/>
                <w:lang w:val="en-AU" w:eastAsia="en-AU"/>
              </w:rPr>
            </w:pPr>
            <w:r w:rsidRPr="009610C3">
              <w:rPr>
                <w:b/>
                <w:bCs/>
                <w:sz w:val="20"/>
                <w:szCs w:val="20"/>
                <w:lang w:val="en-AU" w:eastAsia="en-AU"/>
              </w:rPr>
              <w:t>Residual risk</w:t>
            </w:r>
          </w:p>
        </w:tc>
        <w:tc>
          <w:tcPr>
            <w:tcW w:w="2160" w:type="dxa"/>
            <w:hideMark/>
          </w:tcPr>
          <w:p w14:paraId="57FD87C3" w14:textId="77777777" w:rsidR="006B2C69" w:rsidRPr="009610C3" w:rsidRDefault="006B2C69" w:rsidP="009610C3">
            <w:pPr>
              <w:rPr>
                <w:sz w:val="20"/>
                <w:szCs w:val="20"/>
                <w:lang w:val="en-AU" w:eastAsia="en-AU"/>
              </w:rPr>
            </w:pPr>
            <w:r w:rsidRPr="009610C3">
              <w:rPr>
                <w:b/>
                <w:bCs/>
                <w:sz w:val="20"/>
                <w:szCs w:val="20"/>
                <w:lang w:val="en-AU" w:eastAsia="en-AU"/>
              </w:rPr>
              <w:t>{{domain_scores.Wellbeing.Risk}}</w:t>
            </w:r>
          </w:p>
        </w:tc>
        <w:tc>
          <w:tcPr>
            <w:tcW w:w="5061" w:type="dxa"/>
            <w:hideMark/>
          </w:tcPr>
          <w:p w14:paraId="344E2FD0" w14:textId="77777777" w:rsidR="006B2C69" w:rsidRPr="009610C3" w:rsidRDefault="006B2C69" w:rsidP="00614F84">
            <w:pPr>
              <w:keepNext/>
              <w:rPr>
                <w:sz w:val="20"/>
                <w:szCs w:val="20"/>
                <w:lang w:val="en-AU" w:eastAsia="en-AU"/>
              </w:rPr>
            </w:pPr>
            <w:r w:rsidRPr="009610C3">
              <w:rPr>
                <w:sz w:val="20"/>
                <w:szCs w:val="20"/>
                <w:lang w:val="en-AU" w:eastAsia="en-AU"/>
              </w:rPr>
              <w:t>Ongoing risk requiring management and explicit consideration</w:t>
            </w:r>
          </w:p>
        </w:tc>
      </w:tr>
    </w:tbl>
    <w:p w14:paraId="77C08E7E" w14:textId="0E65F328" w:rsidR="006B2C69" w:rsidRDefault="00614F84" w:rsidP="00614F84">
      <w:pPr>
        <w:pStyle w:val="Caption"/>
        <w:rPr>
          <w:lang w:eastAsia="en-AU"/>
        </w:rPr>
      </w:pPr>
      <w:bookmarkStart w:id="22" w:name="_Toc220351609"/>
      <w:r>
        <w:t xml:space="preserve">Table </w:t>
      </w:r>
      <w:fldSimple w:instr=" SEQ Table \* ARABIC ">
        <w:r w:rsidR="001B006B">
          <w:rPr>
            <w:noProof/>
          </w:rPr>
          <w:t>10</w:t>
        </w:r>
      </w:fldSimple>
      <w:r>
        <w:t xml:space="preserve"> - Human, Societal &amp; Environmental Wellbeing </w:t>
      </w:r>
      <w:r w:rsidR="00AF790C">
        <w:t xml:space="preserve">FAIRA domain </w:t>
      </w:r>
      <w:r>
        <w:t>risk profile</w:t>
      </w:r>
      <w:bookmarkEnd w:id="22"/>
    </w:p>
    <w:p w14:paraId="5FAD1358" w14:textId="77777777" w:rsidR="00614F84" w:rsidRPr="00614F84" w:rsidRDefault="00614F84" w:rsidP="00614F84">
      <w:pPr>
        <w:rPr>
          <w:b/>
          <w:bCs/>
          <w:lang w:val="en-AU" w:eastAsia="en-AU"/>
        </w:rPr>
      </w:pPr>
      <w:r w:rsidRPr="00614F84">
        <w:rPr>
          <w:b/>
          <w:bCs/>
          <w:lang w:val="en-AU" w:eastAsia="en-AU"/>
        </w:rPr>
        <w:t>Domain Interpretation</w:t>
      </w:r>
    </w:p>
    <w:p w14:paraId="33F15F5D" w14:textId="77777777" w:rsidR="000C09DC" w:rsidRPr="000C09DC" w:rsidRDefault="000C09DC" w:rsidP="000C09DC">
      <w:pPr>
        <w:rPr>
          <w:lang w:val="en-AU" w:eastAsia="en-AU"/>
        </w:rPr>
      </w:pPr>
      <w:r w:rsidRPr="000C09DC">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4DE43F10" w14:textId="77777777" w:rsidR="000C09DC" w:rsidRPr="000C09DC" w:rsidRDefault="000C09DC" w:rsidP="000C09DC">
      <w:pPr>
        <w:rPr>
          <w:lang w:val="en-AU" w:eastAsia="en-AU"/>
        </w:rPr>
      </w:pPr>
      <w:r w:rsidRPr="000C09DC">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48DAA6E0" w14:textId="77777777" w:rsidR="00CD2A67" w:rsidRDefault="00CD2A67" w:rsidP="00614F84">
      <w:pPr>
        <w:rPr>
          <w:lang w:val="en-AU" w:eastAsia="en-AU"/>
        </w:rPr>
      </w:pPr>
    </w:p>
    <w:p w14:paraId="48DB0D39" w14:textId="77777777" w:rsidR="00ED01C8" w:rsidRDefault="00ED01C8" w:rsidP="00792AF5">
      <w:pPr>
        <w:pStyle w:val="Heading02"/>
        <w:rPr>
          <w:lang w:val="en-AU" w:eastAsia="en-AU"/>
        </w:rPr>
      </w:pPr>
      <w:bookmarkStart w:id="23" w:name="_Toc220351610"/>
      <w:r w:rsidRPr="00792AF5">
        <w:rPr>
          <w:lang w:val="en-AU" w:eastAsia="en-AU"/>
        </w:rPr>
        <w:t>Human-Centred Values</w:t>
      </w:r>
      <w:bookmarkEnd w:id="23"/>
    </w:p>
    <w:p w14:paraId="5EFF0992" w14:textId="725F18D7" w:rsidR="00A80CA2" w:rsidRPr="00A80CA2" w:rsidRDefault="00A80CA2" w:rsidP="00A80CA2">
      <w:pPr>
        <w:rPr>
          <w:lang w:val="en-AU" w:eastAsia="en-AU"/>
        </w:rPr>
      </w:pPr>
      <w:r w:rsidRPr="00A80CA2">
        <w:rPr>
          <w:lang w:val="en-AU" w:eastAsia="en-AU"/>
        </w:rPr>
        <w:t xml:space="preserve">This domain examines the extent to which the AI system has been designed, developed, and deployed in a manner that reflects </w:t>
      </w:r>
      <w:r w:rsidRPr="00A80CA2">
        <w:rPr>
          <w:b/>
          <w:bCs/>
          <w:lang w:val="en-AU" w:eastAsia="en-AU"/>
        </w:rPr>
        <w:t>human-</w:t>
      </w:r>
      <w:r w:rsidR="00B2527B">
        <w:rPr>
          <w:b/>
          <w:bCs/>
          <w:lang w:val="en-AU" w:eastAsia="en-AU"/>
        </w:rPr>
        <w:t>c</w:t>
      </w:r>
      <w:r w:rsidR="00B70E00">
        <w:rPr>
          <w:b/>
          <w:bCs/>
          <w:lang w:val="en-AU" w:eastAsia="en-AU"/>
        </w:rPr>
        <w:t>entred</w:t>
      </w:r>
      <w:r w:rsidRPr="00A80CA2">
        <w:rPr>
          <w:b/>
          <w:bCs/>
          <w:lang w:val="en-AU" w:eastAsia="en-AU"/>
        </w:rPr>
        <w:t xml:space="preserve"> values</w:t>
      </w:r>
      <w:r w:rsidRPr="00A80CA2">
        <w:rPr>
          <w:lang w:val="en-AU" w:eastAsia="en-AU"/>
        </w:rPr>
        <w:t>,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791F1FA5" w14:textId="1BB27984" w:rsidR="00A80CA2" w:rsidRPr="00A80CA2" w:rsidRDefault="00A80CA2" w:rsidP="00A80CA2">
      <w:pPr>
        <w:rPr>
          <w:lang w:val="en-AU" w:eastAsia="en-AU"/>
        </w:rPr>
      </w:pPr>
      <w:r w:rsidRPr="00A80CA2">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w:t>
      </w:r>
      <w:r w:rsidR="00B2527B">
        <w:rPr>
          <w:lang w:val="en-AU" w:eastAsia="en-AU"/>
        </w:rPr>
        <w:t>re</w:t>
      </w:r>
      <w:r w:rsidRPr="00A80CA2">
        <w:rPr>
          <w:lang w:val="en-AU" w:eastAsia="en-AU"/>
        </w:rPr>
        <w:t>d considerations are systematically addressed.</w:t>
      </w:r>
    </w:p>
    <w:p w14:paraId="3A0DF594" w14:textId="2171D4C6" w:rsidR="00A80CA2" w:rsidRPr="00A80CA2" w:rsidRDefault="00A80CA2" w:rsidP="00A80CA2">
      <w:pPr>
        <w:rPr>
          <w:lang w:val="en-AU" w:eastAsia="en-AU"/>
        </w:rPr>
      </w:pPr>
      <w:r w:rsidRPr="00A80CA2">
        <w:rPr>
          <w:lang w:val="en-AU" w:eastAsia="en-AU"/>
        </w:rPr>
        <w:t>For the Human-Cent</w:t>
      </w:r>
      <w:r w:rsidR="00B2527B">
        <w:rPr>
          <w:lang w:val="en-AU" w:eastAsia="en-AU"/>
        </w:rPr>
        <w:t>r</w:t>
      </w:r>
      <w:r w:rsidRPr="00A80CA2">
        <w:rPr>
          <w:lang w:val="en-AU" w:eastAsia="en-AU"/>
        </w:rPr>
        <w:t xml:space="preserve">ed Values domain, the assessed </w:t>
      </w:r>
      <w:r w:rsidRPr="00A80CA2">
        <w:rPr>
          <w:b/>
          <w:bCs/>
          <w:lang w:val="en-AU" w:eastAsia="en-AU"/>
        </w:rPr>
        <w:t>impact score</w:t>
      </w:r>
      <w:r w:rsidRPr="00A80CA2">
        <w:rPr>
          <w:lang w:val="en-AU" w:eastAsia="en-AU"/>
        </w:rPr>
        <w:t xml:space="preserve"> was </w:t>
      </w:r>
      <w:r w:rsidRPr="00A80CA2">
        <w:rPr>
          <w:b/>
          <w:bCs/>
          <w:lang w:val="en-AU" w:eastAsia="en-AU"/>
        </w:rPr>
        <w:t>{{ domain_scores.HumanCenteredValues.Impact }}</w:t>
      </w:r>
      <w:r w:rsidRPr="00A80CA2">
        <w:rPr>
          <w:lang w:val="en-AU" w:eastAsia="en-AU"/>
        </w:rPr>
        <w:t xml:space="preserve">, reflecting the potential severity of misalignment between system behaviour and human values should such misalignment occur. The </w:t>
      </w:r>
      <w:r w:rsidRPr="00A80CA2">
        <w:rPr>
          <w:b/>
          <w:bCs/>
          <w:lang w:val="en-AU" w:eastAsia="en-AU"/>
        </w:rPr>
        <w:t>likelihood score</w:t>
      </w:r>
      <w:r w:rsidRPr="00A80CA2">
        <w:rPr>
          <w:lang w:val="en-AU" w:eastAsia="en-AU"/>
        </w:rPr>
        <w:t xml:space="preserve"> was assessed as </w:t>
      </w:r>
      <w:r w:rsidRPr="00A80CA2">
        <w:rPr>
          <w:b/>
          <w:bCs/>
          <w:lang w:val="en-AU" w:eastAsia="en-AU"/>
        </w:rPr>
        <w:t>{{ domain_scores.HumanCenteredValues.Likelihood }}</w:t>
      </w:r>
      <w:r w:rsidRPr="00A80CA2">
        <w:rPr>
          <w:lang w:val="en-AU" w:eastAsia="en-AU"/>
        </w:rPr>
        <w:t>, informed by the clarity, consistency, and practical application of stated values across the system lifecycle.</w:t>
      </w:r>
    </w:p>
    <w:p w14:paraId="4492F353" w14:textId="77777777" w:rsidR="00A80CA2" w:rsidRPr="00A80CA2" w:rsidRDefault="00A80CA2" w:rsidP="00A80CA2">
      <w:pPr>
        <w:rPr>
          <w:lang w:val="en-AU" w:eastAsia="en-AU"/>
        </w:rPr>
      </w:pPr>
      <w:r w:rsidRPr="00A80CA2">
        <w:rPr>
          <w:lang w:val="en-AU" w:eastAsia="en-AU"/>
        </w:rPr>
        <w:t xml:space="preserve">The effectiveness of existing controls relevant to this domain was assessed as </w:t>
      </w:r>
      <w:r w:rsidRPr="00A80CA2">
        <w:rPr>
          <w:b/>
          <w:bCs/>
          <w:lang w:val="en-AU" w:eastAsia="en-AU"/>
        </w:rPr>
        <w:t>{{ domain_scores.HumanCenteredValues.Control_Effectiveness }}</w:t>
      </w:r>
      <w:r w:rsidRPr="00A80CA2">
        <w:rPr>
          <w:lang w:val="en-AU" w:eastAsia="en-AU"/>
        </w:rPr>
        <w:t xml:space="preserve">, taking into account governance mechanisms, accountability structures, and processes intended to reinforce ethical alignment. After accounting for these controls, the resulting </w:t>
      </w:r>
      <w:r w:rsidRPr="00A80CA2">
        <w:rPr>
          <w:b/>
          <w:bCs/>
          <w:lang w:val="en-AU" w:eastAsia="en-AU"/>
        </w:rPr>
        <w:t>residual domain risk score</w:t>
      </w:r>
      <w:r w:rsidRPr="00A80CA2">
        <w:rPr>
          <w:lang w:val="en-AU" w:eastAsia="en-AU"/>
        </w:rPr>
        <w:t xml:space="preserve"> is </w:t>
      </w:r>
      <w:r w:rsidRPr="00A80CA2">
        <w:rPr>
          <w:b/>
          <w:bCs/>
          <w:lang w:val="en-AU" w:eastAsia="en-AU"/>
        </w:rPr>
        <w:t>{{ domain_scores.HumanCenteredValues.Risk }}</w:t>
      </w:r>
      <w:r w:rsidRPr="00A80CA2">
        <w:rPr>
          <w:lang w:val="en-AU" w:eastAsia="en-AU"/>
        </w:rPr>
        <w:t>.</w:t>
      </w:r>
    </w:p>
    <w:p w14:paraId="548D98B5" w14:textId="41D706C5" w:rsidR="00A80CA2" w:rsidRPr="00A80CA2" w:rsidRDefault="00A80CA2" w:rsidP="00A80CA2">
      <w:pPr>
        <w:rPr>
          <w:lang w:val="en-AU" w:eastAsia="en-AU"/>
        </w:rPr>
      </w:pPr>
      <w:r w:rsidRPr="00A80CA2">
        <w:rPr>
          <w:lang w:val="en-AU" w:eastAsia="en-AU"/>
        </w:rPr>
        <w:t xml:space="preserve">These results represent </w:t>
      </w:r>
      <w:r w:rsidRPr="00A80CA2">
        <w:rPr>
          <w:b/>
          <w:bCs/>
          <w:lang w:val="en-AU" w:eastAsia="en-AU"/>
        </w:rPr>
        <w:t>residual risk</w:t>
      </w:r>
      <w:r w:rsidRPr="00A80CA2">
        <w:rPr>
          <w:lang w:val="en-AU" w:eastAsia="en-AU"/>
        </w:rPr>
        <w:t>, indicating the extent to which potential misalignment with human-cent</w:t>
      </w:r>
      <w:r w:rsidR="009528D6">
        <w:rPr>
          <w:lang w:val="en-AU" w:eastAsia="en-AU"/>
        </w:rPr>
        <w:t>re</w:t>
      </w:r>
      <w:r w:rsidRPr="00A80CA2">
        <w:rPr>
          <w:lang w:val="en-AU" w:eastAsia="en-AU"/>
        </w:rPr>
        <w:t>d values may persist under current operating conditions and governance arrangements.</w:t>
      </w:r>
    </w:p>
    <w:p w14:paraId="572844A0" w14:textId="77777777" w:rsidR="00A80CA2" w:rsidRPr="00A80CA2" w:rsidRDefault="0029184E" w:rsidP="00A80CA2">
      <w:pPr>
        <w:rPr>
          <w:lang w:val="en-AU" w:eastAsia="en-AU"/>
        </w:rPr>
      </w:pPr>
      <w:r>
        <w:rPr>
          <w:lang w:val="en-AU" w:eastAsia="en-AU"/>
        </w:rPr>
        <w:pict w14:anchorId="64A9BE86">
          <v:rect id="_x0000_i1029" style="width:0;height:1.5pt" o:hralign="center" o:hrstd="t" o:hr="t" fillcolor="#a0a0a0" stroked="f"/>
        </w:pict>
      </w:r>
    </w:p>
    <w:p w14:paraId="3EDD850B" w14:textId="41156CED" w:rsidR="00A80CA2" w:rsidRPr="00A80CA2" w:rsidRDefault="00A80CA2" w:rsidP="00A80CA2">
      <w:pPr>
        <w:rPr>
          <w:b/>
          <w:bCs/>
          <w:lang w:val="en-AU" w:eastAsia="en-AU"/>
        </w:rPr>
      </w:pPr>
      <w:r w:rsidRPr="00A80CA2">
        <w:rPr>
          <w:b/>
          <w:bCs/>
          <w:lang w:val="en-AU" w:eastAsia="en-AU"/>
        </w:rPr>
        <w:t>Key Human-Cent</w:t>
      </w:r>
      <w:r w:rsidR="009528D6">
        <w:rPr>
          <w:b/>
          <w:bCs/>
          <w:lang w:val="en-AU" w:eastAsia="en-AU"/>
        </w:rPr>
        <w:t>re</w:t>
      </w:r>
      <w:r w:rsidRPr="00A80CA2">
        <w:rPr>
          <w:b/>
          <w:bCs/>
          <w:lang w:val="en-AU" w:eastAsia="en-AU"/>
        </w:rPr>
        <w:t xml:space="preserve">d Value </w:t>
      </w:r>
      <w:r w:rsidR="00802538">
        <w:rPr>
          <w:b/>
          <w:bCs/>
          <w:lang w:val="en-AU" w:eastAsia="en-AU"/>
        </w:rPr>
        <w:t xml:space="preserve">Risk </w:t>
      </w:r>
      <w:r w:rsidRPr="00A80CA2">
        <w:rPr>
          <w:b/>
          <w:bCs/>
          <w:lang w:val="en-AU" w:eastAsia="en-AU"/>
        </w:rPr>
        <w:t>Considerations</w:t>
      </w:r>
    </w:p>
    <w:p w14:paraId="5345C572" w14:textId="2F0229E1" w:rsidR="00A80CA2" w:rsidRPr="00A80CA2" w:rsidRDefault="00A80CA2" w:rsidP="00A80CA2">
      <w:pPr>
        <w:numPr>
          <w:ilvl w:val="0"/>
          <w:numId w:val="36"/>
        </w:numPr>
        <w:rPr>
          <w:lang w:val="en-AU" w:eastAsia="en-AU"/>
        </w:rPr>
      </w:pPr>
      <w:r w:rsidRPr="00A80CA2">
        <w:rPr>
          <w:b/>
          <w:bCs/>
          <w:lang w:val="en-AU" w:eastAsia="en-AU"/>
        </w:rPr>
        <w:t>Articulation of values:</w:t>
      </w:r>
      <w:r w:rsidRPr="00A80CA2">
        <w:rPr>
          <w:lang w:val="en-AU" w:eastAsia="en-AU"/>
        </w:rPr>
        <w:t xml:space="preserve"> Human-cent</w:t>
      </w:r>
      <w:r w:rsidR="009528D6">
        <w:rPr>
          <w:lang w:val="en-AU" w:eastAsia="en-AU"/>
        </w:rPr>
        <w:t>re</w:t>
      </w:r>
      <w:r w:rsidRPr="00A80CA2">
        <w:rPr>
          <w:lang w:val="en-AU" w:eastAsia="en-AU"/>
        </w:rPr>
        <w:t>d or ethical principles identified for the system include {{ faira_form.B2_1 | format_list }}.</w:t>
      </w:r>
    </w:p>
    <w:p w14:paraId="36B48713" w14:textId="77777777" w:rsidR="00A80CA2" w:rsidRPr="00A80CA2" w:rsidRDefault="00A80CA2" w:rsidP="00A80CA2">
      <w:pPr>
        <w:numPr>
          <w:ilvl w:val="0"/>
          <w:numId w:val="36"/>
        </w:numPr>
        <w:rPr>
          <w:lang w:val="en-AU" w:eastAsia="en-AU"/>
        </w:rPr>
      </w:pPr>
      <w:r w:rsidRPr="00A80CA2">
        <w:rPr>
          <w:b/>
          <w:bCs/>
          <w:lang w:val="en-AU" w:eastAsia="en-AU"/>
        </w:rPr>
        <w:t>Operationalisation:</w:t>
      </w:r>
      <w:r w:rsidRPr="00A80CA2">
        <w:rPr>
          <w:lang w:val="en-AU" w:eastAsia="en-AU"/>
        </w:rPr>
        <w:t xml:space="preserve"> The extent to which these principles are reflected in system design and decision-making has been assessed as {{ faira_form.B2_2 }}.</w:t>
      </w:r>
    </w:p>
    <w:p w14:paraId="46AEA384" w14:textId="77777777" w:rsidR="00A80CA2" w:rsidRPr="00A80CA2" w:rsidRDefault="00A80CA2" w:rsidP="00A80CA2">
      <w:pPr>
        <w:numPr>
          <w:ilvl w:val="0"/>
          <w:numId w:val="36"/>
        </w:numPr>
        <w:rPr>
          <w:lang w:val="en-AU" w:eastAsia="en-AU"/>
        </w:rPr>
      </w:pPr>
      <w:r w:rsidRPr="00A80CA2">
        <w:rPr>
          <w:b/>
          <w:bCs/>
          <w:lang w:val="en-AU" w:eastAsia="en-AU"/>
        </w:rPr>
        <w:t>Governance reinforcement:</w:t>
      </w:r>
      <w:r w:rsidRPr="00A80CA2">
        <w:rPr>
          <w:lang w:val="en-AU" w:eastAsia="en-AU"/>
        </w:rPr>
        <w:t xml:space="preserve"> Mechanisms supporting ethical alignment include {{ faira_form.A5_9 | format_list if faira_form.A5_9 else "no explicitly defined reinforcement mechanisms" }}.</w:t>
      </w:r>
    </w:p>
    <w:p w14:paraId="34C3E0F6" w14:textId="1B06B259" w:rsidR="00A80CA2" w:rsidRPr="00A80CA2" w:rsidRDefault="00A80CA2" w:rsidP="00A80CA2">
      <w:pPr>
        <w:numPr>
          <w:ilvl w:val="0"/>
          <w:numId w:val="36"/>
        </w:numPr>
        <w:rPr>
          <w:lang w:val="en-AU" w:eastAsia="en-AU"/>
        </w:rPr>
      </w:pPr>
      <w:r w:rsidRPr="00A80CA2">
        <w:rPr>
          <w:b/>
          <w:bCs/>
          <w:lang w:val="en-AU" w:eastAsia="en-AU"/>
        </w:rPr>
        <w:t>Lifecycle coverage:</w:t>
      </w:r>
      <w:r w:rsidRPr="00A80CA2">
        <w:rPr>
          <w:lang w:val="en-AU" w:eastAsia="en-AU"/>
        </w:rPr>
        <w:t xml:space="preserve"> Consideration of human-cent</w:t>
      </w:r>
      <w:r w:rsidR="009528D6">
        <w:rPr>
          <w:lang w:val="en-AU" w:eastAsia="en-AU"/>
        </w:rPr>
        <w:t>re</w:t>
      </w:r>
      <w:r w:rsidRPr="00A80CA2">
        <w:rPr>
          <w:lang w:val="en-AU" w:eastAsia="en-AU"/>
        </w:rPr>
        <w:t>d values across development, deployment, and operation contributes to the likelihood of alignment being sustained over time.</w:t>
      </w:r>
    </w:p>
    <w:p w14:paraId="006DEE12" w14:textId="77777777" w:rsidR="00391DFC" w:rsidRDefault="00391DFC" w:rsidP="00391DFC">
      <w:pPr>
        <w:rPr>
          <w:lang w:eastAsia="en-AU"/>
        </w:rPr>
      </w:pPr>
    </w:p>
    <w:p w14:paraId="4C54CD06" w14:textId="4A56D674" w:rsidR="00EC206F" w:rsidRDefault="00EC206F" w:rsidP="00DE546D">
      <w:pPr>
        <w:rPr>
          <w:b/>
          <w:bCs/>
          <w:lang w:eastAsia="en-AU"/>
        </w:rPr>
      </w:pPr>
      <w:r w:rsidRPr="00413A7A">
        <w:rPr>
          <w:b/>
          <w:bCs/>
          <w:lang w:eastAsia="en-AU"/>
        </w:rPr>
        <w:t>FAIRA Domain Risk Profile — Human-Centred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035"/>
        <w:gridCol w:w="2280"/>
        <w:gridCol w:w="4701"/>
      </w:tblGrid>
      <w:tr w:rsidR="00464EFD" w:rsidRPr="00464EFD" w14:paraId="56F051ED" w14:textId="77777777" w:rsidTr="00465455">
        <w:trPr>
          <w:tblHeader/>
        </w:trPr>
        <w:tc>
          <w:tcPr>
            <w:tcW w:w="2035" w:type="dxa"/>
            <w:shd w:val="clear" w:color="auto" w:fill="D9D9D9" w:themeFill="background1" w:themeFillShade="D9"/>
            <w:hideMark/>
          </w:tcPr>
          <w:p w14:paraId="1F7C9A99" w14:textId="77777777" w:rsidR="00464EFD" w:rsidRPr="00464EFD" w:rsidRDefault="00464EFD" w:rsidP="00464EFD">
            <w:pPr>
              <w:rPr>
                <w:b/>
                <w:bCs/>
                <w:sz w:val="20"/>
                <w:szCs w:val="20"/>
                <w:lang w:val="en-AU" w:eastAsia="en-AU"/>
              </w:rPr>
            </w:pPr>
            <w:r w:rsidRPr="00464EFD">
              <w:rPr>
                <w:b/>
                <w:bCs/>
                <w:sz w:val="20"/>
                <w:szCs w:val="20"/>
                <w:lang w:val="en-AU" w:eastAsia="en-AU"/>
              </w:rPr>
              <w:t>Measure</w:t>
            </w:r>
          </w:p>
        </w:tc>
        <w:tc>
          <w:tcPr>
            <w:tcW w:w="2280" w:type="dxa"/>
            <w:shd w:val="clear" w:color="auto" w:fill="D9D9D9" w:themeFill="background1" w:themeFillShade="D9"/>
            <w:hideMark/>
          </w:tcPr>
          <w:p w14:paraId="0A43A81E" w14:textId="77777777" w:rsidR="00464EFD" w:rsidRPr="00464EFD" w:rsidRDefault="00464EFD" w:rsidP="00464EFD">
            <w:pPr>
              <w:rPr>
                <w:b/>
                <w:bCs/>
                <w:sz w:val="20"/>
                <w:szCs w:val="20"/>
                <w:lang w:val="en-AU" w:eastAsia="en-AU"/>
              </w:rPr>
            </w:pPr>
            <w:r w:rsidRPr="00464EFD">
              <w:rPr>
                <w:b/>
                <w:bCs/>
                <w:sz w:val="20"/>
                <w:szCs w:val="20"/>
                <w:lang w:val="en-AU" w:eastAsia="en-AU"/>
              </w:rPr>
              <w:t>Score</w:t>
            </w:r>
          </w:p>
        </w:tc>
        <w:tc>
          <w:tcPr>
            <w:tcW w:w="4701" w:type="dxa"/>
            <w:shd w:val="clear" w:color="auto" w:fill="D9D9D9" w:themeFill="background1" w:themeFillShade="D9"/>
            <w:hideMark/>
          </w:tcPr>
          <w:p w14:paraId="609533C7" w14:textId="77777777" w:rsidR="00464EFD" w:rsidRPr="00464EFD" w:rsidRDefault="00464EFD" w:rsidP="00464EFD">
            <w:pPr>
              <w:rPr>
                <w:b/>
                <w:bCs/>
                <w:sz w:val="20"/>
                <w:szCs w:val="20"/>
                <w:lang w:val="en-AU" w:eastAsia="en-AU"/>
              </w:rPr>
            </w:pPr>
            <w:r w:rsidRPr="00464EFD">
              <w:rPr>
                <w:b/>
                <w:bCs/>
                <w:sz w:val="20"/>
                <w:szCs w:val="20"/>
                <w:lang w:val="en-AU" w:eastAsia="en-AU"/>
              </w:rPr>
              <w:t>Interpretation</w:t>
            </w:r>
          </w:p>
        </w:tc>
      </w:tr>
      <w:tr w:rsidR="00464EFD" w:rsidRPr="00464EFD" w14:paraId="087A801E" w14:textId="77777777" w:rsidTr="00465455">
        <w:tc>
          <w:tcPr>
            <w:tcW w:w="2035" w:type="dxa"/>
            <w:hideMark/>
          </w:tcPr>
          <w:p w14:paraId="5C83DBDE" w14:textId="77777777" w:rsidR="00464EFD" w:rsidRPr="00464EFD" w:rsidRDefault="00464EFD" w:rsidP="00464EFD">
            <w:pPr>
              <w:rPr>
                <w:sz w:val="20"/>
                <w:szCs w:val="20"/>
                <w:lang w:val="en-AU" w:eastAsia="en-AU"/>
              </w:rPr>
            </w:pPr>
            <w:r w:rsidRPr="00464EFD">
              <w:rPr>
                <w:sz w:val="20"/>
                <w:szCs w:val="20"/>
                <w:lang w:val="en-AU" w:eastAsia="en-AU"/>
              </w:rPr>
              <w:t>Impact</w:t>
            </w:r>
          </w:p>
        </w:tc>
        <w:tc>
          <w:tcPr>
            <w:tcW w:w="2280" w:type="dxa"/>
            <w:hideMark/>
          </w:tcPr>
          <w:p w14:paraId="4996CDA2" w14:textId="77777777" w:rsidR="00464EFD" w:rsidRPr="00464EFD" w:rsidRDefault="00464EFD" w:rsidP="00464EFD">
            <w:pPr>
              <w:rPr>
                <w:sz w:val="20"/>
                <w:szCs w:val="20"/>
                <w:lang w:val="en-AU" w:eastAsia="en-AU"/>
              </w:rPr>
            </w:pPr>
            <w:r w:rsidRPr="00464EFD">
              <w:rPr>
                <w:sz w:val="20"/>
                <w:szCs w:val="20"/>
                <w:lang w:val="en-AU" w:eastAsia="en-AU"/>
              </w:rPr>
              <w:t>{{ domain_scores.HumanCenteredValues.Impact }}</w:t>
            </w:r>
          </w:p>
        </w:tc>
        <w:tc>
          <w:tcPr>
            <w:tcW w:w="4701" w:type="dxa"/>
            <w:hideMark/>
          </w:tcPr>
          <w:p w14:paraId="395B8E9A" w14:textId="28A6C28F" w:rsidR="00464EFD" w:rsidRPr="00464EFD" w:rsidRDefault="00464EFD" w:rsidP="00464EFD">
            <w:pPr>
              <w:rPr>
                <w:sz w:val="20"/>
                <w:szCs w:val="20"/>
                <w:lang w:val="en-AU" w:eastAsia="en-AU"/>
              </w:rPr>
            </w:pPr>
            <w:r w:rsidRPr="00464EFD">
              <w:rPr>
                <w:sz w:val="20"/>
                <w:szCs w:val="20"/>
                <w:lang w:val="en-AU" w:eastAsia="en-AU"/>
              </w:rPr>
              <w:t>Potential severity of harm arising from misalignment with human-cent</w:t>
            </w:r>
            <w:r w:rsidR="009528D6">
              <w:rPr>
                <w:sz w:val="20"/>
                <w:szCs w:val="20"/>
                <w:lang w:val="en-AU" w:eastAsia="en-AU"/>
              </w:rPr>
              <w:t>re</w:t>
            </w:r>
            <w:r w:rsidRPr="00464EFD">
              <w:rPr>
                <w:sz w:val="20"/>
                <w:szCs w:val="20"/>
                <w:lang w:val="en-AU" w:eastAsia="en-AU"/>
              </w:rPr>
              <w:t>d values</w:t>
            </w:r>
          </w:p>
        </w:tc>
      </w:tr>
      <w:tr w:rsidR="00464EFD" w:rsidRPr="00464EFD" w14:paraId="48368BB7" w14:textId="77777777" w:rsidTr="00465455">
        <w:tc>
          <w:tcPr>
            <w:tcW w:w="2035" w:type="dxa"/>
            <w:hideMark/>
          </w:tcPr>
          <w:p w14:paraId="5E91AE07" w14:textId="77777777" w:rsidR="00464EFD" w:rsidRPr="00464EFD" w:rsidRDefault="00464EFD" w:rsidP="00464EFD">
            <w:pPr>
              <w:rPr>
                <w:sz w:val="20"/>
                <w:szCs w:val="20"/>
                <w:lang w:val="en-AU" w:eastAsia="en-AU"/>
              </w:rPr>
            </w:pPr>
            <w:r w:rsidRPr="00464EFD">
              <w:rPr>
                <w:sz w:val="20"/>
                <w:szCs w:val="20"/>
                <w:lang w:val="en-AU" w:eastAsia="en-AU"/>
              </w:rPr>
              <w:t>Likelihood</w:t>
            </w:r>
          </w:p>
        </w:tc>
        <w:tc>
          <w:tcPr>
            <w:tcW w:w="2280" w:type="dxa"/>
            <w:hideMark/>
          </w:tcPr>
          <w:p w14:paraId="15CE260D" w14:textId="77777777" w:rsidR="00464EFD" w:rsidRPr="00464EFD" w:rsidRDefault="00464EFD" w:rsidP="00464EFD">
            <w:pPr>
              <w:rPr>
                <w:sz w:val="20"/>
                <w:szCs w:val="20"/>
                <w:lang w:val="en-AU" w:eastAsia="en-AU"/>
              </w:rPr>
            </w:pPr>
            <w:r w:rsidRPr="00464EFD">
              <w:rPr>
                <w:sz w:val="20"/>
                <w:szCs w:val="20"/>
                <w:lang w:val="en-AU" w:eastAsia="en-AU"/>
              </w:rPr>
              <w:t>{{ domain_scores.HumanCenteredValues.Likelihood }}</w:t>
            </w:r>
          </w:p>
        </w:tc>
        <w:tc>
          <w:tcPr>
            <w:tcW w:w="4701" w:type="dxa"/>
            <w:hideMark/>
          </w:tcPr>
          <w:p w14:paraId="20967C98" w14:textId="77777777" w:rsidR="00464EFD" w:rsidRPr="00464EFD" w:rsidRDefault="00464EFD" w:rsidP="00464EFD">
            <w:pPr>
              <w:rPr>
                <w:sz w:val="20"/>
                <w:szCs w:val="20"/>
                <w:lang w:val="en-AU" w:eastAsia="en-AU"/>
              </w:rPr>
            </w:pPr>
            <w:r w:rsidRPr="00464EFD">
              <w:rPr>
                <w:sz w:val="20"/>
                <w:szCs w:val="20"/>
                <w:lang w:val="en-AU" w:eastAsia="en-AU"/>
              </w:rPr>
              <w:t>Probability that misalignment may occur under current conditions</w:t>
            </w:r>
          </w:p>
        </w:tc>
      </w:tr>
      <w:tr w:rsidR="00464EFD" w:rsidRPr="00464EFD" w14:paraId="206241BE" w14:textId="77777777" w:rsidTr="00465455">
        <w:tc>
          <w:tcPr>
            <w:tcW w:w="2035" w:type="dxa"/>
            <w:hideMark/>
          </w:tcPr>
          <w:p w14:paraId="6F9AC3AB" w14:textId="4F42396C" w:rsidR="00464EFD" w:rsidRPr="00464EFD" w:rsidRDefault="009B3C1D" w:rsidP="00464EFD">
            <w:pPr>
              <w:rPr>
                <w:sz w:val="20"/>
                <w:szCs w:val="20"/>
                <w:lang w:val="en-AU" w:eastAsia="en-AU"/>
              </w:rPr>
            </w:pPr>
            <w:r>
              <w:rPr>
                <w:sz w:val="20"/>
                <w:szCs w:val="20"/>
                <w:lang w:val="en-AU" w:eastAsia="en-AU"/>
              </w:rPr>
              <w:t>Baseline exposure (context only)</w:t>
            </w:r>
          </w:p>
        </w:tc>
        <w:tc>
          <w:tcPr>
            <w:tcW w:w="2280" w:type="dxa"/>
            <w:hideMark/>
          </w:tcPr>
          <w:p w14:paraId="1F516F4F" w14:textId="77777777" w:rsidR="00464EFD" w:rsidRPr="00464EFD" w:rsidRDefault="00464EFD" w:rsidP="00464EFD">
            <w:pPr>
              <w:rPr>
                <w:sz w:val="20"/>
                <w:szCs w:val="20"/>
                <w:lang w:val="en-AU" w:eastAsia="en-AU"/>
              </w:rPr>
            </w:pPr>
            <w:r w:rsidRPr="00464EFD">
              <w:rPr>
                <w:sz w:val="20"/>
                <w:szCs w:val="20"/>
                <w:lang w:val="en-AU" w:eastAsia="en-AU"/>
              </w:rPr>
              <w:t>{{ domain_scores.HumanCenteredValues.Inherent_Risk }}</w:t>
            </w:r>
          </w:p>
        </w:tc>
        <w:tc>
          <w:tcPr>
            <w:tcW w:w="4701" w:type="dxa"/>
            <w:hideMark/>
          </w:tcPr>
          <w:p w14:paraId="1227EAAA" w14:textId="50FC1FF1" w:rsidR="00464EFD" w:rsidRPr="00464EFD" w:rsidRDefault="009B3C1D" w:rsidP="00464EFD">
            <w:pPr>
              <w:rPr>
                <w:sz w:val="20"/>
                <w:szCs w:val="20"/>
                <w:lang w:val="en-AU" w:eastAsia="en-AU"/>
              </w:rPr>
            </w:pPr>
            <w:r w:rsidRPr="009B3C1D">
              <w:rPr>
                <w:sz w:val="20"/>
                <w:szCs w:val="20"/>
                <w:lang w:val="en-AU" w:eastAsia="en-AU"/>
              </w:rPr>
              <w:t>Contextual reference only — not interpreted</w:t>
            </w:r>
          </w:p>
        </w:tc>
      </w:tr>
      <w:tr w:rsidR="00464EFD" w:rsidRPr="00464EFD" w14:paraId="1C2DCED4" w14:textId="77777777" w:rsidTr="00465455">
        <w:tc>
          <w:tcPr>
            <w:tcW w:w="2035" w:type="dxa"/>
            <w:hideMark/>
          </w:tcPr>
          <w:p w14:paraId="7480E286" w14:textId="77777777" w:rsidR="00464EFD" w:rsidRPr="00464EFD" w:rsidRDefault="00464EFD" w:rsidP="00464EFD">
            <w:pPr>
              <w:rPr>
                <w:sz w:val="20"/>
                <w:szCs w:val="20"/>
                <w:lang w:val="en-AU" w:eastAsia="en-AU"/>
              </w:rPr>
            </w:pPr>
            <w:r w:rsidRPr="00464EFD">
              <w:rPr>
                <w:sz w:val="20"/>
                <w:szCs w:val="20"/>
                <w:lang w:val="en-AU" w:eastAsia="en-AU"/>
              </w:rPr>
              <w:t>Control effectiveness</w:t>
            </w:r>
          </w:p>
        </w:tc>
        <w:tc>
          <w:tcPr>
            <w:tcW w:w="2280" w:type="dxa"/>
            <w:hideMark/>
          </w:tcPr>
          <w:p w14:paraId="0F7F19FB" w14:textId="77777777" w:rsidR="00464EFD" w:rsidRPr="00464EFD" w:rsidRDefault="00464EFD" w:rsidP="00464EFD">
            <w:pPr>
              <w:rPr>
                <w:sz w:val="20"/>
                <w:szCs w:val="20"/>
                <w:lang w:val="en-AU" w:eastAsia="en-AU"/>
              </w:rPr>
            </w:pPr>
            <w:r w:rsidRPr="00464EFD">
              <w:rPr>
                <w:sz w:val="20"/>
                <w:szCs w:val="20"/>
                <w:lang w:val="en-AU" w:eastAsia="en-AU"/>
              </w:rPr>
              <w:t>{{ domain_scores.HumanCenteredValues.Control_Effectiveness }}</w:t>
            </w:r>
          </w:p>
        </w:tc>
        <w:tc>
          <w:tcPr>
            <w:tcW w:w="4701" w:type="dxa"/>
            <w:hideMark/>
          </w:tcPr>
          <w:p w14:paraId="1A1469DC" w14:textId="77777777" w:rsidR="00464EFD" w:rsidRPr="00464EFD" w:rsidRDefault="00464EFD" w:rsidP="00464EFD">
            <w:pPr>
              <w:rPr>
                <w:sz w:val="20"/>
                <w:szCs w:val="20"/>
                <w:lang w:val="en-AU" w:eastAsia="en-AU"/>
              </w:rPr>
            </w:pPr>
            <w:r w:rsidRPr="00464EFD">
              <w:rPr>
                <w:sz w:val="20"/>
                <w:szCs w:val="20"/>
                <w:lang w:val="en-AU" w:eastAsia="en-AU"/>
              </w:rPr>
              <w:t>Strength of governance and ethical reinforcement mechanisms</w:t>
            </w:r>
          </w:p>
        </w:tc>
      </w:tr>
      <w:tr w:rsidR="00464EFD" w:rsidRPr="00464EFD" w14:paraId="5522D139" w14:textId="77777777" w:rsidTr="00465455">
        <w:tc>
          <w:tcPr>
            <w:tcW w:w="2035" w:type="dxa"/>
            <w:hideMark/>
          </w:tcPr>
          <w:p w14:paraId="24644D72" w14:textId="77777777" w:rsidR="00464EFD" w:rsidRPr="00464EFD" w:rsidRDefault="00464EFD" w:rsidP="00464EFD">
            <w:pPr>
              <w:rPr>
                <w:sz w:val="20"/>
                <w:szCs w:val="20"/>
                <w:lang w:val="en-AU" w:eastAsia="en-AU"/>
              </w:rPr>
            </w:pPr>
            <w:r w:rsidRPr="00464EFD">
              <w:rPr>
                <w:b/>
                <w:bCs/>
                <w:sz w:val="20"/>
                <w:szCs w:val="20"/>
                <w:lang w:val="en-AU" w:eastAsia="en-AU"/>
              </w:rPr>
              <w:t>Residual risk</w:t>
            </w:r>
          </w:p>
        </w:tc>
        <w:tc>
          <w:tcPr>
            <w:tcW w:w="2280" w:type="dxa"/>
            <w:hideMark/>
          </w:tcPr>
          <w:p w14:paraId="36FBCB42" w14:textId="77777777" w:rsidR="00464EFD" w:rsidRPr="00464EFD" w:rsidRDefault="00464EFD" w:rsidP="00464EFD">
            <w:pPr>
              <w:rPr>
                <w:sz w:val="20"/>
                <w:szCs w:val="20"/>
                <w:lang w:val="en-AU" w:eastAsia="en-AU"/>
              </w:rPr>
            </w:pPr>
            <w:r w:rsidRPr="00464EFD">
              <w:rPr>
                <w:b/>
                <w:bCs/>
                <w:sz w:val="20"/>
                <w:szCs w:val="20"/>
                <w:lang w:val="en-AU" w:eastAsia="en-AU"/>
              </w:rPr>
              <w:t>{{ domain_scores.HumanCenteredValues.Risk }}</w:t>
            </w:r>
          </w:p>
        </w:tc>
        <w:tc>
          <w:tcPr>
            <w:tcW w:w="4701" w:type="dxa"/>
            <w:hideMark/>
          </w:tcPr>
          <w:p w14:paraId="74B16955" w14:textId="77777777" w:rsidR="00464EFD" w:rsidRPr="00464EFD" w:rsidRDefault="00464EFD" w:rsidP="00A93F5A">
            <w:pPr>
              <w:keepNext/>
              <w:rPr>
                <w:sz w:val="20"/>
                <w:szCs w:val="20"/>
                <w:lang w:val="en-AU" w:eastAsia="en-AU"/>
              </w:rPr>
            </w:pPr>
            <w:r w:rsidRPr="00464EFD">
              <w:rPr>
                <w:sz w:val="20"/>
                <w:szCs w:val="20"/>
                <w:lang w:val="en-AU" w:eastAsia="en-AU"/>
              </w:rPr>
              <w:t>Ongoing risk requiring consideration and oversight</w:t>
            </w:r>
          </w:p>
        </w:tc>
      </w:tr>
    </w:tbl>
    <w:p w14:paraId="1DC25ABA" w14:textId="0F1851C0" w:rsidR="00413A7A" w:rsidRDefault="00A93F5A" w:rsidP="00A93F5A">
      <w:pPr>
        <w:pStyle w:val="Caption"/>
        <w:rPr>
          <w:lang w:val="en-AU" w:eastAsia="en-AU"/>
        </w:rPr>
      </w:pPr>
      <w:bookmarkStart w:id="24" w:name="_Toc220351611"/>
      <w:r>
        <w:t xml:space="preserve">Table </w:t>
      </w:r>
      <w:fldSimple w:instr=" SEQ Table \* ARABIC ">
        <w:r w:rsidR="001B006B">
          <w:rPr>
            <w:noProof/>
          </w:rPr>
          <w:t>11</w:t>
        </w:r>
      </w:fldSimple>
      <w:r>
        <w:t xml:space="preserve"> - Human-Centred Values FAIRA domain risk profile</w:t>
      </w:r>
      <w:bookmarkEnd w:id="24"/>
    </w:p>
    <w:p w14:paraId="5FD3A178" w14:textId="77777777" w:rsidR="00191FFD" w:rsidRPr="00191FFD" w:rsidRDefault="00191FFD" w:rsidP="00191FFD">
      <w:pPr>
        <w:rPr>
          <w:b/>
          <w:bCs/>
          <w:lang w:val="en-AU" w:eastAsia="en-AU"/>
        </w:rPr>
      </w:pPr>
      <w:r w:rsidRPr="00191FFD">
        <w:rPr>
          <w:b/>
          <w:bCs/>
          <w:lang w:val="en-AU" w:eastAsia="en-AU"/>
        </w:rPr>
        <w:t>Domain Interpretation</w:t>
      </w:r>
    </w:p>
    <w:p w14:paraId="54E66B4F" w14:textId="70C118A4" w:rsidR="00191FFD" w:rsidRPr="00191FFD" w:rsidRDefault="00191FFD" w:rsidP="00191FFD">
      <w:pPr>
        <w:rPr>
          <w:lang w:val="en-AU" w:eastAsia="en-AU"/>
        </w:rPr>
      </w:pPr>
      <w:r w:rsidRPr="00191FFD">
        <w:rPr>
          <w:lang w:val="en-AU" w:eastAsia="en-AU"/>
        </w:rPr>
        <w:t>Human-cent</w:t>
      </w:r>
      <w:r w:rsidR="00B90B7E">
        <w:rPr>
          <w:lang w:val="en-AU" w:eastAsia="en-AU"/>
        </w:rPr>
        <w:t>re</w:t>
      </w:r>
      <w:r w:rsidRPr="00191FFD">
        <w:rPr>
          <w:lang w:val="en-AU" w:eastAsia="en-AU"/>
        </w:rPr>
        <w:t>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26AF9310" w14:textId="0997C096" w:rsidR="00191FFD" w:rsidRDefault="00191FFD" w:rsidP="00191FFD">
      <w:pPr>
        <w:rPr>
          <w:lang w:val="en-AU" w:eastAsia="en-AU"/>
        </w:rPr>
      </w:pPr>
      <w:r w:rsidRPr="00191FFD">
        <w:rPr>
          <w:lang w:val="en-AU" w:eastAsia="en-AU"/>
        </w:rPr>
        <w:t>This domain should be interpreted as an indicator of how systematically human values have been considered and sustained over time, rather than as a measure of intent or ethical correctness. Consideration of human-cent</w:t>
      </w:r>
      <w:r w:rsidR="00B90B7E">
        <w:rPr>
          <w:lang w:val="en-AU" w:eastAsia="en-AU"/>
        </w:rPr>
        <w:t>re</w:t>
      </w:r>
      <w:r w:rsidRPr="00191FFD">
        <w:rPr>
          <w:lang w:val="en-AU" w:eastAsia="en-AU"/>
        </w:rPr>
        <w:t>d values is inherently contextual and may evolve as system use, scale, or societal expectations change, and should therefore be viewed alongside broader governance and accountability arrangements.</w:t>
      </w:r>
    </w:p>
    <w:p w14:paraId="4044E211" w14:textId="77777777" w:rsidR="009840EF" w:rsidRPr="00191FFD" w:rsidRDefault="009840EF" w:rsidP="00191FFD">
      <w:pPr>
        <w:rPr>
          <w:lang w:val="en-AU" w:eastAsia="en-AU"/>
        </w:rPr>
      </w:pPr>
    </w:p>
    <w:p w14:paraId="05757C49" w14:textId="68844148" w:rsidR="00ED01C8" w:rsidRDefault="00ED01C8" w:rsidP="00792AF5">
      <w:pPr>
        <w:pStyle w:val="Heading02"/>
        <w:rPr>
          <w:lang w:val="en-AU" w:eastAsia="en-AU"/>
        </w:rPr>
      </w:pPr>
      <w:bookmarkStart w:id="25" w:name="_Toc220351612"/>
      <w:r w:rsidRPr="00792AF5">
        <w:rPr>
          <w:lang w:val="en-AU" w:eastAsia="en-AU"/>
        </w:rPr>
        <w:t xml:space="preserve">Privacy Protection </w:t>
      </w:r>
      <w:r w:rsidR="0074326B">
        <w:rPr>
          <w:lang w:val="en-AU" w:eastAsia="en-AU"/>
        </w:rPr>
        <w:t>&amp;</w:t>
      </w:r>
      <w:r w:rsidRPr="00792AF5">
        <w:rPr>
          <w:lang w:val="en-AU" w:eastAsia="en-AU"/>
        </w:rPr>
        <w:t xml:space="preserve"> Security</w:t>
      </w:r>
      <w:bookmarkEnd w:id="25"/>
    </w:p>
    <w:p w14:paraId="536579C4" w14:textId="77777777" w:rsidR="00803A99" w:rsidRPr="00803A99" w:rsidRDefault="00803A99" w:rsidP="00803A99">
      <w:pPr>
        <w:rPr>
          <w:lang w:val="en-AU" w:eastAsia="en-AU"/>
        </w:rPr>
      </w:pPr>
      <w:r w:rsidRPr="00803A99">
        <w:rPr>
          <w:lang w:val="en-AU" w:eastAsia="en-AU"/>
        </w:rPr>
        <w:t xml:space="preserve">This domain examines the extent to which the AI system appropriately protects </w:t>
      </w:r>
      <w:r w:rsidRPr="00803A99">
        <w:rPr>
          <w:b/>
          <w:bCs/>
          <w:lang w:val="en-AU" w:eastAsia="en-AU"/>
        </w:rPr>
        <w:t>personal, sensitive, and regulated data</w:t>
      </w:r>
      <w:r w:rsidRPr="00803A99">
        <w:rPr>
          <w:lang w:val="en-AU" w:eastAsia="en-AU"/>
        </w:rPr>
        <w:t>,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76FD4617" w14:textId="77777777" w:rsidR="00803A99" w:rsidRPr="00803A99" w:rsidRDefault="00803A99" w:rsidP="00803A99">
      <w:pPr>
        <w:rPr>
          <w:lang w:val="en-AU" w:eastAsia="en-AU"/>
        </w:rPr>
      </w:pPr>
      <w:r w:rsidRPr="00803A99">
        <w:rPr>
          <w:lang w:val="en-AU" w:eastAsia="en-AU"/>
        </w:rPr>
        <w:t xml:space="preserve">The assessment considers both </w:t>
      </w:r>
      <w:r w:rsidRPr="00803A99">
        <w:rPr>
          <w:b/>
          <w:bCs/>
          <w:lang w:val="en-AU" w:eastAsia="en-AU"/>
        </w:rPr>
        <w:t>privacy protection</w:t>
      </w:r>
      <w:r w:rsidRPr="00803A99">
        <w:rPr>
          <w:lang w:val="en-AU" w:eastAsia="en-AU"/>
        </w:rPr>
        <w:t xml:space="preserve"> and </w:t>
      </w:r>
      <w:r w:rsidRPr="00803A99">
        <w:rPr>
          <w:b/>
          <w:bCs/>
          <w:lang w:val="en-AU" w:eastAsia="en-AU"/>
        </w:rPr>
        <w:t>security controls</w:t>
      </w:r>
      <w:r w:rsidRPr="00803A99">
        <w:rPr>
          <w:lang w:val="en-AU" w:eastAsia="en-AU"/>
        </w:rPr>
        <w:t>,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6D76E427" w14:textId="77777777" w:rsidR="00803A99" w:rsidRPr="00803A99" w:rsidRDefault="00803A99" w:rsidP="00803A99">
      <w:pPr>
        <w:rPr>
          <w:lang w:val="en-AU" w:eastAsia="en-AU"/>
        </w:rPr>
      </w:pPr>
      <w:r w:rsidRPr="00803A99">
        <w:rPr>
          <w:lang w:val="en-AU" w:eastAsia="en-AU"/>
        </w:rPr>
        <w:t xml:space="preserve">For the Privacy Protection and Security domain, the assessed </w:t>
      </w:r>
      <w:r w:rsidRPr="00803A99">
        <w:rPr>
          <w:b/>
          <w:bCs/>
          <w:lang w:val="en-AU" w:eastAsia="en-AU"/>
        </w:rPr>
        <w:t>impact score</w:t>
      </w:r>
      <w:r w:rsidRPr="00803A99">
        <w:rPr>
          <w:lang w:val="en-AU" w:eastAsia="en-AU"/>
        </w:rPr>
        <w:t xml:space="preserve"> was </w:t>
      </w:r>
      <w:r w:rsidRPr="00803A99">
        <w:rPr>
          <w:b/>
          <w:bCs/>
          <w:lang w:val="en-AU" w:eastAsia="en-AU"/>
        </w:rPr>
        <w:t>{{ domain_scores.PrivacySecurity.Impact }}</w:t>
      </w:r>
      <w:r w:rsidRPr="00803A99">
        <w:rPr>
          <w:lang w:val="en-AU" w:eastAsia="en-AU"/>
        </w:rPr>
        <w:t xml:space="preserve">, reflecting the potential severity of harm should privacy breaches or security incidents occur. The </w:t>
      </w:r>
      <w:r w:rsidRPr="00803A99">
        <w:rPr>
          <w:b/>
          <w:bCs/>
          <w:lang w:val="en-AU" w:eastAsia="en-AU"/>
        </w:rPr>
        <w:t>likelihood score</w:t>
      </w:r>
      <w:r w:rsidRPr="00803A99">
        <w:rPr>
          <w:lang w:val="en-AU" w:eastAsia="en-AU"/>
        </w:rPr>
        <w:t xml:space="preserve"> was assessed as </w:t>
      </w:r>
      <w:r w:rsidRPr="00803A99">
        <w:rPr>
          <w:b/>
          <w:bCs/>
          <w:lang w:val="en-AU" w:eastAsia="en-AU"/>
        </w:rPr>
        <w:t>{{ domain_scores.PrivacySecurity.Likelihood }}</w:t>
      </w:r>
      <w:r w:rsidRPr="00803A99">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051B997E" w14:textId="77777777" w:rsidR="00803A99" w:rsidRPr="00803A99" w:rsidRDefault="00803A99" w:rsidP="00803A99">
      <w:pPr>
        <w:rPr>
          <w:lang w:val="en-AU" w:eastAsia="en-AU"/>
        </w:rPr>
      </w:pPr>
      <w:r w:rsidRPr="00803A99">
        <w:rPr>
          <w:lang w:val="en-AU" w:eastAsia="en-AU"/>
        </w:rPr>
        <w:t xml:space="preserve">The effectiveness of existing controls relevant to this domain was assessed as </w:t>
      </w:r>
      <w:r w:rsidRPr="00803A99">
        <w:rPr>
          <w:b/>
          <w:bCs/>
          <w:lang w:val="en-AU" w:eastAsia="en-AU"/>
        </w:rPr>
        <w:t>{{ domain_scores.PrivacySecurity.Control_Effectiveness }}</w:t>
      </w:r>
      <w:r w:rsidRPr="00803A99">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sidRPr="00803A99">
        <w:rPr>
          <w:b/>
          <w:bCs/>
          <w:lang w:val="en-AU" w:eastAsia="en-AU"/>
        </w:rPr>
        <w:t>residual domain risk score</w:t>
      </w:r>
      <w:r w:rsidRPr="00803A99">
        <w:rPr>
          <w:lang w:val="en-AU" w:eastAsia="en-AU"/>
        </w:rPr>
        <w:t xml:space="preserve"> is </w:t>
      </w:r>
      <w:r w:rsidRPr="00803A99">
        <w:rPr>
          <w:b/>
          <w:bCs/>
          <w:lang w:val="en-AU" w:eastAsia="en-AU"/>
        </w:rPr>
        <w:t>{{ domain_scores.PrivacySecurity.Risk }}</w:t>
      </w:r>
      <w:r w:rsidRPr="00803A99">
        <w:rPr>
          <w:lang w:val="en-AU" w:eastAsia="en-AU"/>
        </w:rPr>
        <w:t>.</w:t>
      </w:r>
    </w:p>
    <w:p w14:paraId="0EDC2ADA" w14:textId="77777777" w:rsidR="00803A99" w:rsidRPr="00803A99" w:rsidRDefault="00803A99" w:rsidP="00803A99">
      <w:pPr>
        <w:rPr>
          <w:lang w:val="en-AU" w:eastAsia="en-AU"/>
        </w:rPr>
      </w:pPr>
      <w:r w:rsidRPr="00803A99">
        <w:rPr>
          <w:lang w:val="en-AU" w:eastAsia="en-AU"/>
        </w:rPr>
        <w:t xml:space="preserve">These results represent </w:t>
      </w:r>
      <w:r w:rsidRPr="00803A99">
        <w:rPr>
          <w:b/>
          <w:bCs/>
          <w:lang w:val="en-AU" w:eastAsia="en-AU"/>
        </w:rPr>
        <w:t>residual risk</w:t>
      </w:r>
      <w:r w:rsidRPr="00803A99">
        <w:rPr>
          <w:lang w:val="en-AU" w:eastAsia="en-AU"/>
        </w:rPr>
        <w:t>, indicating the level of ongoing privacy and security exposure that remains under current operating conditions and governance arrangements.</w:t>
      </w:r>
    </w:p>
    <w:p w14:paraId="2F64A9E3" w14:textId="77777777" w:rsidR="00803A99" w:rsidRPr="00803A99" w:rsidRDefault="0029184E" w:rsidP="00803A99">
      <w:pPr>
        <w:rPr>
          <w:lang w:val="en-AU" w:eastAsia="en-AU"/>
        </w:rPr>
      </w:pPr>
      <w:r>
        <w:rPr>
          <w:lang w:val="en-AU" w:eastAsia="en-AU"/>
        </w:rPr>
        <w:pict w14:anchorId="65A05839">
          <v:rect id="_x0000_i1030" style="width:0;height:1.5pt" o:hralign="center" o:hrstd="t" o:hr="t" fillcolor="#a0a0a0" stroked="f"/>
        </w:pict>
      </w:r>
    </w:p>
    <w:p w14:paraId="43D64840" w14:textId="77777777" w:rsidR="00803A99" w:rsidRPr="00803A99" w:rsidRDefault="00803A99" w:rsidP="00803A99">
      <w:pPr>
        <w:rPr>
          <w:b/>
          <w:bCs/>
          <w:lang w:val="en-AU" w:eastAsia="en-AU"/>
        </w:rPr>
      </w:pPr>
      <w:r w:rsidRPr="00803A99">
        <w:rPr>
          <w:b/>
          <w:bCs/>
          <w:lang w:val="en-AU" w:eastAsia="en-AU"/>
        </w:rPr>
        <w:t>Key Privacy and Security Considerations</w:t>
      </w:r>
    </w:p>
    <w:p w14:paraId="0E9E907A" w14:textId="77777777" w:rsidR="00803A99" w:rsidRPr="00803A99" w:rsidRDefault="00803A99" w:rsidP="00803A99">
      <w:pPr>
        <w:numPr>
          <w:ilvl w:val="0"/>
          <w:numId w:val="38"/>
        </w:numPr>
        <w:rPr>
          <w:lang w:val="en-AU" w:eastAsia="en-AU"/>
        </w:rPr>
      </w:pPr>
      <w:r w:rsidRPr="00803A99">
        <w:rPr>
          <w:b/>
          <w:bCs/>
          <w:lang w:val="en-AU" w:eastAsia="en-AU"/>
        </w:rPr>
        <w:t>Data types:</w:t>
      </w:r>
      <w:r w:rsidRPr="00803A99">
        <w:rPr>
          <w:lang w:val="en-AU" w:eastAsia="en-AU"/>
        </w:rPr>
        <w:t xml:space="preserve"> The system processes {{ faira_form.A2_7_data_types | format_list if faira_form.A2_7 == "Yes" else "no regulated or sensitive data types" }}, influencing the potential impact of privacy or security incidents.</w:t>
      </w:r>
    </w:p>
    <w:p w14:paraId="741947E6" w14:textId="77777777" w:rsidR="00803A99" w:rsidRPr="00803A99" w:rsidRDefault="00803A99" w:rsidP="00803A99">
      <w:pPr>
        <w:numPr>
          <w:ilvl w:val="0"/>
          <w:numId w:val="38"/>
        </w:numPr>
        <w:rPr>
          <w:lang w:val="en-AU" w:eastAsia="en-AU"/>
        </w:rPr>
      </w:pPr>
      <w:r w:rsidRPr="00803A99">
        <w:rPr>
          <w:b/>
          <w:bCs/>
          <w:lang w:val="en-AU" w:eastAsia="en-AU"/>
        </w:rPr>
        <w:t>Data access and handling:</w:t>
      </w:r>
      <w:r w:rsidRPr="00803A99">
        <w:rPr>
          <w:lang w:val="en-AU" w:eastAsia="en-AU"/>
        </w:rPr>
        <w:t xml:space="preserve"> Data access pathways include {{ faira_form.A2_4 | format_list }}, which affect exposure and control requirements.</w:t>
      </w:r>
    </w:p>
    <w:p w14:paraId="08E82983" w14:textId="77777777" w:rsidR="00803A99" w:rsidRPr="00803A99" w:rsidRDefault="00803A99" w:rsidP="00803A99">
      <w:pPr>
        <w:numPr>
          <w:ilvl w:val="0"/>
          <w:numId w:val="38"/>
        </w:numPr>
        <w:rPr>
          <w:lang w:val="en-AU" w:eastAsia="en-AU"/>
        </w:rPr>
      </w:pPr>
      <w:r w:rsidRPr="00803A99">
        <w:rPr>
          <w:b/>
          <w:bCs/>
          <w:lang w:val="en-AU" w:eastAsia="en-AU"/>
        </w:rPr>
        <w:t>System integration:</w:t>
      </w:r>
      <w:r w:rsidRPr="00803A99">
        <w:rPr>
          <w:lang w:val="en-AU" w:eastAsia="en-AU"/>
        </w:rPr>
        <w:t xml:space="preserve"> Integration with other systems or services ({{ faira_form.A1_9 | format_list }}) may introduce additional privacy or security dependencies.</w:t>
      </w:r>
    </w:p>
    <w:p w14:paraId="4D8D29E1" w14:textId="77777777" w:rsidR="00803A99" w:rsidRPr="00803A99" w:rsidRDefault="00803A99" w:rsidP="00803A99">
      <w:pPr>
        <w:numPr>
          <w:ilvl w:val="0"/>
          <w:numId w:val="38"/>
        </w:numPr>
        <w:rPr>
          <w:lang w:val="en-AU" w:eastAsia="en-AU"/>
        </w:rPr>
      </w:pPr>
      <w:r w:rsidRPr="00803A99">
        <w:rPr>
          <w:b/>
          <w:bCs/>
          <w:lang w:val="en-AU" w:eastAsia="en-AU"/>
        </w:rPr>
        <w:t>Governance and safeguards:</w:t>
      </w:r>
      <w:r w:rsidRPr="00803A99">
        <w:rPr>
          <w:lang w:val="en-AU" w:eastAsia="en-AU"/>
        </w:rPr>
        <w:t xml:space="preserve"> Privacy and security controls identified include {{ faira_form.A5_3 | format_list if faira_form.A5_3 else "no explicitly defined safeguards" }}, contributing to overall control effectiveness.</w:t>
      </w:r>
    </w:p>
    <w:p w14:paraId="416133AE" w14:textId="262BCF14" w:rsidR="00400424" w:rsidRDefault="00400424" w:rsidP="00B74BCC">
      <w:pPr>
        <w:rPr>
          <w:b/>
          <w:bCs/>
          <w:lang w:eastAsia="en-AU"/>
        </w:rPr>
      </w:pPr>
      <w:r w:rsidRPr="00400424">
        <w:rPr>
          <w:b/>
          <w:bCs/>
          <w:lang w:eastAsia="en-AU"/>
        </w:rPr>
        <w:t>FAIRA Domain Risk Profile — Privacy Protection &amp; Security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915"/>
        <w:gridCol w:w="2760"/>
        <w:gridCol w:w="4341"/>
      </w:tblGrid>
      <w:tr w:rsidR="00871DDE" w:rsidRPr="00871DDE" w14:paraId="16EB6474" w14:textId="77777777" w:rsidTr="00871DDE">
        <w:trPr>
          <w:tblHeader/>
        </w:trPr>
        <w:tc>
          <w:tcPr>
            <w:tcW w:w="1915" w:type="dxa"/>
            <w:shd w:val="clear" w:color="auto" w:fill="D9D9D9" w:themeFill="background1" w:themeFillShade="D9"/>
            <w:hideMark/>
          </w:tcPr>
          <w:p w14:paraId="19BAA970" w14:textId="77777777" w:rsidR="00871DDE" w:rsidRPr="00871DDE" w:rsidRDefault="00871DDE" w:rsidP="00871DDE">
            <w:pPr>
              <w:rPr>
                <w:b/>
                <w:bCs/>
                <w:sz w:val="20"/>
                <w:szCs w:val="20"/>
                <w:lang w:val="en-AU" w:eastAsia="en-AU"/>
              </w:rPr>
            </w:pPr>
            <w:r w:rsidRPr="00871DDE">
              <w:rPr>
                <w:b/>
                <w:bCs/>
                <w:sz w:val="20"/>
                <w:szCs w:val="20"/>
                <w:lang w:val="en-AU" w:eastAsia="en-AU"/>
              </w:rPr>
              <w:t>Measure</w:t>
            </w:r>
          </w:p>
        </w:tc>
        <w:tc>
          <w:tcPr>
            <w:tcW w:w="2760" w:type="dxa"/>
            <w:shd w:val="clear" w:color="auto" w:fill="D9D9D9" w:themeFill="background1" w:themeFillShade="D9"/>
            <w:hideMark/>
          </w:tcPr>
          <w:p w14:paraId="2902EC67" w14:textId="77777777" w:rsidR="00871DDE" w:rsidRPr="00871DDE" w:rsidRDefault="00871DDE" w:rsidP="00871DDE">
            <w:pPr>
              <w:rPr>
                <w:b/>
                <w:bCs/>
                <w:sz w:val="20"/>
                <w:szCs w:val="20"/>
                <w:lang w:val="en-AU" w:eastAsia="en-AU"/>
              </w:rPr>
            </w:pPr>
            <w:r w:rsidRPr="00871DDE">
              <w:rPr>
                <w:b/>
                <w:bCs/>
                <w:sz w:val="20"/>
                <w:szCs w:val="20"/>
                <w:lang w:val="en-AU" w:eastAsia="en-AU"/>
              </w:rPr>
              <w:t>Score</w:t>
            </w:r>
          </w:p>
        </w:tc>
        <w:tc>
          <w:tcPr>
            <w:tcW w:w="4341" w:type="dxa"/>
            <w:shd w:val="clear" w:color="auto" w:fill="D9D9D9" w:themeFill="background1" w:themeFillShade="D9"/>
            <w:hideMark/>
          </w:tcPr>
          <w:p w14:paraId="70340687" w14:textId="77777777" w:rsidR="00871DDE" w:rsidRPr="00871DDE" w:rsidRDefault="00871DDE" w:rsidP="00871DDE">
            <w:pPr>
              <w:rPr>
                <w:b/>
                <w:bCs/>
                <w:sz w:val="20"/>
                <w:szCs w:val="20"/>
                <w:lang w:val="en-AU" w:eastAsia="en-AU"/>
              </w:rPr>
            </w:pPr>
            <w:r w:rsidRPr="00871DDE">
              <w:rPr>
                <w:b/>
                <w:bCs/>
                <w:sz w:val="20"/>
                <w:szCs w:val="20"/>
                <w:lang w:val="en-AU" w:eastAsia="en-AU"/>
              </w:rPr>
              <w:t>Interpretation</w:t>
            </w:r>
          </w:p>
        </w:tc>
      </w:tr>
      <w:tr w:rsidR="00871DDE" w:rsidRPr="00871DDE" w14:paraId="18540CB9" w14:textId="77777777" w:rsidTr="00871DDE">
        <w:tc>
          <w:tcPr>
            <w:tcW w:w="1915" w:type="dxa"/>
            <w:hideMark/>
          </w:tcPr>
          <w:p w14:paraId="5F796FE9" w14:textId="77777777" w:rsidR="00871DDE" w:rsidRPr="00871DDE" w:rsidRDefault="00871DDE" w:rsidP="00871DDE">
            <w:pPr>
              <w:rPr>
                <w:sz w:val="20"/>
                <w:szCs w:val="20"/>
                <w:lang w:val="en-AU" w:eastAsia="en-AU"/>
              </w:rPr>
            </w:pPr>
            <w:r w:rsidRPr="00871DDE">
              <w:rPr>
                <w:sz w:val="20"/>
                <w:szCs w:val="20"/>
                <w:lang w:val="en-AU" w:eastAsia="en-AU"/>
              </w:rPr>
              <w:t>Impact</w:t>
            </w:r>
          </w:p>
        </w:tc>
        <w:tc>
          <w:tcPr>
            <w:tcW w:w="2760" w:type="dxa"/>
            <w:hideMark/>
          </w:tcPr>
          <w:p w14:paraId="50C71935" w14:textId="77777777" w:rsidR="00871DDE" w:rsidRPr="00871DDE" w:rsidRDefault="00871DDE" w:rsidP="00871DDE">
            <w:pPr>
              <w:rPr>
                <w:sz w:val="20"/>
                <w:szCs w:val="20"/>
                <w:lang w:val="en-AU" w:eastAsia="en-AU"/>
              </w:rPr>
            </w:pPr>
            <w:r w:rsidRPr="00871DDE">
              <w:rPr>
                <w:sz w:val="20"/>
                <w:szCs w:val="20"/>
                <w:lang w:val="en-AU" w:eastAsia="en-AU"/>
              </w:rPr>
              <w:t>{{ domain_scores.PrivacySecurity.Impact }}</w:t>
            </w:r>
          </w:p>
        </w:tc>
        <w:tc>
          <w:tcPr>
            <w:tcW w:w="4341" w:type="dxa"/>
            <w:hideMark/>
          </w:tcPr>
          <w:p w14:paraId="011EDEC0" w14:textId="77777777" w:rsidR="00871DDE" w:rsidRPr="00871DDE" w:rsidRDefault="00871DDE" w:rsidP="00871DDE">
            <w:pPr>
              <w:rPr>
                <w:sz w:val="20"/>
                <w:szCs w:val="20"/>
                <w:lang w:val="en-AU" w:eastAsia="en-AU"/>
              </w:rPr>
            </w:pPr>
            <w:r w:rsidRPr="00871DDE">
              <w:rPr>
                <w:sz w:val="20"/>
                <w:szCs w:val="20"/>
                <w:lang w:val="en-AU" w:eastAsia="en-AU"/>
              </w:rPr>
              <w:t>Severity of potential harm arising from privacy breaches or security incidents</w:t>
            </w:r>
          </w:p>
        </w:tc>
      </w:tr>
      <w:tr w:rsidR="00871DDE" w:rsidRPr="00871DDE" w14:paraId="03DC4510" w14:textId="77777777" w:rsidTr="00871DDE">
        <w:tc>
          <w:tcPr>
            <w:tcW w:w="1915" w:type="dxa"/>
            <w:hideMark/>
          </w:tcPr>
          <w:p w14:paraId="6B78C5AF" w14:textId="77777777" w:rsidR="00871DDE" w:rsidRPr="00871DDE" w:rsidRDefault="00871DDE" w:rsidP="00871DDE">
            <w:pPr>
              <w:rPr>
                <w:sz w:val="20"/>
                <w:szCs w:val="20"/>
                <w:lang w:val="en-AU" w:eastAsia="en-AU"/>
              </w:rPr>
            </w:pPr>
            <w:r w:rsidRPr="00871DDE">
              <w:rPr>
                <w:sz w:val="20"/>
                <w:szCs w:val="20"/>
                <w:lang w:val="en-AU" w:eastAsia="en-AU"/>
              </w:rPr>
              <w:t>Likelihood</w:t>
            </w:r>
          </w:p>
        </w:tc>
        <w:tc>
          <w:tcPr>
            <w:tcW w:w="2760" w:type="dxa"/>
            <w:hideMark/>
          </w:tcPr>
          <w:p w14:paraId="1344C3EC" w14:textId="77777777" w:rsidR="00871DDE" w:rsidRPr="00871DDE" w:rsidRDefault="00871DDE" w:rsidP="00871DDE">
            <w:pPr>
              <w:rPr>
                <w:sz w:val="20"/>
                <w:szCs w:val="20"/>
                <w:lang w:val="en-AU" w:eastAsia="en-AU"/>
              </w:rPr>
            </w:pPr>
            <w:r w:rsidRPr="00871DDE">
              <w:rPr>
                <w:sz w:val="20"/>
                <w:szCs w:val="20"/>
                <w:lang w:val="en-AU" w:eastAsia="en-AU"/>
              </w:rPr>
              <w:t>{{ domain_scores.PrivacySecurity.Likelihood }}</w:t>
            </w:r>
          </w:p>
        </w:tc>
        <w:tc>
          <w:tcPr>
            <w:tcW w:w="4341" w:type="dxa"/>
            <w:hideMark/>
          </w:tcPr>
          <w:p w14:paraId="501D01D6" w14:textId="77777777" w:rsidR="00871DDE" w:rsidRPr="00871DDE" w:rsidRDefault="00871DDE" w:rsidP="00871DDE">
            <w:pPr>
              <w:rPr>
                <w:sz w:val="20"/>
                <w:szCs w:val="20"/>
                <w:lang w:val="en-AU" w:eastAsia="en-AU"/>
              </w:rPr>
            </w:pPr>
            <w:r w:rsidRPr="00871DDE">
              <w:rPr>
                <w:sz w:val="20"/>
                <w:szCs w:val="20"/>
                <w:lang w:val="en-AU" w:eastAsia="en-AU"/>
              </w:rPr>
              <w:t>Probability that privacy or security incidents may occur</w:t>
            </w:r>
          </w:p>
        </w:tc>
      </w:tr>
      <w:tr w:rsidR="00871DDE" w:rsidRPr="00871DDE" w14:paraId="05F7F901" w14:textId="77777777" w:rsidTr="00871DDE">
        <w:tc>
          <w:tcPr>
            <w:tcW w:w="1915" w:type="dxa"/>
            <w:hideMark/>
          </w:tcPr>
          <w:p w14:paraId="345233E1" w14:textId="6C951316" w:rsidR="00871DDE" w:rsidRPr="00871DDE" w:rsidRDefault="009B3C1D" w:rsidP="00871DDE">
            <w:pPr>
              <w:rPr>
                <w:sz w:val="20"/>
                <w:szCs w:val="20"/>
                <w:lang w:val="en-AU" w:eastAsia="en-AU"/>
              </w:rPr>
            </w:pPr>
            <w:r>
              <w:rPr>
                <w:sz w:val="20"/>
                <w:szCs w:val="20"/>
                <w:lang w:val="en-AU" w:eastAsia="en-AU"/>
              </w:rPr>
              <w:t>Baseline exposure (context only)</w:t>
            </w:r>
          </w:p>
        </w:tc>
        <w:tc>
          <w:tcPr>
            <w:tcW w:w="2760" w:type="dxa"/>
            <w:hideMark/>
          </w:tcPr>
          <w:p w14:paraId="509D1A00" w14:textId="77777777" w:rsidR="00871DDE" w:rsidRPr="00871DDE" w:rsidRDefault="00871DDE" w:rsidP="00871DDE">
            <w:pPr>
              <w:rPr>
                <w:sz w:val="20"/>
                <w:szCs w:val="20"/>
                <w:lang w:val="en-AU" w:eastAsia="en-AU"/>
              </w:rPr>
            </w:pPr>
            <w:r w:rsidRPr="00871DDE">
              <w:rPr>
                <w:sz w:val="20"/>
                <w:szCs w:val="20"/>
                <w:lang w:val="en-AU" w:eastAsia="en-AU"/>
              </w:rPr>
              <w:t>{{ domain_scores.PrivacySecurity.Inherent_Risk }}</w:t>
            </w:r>
          </w:p>
        </w:tc>
        <w:tc>
          <w:tcPr>
            <w:tcW w:w="4341" w:type="dxa"/>
            <w:hideMark/>
          </w:tcPr>
          <w:p w14:paraId="35FB54FB" w14:textId="5FFF6D74" w:rsidR="00871DDE" w:rsidRPr="00871DDE" w:rsidRDefault="009B3C1D" w:rsidP="00871DDE">
            <w:pPr>
              <w:rPr>
                <w:sz w:val="20"/>
                <w:szCs w:val="20"/>
                <w:lang w:val="en-AU" w:eastAsia="en-AU"/>
              </w:rPr>
            </w:pPr>
            <w:r w:rsidRPr="009B3C1D">
              <w:rPr>
                <w:sz w:val="20"/>
                <w:szCs w:val="20"/>
                <w:lang w:val="en-AU" w:eastAsia="en-AU"/>
              </w:rPr>
              <w:t>Contextual reference only — not interpreted</w:t>
            </w:r>
          </w:p>
        </w:tc>
      </w:tr>
      <w:tr w:rsidR="00871DDE" w:rsidRPr="00871DDE" w14:paraId="0690F1A3" w14:textId="77777777" w:rsidTr="00871DDE">
        <w:tc>
          <w:tcPr>
            <w:tcW w:w="1915" w:type="dxa"/>
            <w:hideMark/>
          </w:tcPr>
          <w:p w14:paraId="15184A59" w14:textId="77777777" w:rsidR="00871DDE" w:rsidRPr="00871DDE" w:rsidRDefault="00871DDE" w:rsidP="00871DDE">
            <w:pPr>
              <w:rPr>
                <w:sz w:val="20"/>
                <w:szCs w:val="20"/>
                <w:lang w:val="en-AU" w:eastAsia="en-AU"/>
              </w:rPr>
            </w:pPr>
            <w:r w:rsidRPr="00871DDE">
              <w:rPr>
                <w:sz w:val="20"/>
                <w:szCs w:val="20"/>
                <w:lang w:val="en-AU" w:eastAsia="en-AU"/>
              </w:rPr>
              <w:t>Control effectiveness</w:t>
            </w:r>
          </w:p>
        </w:tc>
        <w:tc>
          <w:tcPr>
            <w:tcW w:w="2760" w:type="dxa"/>
            <w:hideMark/>
          </w:tcPr>
          <w:p w14:paraId="5FE8E789" w14:textId="77777777" w:rsidR="00871DDE" w:rsidRPr="00871DDE" w:rsidRDefault="00871DDE" w:rsidP="00871DDE">
            <w:pPr>
              <w:rPr>
                <w:sz w:val="20"/>
                <w:szCs w:val="20"/>
                <w:lang w:val="en-AU" w:eastAsia="en-AU"/>
              </w:rPr>
            </w:pPr>
            <w:r w:rsidRPr="00871DDE">
              <w:rPr>
                <w:sz w:val="20"/>
                <w:szCs w:val="20"/>
                <w:lang w:val="en-AU" w:eastAsia="en-AU"/>
              </w:rPr>
              <w:t>{{ domain_scores.PrivacySecurity.Control_Effectiveness }}</w:t>
            </w:r>
          </w:p>
        </w:tc>
        <w:tc>
          <w:tcPr>
            <w:tcW w:w="4341" w:type="dxa"/>
            <w:hideMark/>
          </w:tcPr>
          <w:p w14:paraId="05075D3F" w14:textId="77777777" w:rsidR="00871DDE" w:rsidRPr="00871DDE" w:rsidRDefault="00871DDE" w:rsidP="00871DDE">
            <w:pPr>
              <w:rPr>
                <w:sz w:val="20"/>
                <w:szCs w:val="20"/>
                <w:lang w:val="en-AU" w:eastAsia="en-AU"/>
              </w:rPr>
            </w:pPr>
            <w:r w:rsidRPr="00871DDE">
              <w:rPr>
                <w:sz w:val="20"/>
                <w:szCs w:val="20"/>
                <w:lang w:val="en-AU" w:eastAsia="en-AU"/>
              </w:rPr>
              <w:t>Strength of existing privacy and security safeguards</w:t>
            </w:r>
          </w:p>
        </w:tc>
      </w:tr>
      <w:tr w:rsidR="00871DDE" w:rsidRPr="00871DDE" w14:paraId="58168245" w14:textId="77777777" w:rsidTr="00871DDE">
        <w:tc>
          <w:tcPr>
            <w:tcW w:w="1915" w:type="dxa"/>
            <w:hideMark/>
          </w:tcPr>
          <w:p w14:paraId="0192B317" w14:textId="77777777" w:rsidR="00871DDE" w:rsidRPr="00871DDE" w:rsidRDefault="00871DDE" w:rsidP="00871DDE">
            <w:pPr>
              <w:rPr>
                <w:sz w:val="20"/>
                <w:szCs w:val="20"/>
                <w:lang w:val="en-AU" w:eastAsia="en-AU"/>
              </w:rPr>
            </w:pPr>
            <w:r w:rsidRPr="00871DDE">
              <w:rPr>
                <w:b/>
                <w:bCs/>
                <w:sz w:val="20"/>
                <w:szCs w:val="20"/>
                <w:lang w:val="en-AU" w:eastAsia="en-AU"/>
              </w:rPr>
              <w:t>Residual risk</w:t>
            </w:r>
          </w:p>
        </w:tc>
        <w:tc>
          <w:tcPr>
            <w:tcW w:w="2760" w:type="dxa"/>
            <w:hideMark/>
          </w:tcPr>
          <w:p w14:paraId="73ED27A9" w14:textId="77777777" w:rsidR="00871DDE" w:rsidRPr="00871DDE" w:rsidRDefault="00871DDE" w:rsidP="00871DDE">
            <w:pPr>
              <w:rPr>
                <w:sz w:val="20"/>
                <w:szCs w:val="20"/>
                <w:lang w:val="en-AU" w:eastAsia="en-AU"/>
              </w:rPr>
            </w:pPr>
            <w:r w:rsidRPr="00871DDE">
              <w:rPr>
                <w:b/>
                <w:bCs/>
                <w:sz w:val="20"/>
                <w:szCs w:val="20"/>
                <w:lang w:val="en-AU" w:eastAsia="en-AU"/>
              </w:rPr>
              <w:t>{{ domain_scores.PrivacySecurity.Risk }}</w:t>
            </w:r>
          </w:p>
        </w:tc>
        <w:tc>
          <w:tcPr>
            <w:tcW w:w="4341" w:type="dxa"/>
            <w:hideMark/>
          </w:tcPr>
          <w:p w14:paraId="6C1761F9" w14:textId="77777777" w:rsidR="00871DDE" w:rsidRPr="00871DDE" w:rsidRDefault="00871DDE" w:rsidP="00871DDE">
            <w:pPr>
              <w:rPr>
                <w:sz w:val="20"/>
                <w:szCs w:val="20"/>
                <w:lang w:val="en-AU" w:eastAsia="en-AU"/>
              </w:rPr>
            </w:pPr>
            <w:r w:rsidRPr="00871DDE">
              <w:rPr>
                <w:sz w:val="20"/>
                <w:szCs w:val="20"/>
                <w:lang w:val="en-AU" w:eastAsia="en-AU"/>
              </w:rPr>
              <w:t>Ongoing privacy and security risk requiring consideration</w:t>
            </w:r>
          </w:p>
        </w:tc>
      </w:tr>
    </w:tbl>
    <w:p w14:paraId="13CC4BAC" w14:textId="77777777" w:rsidR="00400424" w:rsidRDefault="00400424" w:rsidP="00B74BCC">
      <w:pPr>
        <w:rPr>
          <w:lang w:val="en-AU" w:eastAsia="en-AU"/>
        </w:rPr>
      </w:pPr>
    </w:p>
    <w:p w14:paraId="49CB5AC3" w14:textId="77777777" w:rsidR="001C1B31" w:rsidRPr="001C1B31" w:rsidRDefault="001C1B31" w:rsidP="001C1B31">
      <w:pPr>
        <w:rPr>
          <w:b/>
          <w:bCs/>
          <w:lang w:val="en-AU" w:eastAsia="en-AU"/>
        </w:rPr>
      </w:pPr>
      <w:r w:rsidRPr="001C1B31">
        <w:rPr>
          <w:b/>
          <w:bCs/>
          <w:lang w:val="en-AU" w:eastAsia="en-AU"/>
        </w:rPr>
        <w:t>Domain Interpretation</w:t>
      </w:r>
    </w:p>
    <w:p w14:paraId="1965D2FE" w14:textId="77777777" w:rsidR="001C1B31" w:rsidRPr="001C1B31" w:rsidRDefault="001C1B31" w:rsidP="001C1B31">
      <w:pPr>
        <w:rPr>
          <w:lang w:val="en-AU" w:eastAsia="en-AU"/>
        </w:rPr>
      </w:pPr>
      <w:r w:rsidRPr="001C1B31">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725C202E" w14:textId="77777777" w:rsidR="001C1B31" w:rsidRDefault="001C1B31" w:rsidP="001C1B31">
      <w:pPr>
        <w:rPr>
          <w:lang w:val="en-AU" w:eastAsia="en-AU"/>
        </w:rPr>
      </w:pPr>
      <w:r w:rsidRPr="001C1B31">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FABDCF9" w14:textId="77777777" w:rsidR="00314AE7" w:rsidRPr="001C1B31" w:rsidRDefault="00314AE7" w:rsidP="001C1B31">
      <w:pPr>
        <w:rPr>
          <w:lang w:val="en-AU" w:eastAsia="en-AU"/>
        </w:rPr>
      </w:pPr>
    </w:p>
    <w:p w14:paraId="3637A0B5" w14:textId="49B3CC61" w:rsidR="00ED01C8" w:rsidRDefault="00ED01C8" w:rsidP="00792AF5">
      <w:pPr>
        <w:pStyle w:val="Heading02"/>
        <w:rPr>
          <w:lang w:val="en-AU" w:eastAsia="en-AU"/>
        </w:rPr>
      </w:pPr>
      <w:bookmarkStart w:id="26" w:name="_Toc220351613"/>
      <w:r w:rsidRPr="00792AF5">
        <w:rPr>
          <w:lang w:val="en-AU" w:eastAsia="en-AU"/>
        </w:rPr>
        <w:t xml:space="preserve">Reliability </w:t>
      </w:r>
      <w:r w:rsidR="00FB1CC2">
        <w:rPr>
          <w:lang w:val="en-AU" w:eastAsia="en-AU"/>
        </w:rPr>
        <w:t>&amp;</w:t>
      </w:r>
      <w:r w:rsidRPr="00792AF5">
        <w:rPr>
          <w:lang w:val="en-AU" w:eastAsia="en-AU"/>
        </w:rPr>
        <w:t xml:space="preserve"> Safety</w:t>
      </w:r>
      <w:bookmarkEnd w:id="26"/>
    </w:p>
    <w:p w14:paraId="23CCF8A1" w14:textId="77777777" w:rsidR="00314AE7" w:rsidRPr="00314AE7" w:rsidRDefault="00314AE7" w:rsidP="00314AE7">
      <w:pPr>
        <w:rPr>
          <w:lang w:val="en-AU" w:eastAsia="en-AU"/>
        </w:rPr>
      </w:pPr>
      <w:r w:rsidRPr="00314AE7">
        <w:rPr>
          <w:lang w:val="en-AU" w:eastAsia="en-AU"/>
        </w:rPr>
        <w:t xml:space="preserve">This domain examines the extent to which the AI system operates </w:t>
      </w:r>
      <w:r w:rsidRPr="00314AE7">
        <w:rPr>
          <w:b/>
          <w:bCs/>
          <w:lang w:val="en-AU" w:eastAsia="en-AU"/>
        </w:rPr>
        <w:t>reliably, predictably, and safely</w:t>
      </w:r>
      <w:r w:rsidRPr="00314AE7">
        <w:rPr>
          <w:lang w:val="en-AU" w:eastAsia="en-AU"/>
        </w:rPr>
        <w:t xml:space="preserve">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096B0837" w14:textId="77777777" w:rsidR="00314AE7" w:rsidRPr="00314AE7" w:rsidRDefault="00314AE7" w:rsidP="00314AE7">
      <w:pPr>
        <w:rPr>
          <w:lang w:val="en-AU" w:eastAsia="en-AU"/>
        </w:rPr>
      </w:pPr>
      <w:r w:rsidRPr="00314AE7">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and the extent to which human oversight or intervention is available when system behaviour deviates from expectations ({{ faira_form.A1_7 }}).</w:t>
      </w:r>
    </w:p>
    <w:p w14:paraId="6A26E3A5" w14:textId="77777777" w:rsidR="00314AE7" w:rsidRPr="00314AE7" w:rsidRDefault="00314AE7" w:rsidP="00314AE7">
      <w:pPr>
        <w:rPr>
          <w:lang w:val="en-AU" w:eastAsia="en-AU"/>
        </w:rPr>
      </w:pPr>
      <w:r w:rsidRPr="00314AE7">
        <w:rPr>
          <w:lang w:val="en-AU" w:eastAsia="en-AU"/>
        </w:rPr>
        <w:t xml:space="preserve">For the Reliability and Safety domain, the assessed </w:t>
      </w:r>
      <w:r w:rsidRPr="00314AE7">
        <w:rPr>
          <w:b/>
          <w:bCs/>
          <w:lang w:val="en-AU" w:eastAsia="en-AU"/>
        </w:rPr>
        <w:t>impact score</w:t>
      </w:r>
      <w:r w:rsidRPr="00314AE7">
        <w:rPr>
          <w:lang w:val="en-AU" w:eastAsia="en-AU"/>
        </w:rPr>
        <w:t xml:space="preserve"> was </w:t>
      </w:r>
      <w:r w:rsidRPr="00314AE7">
        <w:rPr>
          <w:b/>
          <w:bCs/>
          <w:lang w:val="en-AU" w:eastAsia="en-AU"/>
        </w:rPr>
        <w:t>{{ domain_scores.ReliabilitySafety.Impact }}</w:t>
      </w:r>
      <w:r w:rsidRPr="00314AE7">
        <w:rPr>
          <w:lang w:val="en-AU" w:eastAsia="en-AU"/>
        </w:rPr>
        <w:t xml:space="preserve">, reflecting the potential severity of harm should system failures or unsafe behaviours occur. The </w:t>
      </w:r>
      <w:r w:rsidRPr="00314AE7">
        <w:rPr>
          <w:b/>
          <w:bCs/>
          <w:lang w:val="en-AU" w:eastAsia="en-AU"/>
        </w:rPr>
        <w:t>likelihood score</w:t>
      </w:r>
      <w:r w:rsidRPr="00314AE7">
        <w:rPr>
          <w:lang w:val="en-AU" w:eastAsia="en-AU"/>
        </w:rPr>
        <w:t xml:space="preserve"> was assessed as </w:t>
      </w:r>
      <w:r w:rsidRPr="00314AE7">
        <w:rPr>
          <w:b/>
          <w:bCs/>
          <w:lang w:val="en-AU" w:eastAsia="en-AU"/>
        </w:rPr>
        <w:t>{{ domain_scores.ReliabilitySafety.Likelihood }}</w:t>
      </w:r>
      <w:r w:rsidRPr="00314AE7">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70F81D96" w14:textId="77777777" w:rsidR="00314AE7" w:rsidRPr="00314AE7" w:rsidRDefault="00314AE7" w:rsidP="00314AE7">
      <w:pPr>
        <w:rPr>
          <w:lang w:val="en-AU" w:eastAsia="en-AU"/>
        </w:rPr>
      </w:pPr>
      <w:r w:rsidRPr="00314AE7">
        <w:rPr>
          <w:lang w:val="en-AU" w:eastAsia="en-AU"/>
        </w:rPr>
        <w:t xml:space="preserve">The effectiveness of existing controls relevant to this domain was assessed as </w:t>
      </w:r>
      <w:r w:rsidRPr="00314AE7">
        <w:rPr>
          <w:b/>
          <w:bCs/>
          <w:lang w:val="en-AU" w:eastAsia="en-AU"/>
        </w:rPr>
        <w:t>{{ domain_scores.ReliabilitySafety.Control_Effectiveness }}</w:t>
      </w:r>
      <w:r w:rsidRPr="00314AE7">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sidRPr="00314AE7">
        <w:rPr>
          <w:b/>
          <w:bCs/>
          <w:lang w:val="en-AU" w:eastAsia="en-AU"/>
        </w:rPr>
        <w:t>residual domain risk score</w:t>
      </w:r>
      <w:r w:rsidRPr="00314AE7">
        <w:rPr>
          <w:lang w:val="en-AU" w:eastAsia="en-AU"/>
        </w:rPr>
        <w:t xml:space="preserve"> is </w:t>
      </w:r>
      <w:r w:rsidRPr="00314AE7">
        <w:rPr>
          <w:b/>
          <w:bCs/>
          <w:lang w:val="en-AU" w:eastAsia="en-AU"/>
        </w:rPr>
        <w:t>{{ domain_scores.ReliabilitySafety.Risk }}</w:t>
      </w:r>
      <w:r w:rsidRPr="00314AE7">
        <w:rPr>
          <w:lang w:val="en-AU" w:eastAsia="en-AU"/>
        </w:rPr>
        <w:t>.</w:t>
      </w:r>
    </w:p>
    <w:p w14:paraId="7993EBDD" w14:textId="77777777" w:rsidR="00314AE7" w:rsidRPr="00314AE7" w:rsidRDefault="00314AE7" w:rsidP="00314AE7">
      <w:pPr>
        <w:rPr>
          <w:lang w:val="en-AU" w:eastAsia="en-AU"/>
        </w:rPr>
      </w:pPr>
      <w:r w:rsidRPr="00314AE7">
        <w:rPr>
          <w:lang w:val="en-AU" w:eastAsia="en-AU"/>
        </w:rPr>
        <w:t xml:space="preserve">These results represent </w:t>
      </w:r>
      <w:r w:rsidRPr="00314AE7">
        <w:rPr>
          <w:b/>
          <w:bCs/>
          <w:lang w:val="en-AU" w:eastAsia="en-AU"/>
        </w:rPr>
        <w:t>residual risk</w:t>
      </w:r>
      <w:r w:rsidRPr="00314AE7">
        <w:rPr>
          <w:lang w:val="en-AU" w:eastAsia="en-AU"/>
        </w:rPr>
        <w:t>, indicating the extent to which reliability or safety-related risks may persist under current operating conditions and governance arrangements.</w:t>
      </w:r>
    </w:p>
    <w:p w14:paraId="3ACC7E89" w14:textId="77777777" w:rsidR="00314AE7" w:rsidRPr="00314AE7" w:rsidRDefault="0029184E" w:rsidP="00314AE7">
      <w:pPr>
        <w:rPr>
          <w:lang w:val="en-AU" w:eastAsia="en-AU"/>
        </w:rPr>
      </w:pPr>
      <w:r>
        <w:rPr>
          <w:lang w:val="en-AU" w:eastAsia="en-AU"/>
        </w:rPr>
        <w:pict w14:anchorId="35B9610D">
          <v:rect id="_x0000_i1031" style="width:0;height:1.5pt" o:hralign="center" o:hrstd="t" o:hr="t" fillcolor="#a0a0a0" stroked="f"/>
        </w:pict>
      </w:r>
    </w:p>
    <w:p w14:paraId="521F3458" w14:textId="77777777" w:rsidR="00314AE7" w:rsidRPr="00314AE7" w:rsidRDefault="00314AE7" w:rsidP="00314AE7">
      <w:pPr>
        <w:rPr>
          <w:b/>
          <w:bCs/>
          <w:lang w:val="en-AU" w:eastAsia="en-AU"/>
        </w:rPr>
      </w:pPr>
      <w:r w:rsidRPr="00314AE7">
        <w:rPr>
          <w:b/>
          <w:bCs/>
          <w:lang w:val="en-AU" w:eastAsia="en-AU"/>
        </w:rPr>
        <w:t>Key Reliability and Safety Considerations</w:t>
      </w:r>
    </w:p>
    <w:p w14:paraId="1228075D" w14:textId="77777777" w:rsidR="00314AE7" w:rsidRPr="00314AE7" w:rsidRDefault="00314AE7" w:rsidP="00314AE7">
      <w:pPr>
        <w:numPr>
          <w:ilvl w:val="0"/>
          <w:numId w:val="42"/>
        </w:numPr>
        <w:rPr>
          <w:lang w:val="en-AU" w:eastAsia="en-AU"/>
        </w:rPr>
      </w:pPr>
      <w:r w:rsidRPr="00314AE7">
        <w:rPr>
          <w:b/>
          <w:bCs/>
          <w:lang w:val="en-AU" w:eastAsia="en-AU"/>
        </w:rPr>
        <w:t>Decision criticality:</w:t>
      </w:r>
      <w:r w:rsidRPr="00314AE7">
        <w:rPr>
          <w:lang w:val="en-AU" w:eastAsia="en-AU"/>
        </w:rPr>
        <w:t xml:space="preserve"> The system supports decisions related to {{ faira_form.A1_4 | format_list }}, influencing the potential impact of reliability or safety failures.</w:t>
      </w:r>
    </w:p>
    <w:p w14:paraId="24AF23C6" w14:textId="77777777" w:rsidR="00314AE7" w:rsidRPr="00314AE7" w:rsidRDefault="00314AE7" w:rsidP="00314AE7">
      <w:pPr>
        <w:numPr>
          <w:ilvl w:val="0"/>
          <w:numId w:val="42"/>
        </w:numPr>
        <w:rPr>
          <w:lang w:val="en-AU" w:eastAsia="en-AU"/>
        </w:rPr>
      </w:pPr>
      <w:r w:rsidRPr="00314AE7">
        <w:rPr>
          <w:b/>
          <w:bCs/>
          <w:lang w:val="en-AU" w:eastAsia="en-AU"/>
        </w:rPr>
        <w:t>Automation and autonomy:</w:t>
      </w:r>
      <w:r w:rsidRPr="00314AE7">
        <w:rPr>
          <w:lang w:val="en-AU" w:eastAsia="en-AU"/>
        </w:rPr>
        <w:t xml:space="preserve"> The level of automation applied to decision-making was assessed as {{ faira_form.A1_6 }}, affecting both the likelihood and detectability of failures.</w:t>
      </w:r>
    </w:p>
    <w:p w14:paraId="6DFC241D" w14:textId="77777777" w:rsidR="00314AE7" w:rsidRPr="00314AE7" w:rsidRDefault="00314AE7" w:rsidP="00314AE7">
      <w:pPr>
        <w:numPr>
          <w:ilvl w:val="0"/>
          <w:numId w:val="42"/>
        </w:numPr>
        <w:rPr>
          <w:lang w:val="en-AU" w:eastAsia="en-AU"/>
        </w:rPr>
      </w:pPr>
      <w:r w:rsidRPr="00314AE7">
        <w:rPr>
          <w:b/>
          <w:bCs/>
          <w:lang w:val="en-AU" w:eastAsia="en-AU"/>
        </w:rPr>
        <w:t>Safeguards and monitoring:</w:t>
      </w:r>
      <w:r w:rsidRPr="00314AE7">
        <w:rPr>
          <w:lang w:val="en-AU" w:eastAsia="en-AU"/>
        </w:rPr>
        <w:t xml:space="preserve"> Safeguards to prevent or detect erroneous inputs or outputs were assessed as {{ faira_form.A2_3 }}, alongside monitoring mechanisms including {{ faira_form.A5_3 | format_list if faira_form.A5_3 else "no explicitly defined monitoring mechanisms" }}.</w:t>
      </w:r>
    </w:p>
    <w:p w14:paraId="7D026DC8" w14:textId="77777777" w:rsidR="00314AE7" w:rsidRPr="00314AE7" w:rsidRDefault="00314AE7" w:rsidP="00314AE7">
      <w:pPr>
        <w:numPr>
          <w:ilvl w:val="0"/>
          <w:numId w:val="42"/>
        </w:numPr>
        <w:rPr>
          <w:lang w:val="en-AU" w:eastAsia="en-AU"/>
        </w:rPr>
      </w:pPr>
      <w:r w:rsidRPr="00314AE7">
        <w:rPr>
          <w:b/>
          <w:bCs/>
          <w:lang w:val="en-AU" w:eastAsia="en-AU"/>
        </w:rPr>
        <w:t>Human oversight:</w:t>
      </w:r>
      <w:r w:rsidRPr="00314AE7">
        <w:rPr>
          <w:lang w:val="en-AU" w:eastAsia="en-AU"/>
        </w:rPr>
        <w:t xml:space="preserve"> The availability of human review or intervention in response to unexpected system behaviour was assessed as {{ faira_form.A1_7 }}.</w:t>
      </w:r>
    </w:p>
    <w:p w14:paraId="4EB812AB" w14:textId="4564A18F" w:rsidR="00A72319" w:rsidRDefault="00A72319" w:rsidP="002D50B7">
      <w:pPr>
        <w:rPr>
          <w:b/>
          <w:bCs/>
          <w:lang w:eastAsia="en-AU"/>
        </w:rPr>
      </w:pPr>
      <w:r w:rsidRPr="00A72319">
        <w:rPr>
          <w:b/>
          <w:bCs/>
          <w:lang w:eastAsia="en-AU"/>
        </w:rPr>
        <w:t>FAIRA Domain Risk Profile — Reliability &amp; Safety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136"/>
        <w:gridCol w:w="2659"/>
        <w:gridCol w:w="4221"/>
      </w:tblGrid>
      <w:tr w:rsidR="00071BB0" w:rsidRPr="00071BB0" w14:paraId="6BA613E1" w14:textId="77777777" w:rsidTr="00071BB0">
        <w:trPr>
          <w:tblHeader/>
        </w:trPr>
        <w:tc>
          <w:tcPr>
            <w:tcW w:w="2136" w:type="dxa"/>
            <w:shd w:val="clear" w:color="auto" w:fill="D9D9D9" w:themeFill="background1" w:themeFillShade="D9"/>
            <w:hideMark/>
          </w:tcPr>
          <w:p w14:paraId="0B0191BB" w14:textId="77777777" w:rsidR="00071BB0" w:rsidRPr="00071BB0" w:rsidRDefault="00071BB0" w:rsidP="00071BB0">
            <w:pPr>
              <w:rPr>
                <w:b/>
                <w:bCs/>
                <w:sz w:val="20"/>
                <w:szCs w:val="20"/>
                <w:lang w:val="en-AU" w:eastAsia="en-AU"/>
              </w:rPr>
            </w:pPr>
            <w:r w:rsidRPr="00071BB0">
              <w:rPr>
                <w:b/>
                <w:bCs/>
                <w:sz w:val="20"/>
                <w:szCs w:val="20"/>
                <w:lang w:val="en-AU" w:eastAsia="en-AU"/>
              </w:rPr>
              <w:t>Measure</w:t>
            </w:r>
          </w:p>
        </w:tc>
        <w:tc>
          <w:tcPr>
            <w:tcW w:w="2659" w:type="dxa"/>
            <w:shd w:val="clear" w:color="auto" w:fill="D9D9D9" w:themeFill="background1" w:themeFillShade="D9"/>
            <w:hideMark/>
          </w:tcPr>
          <w:p w14:paraId="5640704D" w14:textId="77777777" w:rsidR="00071BB0" w:rsidRPr="00071BB0" w:rsidRDefault="00071BB0" w:rsidP="00071BB0">
            <w:pPr>
              <w:rPr>
                <w:b/>
                <w:bCs/>
                <w:sz w:val="20"/>
                <w:szCs w:val="20"/>
                <w:lang w:val="en-AU" w:eastAsia="en-AU"/>
              </w:rPr>
            </w:pPr>
            <w:r w:rsidRPr="00071BB0">
              <w:rPr>
                <w:b/>
                <w:bCs/>
                <w:sz w:val="20"/>
                <w:szCs w:val="20"/>
                <w:lang w:val="en-AU" w:eastAsia="en-AU"/>
              </w:rPr>
              <w:t>Score</w:t>
            </w:r>
          </w:p>
        </w:tc>
        <w:tc>
          <w:tcPr>
            <w:tcW w:w="4221" w:type="dxa"/>
            <w:shd w:val="clear" w:color="auto" w:fill="D9D9D9" w:themeFill="background1" w:themeFillShade="D9"/>
            <w:hideMark/>
          </w:tcPr>
          <w:p w14:paraId="01210AC0" w14:textId="77777777" w:rsidR="00071BB0" w:rsidRPr="00071BB0" w:rsidRDefault="00071BB0" w:rsidP="00071BB0">
            <w:pPr>
              <w:rPr>
                <w:b/>
                <w:bCs/>
                <w:sz w:val="20"/>
                <w:szCs w:val="20"/>
                <w:lang w:val="en-AU" w:eastAsia="en-AU"/>
              </w:rPr>
            </w:pPr>
            <w:r w:rsidRPr="00071BB0">
              <w:rPr>
                <w:b/>
                <w:bCs/>
                <w:sz w:val="20"/>
                <w:szCs w:val="20"/>
                <w:lang w:val="en-AU" w:eastAsia="en-AU"/>
              </w:rPr>
              <w:t>Interpretation</w:t>
            </w:r>
          </w:p>
        </w:tc>
      </w:tr>
      <w:tr w:rsidR="00071BB0" w:rsidRPr="00071BB0" w14:paraId="18EE200D" w14:textId="77777777" w:rsidTr="00071BB0">
        <w:tc>
          <w:tcPr>
            <w:tcW w:w="2136" w:type="dxa"/>
            <w:hideMark/>
          </w:tcPr>
          <w:p w14:paraId="5D559E6A" w14:textId="77777777" w:rsidR="00071BB0" w:rsidRPr="00071BB0" w:rsidRDefault="00071BB0" w:rsidP="00071BB0">
            <w:pPr>
              <w:rPr>
                <w:sz w:val="20"/>
                <w:szCs w:val="20"/>
                <w:lang w:val="en-AU" w:eastAsia="en-AU"/>
              </w:rPr>
            </w:pPr>
            <w:r w:rsidRPr="00071BB0">
              <w:rPr>
                <w:sz w:val="20"/>
                <w:szCs w:val="20"/>
                <w:lang w:val="en-AU" w:eastAsia="en-AU"/>
              </w:rPr>
              <w:t>Impact</w:t>
            </w:r>
          </w:p>
        </w:tc>
        <w:tc>
          <w:tcPr>
            <w:tcW w:w="2659" w:type="dxa"/>
            <w:hideMark/>
          </w:tcPr>
          <w:p w14:paraId="38AB41AB" w14:textId="77777777" w:rsidR="00071BB0" w:rsidRPr="00071BB0" w:rsidRDefault="00071BB0" w:rsidP="00071BB0">
            <w:pPr>
              <w:rPr>
                <w:sz w:val="20"/>
                <w:szCs w:val="20"/>
                <w:lang w:val="en-AU" w:eastAsia="en-AU"/>
              </w:rPr>
            </w:pPr>
            <w:r w:rsidRPr="00071BB0">
              <w:rPr>
                <w:sz w:val="20"/>
                <w:szCs w:val="20"/>
                <w:lang w:val="en-AU" w:eastAsia="en-AU"/>
              </w:rPr>
              <w:t>{{ domain_scores.ReliabilitySafety.Impact }}</w:t>
            </w:r>
          </w:p>
        </w:tc>
        <w:tc>
          <w:tcPr>
            <w:tcW w:w="4221" w:type="dxa"/>
            <w:hideMark/>
          </w:tcPr>
          <w:p w14:paraId="1D030BF3" w14:textId="77777777" w:rsidR="00071BB0" w:rsidRPr="00071BB0" w:rsidRDefault="00071BB0" w:rsidP="00071BB0">
            <w:pPr>
              <w:rPr>
                <w:sz w:val="20"/>
                <w:szCs w:val="20"/>
                <w:lang w:val="en-AU" w:eastAsia="en-AU"/>
              </w:rPr>
            </w:pPr>
            <w:r w:rsidRPr="00071BB0">
              <w:rPr>
                <w:sz w:val="20"/>
                <w:szCs w:val="20"/>
                <w:lang w:val="en-AU" w:eastAsia="en-AU"/>
              </w:rPr>
              <w:t>Severity of potential harm arising from system failure or unsafe behaviour</w:t>
            </w:r>
          </w:p>
        </w:tc>
      </w:tr>
      <w:tr w:rsidR="00071BB0" w:rsidRPr="00071BB0" w14:paraId="7C908A80" w14:textId="77777777" w:rsidTr="00071BB0">
        <w:tc>
          <w:tcPr>
            <w:tcW w:w="2136" w:type="dxa"/>
            <w:hideMark/>
          </w:tcPr>
          <w:p w14:paraId="02506419" w14:textId="77777777" w:rsidR="00071BB0" w:rsidRPr="00071BB0" w:rsidRDefault="00071BB0" w:rsidP="00071BB0">
            <w:pPr>
              <w:rPr>
                <w:sz w:val="20"/>
                <w:szCs w:val="20"/>
                <w:lang w:val="en-AU" w:eastAsia="en-AU"/>
              </w:rPr>
            </w:pPr>
            <w:r w:rsidRPr="00071BB0">
              <w:rPr>
                <w:sz w:val="20"/>
                <w:szCs w:val="20"/>
                <w:lang w:val="en-AU" w:eastAsia="en-AU"/>
              </w:rPr>
              <w:t>Likelihood</w:t>
            </w:r>
          </w:p>
        </w:tc>
        <w:tc>
          <w:tcPr>
            <w:tcW w:w="2659" w:type="dxa"/>
            <w:hideMark/>
          </w:tcPr>
          <w:p w14:paraId="611CD099" w14:textId="77777777" w:rsidR="00071BB0" w:rsidRPr="00071BB0" w:rsidRDefault="00071BB0" w:rsidP="00071BB0">
            <w:pPr>
              <w:rPr>
                <w:sz w:val="20"/>
                <w:szCs w:val="20"/>
                <w:lang w:val="en-AU" w:eastAsia="en-AU"/>
              </w:rPr>
            </w:pPr>
            <w:r w:rsidRPr="00071BB0">
              <w:rPr>
                <w:sz w:val="20"/>
                <w:szCs w:val="20"/>
                <w:lang w:val="en-AU" w:eastAsia="en-AU"/>
              </w:rPr>
              <w:t>{{ domain_scores.ReliabilitySafety.Likelihood }}</w:t>
            </w:r>
          </w:p>
        </w:tc>
        <w:tc>
          <w:tcPr>
            <w:tcW w:w="4221" w:type="dxa"/>
            <w:hideMark/>
          </w:tcPr>
          <w:p w14:paraId="297B5C4C" w14:textId="77777777" w:rsidR="00071BB0" w:rsidRPr="00071BB0" w:rsidRDefault="00071BB0" w:rsidP="00071BB0">
            <w:pPr>
              <w:rPr>
                <w:sz w:val="20"/>
                <w:szCs w:val="20"/>
                <w:lang w:val="en-AU" w:eastAsia="en-AU"/>
              </w:rPr>
            </w:pPr>
            <w:r w:rsidRPr="00071BB0">
              <w:rPr>
                <w:sz w:val="20"/>
                <w:szCs w:val="20"/>
                <w:lang w:val="en-AU" w:eastAsia="en-AU"/>
              </w:rPr>
              <w:t>Probability that reliability or safety failures may occur</w:t>
            </w:r>
          </w:p>
        </w:tc>
      </w:tr>
      <w:tr w:rsidR="00071BB0" w:rsidRPr="00071BB0" w14:paraId="7346E114" w14:textId="77777777" w:rsidTr="00071BB0">
        <w:tc>
          <w:tcPr>
            <w:tcW w:w="2136" w:type="dxa"/>
            <w:hideMark/>
          </w:tcPr>
          <w:p w14:paraId="501E47DC" w14:textId="55753847" w:rsidR="00071BB0" w:rsidRPr="00071BB0" w:rsidRDefault="009B3C1D" w:rsidP="00071BB0">
            <w:pPr>
              <w:rPr>
                <w:sz w:val="20"/>
                <w:szCs w:val="20"/>
                <w:lang w:val="en-AU" w:eastAsia="en-AU"/>
              </w:rPr>
            </w:pPr>
            <w:r>
              <w:rPr>
                <w:sz w:val="20"/>
                <w:szCs w:val="20"/>
                <w:lang w:val="en-AU" w:eastAsia="en-AU"/>
              </w:rPr>
              <w:t>Baseline exposure (context only)</w:t>
            </w:r>
          </w:p>
        </w:tc>
        <w:tc>
          <w:tcPr>
            <w:tcW w:w="2659" w:type="dxa"/>
            <w:hideMark/>
          </w:tcPr>
          <w:p w14:paraId="34B7AA66" w14:textId="77777777" w:rsidR="00071BB0" w:rsidRPr="00071BB0" w:rsidRDefault="00071BB0" w:rsidP="00071BB0">
            <w:pPr>
              <w:rPr>
                <w:sz w:val="20"/>
                <w:szCs w:val="20"/>
                <w:lang w:val="en-AU" w:eastAsia="en-AU"/>
              </w:rPr>
            </w:pPr>
            <w:r w:rsidRPr="00071BB0">
              <w:rPr>
                <w:sz w:val="20"/>
                <w:szCs w:val="20"/>
                <w:lang w:val="en-AU" w:eastAsia="en-AU"/>
              </w:rPr>
              <w:t>{{ domain_scores.ReliabilitySafety.Inherent_Risk }}</w:t>
            </w:r>
          </w:p>
        </w:tc>
        <w:tc>
          <w:tcPr>
            <w:tcW w:w="4221" w:type="dxa"/>
            <w:hideMark/>
          </w:tcPr>
          <w:p w14:paraId="0510DEFA" w14:textId="6030D1A3" w:rsidR="00071BB0" w:rsidRPr="00071BB0" w:rsidRDefault="009B3C1D" w:rsidP="00071BB0">
            <w:pPr>
              <w:rPr>
                <w:sz w:val="20"/>
                <w:szCs w:val="20"/>
                <w:lang w:val="en-AU" w:eastAsia="en-AU"/>
              </w:rPr>
            </w:pPr>
            <w:r w:rsidRPr="009B3C1D">
              <w:rPr>
                <w:sz w:val="20"/>
                <w:szCs w:val="20"/>
                <w:lang w:val="en-AU" w:eastAsia="en-AU"/>
              </w:rPr>
              <w:t>Contextual reference only — not interpreted</w:t>
            </w:r>
          </w:p>
        </w:tc>
      </w:tr>
      <w:tr w:rsidR="00071BB0" w:rsidRPr="00071BB0" w14:paraId="33BC42AE" w14:textId="77777777" w:rsidTr="00071BB0">
        <w:tc>
          <w:tcPr>
            <w:tcW w:w="2136" w:type="dxa"/>
            <w:hideMark/>
          </w:tcPr>
          <w:p w14:paraId="0135A851" w14:textId="77777777" w:rsidR="00071BB0" w:rsidRPr="00071BB0" w:rsidRDefault="00071BB0" w:rsidP="00071BB0">
            <w:pPr>
              <w:rPr>
                <w:sz w:val="20"/>
                <w:szCs w:val="20"/>
                <w:lang w:val="en-AU" w:eastAsia="en-AU"/>
              </w:rPr>
            </w:pPr>
            <w:r w:rsidRPr="00071BB0">
              <w:rPr>
                <w:sz w:val="20"/>
                <w:szCs w:val="20"/>
                <w:lang w:val="en-AU" w:eastAsia="en-AU"/>
              </w:rPr>
              <w:t>Control effectiveness</w:t>
            </w:r>
          </w:p>
        </w:tc>
        <w:tc>
          <w:tcPr>
            <w:tcW w:w="2659" w:type="dxa"/>
            <w:hideMark/>
          </w:tcPr>
          <w:p w14:paraId="0286DC35" w14:textId="77777777" w:rsidR="00071BB0" w:rsidRPr="00071BB0" w:rsidRDefault="00071BB0" w:rsidP="00071BB0">
            <w:pPr>
              <w:rPr>
                <w:sz w:val="20"/>
                <w:szCs w:val="20"/>
                <w:lang w:val="en-AU" w:eastAsia="en-AU"/>
              </w:rPr>
            </w:pPr>
            <w:r w:rsidRPr="00071BB0">
              <w:rPr>
                <w:sz w:val="20"/>
                <w:szCs w:val="20"/>
                <w:lang w:val="en-AU" w:eastAsia="en-AU"/>
              </w:rPr>
              <w:t>{{ domain_scores.ReliabilitySafety.Control_Effectiveness }}</w:t>
            </w:r>
          </w:p>
        </w:tc>
        <w:tc>
          <w:tcPr>
            <w:tcW w:w="4221" w:type="dxa"/>
            <w:hideMark/>
          </w:tcPr>
          <w:p w14:paraId="0ABA9A40" w14:textId="77777777" w:rsidR="00071BB0" w:rsidRPr="00071BB0" w:rsidRDefault="00071BB0" w:rsidP="00071BB0">
            <w:pPr>
              <w:rPr>
                <w:sz w:val="20"/>
                <w:szCs w:val="20"/>
                <w:lang w:val="en-AU" w:eastAsia="en-AU"/>
              </w:rPr>
            </w:pPr>
            <w:r w:rsidRPr="00071BB0">
              <w:rPr>
                <w:sz w:val="20"/>
                <w:szCs w:val="20"/>
                <w:lang w:val="en-AU" w:eastAsia="en-AU"/>
              </w:rPr>
              <w:t>Strength of existing safeguards and monitoring arrangements</w:t>
            </w:r>
          </w:p>
        </w:tc>
      </w:tr>
      <w:tr w:rsidR="00071BB0" w:rsidRPr="00071BB0" w14:paraId="5AC028EC" w14:textId="77777777" w:rsidTr="00071BB0">
        <w:tc>
          <w:tcPr>
            <w:tcW w:w="2136" w:type="dxa"/>
            <w:hideMark/>
          </w:tcPr>
          <w:p w14:paraId="5856EBF7" w14:textId="77777777" w:rsidR="00071BB0" w:rsidRPr="00071BB0" w:rsidRDefault="00071BB0" w:rsidP="00071BB0">
            <w:pPr>
              <w:rPr>
                <w:sz w:val="20"/>
                <w:szCs w:val="20"/>
                <w:lang w:val="en-AU" w:eastAsia="en-AU"/>
              </w:rPr>
            </w:pPr>
            <w:r w:rsidRPr="00071BB0">
              <w:rPr>
                <w:b/>
                <w:bCs/>
                <w:sz w:val="20"/>
                <w:szCs w:val="20"/>
                <w:lang w:val="en-AU" w:eastAsia="en-AU"/>
              </w:rPr>
              <w:t>Residual risk</w:t>
            </w:r>
          </w:p>
        </w:tc>
        <w:tc>
          <w:tcPr>
            <w:tcW w:w="2659" w:type="dxa"/>
            <w:hideMark/>
          </w:tcPr>
          <w:p w14:paraId="19A752E7" w14:textId="77777777" w:rsidR="00071BB0" w:rsidRPr="00071BB0" w:rsidRDefault="00071BB0" w:rsidP="00071BB0">
            <w:pPr>
              <w:rPr>
                <w:sz w:val="20"/>
                <w:szCs w:val="20"/>
                <w:lang w:val="en-AU" w:eastAsia="en-AU"/>
              </w:rPr>
            </w:pPr>
            <w:r w:rsidRPr="00071BB0">
              <w:rPr>
                <w:b/>
                <w:bCs/>
                <w:sz w:val="20"/>
                <w:szCs w:val="20"/>
                <w:lang w:val="en-AU" w:eastAsia="en-AU"/>
              </w:rPr>
              <w:t>{{ domain_scores.ReliabilitySafety.Risk }}</w:t>
            </w:r>
          </w:p>
        </w:tc>
        <w:tc>
          <w:tcPr>
            <w:tcW w:w="4221" w:type="dxa"/>
            <w:hideMark/>
          </w:tcPr>
          <w:p w14:paraId="4324182C" w14:textId="77777777" w:rsidR="00071BB0" w:rsidRPr="00071BB0" w:rsidRDefault="00071BB0" w:rsidP="00071BB0">
            <w:pPr>
              <w:rPr>
                <w:sz w:val="20"/>
                <w:szCs w:val="20"/>
                <w:lang w:val="en-AU" w:eastAsia="en-AU"/>
              </w:rPr>
            </w:pPr>
            <w:r w:rsidRPr="00071BB0">
              <w:rPr>
                <w:sz w:val="20"/>
                <w:szCs w:val="20"/>
                <w:lang w:val="en-AU" w:eastAsia="en-AU"/>
              </w:rPr>
              <w:t>Ongoing reliability and safety risk requiring consideration</w:t>
            </w:r>
          </w:p>
        </w:tc>
      </w:tr>
    </w:tbl>
    <w:p w14:paraId="563DFA5B" w14:textId="77777777" w:rsidR="005E0E39" w:rsidRPr="005E0E39" w:rsidRDefault="005E0E39" w:rsidP="005E0E39">
      <w:pPr>
        <w:rPr>
          <w:b/>
          <w:bCs/>
          <w:lang w:val="en-AU" w:eastAsia="en-AU"/>
        </w:rPr>
      </w:pPr>
      <w:r w:rsidRPr="005E0E39">
        <w:rPr>
          <w:b/>
          <w:bCs/>
          <w:lang w:val="en-AU" w:eastAsia="en-AU"/>
        </w:rPr>
        <w:t>Domain Interpretation</w:t>
      </w:r>
    </w:p>
    <w:p w14:paraId="4A05ABC9" w14:textId="77777777" w:rsidR="00513258" w:rsidRDefault="005E0E39" w:rsidP="005E0E39">
      <w:pPr>
        <w:rPr>
          <w:lang w:val="en-AU" w:eastAsia="en-AU"/>
        </w:rPr>
      </w:pPr>
      <w:r w:rsidRPr="005E0E39">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sidR="00513258" w:rsidRPr="00513258">
        <w:rPr>
          <w:lang w:eastAsia="en-AU"/>
        </w:rPr>
        <w:t>Residual reliability and safety risks may persist due to uncertainty, scale, or environmental variability, even where systems function as designed.</w:t>
      </w:r>
      <w:r w:rsidR="00513258" w:rsidRPr="00513258">
        <w:rPr>
          <w:lang w:val="en-AU" w:eastAsia="en-AU"/>
        </w:rPr>
        <w:t xml:space="preserve"> </w:t>
      </w:r>
    </w:p>
    <w:p w14:paraId="6135166E" w14:textId="3D3F8CB4" w:rsidR="005E0E39" w:rsidRDefault="005E0E39" w:rsidP="005E0E39">
      <w:pPr>
        <w:rPr>
          <w:lang w:val="en-AU" w:eastAsia="en-AU"/>
        </w:rPr>
      </w:pPr>
      <w:r w:rsidRPr="005E0E39">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2B914258" w14:textId="77777777" w:rsidR="005E0E39" w:rsidRPr="005E0E39" w:rsidRDefault="005E0E39" w:rsidP="005E0E39">
      <w:pPr>
        <w:rPr>
          <w:lang w:val="en-AU" w:eastAsia="en-AU"/>
        </w:rPr>
      </w:pPr>
    </w:p>
    <w:p w14:paraId="1DF37689" w14:textId="24B84447" w:rsidR="00ED01C8" w:rsidRDefault="00ED01C8" w:rsidP="00792AF5">
      <w:pPr>
        <w:pStyle w:val="Heading02"/>
        <w:rPr>
          <w:lang w:val="en-AU" w:eastAsia="en-AU"/>
        </w:rPr>
      </w:pPr>
      <w:bookmarkStart w:id="27" w:name="_Toc220351614"/>
      <w:r w:rsidRPr="00792AF5">
        <w:rPr>
          <w:lang w:val="en-AU" w:eastAsia="en-AU"/>
        </w:rPr>
        <w:t xml:space="preserve">Transparency </w:t>
      </w:r>
      <w:r w:rsidR="002D2BF1">
        <w:rPr>
          <w:lang w:val="en-AU" w:eastAsia="en-AU"/>
        </w:rPr>
        <w:t>&amp;</w:t>
      </w:r>
      <w:r w:rsidRPr="00792AF5">
        <w:rPr>
          <w:lang w:val="en-AU" w:eastAsia="en-AU"/>
        </w:rPr>
        <w:t xml:space="preserve"> Explainability</w:t>
      </w:r>
      <w:bookmarkEnd w:id="27"/>
    </w:p>
    <w:p w14:paraId="4DAF4F62" w14:textId="77777777" w:rsidR="003536CF" w:rsidRPr="003536CF" w:rsidRDefault="003536CF" w:rsidP="003536CF">
      <w:pPr>
        <w:rPr>
          <w:lang w:val="en-AU" w:eastAsia="en-AU"/>
        </w:rPr>
      </w:pPr>
      <w:r w:rsidRPr="003536CF">
        <w:rPr>
          <w:lang w:val="en-AU" w:eastAsia="en-AU"/>
        </w:rPr>
        <w:t xml:space="preserve">This domain examines the extent to which the operation and outcomes of the AI system are </w:t>
      </w:r>
      <w:r w:rsidRPr="003536CF">
        <w:rPr>
          <w:b/>
          <w:bCs/>
          <w:lang w:val="en-AU" w:eastAsia="en-AU"/>
        </w:rPr>
        <w:t>understandable, explainable, and transparent</w:t>
      </w:r>
      <w:r w:rsidRPr="003536CF">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59854BBA" w14:textId="77777777" w:rsidR="003536CF" w:rsidRPr="003536CF" w:rsidRDefault="003536CF" w:rsidP="003536CF">
      <w:pPr>
        <w:rPr>
          <w:lang w:val="en-AU" w:eastAsia="en-AU"/>
        </w:rPr>
      </w:pPr>
      <w:r w:rsidRPr="003536CF">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69B6F257" w14:textId="77777777" w:rsidR="003536CF" w:rsidRDefault="003536CF" w:rsidP="003536CF">
      <w:pPr>
        <w:rPr>
          <w:lang w:val="en-AU" w:eastAsia="en-AU"/>
        </w:rPr>
      </w:pPr>
      <w:r w:rsidRPr="003536CF">
        <w:rPr>
          <w:lang w:val="en-AU" w:eastAsia="en-AU"/>
        </w:rPr>
        <w:t xml:space="preserve">For the Transparency and Explainability domain, the assessed </w:t>
      </w:r>
      <w:r w:rsidRPr="003536CF">
        <w:rPr>
          <w:b/>
          <w:bCs/>
          <w:lang w:val="en-AU" w:eastAsia="en-AU"/>
        </w:rPr>
        <w:t>impact score</w:t>
      </w:r>
      <w:r w:rsidRPr="003536CF">
        <w:rPr>
          <w:lang w:val="en-AU" w:eastAsia="en-AU"/>
        </w:rPr>
        <w:t xml:space="preserve"> was </w:t>
      </w:r>
      <w:r w:rsidRPr="003536CF">
        <w:rPr>
          <w:b/>
          <w:bCs/>
          <w:lang w:val="en-AU" w:eastAsia="en-AU"/>
        </w:rPr>
        <w:t>{{ domain_scores.TransparencyExplainability.Impact }}</w:t>
      </w:r>
      <w:r w:rsidRPr="003536CF">
        <w:rPr>
          <w:lang w:val="en-AU" w:eastAsia="en-AU"/>
        </w:rPr>
        <w:t xml:space="preserve">, reflecting the potential severity of harm that may arise if system behaviour or outcomes are insufficiently understood. The </w:t>
      </w:r>
      <w:r w:rsidRPr="003536CF">
        <w:rPr>
          <w:b/>
          <w:bCs/>
          <w:lang w:val="en-AU" w:eastAsia="en-AU"/>
        </w:rPr>
        <w:t>likelihood score</w:t>
      </w:r>
      <w:r w:rsidRPr="003536CF">
        <w:rPr>
          <w:lang w:val="en-AU" w:eastAsia="en-AU"/>
        </w:rPr>
        <w:t xml:space="preserve"> was assessed as </w:t>
      </w:r>
      <w:r w:rsidRPr="003536CF">
        <w:rPr>
          <w:b/>
          <w:bCs/>
          <w:lang w:val="en-AU" w:eastAsia="en-AU"/>
        </w:rPr>
        <w:t>{{ domain_scores.TransparencyExplainability.Likelihood }}</w:t>
      </w:r>
      <w:r w:rsidRPr="003536CF">
        <w:rPr>
          <w:lang w:val="en-AU" w:eastAsia="en-AU"/>
        </w:rPr>
        <w:t>, informed by factors such as the availability of explanations ({{ faira_form.B6_1 }}), the clarity and usefulness of those explanations ({{ faira_form.B6_2 }}), and whether affected individuals are informed about the use of AI in decision-making ({{ faira_form.A3_4 }}).</w:t>
      </w:r>
    </w:p>
    <w:p w14:paraId="1922CBFE" w14:textId="04D90D6E" w:rsidR="00087662" w:rsidRPr="00CE6C9B" w:rsidRDefault="00087662" w:rsidP="00CE6C9B">
      <w:pPr>
        <w:rPr>
          <w:highlight w:val="green"/>
        </w:rPr>
      </w:pPr>
      <w:r>
        <w:rPr>
          <w:highlight w:val="green"/>
        </w:rPr>
        <w:t>{%p if faira_form.B6_3 == “Yes” %}</w:t>
      </w:r>
    </w:p>
    <w:p w14:paraId="7D9DFB49" w14:textId="77777777" w:rsidR="00CE6C9B" w:rsidRPr="00CE6C9B" w:rsidRDefault="00CE6C9B" w:rsidP="00CE6C9B">
      <w:pPr>
        <w:rPr>
          <w:highlight w:val="green"/>
        </w:rPr>
      </w:pPr>
      <w:r w:rsidRPr="00CE6C9B">
        <w:rPr>
          <w:highlight w:val="green"/>
        </w:rP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30BE0D11" w14:textId="77777777" w:rsidR="00CE6C9B" w:rsidRPr="00CE6C9B" w:rsidRDefault="00CE6C9B" w:rsidP="00CE6C9B">
      <w:pPr>
        <w:rPr>
          <w:highlight w:val="green"/>
        </w:rPr>
      </w:pPr>
      <w:r w:rsidRPr="00CE6C9B">
        <w:rPr>
          <w:highlight w:val="green"/>
        </w:rPr>
        <w:t>Information provided as part of the disclosure includes {{ faira_form.B6_3_information_provided | format_list if faira_form.B6_3_information_provided else "information not specified" }}{% if faira_form.B6_3_notes %}. Additional notes: {{ faira_form.B6_3_notes }}{% endif %}.</w:t>
      </w:r>
    </w:p>
    <w:p w14:paraId="06080E3C" w14:textId="447EBA69" w:rsidR="00CE6C9B" w:rsidRPr="00CE6C9B" w:rsidRDefault="00CE6C9B" w:rsidP="00CE6C9B">
      <w:pPr>
        <w:rPr>
          <w:highlight w:val="green"/>
        </w:rPr>
      </w:pPr>
      <w:r w:rsidRPr="00CE6C9B">
        <w:rPr>
          <w:highlight w:val="green"/>
        </w:rPr>
        <w:t>{%</w:t>
      </w:r>
      <w:r w:rsidR="00AD5974">
        <w:rPr>
          <w:highlight w:val="green"/>
        </w:rPr>
        <w:t>p</w:t>
      </w:r>
      <w:r w:rsidRPr="00CE6C9B">
        <w:rPr>
          <w:highlight w:val="green"/>
        </w:rPr>
        <w:t xml:space="preserve"> else %}</w:t>
      </w:r>
    </w:p>
    <w:p w14:paraId="7E16CB17" w14:textId="77777777" w:rsidR="00CE6C9B" w:rsidRPr="00CE6C9B" w:rsidRDefault="00CE6C9B" w:rsidP="00CE6C9B">
      <w:pPr>
        <w:rPr>
          <w:highlight w:val="green"/>
        </w:rPr>
      </w:pPr>
      <w:r w:rsidRPr="00CE6C9B">
        <w:rPr>
          <w:highlight w:val="green"/>
        </w:rPr>
        <w:t>The assessment indicates that users and/or affected individuals are not informed that AI is being used.</w:t>
      </w:r>
    </w:p>
    <w:p w14:paraId="4B7A3381" w14:textId="4CC238FE" w:rsidR="00CE6C9B" w:rsidRDefault="00CE6C9B" w:rsidP="00CE6C9B">
      <w:r w:rsidRPr="00CE6C9B">
        <w:rPr>
          <w:highlight w:val="green"/>
        </w:rPr>
        <w:t>{%</w:t>
      </w:r>
      <w:r w:rsidR="00AD5974">
        <w:rPr>
          <w:highlight w:val="green"/>
        </w:rPr>
        <w:t>p</w:t>
      </w:r>
      <w:r w:rsidRPr="00CE6C9B">
        <w:rPr>
          <w:highlight w:val="green"/>
        </w:rPr>
        <w:t xml:space="preserve"> endif %}</w:t>
      </w:r>
    </w:p>
    <w:p w14:paraId="706496BE" w14:textId="658A75E0" w:rsidR="00087662" w:rsidRPr="00535E33" w:rsidRDefault="00087662" w:rsidP="00535E33">
      <w:pPr>
        <w:rPr>
          <w:highlight w:val="green"/>
        </w:rPr>
      </w:pPr>
      <w:r>
        <w:rPr>
          <w:highlight w:val="green"/>
        </w:rPr>
        <w:t>{%p if faira_form.B6_4 == “Yes” %}</w:t>
      </w:r>
    </w:p>
    <w:p w14:paraId="09C8B7E4" w14:textId="77777777" w:rsidR="00535E33" w:rsidRPr="00535E33" w:rsidRDefault="00535E33" w:rsidP="00535E33">
      <w:pPr>
        <w:rPr>
          <w:highlight w:val="green"/>
        </w:rPr>
      </w:pPr>
      <w:r w:rsidRPr="00535E33">
        <w:rPr>
          <w:highlight w:val="green"/>
        </w:rP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7443587A" w14:textId="77777777" w:rsidR="00535E33" w:rsidRPr="00535E33" w:rsidRDefault="00535E33" w:rsidP="00535E33">
      <w:pPr>
        <w:rPr>
          <w:highlight w:val="green"/>
        </w:rPr>
      </w:pPr>
      <w:r w:rsidRPr="00535E33">
        <w:rPr>
          <w:highlight w:val="green"/>
        </w:rPr>
        <w:t>Explanations are available {{ faira_form.B6_4_timing if faira_form.B6_4_timing else "at a time not specified" }} and include information such as {{ faira_form.B6_4_explanation_content | format_list if faira_form.B6_4_explanation_content else "content not specified" }}. The accessibility of explanations to non-technical audiences is described as {{ faira_form.B6_4_accessibility if faira_form.B6_4_accessibility else "not specified" }}{% if faira_form.B6_4_limitations_disclosed %}, with limitations or uncertainty {{ faira_form.B6_4_limitations_disclosed | lower }}{% endif %}{% if faira_form.B6_4_notes %}. Additional notes: {{ faira_form.B6_4_notes }}{% endif %}.</w:t>
      </w:r>
    </w:p>
    <w:p w14:paraId="56A6386E" w14:textId="7D90FF6B" w:rsidR="00535E33" w:rsidRPr="00535E33" w:rsidRDefault="00535E33" w:rsidP="00535E33">
      <w:pPr>
        <w:rPr>
          <w:highlight w:val="green"/>
        </w:rPr>
      </w:pPr>
      <w:r w:rsidRPr="00535E33">
        <w:rPr>
          <w:highlight w:val="green"/>
        </w:rPr>
        <w:t>{%</w:t>
      </w:r>
      <w:r w:rsidR="00AD5974">
        <w:rPr>
          <w:highlight w:val="green"/>
        </w:rPr>
        <w:t>p</w:t>
      </w:r>
      <w:r w:rsidRPr="00535E33">
        <w:rPr>
          <w:highlight w:val="green"/>
        </w:rPr>
        <w:t xml:space="preserve"> else %}</w:t>
      </w:r>
    </w:p>
    <w:p w14:paraId="41CFB465" w14:textId="77777777" w:rsidR="00535E33" w:rsidRPr="00535E33" w:rsidRDefault="00535E33" w:rsidP="00535E33">
      <w:pPr>
        <w:rPr>
          <w:highlight w:val="green"/>
        </w:rPr>
      </w:pPr>
      <w:r w:rsidRPr="00535E33">
        <w:rPr>
          <w:highlight w:val="green"/>
        </w:rPr>
        <w:t>The assessment indicates that meaningful explanations of AI-supported outcomes cannot be provided to users or affected individuals.</w:t>
      </w:r>
    </w:p>
    <w:p w14:paraId="584857C3" w14:textId="3EA39E49" w:rsidR="00535E33" w:rsidRDefault="00535E33" w:rsidP="00535E33">
      <w:r w:rsidRPr="00535E33">
        <w:rPr>
          <w:highlight w:val="green"/>
        </w:rPr>
        <w:t>{%</w:t>
      </w:r>
      <w:r w:rsidR="00AD5974">
        <w:rPr>
          <w:highlight w:val="green"/>
        </w:rPr>
        <w:t>p</w:t>
      </w:r>
      <w:r w:rsidRPr="00535E33">
        <w:rPr>
          <w:highlight w:val="green"/>
        </w:rPr>
        <w:t xml:space="preserve"> endif %}</w:t>
      </w:r>
    </w:p>
    <w:p w14:paraId="6E32B9FD" w14:textId="77777777" w:rsidR="00535E33" w:rsidRDefault="00535E33" w:rsidP="00CE6C9B"/>
    <w:p w14:paraId="2A7BD04B" w14:textId="77777777" w:rsidR="003536CF" w:rsidRPr="003536CF" w:rsidRDefault="003536CF" w:rsidP="003536CF">
      <w:pPr>
        <w:rPr>
          <w:lang w:val="en-AU" w:eastAsia="en-AU"/>
        </w:rPr>
      </w:pPr>
      <w:r w:rsidRPr="003536CF">
        <w:rPr>
          <w:lang w:val="en-AU" w:eastAsia="en-AU"/>
        </w:rPr>
        <w:t xml:space="preserve">The effectiveness of existing controls relevant to this domain was assessed as </w:t>
      </w:r>
      <w:r w:rsidRPr="003536CF">
        <w:rPr>
          <w:b/>
          <w:bCs/>
          <w:lang w:val="en-AU" w:eastAsia="en-AU"/>
        </w:rPr>
        <w:t>{{ domain_scores.TransparencyExplainability.Control_Effectiveness }}</w:t>
      </w:r>
      <w:r w:rsidRPr="003536CF">
        <w:rPr>
          <w:lang w:val="en-AU" w:eastAsia="en-AU"/>
        </w:rPr>
        <w:t xml:space="preserve">, taking into account governance arrangements, documentation practices, and processes intended to support transparency and explainability across the system lifecycle ({{ faira_form.A5_5 | format_list }}). After accounting for these controls, the resulting </w:t>
      </w:r>
      <w:r w:rsidRPr="003536CF">
        <w:rPr>
          <w:b/>
          <w:bCs/>
          <w:lang w:val="en-AU" w:eastAsia="en-AU"/>
        </w:rPr>
        <w:t>residual domain risk score</w:t>
      </w:r>
      <w:r w:rsidRPr="003536CF">
        <w:rPr>
          <w:lang w:val="en-AU" w:eastAsia="en-AU"/>
        </w:rPr>
        <w:t xml:space="preserve"> is </w:t>
      </w:r>
      <w:r w:rsidRPr="003536CF">
        <w:rPr>
          <w:b/>
          <w:bCs/>
          <w:lang w:val="en-AU" w:eastAsia="en-AU"/>
        </w:rPr>
        <w:t>{{ domain_scores.TransparencyExplainability.Risk }}</w:t>
      </w:r>
      <w:r w:rsidRPr="003536CF">
        <w:rPr>
          <w:lang w:val="en-AU" w:eastAsia="en-AU"/>
        </w:rPr>
        <w:t>.</w:t>
      </w:r>
    </w:p>
    <w:p w14:paraId="6AF29B2B" w14:textId="77777777" w:rsidR="003536CF" w:rsidRPr="003536CF" w:rsidRDefault="003536CF" w:rsidP="003536CF">
      <w:pPr>
        <w:rPr>
          <w:lang w:val="en-AU" w:eastAsia="en-AU"/>
        </w:rPr>
      </w:pPr>
      <w:r w:rsidRPr="003536CF">
        <w:rPr>
          <w:lang w:val="en-AU" w:eastAsia="en-AU"/>
        </w:rPr>
        <w:t xml:space="preserve">These results represent </w:t>
      </w:r>
      <w:r w:rsidRPr="003536CF">
        <w:rPr>
          <w:b/>
          <w:bCs/>
          <w:lang w:val="en-AU" w:eastAsia="en-AU"/>
        </w:rPr>
        <w:t>residual risk</w:t>
      </w:r>
      <w:r w:rsidRPr="003536CF">
        <w:rPr>
          <w:lang w:val="en-AU" w:eastAsia="en-AU"/>
        </w:rPr>
        <w:t>, indicating the extent to which limitations in transparency or explainability may persist under current operating conditions and governance arrangements.</w:t>
      </w:r>
    </w:p>
    <w:p w14:paraId="7837BD39" w14:textId="77777777" w:rsidR="003536CF" w:rsidRPr="003536CF" w:rsidRDefault="0029184E" w:rsidP="003536CF">
      <w:pPr>
        <w:rPr>
          <w:lang w:val="en-AU" w:eastAsia="en-AU"/>
        </w:rPr>
      </w:pPr>
      <w:r>
        <w:rPr>
          <w:lang w:val="en-AU" w:eastAsia="en-AU"/>
        </w:rPr>
        <w:pict w14:anchorId="703C2048">
          <v:rect id="_x0000_i1032" style="width:0;height:1.5pt" o:hralign="center" o:hrstd="t" o:hr="t" fillcolor="#a0a0a0" stroked="f"/>
        </w:pict>
      </w:r>
    </w:p>
    <w:p w14:paraId="0D63369C" w14:textId="77777777" w:rsidR="003536CF" w:rsidRPr="003536CF" w:rsidRDefault="003536CF" w:rsidP="003536CF">
      <w:pPr>
        <w:rPr>
          <w:b/>
          <w:bCs/>
          <w:lang w:val="en-AU" w:eastAsia="en-AU"/>
        </w:rPr>
      </w:pPr>
      <w:r w:rsidRPr="003536CF">
        <w:rPr>
          <w:b/>
          <w:bCs/>
          <w:lang w:val="en-AU" w:eastAsia="en-AU"/>
        </w:rPr>
        <w:t>Key Transparency and Explainability Considerations</w:t>
      </w:r>
    </w:p>
    <w:p w14:paraId="3232BEBD" w14:textId="77777777" w:rsidR="003536CF" w:rsidRPr="003536CF" w:rsidRDefault="003536CF" w:rsidP="003536CF">
      <w:pPr>
        <w:numPr>
          <w:ilvl w:val="0"/>
          <w:numId w:val="39"/>
        </w:numPr>
        <w:rPr>
          <w:lang w:val="en-AU" w:eastAsia="en-AU"/>
        </w:rPr>
      </w:pPr>
      <w:r w:rsidRPr="003536CF">
        <w:rPr>
          <w:b/>
          <w:bCs/>
          <w:lang w:val="en-AU" w:eastAsia="en-AU"/>
        </w:rPr>
        <w:t>Availability of explanations:</w:t>
      </w:r>
      <w:r w:rsidRPr="003536CF">
        <w:rPr>
          <w:lang w:val="en-AU" w:eastAsia="en-AU"/>
        </w:rPr>
        <w:t xml:space="preserve"> Explanations of system behaviour or outcomes are assessed as {{ faira_form.B6_1 }}, influencing stakeholders’ ability to understand AI-supported decisions.</w:t>
      </w:r>
    </w:p>
    <w:p w14:paraId="5FCC17C0" w14:textId="77777777" w:rsidR="003536CF" w:rsidRPr="003536CF" w:rsidRDefault="003536CF" w:rsidP="003536CF">
      <w:pPr>
        <w:numPr>
          <w:ilvl w:val="0"/>
          <w:numId w:val="39"/>
        </w:numPr>
        <w:rPr>
          <w:lang w:val="en-AU" w:eastAsia="en-AU"/>
        </w:rPr>
      </w:pPr>
      <w:r w:rsidRPr="003536CF">
        <w:rPr>
          <w:b/>
          <w:bCs/>
          <w:lang w:val="en-AU" w:eastAsia="en-AU"/>
        </w:rPr>
        <w:t>Quality and usefulness:</w:t>
      </w:r>
      <w:r w:rsidRPr="003536CF">
        <w:rPr>
          <w:lang w:val="en-AU" w:eastAsia="en-AU"/>
        </w:rPr>
        <w:t xml:space="preserve"> The clarity and practical usefulness of explanations were assessed as {{ faira_form.B6_2 }}, affecting whether explanations support meaningful understanding rather than purely technical disclosure.</w:t>
      </w:r>
    </w:p>
    <w:p w14:paraId="33B7F858" w14:textId="77777777" w:rsidR="003536CF" w:rsidRPr="003536CF" w:rsidRDefault="003536CF" w:rsidP="003536CF">
      <w:pPr>
        <w:numPr>
          <w:ilvl w:val="0"/>
          <w:numId w:val="39"/>
        </w:numPr>
        <w:rPr>
          <w:lang w:val="en-AU" w:eastAsia="en-AU"/>
        </w:rPr>
      </w:pPr>
      <w:r w:rsidRPr="003536CF">
        <w:rPr>
          <w:b/>
          <w:bCs/>
          <w:lang w:val="en-AU" w:eastAsia="en-AU"/>
        </w:rPr>
        <w:t>Notification and awareness:</w:t>
      </w:r>
      <w:r w:rsidRPr="003536CF">
        <w:rPr>
          <w:lang w:val="en-AU" w:eastAsia="en-AU"/>
        </w:rPr>
        <w:t xml:space="preserve"> Individuals affected by AI-supported decisions are {{ faira_form.A3_4 }}, which contributes to expectations around transparency and informed engagement.</w:t>
      </w:r>
    </w:p>
    <w:p w14:paraId="33BF0868" w14:textId="77777777" w:rsidR="003536CF" w:rsidRPr="003536CF" w:rsidRDefault="003536CF" w:rsidP="003536CF">
      <w:pPr>
        <w:numPr>
          <w:ilvl w:val="0"/>
          <w:numId w:val="39"/>
        </w:numPr>
        <w:rPr>
          <w:lang w:val="en-AU" w:eastAsia="en-AU"/>
        </w:rPr>
      </w:pPr>
      <w:r w:rsidRPr="003536CF">
        <w:rPr>
          <w:b/>
          <w:bCs/>
          <w:lang w:val="en-AU" w:eastAsia="en-AU"/>
        </w:rPr>
        <w:t>Governance support:</w:t>
      </w:r>
      <w:r w:rsidRPr="003536CF">
        <w:rPr>
          <w:lang w:val="en-AU" w:eastAsia="en-AU"/>
        </w:rPr>
        <w:t xml:space="preserve"> Documentation and governance mechanisms supporting transparency include {{ faira_form.A5_5 | format_list if faira_form.A5_5 else "no explicitly defined transparency mechanisms" }}.</w:t>
      </w:r>
    </w:p>
    <w:p w14:paraId="38B767B7" w14:textId="6C020697" w:rsidR="007A5CEC" w:rsidRDefault="007A5CEC" w:rsidP="00F845DE">
      <w:pPr>
        <w:rPr>
          <w:b/>
          <w:bCs/>
          <w:lang w:eastAsia="en-AU"/>
        </w:rPr>
      </w:pPr>
      <w:r w:rsidRPr="007A5CEC">
        <w:rPr>
          <w:b/>
          <w:bCs/>
          <w:lang w:eastAsia="en-AU"/>
        </w:rPr>
        <w:t>FAIRA Domain Risk Profile — Transparency &amp; Explainability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62"/>
        <w:gridCol w:w="2793"/>
        <w:gridCol w:w="4461"/>
      </w:tblGrid>
      <w:tr w:rsidR="00FE40D8" w:rsidRPr="00FE40D8" w14:paraId="62932ECC" w14:textId="77777777" w:rsidTr="005E0E39">
        <w:trPr>
          <w:tblHeader/>
        </w:trPr>
        <w:tc>
          <w:tcPr>
            <w:tcW w:w="1762" w:type="dxa"/>
            <w:shd w:val="clear" w:color="auto" w:fill="D9D9D9" w:themeFill="background1" w:themeFillShade="D9"/>
            <w:hideMark/>
          </w:tcPr>
          <w:p w14:paraId="2BF570F7" w14:textId="77777777" w:rsidR="00FE40D8" w:rsidRPr="00FE40D8" w:rsidRDefault="00FE40D8" w:rsidP="00FE40D8">
            <w:pPr>
              <w:rPr>
                <w:b/>
                <w:bCs/>
                <w:sz w:val="20"/>
                <w:szCs w:val="20"/>
                <w:lang w:val="en-AU" w:eastAsia="en-AU"/>
              </w:rPr>
            </w:pPr>
            <w:r w:rsidRPr="00FE40D8">
              <w:rPr>
                <w:b/>
                <w:bCs/>
                <w:sz w:val="20"/>
                <w:szCs w:val="20"/>
                <w:lang w:val="en-AU" w:eastAsia="en-AU"/>
              </w:rPr>
              <w:t>Measure</w:t>
            </w:r>
          </w:p>
        </w:tc>
        <w:tc>
          <w:tcPr>
            <w:tcW w:w="2793" w:type="dxa"/>
            <w:shd w:val="clear" w:color="auto" w:fill="D9D9D9" w:themeFill="background1" w:themeFillShade="D9"/>
            <w:hideMark/>
          </w:tcPr>
          <w:p w14:paraId="01FB8E10" w14:textId="77777777" w:rsidR="00FE40D8" w:rsidRPr="00FE40D8" w:rsidRDefault="00FE40D8" w:rsidP="00FE40D8">
            <w:pPr>
              <w:rPr>
                <w:b/>
                <w:bCs/>
                <w:sz w:val="20"/>
                <w:szCs w:val="20"/>
                <w:lang w:val="en-AU" w:eastAsia="en-AU"/>
              </w:rPr>
            </w:pPr>
            <w:r w:rsidRPr="00FE40D8">
              <w:rPr>
                <w:b/>
                <w:bCs/>
                <w:sz w:val="20"/>
                <w:szCs w:val="20"/>
                <w:lang w:val="en-AU" w:eastAsia="en-AU"/>
              </w:rPr>
              <w:t>Score</w:t>
            </w:r>
          </w:p>
        </w:tc>
        <w:tc>
          <w:tcPr>
            <w:tcW w:w="4461" w:type="dxa"/>
            <w:shd w:val="clear" w:color="auto" w:fill="D9D9D9" w:themeFill="background1" w:themeFillShade="D9"/>
            <w:hideMark/>
          </w:tcPr>
          <w:p w14:paraId="2A859ADF" w14:textId="77777777" w:rsidR="00FE40D8" w:rsidRPr="00FE40D8" w:rsidRDefault="00FE40D8" w:rsidP="00FE40D8">
            <w:pPr>
              <w:rPr>
                <w:b/>
                <w:bCs/>
                <w:sz w:val="20"/>
                <w:szCs w:val="20"/>
                <w:lang w:val="en-AU" w:eastAsia="en-AU"/>
              </w:rPr>
            </w:pPr>
            <w:r w:rsidRPr="00FE40D8">
              <w:rPr>
                <w:b/>
                <w:bCs/>
                <w:sz w:val="20"/>
                <w:szCs w:val="20"/>
                <w:lang w:val="en-AU" w:eastAsia="en-AU"/>
              </w:rPr>
              <w:t>Interpretation</w:t>
            </w:r>
          </w:p>
        </w:tc>
      </w:tr>
      <w:tr w:rsidR="00FE40D8" w:rsidRPr="00FE40D8" w14:paraId="02AC55D1" w14:textId="77777777" w:rsidTr="005E0E39">
        <w:tc>
          <w:tcPr>
            <w:tcW w:w="1762" w:type="dxa"/>
            <w:hideMark/>
          </w:tcPr>
          <w:p w14:paraId="43772FC6" w14:textId="77777777" w:rsidR="00FE40D8" w:rsidRPr="00FE40D8" w:rsidRDefault="00FE40D8" w:rsidP="00FE40D8">
            <w:pPr>
              <w:rPr>
                <w:sz w:val="20"/>
                <w:szCs w:val="20"/>
                <w:lang w:val="en-AU" w:eastAsia="en-AU"/>
              </w:rPr>
            </w:pPr>
            <w:r w:rsidRPr="00FE40D8">
              <w:rPr>
                <w:sz w:val="20"/>
                <w:szCs w:val="20"/>
                <w:lang w:val="en-AU" w:eastAsia="en-AU"/>
              </w:rPr>
              <w:t>Impact</w:t>
            </w:r>
          </w:p>
        </w:tc>
        <w:tc>
          <w:tcPr>
            <w:tcW w:w="2793" w:type="dxa"/>
            <w:hideMark/>
          </w:tcPr>
          <w:p w14:paraId="4E70910D" w14:textId="77777777" w:rsidR="00FE40D8" w:rsidRPr="00FE40D8" w:rsidRDefault="00FE40D8" w:rsidP="00FE40D8">
            <w:pPr>
              <w:rPr>
                <w:sz w:val="20"/>
                <w:szCs w:val="20"/>
                <w:lang w:val="en-AU" w:eastAsia="en-AU"/>
              </w:rPr>
            </w:pPr>
            <w:r w:rsidRPr="00FE40D8">
              <w:rPr>
                <w:sz w:val="20"/>
                <w:szCs w:val="20"/>
                <w:lang w:val="en-AU" w:eastAsia="en-AU"/>
              </w:rPr>
              <w:t>{{ domain_scores.TransparencyExplainability.Impact }}</w:t>
            </w:r>
          </w:p>
        </w:tc>
        <w:tc>
          <w:tcPr>
            <w:tcW w:w="4461" w:type="dxa"/>
            <w:hideMark/>
          </w:tcPr>
          <w:p w14:paraId="4F797C8F" w14:textId="77777777" w:rsidR="00FE40D8" w:rsidRPr="00FE40D8" w:rsidRDefault="00FE40D8" w:rsidP="00FE40D8">
            <w:pPr>
              <w:rPr>
                <w:sz w:val="20"/>
                <w:szCs w:val="20"/>
                <w:lang w:val="en-AU" w:eastAsia="en-AU"/>
              </w:rPr>
            </w:pPr>
            <w:r w:rsidRPr="00FE40D8">
              <w:rPr>
                <w:sz w:val="20"/>
                <w:szCs w:val="20"/>
                <w:lang w:val="en-AU" w:eastAsia="en-AU"/>
              </w:rPr>
              <w:t>Severity of potential harm arising from insufficient transparency or explainability</w:t>
            </w:r>
          </w:p>
        </w:tc>
      </w:tr>
      <w:tr w:rsidR="00FE40D8" w:rsidRPr="00FE40D8" w14:paraId="29642BE0" w14:textId="77777777" w:rsidTr="005E0E39">
        <w:tc>
          <w:tcPr>
            <w:tcW w:w="1762" w:type="dxa"/>
            <w:hideMark/>
          </w:tcPr>
          <w:p w14:paraId="2864DA91" w14:textId="77777777" w:rsidR="00FE40D8" w:rsidRPr="00FE40D8" w:rsidRDefault="00FE40D8" w:rsidP="00FE40D8">
            <w:pPr>
              <w:rPr>
                <w:sz w:val="20"/>
                <w:szCs w:val="20"/>
                <w:lang w:val="en-AU" w:eastAsia="en-AU"/>
              </w:rPr>
            </w:pPr>
            <w:r w:rsidRPr="00FE40D8">
              <w:rPr>
                <w:sz w:val="20"/>
                <w:szCs w:val="20"/>
                <w:lang w:val="en-AU" w:eastAsia="en-AU"/>
              </w:rPr>
              <w:t>Likelihood</w:t>
            </w:r>
          </w:p>
        </w:tc>
        <w:tc>
          <w:tcPr>
            <w:tcW w:w="2793" w:type="dxa"/>
            <w:hideMark/>
          </w:tcPr>
          <w:p w14:paraId="4021A387" w14:textId="77777777" w:rsidR="00FE40D8" w:rsidRPr="00FE40D8" w:rsidRDefault="00FE40D8" w:rsidP="00FE40D8">
            <w:pPr>
              <w:rPr>
                <w:sz w:val="20"/>
                <w:szCs w:val="20"/>
                <w:lang w:val="en-AU" w:eastAsia="en-AU"/>
              </w:rPr>
            </w:pPr>
            <w:r w:rsidRPr="00FE40D8">
              <w:rPr>
                <w:sz w:val="20"/>
                <w:szCs w:val="20"/>
                <w:lang w:val="en-AU" w:eastAsia="en-AU"/>
              </w:rPr>
              <w:t>{{ domain_scores.TransparencyExplainability.Likelihood }}</w:t>
            </w:r>
          </w:p>
        </w:tc>
        <w:tc>
          <w:tcPr>
            <w:tcW w:w="4461" w:type="dxa"/>
            <w:hideMark/>
          </w:tcPr>
          <w:p w14:paraId="658B3B05" w14:textId="77777777" w:rsidR="00FE40D8" w:rsidRPr="00FE40D8" w:rsidRDefault="00FE40D8" w:rsidP="00FE40D8">
            <w:pPr>
              <w:rPr>
                <w:sz w:val="20"/>
                <w:szCs w:val="20"/>
                <w:lang w:val="en-AU" w:eastAsia="en-AU"/>
              </w:rPr>
            </w:pPr>
            <w:r w:rsidRPr="00FE40D8">
              <w:rPr>
                <w:sz w:val="20"/>
                <w:szCs w:val="20"/>
                <w:lang w:val="en-AU" w:eastAsia="en-AU"/>
              </w:rPr>
              <w:t>Probability that transparency-related issues may affect understanding or trust</w:t>
            </w:r>
          </w:p>
        </w:tc>
      </w:tr>
      <w:tr w:rsidR="00FE40D8" w:rsidRPr="00FE40D8" w14:paraId="7EC67648" w14:textId="77777777" w:rsidTr="005E0E39">
        <w:tc>
          <w:tcPr>
            <w:tcW w:w="1762" w:type="dxa"/>
            <w:hideMark/>
          </w:tcPr>
          <w:p w14:paraId="02F3E9ED" w14:textId="59F2E127" w:rsidR="00FE40D8" w:rsidRPr="00FE40D8" w:rsidRDefault="009B3C1D" w:rsidP="00FE40D8">
            <w:pPr>
              <w:rPr>
                <w:sz w:val="20"/>
                <w:szCs w:val="20"/>
                <w:lang w:val="en-AU" w:eastAsia="en-AU"/>
              </w:rPr>
            </w:pPr>
            <w:r>
              <w:rPr>
                <w:sz w:val="20"/>
                <w:szCs w:val="20"/>
                <w:lang w:val="en-AU" w:eastAsia="en-AU"/>
              </w:rPr>
              <w:t>Baseline exposure (context only)</w:t>
            </w:r>
          </w:p>
        </w:tc>
        <w:tc>
          <w:tcPr>
            <w:tcW w:w="2793" w:type="dxa"/>
            <w:hideMark/>
          </w:tcPr>
          <w:p w14:paraId="6261C964" w14:textId="77777777" w:rsidR="00FE40D8" w:rsidRPr="00FE40D8" w:rsidRDefault="00FE40D8" w:rsidP="00FE40D8">
            <w:pPr>
              <w:rPr>
                <w:sz w:val="20"/>
                <w:szCs w:val="20"/>
                <w:lang w:val="en-AU" w:eastAsia="en-AU"/>
              </w:rPr>
            </w:pPr>
            <w:r w:rsidRPr="00FE40D8">
              <w:rPr>
                <w:sz w:val="20"/>
                <w:szCs w:val="20"/>
                <w:lang w:val="en-AU" w:eastAsia="en-AU"/>
              </w:rPr>
              <w:t>{{ domain_scores.TransparencyExplainability.Inherent_Risk }}</w:t>
            </w:r>
          </w:p>
        </w:tc>
        <w:tc>
          <w:tcPr>
            <w:tcW w:w="4461" w:type="dxa"/>
            <w:hideMark/>
          </w:tcPr>
          <w:p w14:paraId="5C77E62F" w14:textId="0DA22002" w:rsidR="00FE40D8" w:rsidRPr="00FE40D8" w:rsidRDefault="009B3C1D" w:rsidP="00FE40D8">
            <w:pPr>
              <w:rPr>
                <w:sz w:val="20"/>
                <w:szCs w:val="20"/>
                <w:lang w:val="en-AU" w:eastAsia="en-AU"/>
              </w:rPr>
            </w:pPr>
            <w:r w:rsidRPr="009B3C1D">
              <w:rPr>
                <w:sz w:val="20"/>
                <w:szCs w:val="20"/>
                <w:lang w:val="en-AU" w:eastAsia="en-AU"/>
              </w:rPr>
              <w:t>Contextual reference only — not interpreted</w:t>
            </w:r>
          </w:p>
        </w:tc>
      </w:tr>
      <w:tr w:rsidR="00FE40D8" w:rsidRPr="00FE40D8" w14:paraId="53608B3B" w14:textId="77777777" w:rsidTr="005E0E39">
        <w:tc>
          <w:tcPr>
            <w:tcW w:w="1762" w:type="dxa"/>
            <w:hideMark/>
          </w:tcPr>
          <w:p w14:paraId="1EB4A6DD" w14:textId="77777777" w:rsidR="00FE40D8" w:rsidRPr="00FE40D8" w:rsidRDefault="00FE40D8" w:rsidP="00FE40D8">
            <w:pPr>
              <w:rPr>
                <w:sz w:val="20"/>
                <w:szCs w:val="20"/>
                <w:lang w:val="en-AU" w:eastAsia="en-AU"/>
              </w:rPr>
            </w:pPr>
            <w:r w:rsidRPr="00FE40D8">
              <w:rPr>
                <w:sz w:val="20"/>
                <w:szCs w:val="20"/>
                <w:lang w:val="en-AU" w:eastAsia="en-AU"/>
              </w:rPr>
              <w:t>Control effectiveness</w:t>
            </w:r>
          </w:p>
        </w:tc>
        <w:tc>
          <w:tcPr>
            <w:tcW w:w="2793" w:type="dxa"/>
            <w:hideMark/>
          </w:tcPr>
          <w:p w14:paraId="137225C2" w14:textId="77777777" w:rsidR="00FE40D8" w:rsidRPr="00FE40D8" w:rsidRDefault="00FE40D8" w:rsidP="00FE40D8">
            <w:pPr>
              <w:rPr>
                <w:sz w:val="20"/>
                <w:szCs w:val="20"/>
                <w:lang w:val="en-AU" w:eastAsia="en-AU"/>
              </w:rPr>
            </w:pPr>
            <w:r w:rsidRPr="00FE40D8">
              <w:rPr>
                <w:sz w:val="20"/>
                <w:szCs w:val="20"/>
                <w:lang w:val="en-AU" w:eastAsia="en-AU"/>
              </w:rPr>
              <w:t>{{ domain_scores.TransparencyExplainability.Control_Effectiveness }}</w:t>
            </w:r>
          </w:p>
        </w:tc>
        <w:tc>
          <w:tcPr>
            <w:tcW w:w="4461" w:type="dxa"/>
            <w:hideMark/>
          </w:tcPr>
          <w:p w14:paraId="1D1F432B" w14:textId="77777777" w:rsidR="00FE40D8" w:rsidRPr="00FE40D8" w:rsidRDefault="00FE40D8" w:rsidP="00FE40D8">
            <w:pPr>
              <w:rPr>
                <w:sz w:val="20"/>
                <w:szCs w:val="20"/>
                <w:lang w:val="en-AU" w:eastAsia="en-AU"/>
              </w:rPr>
            </w:pPr>
            <w:r w:rsidRPr="00FE40D8">
              <w:rPr>
                <w:sz w:val="20"/>
                <w:szCs w:val="20"/>
                <w:lang w:val="en-AU" w:eastAsia="en-AU"/>
              </w:rPr>
              <w:t>Strength of existing transparency and explainability mechanisms</w:t>
            </w:r>
          </w:p>
        </w:tc>
      </w:tr>
      <w:tr w:rsidR="00FE40D8" w:rsidRPr="00FE40D8" w14:paraId="26919EA6" w14:textId="77777777" w:rsidTr="005E0E39">
        <w:tc>
          <w:tcPr>
            <w:tcW w:w="1762" w:type="dxa"/>
            <w:hideMark/>
          </w:tcPr>
          <w:p w14:paraId="39CA42A1" w14:textId="77777777" w:rsidR="00FE40D8" w:rsidRPr="00FE40D8" w:rsidRDefault="00FE40D8" w:rsidP="00FE40D8">
            <w:pPr>
              <w:rPr>
                <w:sz w:val="20"/>
                <w:szCs w:val="20"/>
                <w:lang w:val="en-AU" w:eastAsia="en-AU"/>
              </w:rPr>
            </w:pPr>
            <w:r w:rsidRPr="00FE40D8">
              <w:rPr>
                <w:b/>
                <w:bCs/>
                <w:sz w:val="20"/>
                <w:szCs w:val="20"/>
                <w:lang w:val="en-AU" w:eastAsia="en-AU"/>
              </w:rPr>
              <w:t>Residual risk</w:t>
            </w:r>
          </w:p>
        </w:tc>
        <w:tc>
          <w:tcPr>
            <w:tcW w:w="2793" w:type="dxa"/>
            <w:hideMark/>
          </w:tcPr>
          <w:p w14:paraId="1F6AFF6B" w14:textId="77777777" w:rsidR="00FE40D8" w:rsidRPr="00FE40D8" w:rsidRDefault="00FE40D8" w:rsidP="00FE40D8">
            <w:pPr>
              <w:rPr>
                <w:sz w:val="20"/>
                <w:szCs w:val="20"/>
                <w:lang w:val="en-AU" w:eastAsia="en-AU"/>
              </w:rPr>
            </w:pPr>
            <w:r w:rsidRPr="00FE40D8">
              <w:rPr>
                <w:b/>
                <w:bCs/>
                <w:sz w:val="20"/>
                <w:szCs w:val="20"/>
                <w:lang w:val="en-AU" w:eastAsia="en-AU"/>
              </w:rPr>
              <w:t>{{ domain_scores.TransparencyExplainability.Risk }}</w:t>
            </w:r>
          </w:p>
        </w:tc>
        <w:tc>
          <w:tcPr>
            <w:tcW w:w="4461" w:type="dxa"/>
            <w:hideMark/>
          </w:tcPr>
          <w:p w14:paraId="66D5790C" w14:textId="77777777" w:rsidR="00FE40D8" w:rsidRPr="00FE40D8" w:rsidRDefault="00FE40D8" w:rsidP="00FE40D8">
            <w:pPr>
              <w:keepNext/>
              <w:rPr>
                <w:sz w:val="20"/>
                <w:szCs w:val="20"/>
                <w:lang w:val="en-AU" w:eastAsia="en-AU"/>
              </w:rPr>
            </w:pPr>
            <w:r w:rsidRPr="00FE40D8">
              <w:rPr>
                <w:sz w:val="20"/>
                <w:szCs w:val="20"/>
                <w:lang w:val="en-AU" w:eastAsia="en-AU"/>
              </w:rPr>
              <w:t>Ongoing transparency-related risk requiring consideration</w:t>
            </w:r>
          </w:p>
        </w:tc>
      </w:tr>
    </w:tbl>
    <w:p w14:paraId="7509560A" w14:textId="19D78AB3" w:rsidR="007A5CEC" w:rsidRDefault="00FE40D8" w:rsidP="00FE40D8">
      <w:pPr>
        <w:pStyle w:val="Caption"/>
        <w:rPr>
          <w:lang w:val="en-AU" w:eastAsia="en-AU"/>
        </w:rPr>
      </w:pPr>
      <w:bookmarkStart w:id="28" w:name="_Toc220351615"/>
      <w:r>
        <w:t xml:space="preserve">Table </w:t>
      </w:r>
      <w:fldSimple w:instr=" SEQ Table \* ARABIC ">
        <w:r w:rsidR="001B006B">
          <w:rPr>
            <w:noProof/>
          </w:rPr>
          <w:t>12</w:t>
        </w:r>
      </w:fldSimple>
      <w:r>
        <w:t xml:space="preserve"> - Transparency &amp; Explainability FAIRA risk domain profile</w:t>
      </w:r>
      <w:bookmarkEnd w:id="28"/>
    </w:p>
    <w:p w14:paraId="3CC7FD23" w14:textId="77777777" w:rsidR="003518A9" w:rsidRDefault="003518A9" w:rsidP="00675C07">
      <w:pPr>
        <w:rPr>
          <w:b/>
          <w:bCs/>
          <w:lang w:val="en-AU" w:eastAsia="en-AU"/>
        </w:rPr>
      </w:pPr>
    </w:p>
    <w:p w14:paraId="6A2BAE73" w14:textId="77777777" w:rsidR="00812DD1" w:rsidRDefault="00812DD1" w:rsidP="00675C07">
      <w:pPr>
        <w:rPr>
          <w:b/>
          <w:bCs/>
          <w:lang w:val="en-AU" w:eastAsia="en-AU"/>
        </w:rPr>
      </w:pPr>
    </w:p>
    <w:p w14:paraId="5F3D1121" w14:textId="5A90E081" w:rsidR="00812DD1" w:rsidRPr="00FC362D" w:rsidRDefault="00812DD1" w:rsidP="00675C07">
      <w:pPr>
        <w:rPr>
          <w:b/>
          <w:bCs/>
          <w:highlight w:val="green"/>
          <w:lang w:val="en-AU" w:eastAsia="en-AU"/>
        </w:rPr>
      </w:pPr>
      <w:r w:rsidRPr="00FC362D">
        <w:rPr>
          <w:b/>
          <w:bCs/>
          <w:highlight w:val="green"/>
          <w:lang w:val="en-AU" w:eastAsia="en-AU"/>
        </w:rPr>
        <w:t>Disclosure of AI Use</w:t>
      </w:r>
    </w:p>
    <w:p w14:paraId="16340581" w14:textId="69FE67EF" w:rsidR="00007C02" w:rsidRPr="00007C02" w:rsidRDefault="00007C02" w:rsidP="00675C07">
      <w:pPr>
        <w:rPr>
          <w:lang w:val="en-AU" w:eastAsia="en-AU"/>
        </w:rPr>
      </w:pPr>
      <w:r w:rsidRPr="00FC362D">
        <w:rPr>
          <w:highlight w:val="green"/>
          <w:lang w:val="en-AU" w:eastAsia="en-AU"/>
        </w:rPr>
        <w:t xml:space="preserve">The table below summarises the </w:t>
      </w:r>
      <w:r w:rsidR="002928C1" w:rsidRPr="00FC362D">
        <w:rPr>
          <w:highlight w:val="green"/>
          <w:lang w:val="en-AU" w:eastAsia="en-AU"/>
        </w:rPr>
        <w:t>various aspects surrounding the disclosure of AI use: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553"/>
        <w:gridCol w:w="6463"/>
      </w:tblGrid>
      <w:tr w:rsidR="00812DD1" w:rsidRPr="00FE40D8" w14:paraId="2717CA26" w14:textId="77777777" w:rsidTr="00812DD1">
        <w:trPr>
          <w:tblHeader/>
        </w:trPr>
        <w:tc>
          <w:tcPr>
            <w:tcW w:w="1416" w:type="pct"/>
            <w:shd w:val="clear" w:color="auto" w:fill="D9D9D9" w:themeFill="background1" w:themeFillShade="D9"/>
            <w:hideMark/>
          </w:tcPr>
          <w:p w14:paraId="3BD7D940" w14:textId="0BA54B32" w:rsidR="00812DD1" w:rsidRPr="00FE40D8" w:rsidRDefault="002928C1" w:rsidP="004A175B">
            <w:pPr>
              <w:rPr>
                <w:b/>
                <w:bCs/>
                <w:sz w:val="20"/>
                <w:szCs w:val="20"/>
                <w:lang w:val="en-AU" w:eastAsia="en-AU"/>
              </w:rPr>
            </w:pPr>
            <w:r>
              <w:rPr>
                <w:b/>
                <w:bCs/>
                <w:sz w:val="20"/>
                <w:szCs w:val="20"/>
                <w:lang w:val="en-AU" w:eastAsia="en-AU"/>
              </w:rPr>
              <w:t>Aspect</w:t>
            </w:r>
          </w:p>
        </w:tc>
        <w:tc>
          <w:tcPr>
            <w:tcW w:w="3584" w:type="pct"/>
            <w:shd w:val="clear" w:color="auto" w:fill="D9D9D9" w:themeFill="background1" w:themeFillShade="D9"/>
            <w:hideMark/>
          </w:tcPr>
          <w:p w14:paraId="043602D8" w14:textId="303F1E54" w:rsidR="00812DD1" w:rsidRPr="00FE40D8" w:rsidRDefault="002928C1" w:rsidP="004A175B">
            <w:pPr>
              <w:rPr>
                <w:b/>
                <w:bCs/>
                <w:sz w:val="20"/>
                <w:szCs w:val="20"/>
                <w:lang w:val="en-AU" w:eastAsia="en-AU"/>
              </w:rPr>
            </w:pPr>
            <w:r>
              <w:rPr>
                <w:b/>
                <w:bCs/>
                <w:sz w:val="20"/>
                <w:szCs w:val="20"/>
                <w:lang w:val="en-AU" w:eastAsia="en-AU"/>
              </w:rPr>
              <w:t>Description</w:t>
            </w:r>
          </w:p>
        </w:tc>
      </w:tr>
      <w:tr w:rsidR="00812DD1" w:rsidRPr="00FE40D8" w14:paraId="25FBFC6A" w14:textId="77777777" w:rsidTr="00812DD1">
        <w:tc>
          <w:tcPr>
            <w:tcW w:w="1416" w:type="pct"/>
          </w:tcPr>
          <w:p w14:paraId="56B2D7B0" w14:textId="5EFE213A" w:rsidR="00812DD1" w:rsidRPr="00FC362D" w:rsidRDefault="00B70718" w:rsidP="004A175B">
            <w:pPr>
              <w:rPr>
                <w:sz w:val="20"/>
                <w:szCs w:val="20"/>
                <w:highlight w:val="green"/>
                <w:lang w:val="en-AU" w:eastAsia="en-AU"/>
              </w:rPr>
            </w:pPr>
            <w:r w:rsidRPr="00FC362D">
              <w:rPr>
                <w:sz w:val="20"/>
                <w:szCs w:val="20"/>
                <w:highlight w:val="green"/>
              </w:rPr>
              <w:t>AI use disclosed</w:t>
            </w:r>
          </w:p>
        </w:tc>
        <w:tc>
          <w:tcPr>
            <w:tcW w:w="3584" w:type="pct"/>
          </w:tcPr>
          <w:p w14:paraId="5247C276" w14:textId="2D5CE2CB" w:rsidR="00812DD1" w:rsidRPr="00FC362D" w:rsidRDefault="007F7422" w:rsidP="004A175B">
            <w:pPr>
              <w:rPr>
                <w:sz w:val="20"/>
                <w:szCs w:val="20"/>
                <w:highlight w:val="green"/>
                <w:lang w:val="en-AU" w:eastAsia="en-AU"/>
              </w:rPr>
            </w:pPr>
            <w:r w:rsidRPr="00FC362D">
              <w:rPr>
                <w:sz w:val="20"/>
                <w:szCs w:val="20"/>
                <w:highlight w:val="green"/>
              </w:rPr>
              <w:t>{{ faira_form.B6_3 if faira_form.B6_3 else "Not specified" }}</w:t>
            </w:r>
          </w:p>
        </w:tc>
      </w:tr>
      <w:tr w:rsidR="00812DD1" w:rsidRPr="00FE40D8" w14:paraId="0482AC7A" w14:textId="77777777" w:rsidTr="00812DD1">
        <w:tc>
          <w:tcPr>
            <w:tcW w:w="1416" w:type="pct"/>
          </w:tcPr>
          <w:p w14:paraId="4F0F364A" w14:textId="4810EA9D" w:rsidR="00812DD1" w:rsidRPr="00FC362D" w:rsidRDefault="00060879" w:rsidP="004A175B">
            <w:pPr>
              <w:rPr>
                <w:sz w:val="20"/>
                <w:szCs w:val="20"/>
                <w:highlight w:val="green"/>
                <w:lang w:val="en-AU" w:eastAsia="en-AU"/>
              </w:rPr>
            </w:pPr>
            <w:r w:rsidRPr="00FC362D">
              <w:rPr>
                <w:sz w:val="20"/>
                <w:szCs w:val="20"/>
                <w:highlight w:val="green"/>
              </w:rPr>
              <w:t>Who is informed</w:t>
            </w:r>
          </w:p>
        </w:tc>
        <w:tc>
          <w:tcPr>
            <w:tcW w:w="3584" w:type="pct"/>
          </w:tcPr>
          <w:p w14:paraId="185B601B" w14:textId="653869A4" w:rsidR="00812DD1" w:rsidRPr="00FC362D" w:rsidRDefault="00822A7E" w:rsidP="004A175B">
            <w:pPr>
              <w:rPr>
                <w:sz w:val="20"/>
                <w:szCs w:val="20"/>
                <w:highlight w:val="green"/>
                <w:lang w:val="en-AU" w:eastAsia="en-AU"/>
              </w:rPr>
            </w:pPr>
            <w:r w:rsidRPr="00FC362D">
              <w:rPr>
                <w:sz w:val="20"/>
                <w:szCs w:val="20"/>
                <w:highlight w:val="green"/>
              </w:rPr>
              <w:t>{% if faira_form.B6_3 == "Yes" %}{{ faira_form.B6_3_audience | format_list if faira_form.B6_3_audience else "Not specified" }}{% else %}Not applicable{% endif %}</w:t>
            </w:r>
          </w:p>
        </w:tc>
      </w:tr>
      <w:tr w:rsidR="00812DD1" w:rsidRPr="00FE40D8" w14:paraId="5142C93D" w14:textId="77777777" w:rsidTr="00812DD1">
        <w:tc>
          <w:tcPr>
            <w:tcW w:w="1416" w:type="pct"/>
          </w:tcPr>
          <w:p w14:paraId="241F6E6F" w14:textId="28D07561" w:rsidR="00812DD1" w:rsidRPr="00FC362D" w:rsidRDefault="00C77BAB" w:rsidP="004A175B">
            <w:pPr>
              <w:rPr>
                <w:sz w:val="20"/>
                <w:szCs w:val="20"/>
                <w:highlight w:val="green"/>
                <w:lang w:val="en-AU" w:eastAsia="en-AU"/>
              </w:rPr>
            </w:pPr>
            <w:r w:rsidRPr="00FC362D">
              <w:rPr>
                <w:sz w:val="20"/>
                <w:szCs w:val="20"/>
                <w:highlight w:val="green"/>
              </w:rPr>
              <w:t>Disclosure method(s)</w:t>
            </w:r>
          </w:p>
        </w:tc>
        <w:tc>
          <w:tcPr>
            <w:tcW w:w="3584" w:type="pct"/>
          </w:tcPr>
          <w:p w14:paraId="72CD83B6" w14:textId="463CCE2D" w:rsidR="00812DD1" w:rsidRPr="00FC362D" w:rsidRDefault="00212F7B" w:rsidP="004A175B">
            <w:pPr>
              <w:rPr>
                <w:sz w:val="20"/>
                <w:szCs w:val="20"/>
                <w:highlight w:val="green"/>
                <w:lang w:val="en-AU" w:eastAsia="en-AU"/>
              </w:rPr>
            </w:pPr>
            <w:r w:rsidRPr="00FC362D">
              <w:rPr>
                <w:sz w:val="20"/>
                <w:szCs w:val="20"/>
                <w:highlight w:val="green"/>
              </w:rPr>
              <w:t>{% if faira_form.B6_3 == "Yes" %}{{ faira_form.B6_3_methods | format_list if faira_form.B6_3_methods else "Not specified" }}{% else %}Not applicable{% endif %}</w:t>
            </w:r>
          </w:p>
        </w:tc>
      </w:tr>
      <w:tr w:rsidR="00812DD1" w:rsidRPr="00FE40D8" w14:paraId="7521D5F4" w14:textId="77777777" w:rsidTr="00812DD1">
        <w:tc>
          <w:tcPr>
            <w:tcW w:w="1416" w:type="pct"/>
          </w:tcPr>
          <w:p w14:paraId="0A2F0733" w14:textId="17213EC4" w:rsidR="00812DD1" w:rsidRPr="00FC362D" w:rsidRDefault="007478A8" w:rsidP="004A175B">
            <w:pPr>
              <w:rPr>
                <w:sz w:val="20"/>
                <w:szCs w:val="20"/>
                <w:highlight w:val="green"/>
                <w:lang w:val="en-AU" w:eastAsia="en-AU"/>
              </w:rPr>
            </w:pPr>
            <w:r w:rsidRPr="00FC362D">
              <w:rPr>
                <w:sz w:val="20"/>
                <w:szCs w:val="20"/>
                <w:highlight w:val="green"/>
              </w:rPr>
              <w:t>Timing of disclosure</w:t>
            </w:r>
          </w:p>
        </w:tc>
        <w:tc>
          <w:tcPr>
            <w:tcW w:w="3584" w:type="pct"/>
          </w:tcPr>
          <w:p w14:paraId="665C11C0" w14:textId="019A8FB2" w:rsidR="00812DD1" w:rsidRPr="00FC362D" w:rsidRDefault="00694FED" w:rsidP="004A175B">
            <w:pPr>
              <w:rPr>
                <w:sz w:val="20"/>
                <w:szCs w:val="20"/>
                <w:highlight w:val="green"/>
                <w:lang w:val="en-AU" w:eastAsia="en-AU"/>
              </w:rPr>
            </w:pPr>
            <w:r w:rsidRPr="00FC362D">
              <w:rPr>
                <w:sz w:val="20"/>
                <w:szCs w:val="20"/>
                <w:highlight w:val="green"/>
              </w:rPr>
              <w:t>{% if faira_form.B6_3 == "Yes" %}{{ faira_form.B6_3_timing if faira_form.B6_3_timing else "Not specified" }}{% else %}Not applicable{% endif %}</w:t>
            </w:r>
          </w:p>
        </w:tc>
      </w:tr>
      <w:tr w:rsidR="00812DD1" w:rsidRPr="00FE40D8" w14:paraId="0B6CA9FE" w14:textId="77777777" w:rsidTr="00812DD1">
        <w:tc>
          <w:tcPr>
            <w:tcW w:w="1416" w:type="pct"/>
          </w:tcPr>
          <w:p w14:paraId="2E19DE5D" w14:textId="716BDD37" w:rsidR="00812DD1" w:rsidRPr="00FC362D" w:rsidRDefault="00D6110A" w:rsidP="004A175B">
            <w:pPr>
              <w:rPr>
                <w:sz w:val="20"/>
                <w:szCs w:val="20"/>
                <w:highlight w:val="green"/>
                <w:lang w:val="en-AU" w:eastAsia="en-AU"/>
              </w:rPr>
            </w:pPr>
            <w:r w:rsidRPr="00FC362D">
              <w:rPr>
                <w:sz w:val="20"/>
                <w:szCs w:val="20"/>
                <w:highlight w:val="green"/>
              </w:rPr>
              <w:t>Information provided</w:t>
            </w:r>
          </w:p>
        </w:tc>
        <w:tc>
          <w:tcPr>
            <w:tcW w:w="3584" w:type="pct"/>
          </w:tcPr>
          <w:p w14:paraId="58673BC4" w14:textId="7BC3025A" w:rsidR="00812DD1" w:rsidRPr="00FC362D" w:rsidRDefault="00551994" w:rsidP="004A175B">
            <w:pPr>
              <w:keepNext/>
              <w:rPr>
                <w:sz w:val="20"/>
                <w:szCs w:val="20"/>
                <w:highlight w:val="green"/>
                <w:lang w:val="en-AU" w:eastAsia="en-AU"/>
              </w:rPr>
            </w:pPr>
            <w:r w:rsidRPr="00FC362D">
              <w:rPr>
                <w:sz w:val="20"/>
                <w:szCs w:val="20"/>
                <w:highlight w:val="green"/>
              </w:rPr>
              <w:t>{% if faira_form.B6_3 == "Yes" %}{{ faira_form.B6_3_information_provided | format_list if faira_form.B6_3_information_provided else "Not specified" }}{% else %}Not applicable{% endif %}</w:t>
            </w:r>
          </w:p>
        </w:tc>
      </w:tr>
      <w:tr w:rsidR="00551994" w:rsidRPr="00FE40D8" w14:paraId="3401AF9D" w14:textId="77777777" w:rsidTr="00812DD1">
        <w:tc>
          <w:tcPr>
            <w:tcW w:w="1416" w:type="pct"/>
          </w:tcPr>
          <w:p w14:paraId="2238ED1D" w14:textId="0B8FAFB5" w:rsidR="00551994" w:rsidRPr="00FC362D" w:rsidRDefault="00077FE0" w:rsidP="004A175B">
            <w:pPr>
              <w:rPr>
                <w:sz w:val="20"/>
                <w:szCs w:val="20"/>
                <w:highlight w:val="green"/>
              </w:rPr>
            </w:pPr>
            <w:r w:rsidRPr="00FC362D">
              <w:rPr>
                <w:sz w:val="20"/>
                <w:szCs w:val="20"/>
                <w:highlight w:val="green"/>
              </w:rPr>
              <w:t>Notes</w:t>
            </w:r>
          </w:p>
        </w:tc>
        <w:tc>
          <w:tcPr>
            <w:tcW w:w="3584" w:type="pct"/>
          </w:tcPr>
          <w:p w14:paraId="7CED3B1D" w14:textId="18EA5669" w:rsidR="00551994" w:rsidRPr="00FC362D" w:rsidRDefault="00FC362D" w:rsidP="004A175B">
            <w:pPr>
              <w:keepNext/>
              <w:rPr>
                <w:sz w:val="20"/>
                <w:szCs w:val="20"/>
                <w:highlight w:val="green"/>
              </w:rPr>
            </w:pPr>
            <w:r w:rsidRPr="00FC362D">
              <w:rPr>
                <w:sz w:val="20"/>
                <w:szCs w:val="20"/>
                <w:highlight w:val="green"/>
              </w:rPr>
              <w:t>{% if faira_form.B6_3 == "Yes" and faira_form.B6_3_notes %}{{ faira_form.B6_3_notes }}{% else %}—{% endif %}</w:t>
            </w:r>
          </w:p>
        </w:tc>
      </w:tr>
    </w:tbl>
    <w:p w14:paraId="416CC939" w14:textId="77777777" w:rsidR="003518A9" w:rsidRDefault="003518A9" w:rsidP="00675C07">
      <w:pPr>
        <w:rPr>
          <w:b/>
          <w:bCs/>
          <w:lang w:val="en-AU" w:eastAsia="en-AU"/>
        </w:rPr>
      </w:pPr>
    </w:p>
    <w:p w14:paraId="47575684" w14:textId="11363DC1" w:rsidR="00D00752" w:rsidRPr="00FC362D" w:rsidRDefault="00D00752" w:rsidP="00D00752">
      <w:pPr>
        <w:rPr>
          <w:b/>
          <w:bCs/>
          <w:highlight w:val="green"/>
          <w:lang w:val="en-AU" w:eastAsia="en-AU"/>
        </w:rPr>
      </w:pPr>
      <w:r>
        <w:rPr>
          <w:b/>
          <w:bCs/>
          <w:highlight w:val="green"/>
          <w:lang w:val="en-AU" w:eastAsia="en-AU"/>
        </w:rPr>
        <w:t xml:space="preserve">Explainability </w:t>
      </w:r>
      <w:r w:rsidR="00EC3FC0">
        <w:rPr>
          <w:b/>
          <w:bCs/>
          <w:highlight w:val="green"/>
          <w:lang w:val="en-AU" w:eastAsia="en-AU"/>
        </w:rPr>
        <w:t>of Outcomes</w:t>
      </w:r>
    </w:p>
    <w:p w14:paraId="7C9EF2E5" w14:textId="5B0F3EF9" w:rsidR="00D00752" w:rsidRPr="00007C02" w:rsidRDefault="00D00752" w:rsidP="00D00752">
      <w:pPr>
        <w:rPr>
          <w:lang w:val="en-AU" w:eastAsia="en-AU"/>
        </w:rPr>
      </w:pPr>
      <w:r w:rsidRPr="00FC362D">
        <w:rPr>
          <w:highlight w:val="green"/>
          <w:lang w:val="en-AU" w:eastAsia="en-AU"/>
        </w:rPr>
        <w:t xml:space="preserve">The table below summarises the various aspects surrounding the </w:t>
      </w:r>
      <w:r w:rsidR="00EC3FC0">
        <w:rPr>
          <w:highlight w:val="green"/>
          <w:lang w:val="en-AU" w:eastAsia="en-AU"/>
        </w:rPr>
        <w:t>explainability of outcomes</w:t>
      </w:r>
      <w:r w:rsidRPr="00FC362D">
        <w:rPr>
          <w:highlight w:val="green"/>
          <w:lang w:val="en-AU"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553"/>
        <w:gridCol w:w="6463"/>
      </w:tblGrid>
      <w:tr w:rsidR="00D00752" w:rsidRPr="00FE40D8" w14:paraId="2575F638" w14:textId="77777777" w:rsidTr="004A175B">
        <w:trPr>
          <w:tblHeader/>
        </w:trPr>
        <w:tc>
          <w:tcPr>
            <w:tcW w:w="1416" w:type="pct"/>
            <w:shd w:val="clear" w:color="auto" w:fill="D9D9D9" w:themeFill="background1" w:themeFillShade="D9"/>
            <w:hideMark/>
          </w:tcPr>
          <w:p w14:paraId="78D93F70" w14:textId="77777777" w:rsidR="00D00752" w:rsidRPr="00FE40D8" w:rsidRDefault="00D00752" w:rsidP="004A175B">
            <w:pPr>
              <w:rPr>
                <w:b/>
                <w:bCs/>
                <w:sz w:val="20"/>
                <w:szCs w:val="20"/>
                <w:lang w:val="en-AU" w:eastAsia="en-AU"/>
              </w:rPr>
            </w:pPr>
            <w:r>
              <w:rPr>
                <w:b/>
                <w:bCs/>
                <w:sz w:val="20"/>
                <w:szCs w:val="20"/>
                <w:lang w:val="en-AU" w:eastAsia="en-AU"/>
              </w:rPr>
              <w:t>Aspect</w:t>
            </w:r>
          </w:p>
        </w:tc>
        <w:tc>
          <w:tcPr>
            <w:tcW w:w="3584" w:type="pct"/>
            <w:shd w:val="clear" w:color="auto" w:fill="D9D9D9" w:themeFill="background1" w:themeFillShade="D9"/>
            <w:hideMark/>
          </w:tcPr>
          <w:p w14:paraId="41639C74" w14:textId="77777777" w:rsidR="00D00752" w:rsidRPr="00FE40D8" w:rsidRDefault="00D00752" w:rsidP="004A175B">
            <w:pPr>
              <w:rPr>
                <w:b/>
                <w:bCs/>
                <w:sz w:val="20"/>
                <w:szCs w:val="20"/>
                <w:lang w:val="en-AU" w:eastAsia="en-AU"/>
              </w:rPr>
            </w:pPr>
            <w:r>
              <w:rPr>
                <w:b/>
                <w:bCs/>
                <w:sz w:val="20"/>
                <w:szCs w:val="20"/>
                <w:lang w:val="en-AU" w:eastAsia="en-AU"/>
              </w:rPr>
              <w:t>Description</w:t>
            </w:r>
          </w:p>
        </w:tc>
      </w:tr>
      <w:tr w:rsidR="00D00752" w:rsidRPr="00FE40D8" w14:paraId="193B6208" w14:textId="77777777" w:rsidTr="004A175B">
        <w:tc>
          <w:tcPr>
            <w:tcW w:w="1416" w:type="pct"/>
          </w:tcPr>
          <w:p w14:paraId="39738149" w14:textId="5F934150" w:rsidR="00D00752" w:rsidRPr="00B4708B" w:rsidRDefault="0068146D" w:rsidP="004A175B">
            <w:pPr>
              <w:rPr>
                <w:sz w:val="20"/>
                <w:szCs w:val="20"/>
                <w:highlight w:val="green"/>
                <w:lang w:val="en-AU" w:eastAsia="en-AU"/>
              </w:rPr>
            </w:pPr>
            <w:r w:rsidRPr="00B4708B">
              <w:rPr>
                <w:sz w:val="20"/>
                <w:szCs w:val="20"/>
                <w:highlight w:val="green"/>
              </w:rPr>
              <w:t>Explainability of AI-supported outcomes (B6.4)</w:t>
            </w:r>
          </w:p>
        </w:tc>
        <w:tc>
          <w:tcPr>
            <w:tcW w:w="3584" w:type="pct"/>
          </w:tcPr>
          <w:p w14:paraId="738ECD01" w14:textId="77777777" w:rsidR="00CC7469" w:rsidRPr="00B4708B" w:rsidRDefault="00CC7469" w:rsidP="004A175B">
            <w:pPr>
              <w:rPr>
                <w:sz w:val="20"/>
                <w:szCs w:val="20"/>
                <w:highlight w:val="green"/>
              </w:rPr>
            </w:pPr>
            <w:r w:rsidRPr="00B4708B">
              <w:rPr>
                <w:sz w:val="20"/>
                <w:szCs w:val="20"/>
                <w:highlight w:val="green"/>
              </w:rPr>
              <w:t xml:space="preserve">{% if faira_form.B6_4 == "Yes" %}Yes — </w:t>
            </w:r>
          </w:p>
          <w:p w14:paraId="7C7B8136" w14:textId="6C735BE4" w:rsidR="00CC7469" w:rsidRPr="00BB77CD" w:rsidRDefault="00CC7469" w:rsidP="00B4708B">
            <w:pPr>
              <w:pStyle w:val="ListParagraph"/>
              <w:numPr>
                <w:ilvl w:val="0"/>
                <w:numId w:val="44"/>
              </w:numPr>
              <w:spacing w:before="60" w:after="60"/>
              <w:contextualSpacing w:val="0"/>
              <w:rPr>
                <w:sz w:val="20"/>
                <w:szCs w:val="20"/>
                <w:highlight w:val="green"/>
              </w:rPr>
            </w:pPr>
            <w:r w:rsidRPr="00BB77CD">
              <w:rPr>
                <w:sz w:val="20"/>
                <w:szCs w:val="20"/>
                <w:highlight w:val="green"/>
              </w:rPr>
              <w:t>Audience: {{ faira_form.B6_4_audience | format_list if faira_form.B6_4_audience else "not specified" }}</w:t>
            </w:r>
          </w:p>
          <w:p w14:paraId="3DD98996" w14:textId="313FF77C" w:rsidR="00CC7469" w:rsidRPr="00BB77CD" w:rsidRDefault="00CC7469" w:rsidP="00B4708B">
            <w:pPr>
              <w:pStyle w:val="ListParagraph"/>
              <w:numPr>
                <w:ilvl w:val="0"/>
                <w:numId w:val="44"/>
              </w:numPr>
              <w:spacing w:before="60" w:after="60"/>
              <w:contextualSpacing w:val="0"/>
              <w:rPr>
                <w:sz w:val="20"/>
                <w:szCs w:val="20"/>
                <w:highlight w:val="green"/>
              </w:rPr>
            </w:pPr>
            <w:r w:rsidRPr="00BB77CD">
              <w:rPr>
                <w:sz w:val="20"/>
                <w:szCs w:val="20"/>
                <w:highlight w:val="green"/>
              </w:rPr>
              <w:t>Methods: {{ faira_form.B6_4_explanation_methods | format_list if faira_form.B6_4_explanation_methods else "not specified" }}</w:t>
            </w:r>
          </w:p>
          <w:p w14:paraId="13FFDE95" w14:textId="74A4088A"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Timing: {{ faira_form.B6_4_timing if faira_form.B6_4_timing else "not specified" }}; Content: {{ faira_form.B6_4_explanation_content | format_list if faira_form.B6_4_explanation_content else "not specified" }}</w:t>
            </w:r>
          </w:p>
          <w:p w14:paraId="6939A7E1" w14:textId="1D71AC44"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Accessibility: {{ faira_form.B6_4_accessibility if faira_form.B6_4_accessibility else "not specified" }}</w:t>
            </w:r>
          </w:p>
          <w:p w14:paraId="30D73540" w14:textId="39D40FB7"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Limitations disclosed: {{ faira_form.B6_4_limitations_disclosed if faira_form.B6_4_limitations_disclosed else "not specified" }}{% if faira_form.B6_4_notes %}</w:t>
            </w:r>
          </w:p>
          <w:p w14:paraId="1F33972D" w14:textId="63EA5BF8" w:rsidR="00D00752" w:rsidRPr="00B4708B" w:rsidRDefault="00CC7469" w:rsidP="00B4708B">
            <w:pPr>
              <w:pStyle w:val="ListParagraph"/>
              <w:numPr>
                <w:ilvl w:val="0"/>
                <w:numId w:val="44"/>
              </w:numPr>
              <w:spacing w:before="60" w:after="60"/>
              <w:contextualSpacing w:val="0"/>
              <w:rPr>
                <w:sz w:val="20"/>
                <w:szCs w:val="20"/>
                <w:highlight w:val="green"/>
                <w:lang w:val="en-AU" w:eastAsia="en-AU"/>
              </w:rPr>
            </w:pPr>
            <w:r w:rsidRPr="00B4708B">
              <w:rPr>
                <w:sz w:val="20"/>
                <w:szCs w:val="20"/>
                <w:highlight w:val="green"/>
              </w:rPr>
              <w:t>Notes: {{ faira_form.B6_4_notes }}{% endif %}{% elif faira_form.B6_4 == "No" %}No{% else %}Not specified{% endif %}</w:t>
            </w:r>
          </w:p>
        </w:tc>
      </w:tr>
    </w:tbl>
    <w:p w14:paraId="5B9A3E5D" w14:textId="77777777" w:rsidR="00D00752" w:rsidRDefault="00D00752" w:rsidP="00675C07">
      <w:pPr>
        <w:rPr>
          <w:b/>
          <w:bCs/>
          <w:lang w:val="en-AU" w:eastAsia="en-AU"/>
        </w:rPr>
      </w:pPr>
    </w:p>
    <w:p w14:paraId="6802CADB" w14:textId="057069ED" w:rsidR="00675C07" w:rsidRPr="00675C07" w:rsidRDefault="00675C07" w:rsidP="00675C07">
      <w:pPr>
        <w:rPr>
          <w:b/>
          <w:bCs/>
          <w:lang w:val="en-AU" w:eastAsia="en-AU"/>
        </w:rPr>
      </w:pPr>
      <w:r w:rsidRPr="00675C07">
        <w:rPr>
          <w:b/>
          <w:bCs/>
          <w:lang w:val="en-AU" w:eastAsia="en-AU"/>
        </w:rPr>
        <w:t>Domain Interpretation</w:t>
      </w:r>
    </w:p>
    <w:p w14:paraId="4E2D1890" w14:textId="77777777" w:rsidR="00675C07" w:rsidRPr="00675C07" w:rsidRDefault="00675C07" w:rsidP="00675C07">
      <w:pPr>
        <w:rPr>
          <w:lang w:val="en-AU" w:eastAsia="en-AU"/>
        </w:rPr>
      </w:pPr>
      <w:r w:rsidRPr="00675C07">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33142075" w14:textId="77777777" w:rsidR="00675C07" w:rsidRPr="00675C07" w:rsidRDefault="00675C07" w:rsidP="00675C07">
      <w:pPr>
        <w:rPr>
          <w:lang w:val="en-AU" w:eastAsia="en-AU"/>
        </w:rPr>
      </w:pPr>
      <w:r w:rsidRPr="00675C07">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576753C9" w14:textId="1510D298" w:rsidR="004D0DE1" w:rsidRPr="007A5CEC" w:rsidRDefault="00803F6F" w:rsidP="00F845DE">
      <w:pPr>
        <w:rPr>
          <w:lang w:val="en-AU" w:eastAsia="en-AU"/>
        </w:rPr>
      </w:pPr>
      <w:r>
        <w:rPr>
          <w:lang w:val="en-AU" w:eastAsia="en-AU"/>
        </w:rPr>
        <w:t xml:space="preserve"> </w:t>
      </w:r>
    </w:p>
    <w:p w14:paraId="03A07D99" w14:textId="494BD480" w:rsidR="00ED01C8" w:rsidRDefault="00792AF5" w:rsidP="00422DA4">
      <w:pPr>
        <w:pStyle w:val="Heading01"/>
        <w:rPr>
          <w:lang w:val="en-AU" w:eastAsia="en-AU"/>
        </w:rPr>
      </w:pPr>
      <w:bookmarkStart w:id="29" w:name="_Toc220351616"/>
      <w:r w:rsidRPr="00216DD3">
        <w:rPr>
          <w:lang w:val="en-AU" w:eastAsia="en-AU"/>
        </w:rPr>
        <w:t>Top Risk Areas</w:t>
      </w:r>
      <w:bookmarkEnd w:id="29"/>
    </w:p>
    <w:p w14:paraId="22578A5B" w14:textId="446341AE" w:rsidR="00EE44EA" w:rsidRDefault="00EE44EA" w:rsidP="00EE44EA">
      <w:pPr>
        <w:rPr>
          <w:lang w:eastAsia="en-AU"/>
        </w:rPr>
      </w:pPr>
      <w:r w:rsidRPr="00EE44EA">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47BCCBAF" w14:textId="6B7D4C83" w:rsidR="00EE44EA" w:rsidRDefault="006E3B89" w:rsidP="00EE44EA">
      <w:pPr>
        <w:rPr>
          <w:lang w:eastAsia="en-AU"/>
        </w:rPr>
      </w:pPr>
      <w:r w:rsidRPr="006E3B89">
        <w:rPr>
          <w:lang w:eastAsia="en-AU"/>
        </w:rPr>
        <w:t xml:space="preserve">The top risk areas for </w:t>
      </w:r>
      <w:r w:rsidRPr="006E3B89">
        <w:rPr>
          <w:b/>
          <w:bCs/>
          <w:lang w:eastAsia="en-AU"/>
        </w:rPr>
        <w:t>{{system_name}}</w:t>
      </w:r>
      <w:r w:rsidRPr="006E3B89">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6E9A57AB" w14:textId="612AD003" w:rsidR="006E3B89" w:rsidRDefault="006E3B89" w:rsidP="00EE44EA">
      <w:pPr>
        <w:rPr>
          <w:lang w:eastAsia="en-AU"/>
        </w:rPr>
      </w:pPr>
      <w:r w:rsidRPr="006E3B89">
        <w:rPr>
          <w:lang w:eastAsia="en-AU"/>
        </w:rPr>
        <w:t>These results are based on normalised scores to support comparison across domains.</w:t>
      </w:r>
    </w:p>
    <w:p w14:paraId="06E21B45" w14:textId="62140EEB" w:rsidR="006E3B89" w:rsidRDefault="006E3B89" w:rsidP="00EE44EA">
      <w:pPr>
        <w:rPr>
          <w:b/>
          <w:bCs/>
          <w:lang w:eastAsia="en-AU"/>
        </w:rPr>
      </w:pPr>
      <w:r w:rsidRPr="006E3B89">
        <w:rPr>
          <w:b/>
          <w:bCs/>
          <w:lang w:eastAsia="en-AU"/>
        </w:rPr>
        <w:t>Top FAIRA Risk Areas (by Residual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4200"/>
        <w:gridCol w:w="3841"/>
      </w:tblGrid>
      <w:tr w:rsidR="00455629" w:rsidRPr="00B20B1E" w14:paraId="16F7A07B" w14:textId="77777777" w:rsidTr="00555C57">
        <w:trPr>
          <w:tblHeader/>
        </w:trPr>
        <w:tc>
          <w:tcPr>
            <w:tcW w:w="529" w:type="pct"/>
            <w:shd w:val="clear" w:color="auto" w:fill="D9D9D9" w:themeFill="background1" w:themeFillShade="D9"/>
            <w:tcMar>
              <w:top w:w="43" w:type="dxa"/>
              <w:left w:w="43" w:type="dxa"/>
              <w:bottom w:w="43" w:type="dxa"/>
              <w:right w:w="43" w:type="dxa"/>
            </w:tcMar>
            <w:vAlign w:val="center"/>
            <w:hideMark/>
          </w:tcPr>
          <w:p w14:paraId="39FF7F13" w14:textId="77777777" w:rsidR="00455629" w:rsidRPr="00B20B1E" w:rsidRDefault="00455629" w:rsidP="00455629">
            <w:pPr>
              <w:rPr>
                <w:b/>
                <w:bCs/>
                <w:sz w:val="20"/>
                <w:szCs w:val="20"/>
                <w:lang w:val="en-AU" w:eastAsia="en-AU"/>
              </w:rPr>
            </w:pPr>
            <w:r w:rsidRPr="00B20B1E">
              <w:rPr>
                <w:b/>
                <w:bCs/>
                <w:sz w:val="20"/>
                <w:szCs w:val="20"/>
                <w:lang w:val="en-AU" w:eastAsia="en-AU"/>
              </w:rPr>
              <w:t>Rank</w:t>
            </w:r>
          </w:p>
        </w:tc>
        <w:tc>
          <w:tcPr>
            <w:tcW w:w="2281" w:type="pct"/>
            <w:shd w:val="clear" w:color="auto" w:fill="D9D9D9" w:themeFill="background1" w:themeFillShade="D9"/>
            <w:tcMar>
              <w:top w:w="43" w:type="dxa"/>
              <w:left w:w="43" w:type="dxa"/>
              <w:bottom w:w="43" w:type="dxa"/>
              <w:right w:w="43" w:type="dxa"/>
            </w:tcMar>
            <w:vAlign w:val="center"/>
            <w:hideMark/>
          </w:tcPr>
          <w:p w14:paraId="19BABD78" w14:textId="77777777" w:rsidR="00455629" w:rsidRPr="00B20B1E" w:rsidRDefault="00455629" w:rsidP="00455629">
            <w:pPr>
              <w:rPr>
                <w:b/>
                <w:bCs/>
                <w:sz w:val="20"/>
                <w:szCs w:val="20"/>
                <w:lang w:val="en-AU" w:eastAsia="en-AU"/>
              </w:rPr>
            </w:pPr>
            <w:r w:rsidRPr="00B20B1E">
              <w:rPr>
                <w:b/>
                <w:bCs/>
                <w:sz w:val="20"/>
                <w:szCs w:val="20"/>
                <w:lang w:val="en-AU" w:eastAsia="en-AU"/>
              </w:rPr>
              <w:t>Domain</w:t>
            </w:r>
          </w:p>
        </w:tc>
        <w:tc>
          <w:tcPr>
            <w:tcW w:w="2086" w:type="pct"/>
            <w:shd w:val="clear" w:color="auto" w:fill="D9D9D9" w:themeFill="background1" w:themeFillShade="D9"/>
            <w:tcMar>
              <w:top w:w="43" w:type="dxa"/>
              <w:left w:w="43" w:type="dxa"/>
              <w:bottom w:w="43" w:type="dxa"/>
              <w:right w:w="43" w:type="dxa"/>
            </w:tcMar>
            <w:vAlign w:val="center"/>
            <w:hideMark/>
          </w:tcPr>
          <w:p w14:paraId="2C035599" w14:textId="77777777" w:rsidR="00455629" w:rsidRPr="00B20B1E" w:rsidRDefault="00455629" w:rsidP="00455629">
            <w:pPr>
              <w:rPr>
                <w:b/>
                <w:bCs/>
                <w:sz w:val="20"/>
                <w:szCs w:val="20"/>
                <w:lang w:val="en-AU" w:eastAsia="en-AU"/>
              </w:rPr>
            </w:pPr>
            <w:r w:rsidRPr="00B20B1E">
              <w:rPr>
                <w:b/>
                <w:bCs/>
                <w:sz w:val="20"/>
                <w:szCs w:val="20"/>
                <w:lang w:val="en-AU" w:eastAsia="en-AU"/>
              </w:rPr>
              <w:t>Residual Risk</w:t>
            </w:r>
          </w:p>
        </w:tc>
      </w:tr>
      <w:tr w:rsidR="00455629" w:rsidRPr="00B20B1E" w14:paraId="2A2F15C2" w14:textId="77777777" w:rsidTr="00555C57">
        <w:tc>
          <w:tcPr>
            <w:tcW w:w="529" w:type="pct"/>
            <w:tcMar>
              <w:top w:w="43" w:type="dxa"/>
              <w:left w:w="43" w:type="dxa"/>
              <w:bottom w:w="43" w:type="dxa"/>
              <w:right w:w="43" w:type="dxa"/>
            </w:tcMar>
            <w:vAlign w:val="center"/>
            <w:hideMark/>
          </w:tcPr>
          <w:p w14:paraId="34D4569E" w14:textId="77777777" w:rsidR="00455629" w:rsidRPr="00B20B1E" w:rsidRDefault="00455629" w:rsidP="00455629">
            <w:pPr>
              <w:rPr>
                <w:sz w:val="20"/>
                <w:szCs w:val="20"/>
                <w:lang w:val="en-AU" w:eastAsia="en-AU"/>
              </w:rPr>
            </w:pPr>
            <w:r w:rsidRPr="00B20B1E">
              <w:rPr>
                <w:sz w:val="20"/>
                <w:szCs w:val="20"/>
                <w:lang w:val="en-AU" w:eastAsia="en-AU"/>
              </w:rPr>
              <w:t>1</w:t>
            </w:r>
          </w:p>
        </w:tc>
        <w:tc>
          <w:tcPr>
            <w:tcW w:w="2281" w:type="pct"/>
            <w:tcMar>
              <w:top w:w="43" w:type="dxa"/>
              <w:left w:w="43" w:type="dxa"/>
              <w:bottom w:w="43" w:type="dxa"/>
              <w:right w:w="43" w:type="dxa"/>
            </w:tcMar>
            <w:vAlign w:val="center"/>
            <w:hideMark/>
          </w:tcPr>
          <w:p w14:paraId="510BAD42" w14:textId="77777777" w:rsidR="00455629" w:rsidRPr="00B20B1E" w:rsidRDefault="00455629" w:rsidP="00455629">
            <w:pPr>
              <w:rPr>
                <w:sz w:val="20"/>
                <w:szCs w:val="20"/>
                <w:lang w:val="en-AU" w:eastAsia="en-AU"/>
              </w:rPr>
            </w:pPr>
            <w:r w:rsidRPr="00B20B1E">
              <w:rPr>
                <w:sz w:val="20"/>
                <w:szCs w:val="20"/>
                <w:lang w:val="en-AU" w:eastAsia="en-AU"/>
              </w:rPr>
              <w:t>{{top_domains[0].name}}</w:t>
            </w:r>
          </w:p>
        </w:tc>
        <w:tc>
          <w:tcPr>
            <w:tcW w:w="2086" w:type="pct"/>
            <w:tcMar>
              <w:top w:w="43" w:type="dxa"/>
              <w:left w:w="43" w:type="dxa"/>
              <w:bottom w:w="43" w:type="dxa"/>
              <w:right w:w="43" w:type="dxa"/>
            </w:tcMar>
            <w:vAlign w:val="center"/>
            <w:hideMark/>
          </w:tcPr>
          <w:p w14:paraId="4802B037" w14:textId="77777777" w:rsidR="00455629" w:rsidRPr="00B20B1E" w:rsidRDefault="00455629" w:rsidP="00455629">
            <w:pPr>
              <w:rPr>
                <w:sz w:val="20"/>
                <w:szCs w:val="20"/>
                <w:lang w:val="en-AU" w:eastAsia="en-AU"/>
              </w:rPr>
            </w:pPr>
            <w:r w:rsidRPr="00B20B1E">
              <w:rPr>
                <w:sz w:val="20"/>
                <w:szCs w:val="20"/>
                <w:lang w:val="en-AU" w:eastAsia="en-AU"/>
              </w:rPr>
              <w:t>{{top_domains[0].risk}}</w:t>
            </w:r>
          </w:p>
        </w:tc>
      </w:tr>
      <w:tr w:rsidR="00455629" w:rsidRPr="00B20B1E" w14:paraId="60FE89A5" w14:textId="77777777" w:rsidTr="00555C57">
        <w:tc>
          <w:tcPr>
            <w:tcW w:w="529" w:type="pct"/>
            <w:tcMar>
              <w:top w:w="43" w:type="dxa"/>
              <w:left w:w="43" w:type="dxa"/>
              <w:bottom w:w="43" w:type="dxa"/>
              <w:right w:w="43" w:type="dxa"/>
            </w:tcMar>
            <w:vAlign w:val="center"/>
            <w:hideMark/>
          </w:tcPr>
          <w:p w14:paraId="6B627CE7" w14:textId="77777777" w:rsidR="00455629" w:rsidRPr="00B20B1E" w:rsidRDefault="00455629" w:rsidP="00455629">
            <w:pPr>
              <w:rPr>
                <w:sz w:val="20"/>
                <w:szCs w:val="20"/>
                <w:lang w:val="en-AU" w:eastAsia="en-AU"/>
              </w:rPr>
            </w:pPr>
            <w:r w:rsidRPr="00B20B1E">
              <w:rPr>
                <w:sz w:val="20"/>
                <w:szCs w:val="20"/>
                <w:lang w:val="en-AU" w:eastAsia="en-AU"/>
              </w:rPr>
              <w:t>2</w:t>
            </w:r>
          </w:p>
        </w:tc>
        <w:tc>
          <w:tcPr>
            <w:tcW w:w="2281" w:type="pct"/>
            <w:tcMar>
              <w:top w:w="43" w:type="dxa"/>
              <w:left w:w="43" w:type="dxa"/>
              <w:bottom w:w="43" w:type="dxa"/>
              <w:right w:w="43" w:type="dxa"/>
            </w:tcMar>
            <w:vAlign w:val="center"/>
            <w:hideMark/>
          </w:tcPr>
          <w:p w14:paraId="3C5EAA6C" w14:textId="77777777" w:rsidR="00455629" w:rsidRPr="00B20B1E" w:rsidRDefault="00455629" w:rsidP="00455629">
            <w:pPr>
              <w:rPr>
                <w:sz w:val="20"/>
                <w:szCs w:val="20"/>
                <w:lang w:val="en-AU" w:eastAsia="en-AU"/>
              </w:rPr>
            </w:pPr>
            <w:r w:rsidRPr="00B20B1E">
              <w:rPr>
                <w:sz w:val="20"/>
                <w:szCs w:val="20"/>
                <w:lang w:val="en-AU" w:eastAsia="en-AU"/>
              </w:rPr>
              <w:t>{{top_domains[1].name}}</w:t>
            </w:r>
          </w:p>
        </w:tc>
        <w:tc>
          <w:tcPr>
            <w:tcW w:w="2086" w:type="pct"/>
            <w:tcMar>
              <w:top w:w="43" w:type="dxa"/>
              <w:left w:w="43" w:type="dxa"/>
              <w:bottom w:w="43" w:type="dxa"/>
              <w:right w:w="43" w:type="dxa"/>
            </w:tcMar>
            <w:vAlign w:val="center"/>
            <w:hideMark/>
          </w:tcPr>
          <w:p w14:paraId="16BCB87E" w14:textId="77777777" w:rsidR="00455629" w:rsidRPr="00B20B1E" w:rsidRDefault="00455629" w:rsidP="00455629">
            <w:pPr>
              <w:rPr>
                <w:sz w:val="20"/>
                <w:szCs w:val="20"/>
                <w:lang w:val="en-AU" w:eastAsia="en-AU"/>
              </w:rPr>
            </w:pPr>
            <w:r w:rsidRPr="00B20B1E">
              <w:rPr>
                <w:sz w:val="20"/>
                <w:szCs w:val="20"/>
                <w:lang w:val="en-AU" w:eastAsia="en-AU"/>
              </w:rPr>
              <w:t>{{top_domains[1].risk}}</w:t>
            </w:r>
          </w:p>
        </w:tc>
      </w:tr>
      <w:tr w:rsidR="00455629" w:rsidRPr="00B20B1E" w14:paraId="461F18CC" w14:textId="77777777" w:rsidTr="00555C57">
        <w:tc>
          <w:tcPr>
            <w:tcW w:w="529" w:type="pct"/>
            <w:tcMar>
              <w:top w:w="43" w:type="dxa"/>
              <w:left w:w="43" w:type="dxa"/>
              <w:bottom w:w="43" w:type="dxa"/>
              <w:right w:w="43" w:type="dxa"/>
            </w:tcMar>
            <w:vAlign w:val="center"/>
            <w:hideMark/>
          </w:tcPr>
          <w:p w14:paraId="1FF370E9" w14:textId="77777777" w:rsidR="00455629" w:rsidRPr="00B20B1E" w:rsidRDefault="00455629" w:rsidP="00455629">
            <w:pPr>
              <w:rPr>
                <w:sz w:val="20"/>
                <w:szCs w:val="20"/>
                <w:lang w:val="en-AU" w:eastAsia="en-AU"/>
              </w:rPr>
            </w:pPr>
            <w:r w:rsidRPr="00B20B1E">
              <w:rPr>
                <w:sz w:val="20"/>
                <w:szCs w:val="20"/>
                <w:lang w:val="en-AU" w:eastAsia="en-AU"/>
              </w:rPr>
              <w:t>3</w:t>
            </w:r>
          </w:p>
        </w:tc>
        <w:tc>
          <w:tcPr>
            <w:tcW w:w="2281" w:type="pct"/>
            <w:tcMar>
              <w:top w:w="43" w:type="dxa"/>
              <w:left w:w="43" w:type="dxa"/>
              <w:bottom w:w="43" w:type="dxa"/>
              <w:right w:w="43" w:type="dxa"/>
            </w:tcMar>
            <w:vAlign w:val="center"/>
            <w:hideMark/>
          </w:tcPr>
          <w:p w14:paraId="593F58AF" w14:textId="77777777" w:rsidR="00455629" w:rsidRPr="00B20B1E" w:rsidRDefault="00455629" w:rsidP="00455629">
            <w:pPr>
              <w:rPr>
                <w:sz w:val="20"/>
                <w:szCs w:val="20"/>
                <w:lang w:val="en-AU" w:eastAsia="en-AU"/>
              </w:rPr>
            </w:pPr>
            <w:r w:rsidRPr="00B20B1E">
              <w:rPr>
                <w:sz w:val="20"/>
                <w:szCs w:val="20"/>
                <w:lang w:val="en-AU" w:eastAsia="en-AU"/>
              </w:rPr>
              <w:t>{{top_domains[2].name}}</w:t>
            </w:r>
          </w:p>
        </w:tc>
        <w:tc>
          <w:tcPr>
            <w:tcW w:w="2086" w:type="pct"/>
            <w:tcMar>
              <w:top w:w="43" w:type="dxa"/>
              <w:left w:w="43" w:type="dxa"/>
              <w:bottom w:w="43" w:type="dxa"/>
              <w:right w:w="43" w:type="dxa"/>
            </w:tcMar>
            <w:vAlign w:val="center"/>
            <w:hideMark/>
          </w:tcPr>
          <w:p w14:paraId="6E3A1AB2" w14:textId="77777777" w:rsidR="00455629" w:rsidRPr="00B20B1E" w:rsidRDefault="00455629" w:rsidP="00455629">
            <w:pPr>
              <w:rPr>
                <w:sz w:val="20"/>
                <w:szCs w:val="20"/>
                <w:lang w:val="en-AU" w:eastAsia="en-AU"/>
              </w:rPr>
            </w:pPr>
            <w:r w:rsidRPr="00B20B1E">
              <w:rPr>
                <w:sz w:val="20"/>
                <w:szCs w:val="20"/>
                <w:lang w:val="en-AU" w:eastAsia="en-AU"/>
              </w:rPr>
              <w:t>{{top_domains[2].risk}}</w:t>
            </w:r>
          </w:p>
        </w:tc>
      </w:tr>
    </w:tbl>
    <w:p w14:paraId="118F0DB3" w14:textId="77777777" w:rsidR="006E3B89" w:rsidRDefault="006E3B89" w:rsidP="00EE44EA">
      <w:pPr>
        <w:rPr>
          <w:lang w:val="en-AU" w:eastAsia="en-AU"/>
        </w:rPr>
      </w:pPr>
    </w:p>
    <w:p w14:paraId="13F737B2" w14:textId="46037850" w:rsidR="001A2813" w:rsidRDefault="00D85721" w:rsidP="00EE44EA">
      <w:pPr>
        <w:rPr>
          <w:lang w:eastAsia="en-AU"/>
        </w:rPr>
      </w:pPr>
      <w:r w:rsidRPr="00D85721">
        <w:rPr>
          <w:lang w:eastAsia="en-AU"/>
        </w:rPr>
        <w:t xml:space="preserve">Concentration of risk in specific domains may reflect assessed factors such as </w:t>
      </w:r>
      <w:r>
        <w:rPr>
          <w:lang w:eastAsia="en-AU"/>
        </w:rPr>
        <w:t>s</w:t>
      </w:r>
      <w:r w:rsidR="001A2813" w:rsidRPr="001A2813">
        <w:rPr>
          <w:lang w:eastAsia="en-AU"/>
        </w:rPr>
        <w:t>ystem context, data sensitivity, user interaction patterns, or governance maturity.</w:t>
      </w:r>
    </w:p>
    <w:p w14:paraId="37F80427" w14:textId="15B80944" w:rsidR="001A2813" w:rsidRPr="00455629" w:rsidRDefault="001A2813" w:rsidP="00EE44EA">
      <w:pPr>
        <w:rPr>
          <w:lang w:val="en-AU" w:eastAsia="en-AU"/>
        </w:rPr>
      </w:pPr>
      <w:r w:rsidRPr="001A2813">
        <w:rPr>
          <w:highlight w:val="yellow"/>
          <w:lang w:val="en-AU" w:eastAsia="en-AU"/>
        </w:rPr>
        <w:t>{{ai.f_top_risk_areas_analysis}}</w:t>
      </w:r>
      <w:r>
        <w:rPr>
          <w:lang w:val="en-AU" w:eastAsia="en-AU"/>
        </w:rPr>
        <w:t xml:space="preserve"> </w:t>
      </w:r>
    </w:p>
    <w:p w14:paraId="6D6FBAF4" w14:textId="6D39C5F5" w:rsidR="00792AF5" w:rsidRDefault="00792AF5" w:rsidP="00422DA4">
      <w:pPr>
        <w:pStyle w:val="Heading01"/>
        <w:rPr>
          <w:lang w:val="en-AU" w:eastAsia="en-AU"/>
        </w:rPr>
      </w:pPr>
      <w:bookmarkStart w:id="30" w:name="_Toc220351617"/>
      <w:r w:rsidRPr="00216DD3">
        <w:rPr>
          <w:lang w:val="en-AU" w:eastAsia="en-AU"/>
        </w:rPr>
        <w:t>Part C – Controls &amp; Mitigations</w:t>
      </w:r>
      <w:bookmarkEnd w:id="30"/>
    </w:p>
    <w:p w14:paraId="7FB02E7E" w14:textId="79FBF527" w:rsidR="001C0F8A" w:rsidRDefault="001C0F8A" w:rsidP="001C0F8A">
      <w:pPr>
        <w:rPr>
          <w:lang w:eastAsia="en-AU"/>
        </w:rPr>
      </w:pPr>
      <w:r w:rsidRPr="001C0F8A">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65B0026C" w14:textId="6981A8F7" w:rsidR="001C0F8A" w:rsidRDefault="00E55EE7" w:rsidP="001C0F8A">
      <w:pPr>
        <w:rPr>
          <w:lang w:eastAsia="en-AU"/>
        </w:rPr>
      </w:pPr>
      <w:r w:rsidRPr="00E55EE7">
        <w:rPr>
          <w:lang w:eastAsia="en-AU"/>
        </w:rPr>
        <w:t xml:space="preserve">Controls and mitigations presented in this section are informed by the assessed risk profile for </w:t>
      </w:r>
      <w:r w:rsidRPr="00E55EE7">
        <w:rPr>
          <w:b/>
          <w:bCs/>
          <w:lang w:eastAsia="en-AU"/>
        </w:rPr>
        <w:t>{{system_name}}</w:t>
      </w:r>
      <w:r w:rsidRPr="00E55EE7">
        <w:rPr>
          <w:lang w:eastAsia="en-AU"/>
        </w:rPr>
        <w:t>, with particular emphasis on domains identified as top risk areas. Control recommendations are prioritised based on their relevance to identified risks, potential impact reduction, and feasibility of implementation within the system’s operating context.</w:t>
      </w:r>
    </w:p>
    <w:p w14:paraId="0111CE0C" w14:textId="229774D6" w:rsidR="00E55EE7" w:rsidRDefault="00E55EE7" w:rsidP="001C0F8A">
      <w:pPr>
        <w:rPr>
          <w:lang w:eastAsia="en-AU"/>
        </w:rPr>
      </w:pPr>
      <w:r w:rsidRPr="00E55EE7">
        <w:rPr>
          <w:lang w:eastAsia="en-AU"/>
        </w:rPr>
        <w:t>This approach supports targeted and proportionate risk treatment rather than uniform application of controls.</w:t>
      </w:r>
    </w:p>
    <w:p w14:paraId="3AC655E1" w14:textId="504838FD" w:rsidR="00E55EE7" w:rsidRDefault="00E55EE7" w:rsidP="001C0F8A">
      <w:pPr>
        <w:rPr>
          <w:lang w:val="en-AU" w:eastAsia="en-AU"/>
        </w:rPr>
      </w:pPr>
      <w:r w:rsidRPr="00E55EE7">
        <w:rPr>
          <w:highlight w:val="yellow"/>
          <w:lang w:val="en-AU" w:eastAsia="en-AU"/>
        </w:rPr>
        <w:t>{{ai.f_controls_overview}}</w:t>
      </w:r>
      <w:r>
        <w:rPr>
          <w:lang w:val="en-AU" w:eastAsia="en-AU"/>
        </w:rPr>
        <w:t xml:space="preserve"> </w:t>
      </w:r>
    </w:p>
    <w:p w14:paraId="3F92EB9F" w14:textId="40D8B1DC" w:rsidR="00431875" w:rsidRDefault="00431875" w:rsidP="00431875">
      <w:pPr>
        <w:pStyle w:val="Heading02"/>
        <w:rPr>
          <w:lang w:val="en-AU" w:eastAsia="en-AU"/>
        </w:rPr>
      </w:pPr>
      <w:bookmarkStart w:id="31" w:name="_Toc220351618"/>
      <w:r w:rsidRPr="00431875">
        <w:rPr>
          <w:lang w:val="en-AU" w:eastAsia="en-AU"/>
        </w:rPr>
        <w:t>C1 — Control Prioritisation &amp; Approach</w:t>
      </w:r>
      <w:bookmarkEnd w:id="31"/>
    </w:p>
    <w:p w14:paraId="5C837179" w14:textId="3E96C5B1" w:rsidR="007B5CD2" w:rsidRDefault="007B5CD2" w:rsidP="007B5CD2">
      <w:pPr>
        <w:rPr>
          <w:lang w:eastAsia="en-AU"/>
        </w:rPr>
      </w:pPr>
      <w:r w:rsidRPr="007B5CD2">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3E7F4DD" w14:textId="2878152B" w:rsidR="007B5CD2" w:rsidRDefault="007B5CD2" w:rsidP="007B5CD2">
      <w:pPr>
        <w:rPr>
          <w:lang w:eastAsia="en-AU"/>
        </w:rPr>
      </w:pPr>
      <w:r w:rsidRPr="007B5CD2">
        <w:rPr>
          <w:lang w:eastAsia="en-AU"/>
        </w:rPr>
        <w:t xml:space="preserve">Control prioritisation for </w:t>
      </w:r>
      <w:r w:rsidRPr="007B5CD2">
        <w:rPr>
          <w:b/>
          <w:bCs/>
          <w:lang w:eastAsia="en-AU"/>
        </w:rPr>
        <w:t>{{system_name}}</w:t>
      </w:r>
      <w:r w:rsidRPr="007B5CD2">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76FC7680" w14:textId="4706091D" w:rsidR="007B5CD2" w:rsidRDefault="007B5CD2" w:rsidP="007B5CD2">
      <w:pPr>
        <w:rPr>
          <w:lang w:eastAsia="en-AU"/>
        </w:rPr>
      </w:pPr>
      <w:r w:rsidRPr="007B5CD2">
        <w:rPr>
          <w:lang w:eastAsia="en-AU"/>
        </w:rPr>
        <w:t>This prioritisation approach supports targeted risk reduction while maintaining alignment with organisational capabilities and constraints.</w:t>
      </w:r>
    </w:p>
    <w:p w14:paraId="520DF597" w14:textId="059C61F0" w:rsidR="007B5CD2" w:rsidRPr="007B5CD2" w:rsidRDefault="00FF5B4B" w:rsidP="007B5CD2">
      <w:pPr>
        <w:rPr>
          <w:lang w:val="en-AU" w:eastAsia="en-AU"/>
        </w:rPr>
      </w:pPr>
      <w:r w:rsidRPr="00FF5B4B">
        <w:rPr>
          <w:highlight w:val="yellow"/>
          <w:lang w:val="en-AU" w:eastAsia="en-AU"/>
        </w:rPr>
        <w:t>{{ai.f_control_prioritisation_rationale}}</w:t>
      </w:r>
    </w:p>
    <w:p w14:paraId="0266124D" w14:textId="102D93AD" w:rsidR="00431875" w:rsidRDefault="00431875" w:rsidP="00431875">
      <w:pPr>
        <w:pStyle w:val="Heading02"/>
        <w:rPr>
          <w:lang w:val="en-AU" w:eastAsia="en-AU"/>
        </w:rPr>
      </w:pPr>
      <w:bookmarkStart w:id="32" w:name="_Toc220351619"/>
      <w:r w:rsidRPr="00431875">
        <w:rPr>
          <w:lang w:val="en-AU" w:eastAsia="en-AU"/>
        </w:rPr>
        <w:t>C2 — Recommended Controls by Domain</w:t>
      </w:r>
      <w:bookmarkEnd w:id="32"/>
    </w:p>
    <w:p w14:paraId="6D810CEE" w14:textId="1AFBE651" w:rsidR="00FF5B4B" w:rsidRDefault="00AB2717" w:rsidP="00FF5B4B">
      <w:pPr>
        <w:rPr>
          <w:lang w:eastAsia="en-AU"/>
        </w:rPr>
      </w:pPr>
      <w:r w:rsidRPr="00AB2717">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6C52DBB1" w14:textId="6C9E9BBE" w:rsidR="00AB2717" w:rsidRDefault="00AB2717" w:rsidP="00FF5B4B">
      <w:pPr>
        <w:rPr>
          <w:lang w:eastAsia="en-AU"/>
        </w:rPr>
      </w:pPr>
      <w:r w:rsidRPr="00AB2717">
        <w:rPr>
          <w:lang w:eastAsia="en-AU"/>
        </w:rPr>
        <w:t xml:space="preserve">Control recommendations for </w:t>
      </w:r>
      <w:r w:rsidRPr="00AB2717">
        <w:rPr>
          <w:b/>
          <w:bCs/>
          <w:lang w:eastAsia="en-AU"/>
        </w:rPr>
        <w:t>{{system_name}}</w:t>
      </w:r>
      <w:r w:rsidRPr="00AB2717">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14C7CC42" w14:textId="50027FFC" w:rsidR="00AB2717" w:rsidRDefault="00CD1010" w:rsidP="00FF5B4B">
      <w:pPr>
        <w:rPr>
          <w:lang w:eastAsia="en-AU"/>
        </w:rPr>
      </w:pPr>
      <w:r w:rsidRPr="00CD1010">
        <w:rPr>
          <w:lang w:eastAsia="en-AU"/>
        </w:rPr>
        <w:t>This approach supports targeted risk treatment and avoids unnecessary control duplication.</w:t>
      </w:r>
    </w:p>
    <w:p w14:paraId="38FA65E5" w14:textId="22670886" w:rsidR="00CD1010" w:rsidRDefault="004E1245" w:rsidP="00FF5B4B">
      <w:pPr>
        <w:rPr>
          <w:b/>
          <w:bCs/>
          <w:i/>
          <w:iCs/>
          <w:lang w:eastAsia="en-AU"/>
        </w:rPr>
      </w:pPr>
      <w:r w:rsidRPr="004E1245">
        <w:rPr>
          <w:b/>
          <w:bCs/>
          <w:lang w:eastAsia="en-AU"/>
        </w:rPr>
        <w:t>C2.</w:t>
      </w:r>
      <w:r w:rsidR="00513ED5">
        <w:rPr>
          <w:b/>
          <w:bCs/>
          <w:lang w:eastAsia="en-AU"/>
        </w:rPr>
        <w:t>1</w:t>
      </w:r>
      <w:r w:rsidRPr="004E1245">
        <w:rPr>
          <w:b/>
          <w:bCs/>
          <w:lang w:eastAsia="en-AU"/>
        </w:rPr>
        <w:t xml:space="preserve"> —</w:t>
      </w:r>
      <w:r w:rsidRPr="00684397">
        <w:rPr>
          <w:b/>
          <w:bCs/>
          <w:lang w:eastAsia="en-AU"/>
        </w:rPr>
        <w:t xml:space="preserve"> </w:t>
      </w:r>
      <w:r w:rsidR="00684397" w:rsidRPr="00684397">
        <w:rPr>
          <w:b/>
          <w:bCs/>
          <w:lang w:eastAsia="en-AU"/>
        </w:rPr>
        <w:t>Accountability</w:t>
      </w:r>
    </w:p>
    <w:p w14:paraId="0FD9464B" w14:textId="4B554EAB" w:rsidR="00513ED5" w:rsidRDefault="00513ED5" w:rsidP="00FF5B4B">
      <w:pPr>
        <w:rPr>
          <w:lang w:eastAsia="en-AU"/>
        </w:rPr>
      </w:pPr>
      <w:r w:rsidRPr="00513ED5">
        <w:rPr>
          <w:lang w:eastAsia="en-AU"/>
        </w:rPr>
        <w:t xml:space="preserve">The following recommended controls are intended to address risks identified within the </w:t>
      </w:r>
      <w:r w:rsidR="00684397">
        <w:rPr>
          <w:lang w:eastAsia="en-AU"/>
        </w:rPr>
        <w:t xml:space="preserve">Accountability </w:t>
      </w:r>
      <w:r w:rsidRPr="00513ED5">
        <w:rPr>
          <w:lang w:eastAsia="en-AU"/>
        </w:rPr>
        <w:t>domain.</w:t>
      </w:r>
    </w:p>
    <w:p w14:paraId="3AE43171" w14:textId="1F0EA0F2" w:rsidR="00513ED5" w:rsidRDefault="00BD3B78" w:rsidP="00FF5B4B">
      <w:pPr>
        <w:rPr>
          <w:b/>
          <w:bCs/>
          <w:i/>
          <w:iCs/>
          <w:lang w:eastAsia="en-AU"/>
        </w:rPr>
      </w:pPr>
      <w:r w:rsidRPr="00BD3B78">
        <w:rPr>
          <w:b/>
          <w:bCs/>
          <w:lang w:eastAsia="en-AU"/>
        </w:rPr>
        <w:t xml:space="preserve">Recommended Controls — </w:t>
      </w:r>
      <w:r w:rsidR="00684397">
        <w:rPr>
          <w:b/>
          <w:bCs/>
          <w:lang w:eastAsia="en-AU"/>
        </w:rPr>
        <w:t>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B4917" w:rsidRPr="00E40AC2" w14:paraId="2960EAE0" w14:textId="77777777" w:rsidTr="00E17F39">
        <w:trPr>
          <w:tblHeader/>
        </w:trPr>
        <w:tc>
          <w:tcPr>
            <w:tcW w:w="839" w:type="pct"/>
            <w:shd w:val="clear" w:color="auto" w:fill="D9D9D9" w:themeFill="background1" w:themeFillShade="D9"/>
            <w:hideMark/>
          </w:tcPr>
          <w:p w14:paraId="0A5E07F3" w14:textId="491AF4F2" w:rsidR="006B4917" w:rsidRPr="00E40AC2" w:rsidRDefault="006B4917" w:rsidP="00D1444A">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A304020" w14:textId="57C6A913" w:rsidR="006B4917" w:rsidRPr="00E40AC2" w:rsidRDefault="006B4917" w:rsidP="00D1444A">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3DBA691A" w14:textId="0CBCA326" w:rsidR="006B4917" w:rsidRPr="00E40AC2" w:rsidRDefault="0069290E" w:rsidP="00D1444A">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0398F9E" w14:textId="40F97997" w:rsidR="006B4917" w:rsidRPr="00E40AC2" w:rsidRDefault="006B4917" w:rsidP="00D1444A">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4639B44" w14:textId="5F600496" w:rsidR="006B4917" w:rsidRPr="00E40AC2" w:rsidRDefault="006B4917" w:rsidP="00D1444A">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0C485D11" w14:textId="15602B8F" w:rsidR="006B4917" w:rsidRPr="00E40AC2" w:rsidRDefault="006B4917" w:rsidP="00D1444A">
            <w:pPr>
              <w:rPr>
                <w:b/>
                <w:bCs/>
                <w:sz w:val="18"/>
                <w:szCs w:val="18"/>
                <w:lang w:val="en-AU" w:eastAsia="en-AU"/>
              </w:rPr>
            </w:pPr>
            <w:r w:rsidRPr="00E40AC2">
              <w:rPr>
                <w:b/>
                <w:bCs/>
                <w:sz w:val="18"/>
                <w:szCs w:val="18"/>
                <w:lang w:val="en-AU" w:eastAsia="en-AU"/>
              </w:rPr>
              <w:t>Implementation Horizon</w:t>
            </w:r>
          </w:p>
        </w:tc>
      </w:tr>
      <w:tr w:rsidR="006B4917" w:rsidRPr="00F132B7" w14:paraId="7FE50A10" w14:textId="77777777" w:rsidTr="00E17F39">
        <w:tc>
          <w:tcPr>
            <w:tcW w:w="839" w:type="pct"/>
          </w:tcPr>
          <w:p w14:paraId="061F4CD9" w14:textId="5BEBB3D4" w:rsidR="006B4917" w:rsidRPr="00F132B7" w:rsidRDefault="006B4917" w:rsidP="00D1444A">
            <w:pPr>
              <w:rPr>
                <w:sz w:val="16"/>
                <w:szCs w:val="16"/>
                <w:lang w:val="en-AU" w:eastAsia="en-AU"/>
              </w:rPr>
            </w:pPr>
            <w:r w:rsidRPr="00455867">
              <w:rPr>
                <w:sz w:val="16"/>
                <w:szCs w:val="16"/>
                <w:lang w:val="en-AU" w:eastAsia="en-AU"/>
              </w:rPr>
              <w:t>{%tr for control in recommended_controls_top3.Accountability %}</w:t>
            </w:r>
          </w:p>
        </w:tc>
        <w:tc>
          <w:tcPr>
            <w:tcW w:w="617" w:type="pct"/>
          </w:tcPr>
          <w:p w14:paraId="643908DC" w14:textId="77777777" w:rsidR="006B4917" w:rsidRPr="00F132B7" w:rsidRDefault="006B4917" w:rsidP="00D1444A">
            <w:pPr>
              <w:rPr>
                <w:sz w:val="16"/>
                <w:szCs w:val="16"/>
                <w:lang w:val="en-AU" w:eastAsia="en-AU"/>
              </w:rPr>
            </w:pPr>
          </w:p>
        </w:tc>
        <w:tc>
          <w:tcPr>
            <w:tcW w:w="1137" w:type="pct"/>
          </w:tcPr>
          <w:p w14:paraId="4070148C" w14:textId="77777777" w:rsidR="006B4917" w:rsidRPr="00F132B7" w:rsidRDefault="006B4917" w:rsidP="00D1444A">
            <w:pPr>
              <w:rPr>
                <w:sz w:val="16"/>
                <w:szCs w:val="16"/>
                <w:lang w:val="en-AU" w:eastAsia="en-AU"/>
              </w:rPr>
            </w:pPr>
          </w:p>
        </w:tc>
        <w:tc>
          <w:tcPr>
            <w:tcW w:w="798" w:type="pct"/>
          </w:tcPr>
          <w:p w14:paraId="7A3F6192" w14:textId="778EE83B" w:rsidR="006B4917" w:rsidRPr="00F132B7" w:rsidRDefault="006B4917" w:rsidP="00D1444A">
            <w:pPr>
              <w:rPr>
                <w:sz w:val="16"/>
                <w:szCs w:val="16"/>
                <w:lang w:val="en-AU" w:eastAsia="en-AU"/>
              </w:rPr>
            </w:pPr>
          </w:p>
        </w:tc>
        <w:tc>
          <w:tcPr>
            <w:tcW w:w="799" w:type="pct"/>
          </w:tcPr>
          <w:p w14:paraId="79D3E085" w14:textId="7EBED6B2" w:rsidR="006B4917" w:rsidRPr="00F132B7" w:rsidRDefault="006B4917" w:rsidP="00D1444A">
            <w:pPr>
              <w:rPr>
                <w:sz w:val="16"/>
                <w:szCs w:val="16"/>
                <w:lang w:val="en-AU" w:eastAsia="en-AU"/>
              </w:rPr>
            </w:pPr>
          </w:p>
        </w:tc>
        <w:tc>
          <w:tcPr>
            <w:tcW w:w="810" w:type="pct"/>
          </w:tcPr>
          <w:p w14:paraId="5059374A" w14:textId="5867520F" w:rsidR="006B4917" w:rsidRPr="00F132B7" w:rsidRDefault="006B4917" w:rsidP="00D1444A">
            <w:pPr>
              <w:rPr>
                <w:sz w:val="16"/>
                <w:szCs w:val="16"/>
                <w:lang w:val="en-AU" w:eastAsia="en-AU"/>
              </w:rPr>
            </w:pPr>
          </w:p>
        </w:tc>
      </w:tr>
      <w:tr w:rsidR="006B4917" w:rsidRPr="00F132B7" w14:paraId="7C2D8C5A" w14:textId="77777777" w:rsidTr="00E17F39">
        <w:tc>
          <w:tcPr>
            <w:tcW w:w="839" w:type="pct"/>
          </w:tcPr>
          <w:p w14:paraId="31DB6F9A" w14:textId="4D36F235" w:rsidR="006B4917" w:rsidRPr="00F132B7" w:rsidRDefault="006B4917" w:rsidP="009B23CE">
            <w:pPr>
              <w:rPr>
                <w:sz w:val="16"/>
                <w:szCs w:val="16"/>
                <w:lang w:val="en-AU" w:eastAsia="en-AU"/>
              </w:rPr>
            </w:pPr>
            <w:r w:rsidRPr="00455867">
              <w:rPr>
                <w:sz w:val="16"/>
                <w:szCs w:val="16"/>
                <w:lang w:val="en-AU" w:eastAsia="en-AU"/>
              </w:rPr>
              <w:t>{{control.control_id}}</w:t>
            </w:r>
          </w:p>
        </w:tc>
        <w:tc>
          <w:tcPr>
            <w:tcW w:w="617" w:type="pct"/>
          </w:tcPr>
          <w:p w14:paraId="59DC799B" w14:textId="2E1C4D50" w:rsidR="006B4917" w:rsidRPr="00F132B7" w:rsidRDefault="006B4917" w:rsidP="009B23CE">
            <w:pPr>
              <w:rPr>
                <w:sz w:val="16"/>
                <w:szCs w:val="16"/>
                <w:lang w:val="en-AU" w:eastAsia="en-AU"/>
              </w:rPr>
            </w:pPr>
            <w:r w:rsidRPr="00E050F9">
              <w:rPr>
                <w:sz w:val="16"/>
                <w:szCs w:val="16"/>
                <w:lang w:val="en-AU" w:eastAsia="en-AU"/>
              </w:rPr>
              <w:t>{{control.title}}</w:t>
            </w:r>
          </w:p>
        </w:tc>
        <w:tc>
          <w:tcPr>
            <w:tcW w:w="1137" w:type="pct"/>
          </w:tcPr>
          <w:p w14:paraId="14C8855E" w14:textId="51E01F39" w:rsidR="006B4917" w:rsidRPr="00E050F9" w:rsidRDefault="006B4917" w:rsidP="009B23CE">
            <w:pPr>
              <w:rPr>
                <w:sz w:val="16"/>
                <w:szCs w:val="16"/>
                <w:lang w:val="en-AU" w:eastAsia="en-AU"/>
              </w:rPr>
            </w:pPr>
            <w:r w:rsidRPr="006B4917">
              <w:rPr>
                <w:sz w:val="16"/>
                <w:szCs w:val="16"/>
                <w:lang w:eastAsia="en-AU"/>
              </w:rPr>
              <w:t>{{control.detailed_description}}</w:t>
            </w:r>
          </w:p>
        </w:tc>
        <w:tc>
          <w:tcPr>
            <w:tcW w:w="798" w:type="pct"/>
          </w:tcPr>
          <w:p w14:paraId="48872826" w14:textId="6E963DAA" w:rsidR="006B4917" w:rsidRPr="00F132B7" w:rsidRDefault="006B4917" w:rsidP="009B23CE">
            <w:pPr>
              <w:rPr>
                <w:sz w:val="16"/>
                <w:szCs w:val="16"/>
                <w:lang w:val="en-AU" w:eastAsia="en-AU"/>
              </w:rPr>
            </w:pPr>
            <w:r w:rsidRPr="00E050F9">
              <w:rPr>
                <w:sz w:val="16"/>
                <w:szCs w:val="16"/>
                <w:lang w:val="en-AU" w:eastAsia="en-AU"/>
              </w:rPr>
              <w:t>{{control.control_type}}</w:t>
            </w:r>
          </w:p>
        </w:tc>
        <w:tc>
          <w:tcPr>
            <w:tcW w:w="799" w:type="pct"/>
          </w:tcPr>
          <w:p w14:paraId="4A5536BE" w14:textId="42D07006" w:rsidR="006B4917" w:rsidRPr="00F132B7" w:rsidRDefault="006B4917" w:rsidP="009B23CE">
            <w:pPr>
              <w:rPr>
                <w:sz w:val="16"/>
                <w:szCs w:val="16"/>
                <w:lang w:val="en-AU" w:eastAsia="en-AU"/>
              </w:rPr>
            </w:pPr>
            <w:r w:rsidRPr="00E050F9">
              <w:rPr>
                <w:sz w:val="16"/>
                <w:szCs w:val="16"/>
                <w:lang w:val="en-AU" w:eastAsia="en-AU"/>
              </w:rPr>
              <w:t>{{control.implementation_effort}}</w:t>
            </w:r>
          </w:p>
        </w:tc>
        <w:tc>
          <w:tcPr>
            <w:tcW w:w="810" w:type="pct"/>
          </w:tcPr>
          <w:p w14:paraId="42220205" w14:textId="2F39B4ED" w:rsidR="006B4917" w:rsidRPr="00F132B7" w:rsidRDefault="006B4917" w:rsidP="009B23CE">
            <w:pPr>
              <w:rPr>
                <w:sz w:val="16"/>
                <w:szCs w:val="16"/>
                <w:lang w:val="en-AU" w:eastAsia="en-AU"/>
              </w:rPr>
            </w:pPr>
            <w:r w:rsidRPr="00E40AC2">
              <w:rPr>
                <w:sz w:val="16"/>
                <w:szCs w:val="16"/>
                <w:lang w:val="en-AU" w:eastAsia="en-AU"/>
              </w:rPr>
              <w:t>{{control.implementation_horizon}}</w:t>
            </w:r>
          </w:p>
        </w:tc>
      </w:tr>
      <w:tr w:rsidR="006B4917" w:rsidRPr="00F132B7" w14:paraId="1CA2A7AD" w14:textId="77777777" w:rsidTr="00E17F39">
        <w:tc>
          <w:tcPr>
            <w:tcW w:w="839" w:type="pct"/>
          </w:tcPr>
          <w:p w14:paraId="2A286BE4" w14:textId="697E145B" w:rsidR="006B4917" w:rsidRPr="00F132B7" w:rsidRDefault="006B4917" w:rsidP="009B23CE">
            <w:pPr>
              <w:rPr>
                <w:sz w:val="16"/>
                <w:szCs w:val="16"/>
                <w:lang w:val="en-AU" w:eastAsia="en-AU"/>
              </w:rPr>
            </w:pPr>
            <w:r w:rsidRPr="00F132B7">
              <w:rPr>
                <w:sz w:val="16"/>
                <w:szCs w:val="16"/>
                <w:lang w:val="en-AU" w:eastAsia="en-AU"/>
              </w:rPr>
              <w:t>{%tr endfor %}</w:t>
            </w:r>
          </w:p>
        </w:tc>
        <w:tc>
          <w:tcPr>
            <w:tcW w:w="617" w:type="pct"/>
          </w:tcPr>
          <w:p w14:paraId="291240E7" w14:textId="77777777" w:rsidR="006B4917" w:rsidRPr="00F132B7" w:rsidRDefault="006B4917" w:rsidP="009B23CE">
            <w:pPr>
              <w:rPr>
                <w:sz w:val="16"/>
                <w:szCs w:val="16"/>
                <w:lang w:val="en-AU" w:eastAsia="en-AU"/>
              </w:rPr>
            </w:pPr>
          </w:p>
        </w:tc>
        <w:tc>
          <w:tcPr>
            <w:tcW w:w="1137" w:type="pct"/>
          </w:tcPr>
          <w:p w14:paraId="014BC487" w14:textId="77777777" w:rsidR="006B4917" w:rsidRPr="00F132B7" w:rsidRDefault="006B4917" w:rsidP="009B23CE">
            <w:pPr>
              <w:rPr>
                <w:sz w:val="16"/>
                <w:szCs w:val="16"/>
                <w:lang w:val="en-AU" w:eastAsia="en-AU"/>
              </w:rPr>
            </w:pPr>
          </w:p>
        </w:tc>
        <w:tc>
          <w:tcPr>
            <w:tcW w:w="798" w:type="pct"/>
          </w:tcPr>
          <w:p w14:paraId="1CD1AB19" w14:textId="3F6ADA76" w:rsidR="006B4917" w:rsidRPr="00F132B7" w:rsidRDefault="006B4917" w:rsidP="009B23CE">
            <w:pPr>
              <w:rPr>
                <w:sz w:val="16"/>
                <w:szCs w:val="16"/>
                <w:lang w:val="en-AU" w:eastAsia="en-AU"/>
              </w:rPr>
            </w:pPr>
          </w:p>
        </w:tc>
        <w:tc>
          <w:tcPr>
            <w:tcW w:w="799" w:type="pct"/>
          </w:tcPr>
          <w:p w14:paraId="6BBFD893" w14:textId="5EA28B95" w:rsidR="006B4917" w:rsidRPr="00F132B7" w:rsidRDefault="006B4917" w:rsidP="009B23CE">
            <w:pPr>
              <w:rPr>
                <w:sz w:val="16"/>
                <w:szCs w:val="16"/>
                <w:lang w:val="en-AU" w:eastAsia="en-AU"/>
              </w:rPr>
            </w:pPr>
          </w:p>
        </w:tc>
        <w:tc>
          <w:tcPr>
            <w:tcW w:w="810" w:type="pct"/>
          </w:tcPr>
          <w:p w14:paraId="39E47BEF" w14:textId="77777777" w:rsidR="006B4917" w:rsidRPr="00F132B7" w:rsidRDefault="006B4917" w:rsidP="009B23CE">
            <w:pPr>
              <w:rPr>
                <w:sz w:val="16"/>
                <w:szCs w:val="16"/>
                <w:lang w:val="en-AU" w:eastAsia="en-AU"/>
              </w:rPr>
            </w:pPr>
          </w:p>
        </w:tc>
      </w:tr>
    </w:tbl>
    <w:p w14:paraId="6E2DC54E" w14:textId="77777777" w:rsidR="00BD3B78" w:rsidRDefault="00BD3B78" w:rsidP="00FF5B4B">
      <w:pPr>
        <w:rPr>
          <w:lang w:val="en-AU" w:eastAsia="en-AU"/>
        </w:rPr>
      </w:pPr>
    </w:p>
    <w:p w14:paraId="6FA5F1B1" w14:textId="2922EA61" w:rsidR="006B2693" w:rsidRPr="00684397" w:rsidRDefault="006B2693" w:rsidP="00FF5B4B">
      <w:pPr>
        <w:rPr>
          <w:b/>
          <w:bCs/>
          <w:lang w:eastAsia="en-AU"/>
        </w:rPr>
      </w:pPr>
      <w:r w:rsidRPr="00684397">
        <w:rPr>
          <w:b/>
          <w:bCs/>
          <w:lang w:eastAsia="en-AU"/>
        </w:rPr>
        <w:t>Domain Control Rationale</w:t>
      </w:r>
    </w:p>
    <w:p w14:paraId="43A54C99" w14:textId="78C0EFEA" w:rsidR="006B2693" w:rsidRDefault="00684397" w:rsidP="00FF5B4B">
      <w:pPr>
        <w:rPr>
          <w:lang w:val="en-AU" w:eastAsia="en-AU"/>
        </w:rPr>
      </w:pPr>
      <w:r w:rsidRPr="0055393D">
        <w:rPr>
          <w:highlight w:val="yellow"/>
          <w:lang w:val="en-AU" w:eastAsia="en-AU"/>
        </w:rPr>
        <w:t>{{ai.f_domain_b1_controls_rationale}}</w:t>
      </w:r>
    </w:p>
    <w:p w14:paraId="10AA114D" w14:textId="77777777" w:rsidR="00684397" w:rsidRDefault="00684397" w:rsidP="00FF5B4B">
      <w:pPr>
        <w:rPr>
          <w:lang w:val="en-AU" w:eastAsia="en-AU"/>
        </w:rPr>
      </w:pPr>
    </w:p>
    <w:p w14:paraId="7AF348EE" w14:textId="3F867642" w:rsidR="00684397" w:rsidRDefault="00684397" w:rsidP="00684397">
      <w:pPr>
        <w:rPr>
          <w:b/>
          <w:bCs/>
          <w:i/>
          <w:iCs/>
          <w:lang w:eastAsia="en-AU"/>
        </w:rPr>
      </w:pPr>
      <w:r w:rsidRPr="004E1245">
        <w:rPr>
          <w:b/>
          <w:bCs/>
          <w:lang w:eastAsia="en-AU"/>
        </w:rPr>
        <w:t>C2.</w:t>
      </w:r>
      <w:r>
        <w:rPr>
          <w:b/>
          <w:bCs/>
          <w:lang w:eastAsia="en-AU"/>
        </w:rPr>
        <w:t>2</w:t>
      </w:r>
      <w:r w:rsidRPr="004E1245">
        <w:rPr>
          <w:b/>
          <w:bCs/>
          <w:lang w:eastAsia="en-AU"/>
        </w:rPr>
        <w:t xml:space="preserve"> —</w:t>
      </w:r>
      <w:r w:rsidRPr="00684397">
        <w:rPr>
          <w:b/>
          <w:bCs/>
          <w:lang w:eastAsia="en-AU"/>
        </w:rPr>
        <w:t xml:space="preserve"> </w:t>
      </w:r>
      <w:r>
        <w:rPr>
          <w:b/>
          <w:bCs/>
          <w:lang w:eastAsia="en-AU"/>
        </w:rPr>
        <w:t>Contestability</w:t>
      </w:r>
    </w:p>
    <w:p w14:paraId="6241CCAB" w14:textId="4E075DFA"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Contestability</w:t>
      </w:r>
      <w:r w:rsidRPr="00513ED5">
        <w:rPr>
          <w:lang w:eastAsia="en-AU"/>
        </w:rPr>
        <w:t xml:space="preserve"> domain.</w:t>
      </w:r>
    </w:p>
    <w:p w14:paraId="11559FDB" w14:textId="22B73526" w:rsidR="00684397" w:rsidRDefault="00684397" w:rsidP="00684397">
      <w:pPr>
        <w:rPr>
          <w:b/>
          <w:bCs/>
          <w:i/>
          <w:iCs/>
          <w:lang w:eastAsia="en-AU"/>
        </w:rPr>
      </w:pPr>
      <w:r w:rsidRPr="00BD3B78">
        <w:rPr>
          <w:b/>
          <w:bCs/>
          <w:lang w:eastAsia="en-AU"/>
        </w:rPr>
        <w:t xml:space="preserve">Recommended Controls — </w:t>
      </w:r>
      <w:r>
        <w:rPr>
          <w:b/>
          <w:bCs/>
          <w:lang w:eastAsia="en-AU"/>
        </w:rPr>
        <w:t>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701D7569" w14:textId="77777777" w:rsidTr="00E17F39">
        <w:trPr>
          <w:tblHeader/>
        </w:trPr>
        <w:tc>
          <w:tcPr>
            <w:tcW w:w="839" w:type="pct"/>
            <w:shd w:val="clear" w:color="auto" w:fill="D9D9D9" w:themeFill="background1" w:themeFillShade="D9"/>
            <w:hideMark/>
          </w:tcPr>
          <w:p w14:paraId="15EC1746"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D458B29"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449EE73F" w14:textId="745A1169"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FF85640" w14:textId="01BCD75E"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5118B20"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D13151A"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43B56AEE" w14:textId="77777777" w:rsidTr="00E17F39">
        <w:tc>
          <w:tcPr>
            <w:tcW w:w="839" w:type="pct"/>
          </w:tcPr>
          <w:p w14:paraId="352E3DB9" w14:textId="69EDEE97" w:rsidR="0069290E" w:rsidRPr="00F132B7" w:rsidRDefault="00682733" w:rsidP="004A175B">
            <w:pPr>
              <w:rPr>
                <w:sz w:val="16"/>
                <w:szCs w:val="16"/>
                <w:lang w:val="en-AU" w:eastAsia="en-AU"/>
              </w:rPr>
            </w:pPr>
            <w:r w:rsidRPr="00682733">
              <w:rPr>
                <w:sz w:val="16"/>
                <w:szCs w:val="16"/>
                <w:lang w:val="en-AU" w:eastAsia="en-AU"/>
              </w:rPr>
              <w:t>{%tr for control in recommended_controls_top3.Contestability %}</w:t>
            </w:r>
          </w:p>
        </w:tc>
        <w:tc>
          <w:tcPr>
            <w:tcW w:w="617" w:type="pct"/>
          </w:tcPr>
          <w:p w14:paraId="4A02B05B" w14:textId="77777777" w:rsidR="0069290E" w:rsidRPr="00F132B7" w:rsidRDefault="0069290E" w:rsidP="004A175B">
            <w:pPr>
              <w:rPr>
                <w:sz w:val="16"/>
                <w:szCs w:val="16"/>
                <w:lang w:val="en-AU" w:eastAsia="en-AU"/>
              </w:rPr>
            </w:pPr>
          </w:p>
        </w:tc>
        <w:tc>
          <w:tcPr>
            <w:tcW w:w="1137" w:type="pct"/>
          </w:tcPr>
          <w:p w14:paraId="1E77C3AC" w14:textId="77777777" w:rsidR="0069290E" w:rsidRPr="00F132B7" w:rsidRDefault="0069290E" w:rsidP="004A175B">
            <w:pPr>
              <w:rPr>
                <w:sz w:val="16"/>
                <w:szCs w:val="16"/>
                <w:lang w:val="en-AU" w:eastAsia="en-AU"/>
              </w:rPr>
            </w:pPr>
          </w:p>
        </w:tc>
        <w:tc>
          <w:tcPr>
            <w:tcW w:w="798" w:type="pct"/>
          </w:tcPr>
          <w:p w14:paraId="64347E34" w14:textId="36A6221F" w:rsidR="0069290E" w:rsidRPr="00F132B7" w:rsidRDefault="0069290E" w:rsidP="004A175B">
            <w:pPr>
              <w:rPr>
                <w:sz w:val="16"/>
                <w:szCs w:val="16"/>
                <w:lang w:val="en-AU" w:eastAsia="en-AU"/>
              </w:rPr>
            </w:pPr>
          </w:p>
        </w:tc>
        <w:tc>
          <w:tcPr>
            <w:tcW w:w="799" w:type="pct"/>
          </w:tcPr>
          <w:p w14:paraId="4CDA875A" w14:textId="77777777" w:rsidR="0069290E" w:rsidRPr="00F132B7" w:rsidRDefault="0069290E" w:rsidP="004A175B">
            <w:pPr>
              <w:rPr>
                <w:sz w:val="16"/>
                <w:szCs w:val="16"/>
                <w:lang w:val="en-AU" w:eastAsia="en-AU"/>
              </w:rPr>
            </w:pPr>
          </w:p>
        </w:tc>
        <w:tc>
          <w:tcPr>
            <w:tcW w:w="810" w:type="pct"/>
          </w:tcPr>
          <w:p w14:paraId="76876833" w14:textId="77777777" w:rsidR="0069290E" w:rsidRPr="00F132B7" w:rsidRDefault="0069290E" w:rsidP="004A175B">
            <w:pPr>
              <w:rPr>
                <w:sz w:val="16"/>
                <w:szCs w:val="16"/>
                <w:lang w:val="en-AU" w:eastAsia="en-AU"/>
              </w:rPr>
            </w:pPr>
          </w:p>
        </w:tc>
      </w:tr>
      <w:tr w:rsidR="0069290E" w:rsidRPr="00F132B7" w14:paraId="707DD5B4" w14:textId="77777777" w:rsidTr="00E17F39">
        <w:tc>
          <w:tcPr>
            <w:tcW w:w="839" w:type="pct"/>
          </w:tcPr>
          <w:p w14:paraId="21D416C9" w14:textId="77777777" w:rsidR="0069290E" w:rsidRPr="00F132B7" w:rsidRDefault="0069290E" w:rsidP="004A175B">
            <w:pPr>
              <w:rPr>
                <w:sz w:val="16"/>
                <w:szCs w:val="16"/>
                <w:lang w:val="en-AU" w:eastAsia="en-AU"/>
              </w:rPr>
            </w:pPr>
            <w:r w:rsidRPr="00455867">
              <w:rPr>
                <w:sz w:val="16"/>
                <w:szCs w:val="16"/>
                <w:lang w:val="en-AU" w:eastAsia="en-AU"/>
              </w:rPr>
              <w:t>{{control.control_id}}</w:t>
            </w:r>
          </w:p>
        </w:tc>
        <w:tc>
          <w:tcPr>
            <w:tcW w:w="617" w:type="pct"/>
          </w:tcPr>
          <w:p w14:paraId="607AED31" w14:textId="77777777" w:rsidR="0069290E" w:rsidRPr="00F132B7" w:rsidRDefault="0069290E" w:rsidP="004A175B">
            <w:pPr>
              <w:rPr>
                <w:sz w:val="16"/>
                <w:szCs w:val="16"/>
                <w:lang w:val="en-AU" w:eastAsia="en-AU"/>
              </w:rPr>
            </w:pPr>
            <w:r w:rsidRPr="00E050F9">
              <w:rPr>
                <w:sz w:val="16"/>
                <w:szCs w:val="16"/>
                <w:lang w:val="en-AU" w:eastAsia="en-AU"/>
              </w:rPr>
              <w:t>{{control.title}}</w:t>
            </w:r>
          </w:p>
        </w:tc>
        <w:tc>
          <w:tcPr>
            <w:tcW w:w="1137" w:type="pct"/>
          </w:tcPr>
          <w:p w14:paraId="71184742" w14:textId="547F546E"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66EA5846" w14:textId="094D2F32" w:rsidR="0069290E" w:rsidRPr="00F132B7" w:rsidRDefault="0069290E" w:rsidP="004A175B">
            <w:pPr>
              <w:rPr>
                <w:sz w:val="16"/>
                <w:szCs w:val="16"/>
                <w:lang w:val="en-AU" w:eastAsia="en-AU"/>
              </w:rPr>
            </w:pPr>
            <w:r w:rsidRPr="00E050F9">
              <w:rPr>
                <w:sz w:val="16"/>
                <w:szCs w:val="16"/>
                <w:lang w:val="en-AU" w:eastAsia="en-AU"/>
              </w:rPr>
              <w:t>{{control.control_type}}</w:t>
            </w:r>
          </w:p>
        </w:tc>
        <w:tc>
          <w:tcPr>
            <w:tcW w:w="799" w:type="pct"/>
          </w:tcPr>
          <w:p w14:paraId="47496FB6" w14:textId="77777777" w:rsidR="0069290E" w:rsidRPr="00F132B7" w:rsidRDefault="0069290E" w:rsidP="004A175B">
            <w:pPr>
              <w:rPr>
                <w:sz w:val="16"/>
                <w:szCs w:val="16"/>
                <w:lang w:val="en-AU" w:eastAsia="en-AU"/>
              </w:rPr>
            </w:pPr>
            <w:r w:rsidRPr="00E050F9">
              <w:rPr>
                <w:sz w:val="16"/>
                <w:szCs w:val="16"/>
                <w:lang w:val="en-AU" w:eastAsia="en-AU"/>
              </w:rPr>
              <w:t>{{control.implementation_effort}}</w:t>
            </w:r>
          </w:p>
        </w:tc>
        <w:tc>
          <w:tcPr>
            <w:tcW w:w="810" w:type="pct"/>
          </w:tcPr>
          <w:p w14:paraId="674F83BD" w14:textId="77777777" w:rsidR="0069290E" w:rsidRPr="00F132B7" w:rsidRDefault="0069290E" w:rsidP="004A175B">
            <w:pPr>
              <w:rPr>
                <w:sz w:val="16"/>
                <w:szCs w:val="16"/>
                <w:lang w:val="en-AU" w:eastAsia="en-AU"/>
              </w:rPr>
            </w:pPr>
            <w:r w:rsidRPr="00E40AC2">
              <w:rPr>
                <w:sz w:val="16"/>
                <w:szCs w:val="16"/>
                <w:lang w:val="en-AU" w:eastAsia="en-AU"/>
              </w:rPr>
              <w:t>{{control.implementation_horizon}}</w:t>
            </w:r>
          </w:p>
        </w:tc>
      </w:tr>
      <w:tr w:rsidR="0069290E" w:rsidRPr="00F132B7" w14:paraId="43C65CCC" w14:textId="77777777" w:rsidTr="00E17F39">
        <w:tc>
          <w:tcPr>
            <w:tcW w:w="839" w:type="pct"/>
          </w:tcPr>
          <w:p w14:paraId="267C57BF"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B3F0FE2" w14:textId="77777777" w:rsidR="0069290E" w:rsidRPr="00F132B7" w:rsidRDefault="0069290E" w:rsidP="004A175B">
            <w:pPr>
              <w:rPr>
                <w:sz w:val="16"/>
                <w:szCs w:val="16"/>
                <w:lang w:val="en-AU" w:eastAsia="en-AU"/>
              </w:rPr>
            </w:pPr>
          </w:p>
        </w:tc>
        <w:tc>
          <w:tcPr>
            <w:tcW w:w="1137" w:type="pct"/>
          </w:tcPr>
          <w:p w14:paraId="55863065" w14:textId="77777777" w:rsidR="0069290E" w:rsidRPr="00F132B7" w:rsidRDefault="0069290E" w:rsidP="004A175B">
            <w:pPr>
              <w:rPr>
                <w:sz w:val="16"/>
                <w:szCs w:val="16"/>
                <w:lang w:val="en-AU" w:eastAsia="en-AU"/>
              </w:rPr>
            </w:pPr>
          </w:p>
        </w:tc>
        <w:tc>
          <w:tcPr>
            <w:tcW w:w="798" w:type="pct"/>
          </w:tcPr>
          <w:p w14:paraId="0D510E3F" w14:textId="37E489C6" w:rsidR="0069290E" w:rsidRPr="00F132B7" w:rsidRDefault="0069290E" w:rsidP="004A175B">
            <w:pPr>
              <w:rPr>
                <w:sz w:val="16"/>
                <w:szCs w:val="16"/>
                <w:lang w:val="en-AU" w:eastAsia="en-AU"/>
              </w:rPr>
            </w:pPr>
          </w:p>
        </w:tc>
        <w:tc>
          <w:tcPr>
            <w:tcW w:w="799" w:type="pct"/>
          </w:tcPr>
          <w:p w14:paraId="799C42C0" w14:textId="77777777" w:rsidR="0069290E" w:rsidRPr="00F132B7" w:rsidRDefault="0069290E" w:rsidP="004A175B">
            <w:pPr>
              <w:rPr>
                <w:sz w:val="16"/>
                <w:szCs w:val="16"/>
                <w:lang w:val="en-AU" w:eastAsia="en-AU"/>
              </w:rPr>
            </w:pPr>
          </w:p>
        </w:tc>
        <w:tc>
          <w:tcPr>
            <w:tcW w:w="810" w:type="pct"/>
          </w:tcPr>
          <w:p w14:paraId="7AB9C4F8" w14:textId="77777777" w:rsidR="0069290E" w:rsidRPr="00F132B7" w:rsidRDefault="0069290E" w:rsidP="004A175B">
            <w:pPr>
              <w:rPr>
                <w:sz w:val="16"/>
                <w:szCs w:val="16"/>
                <w:lang w:val="en-AU" w:eastAsia="en-AU"/>
              </w:rPr>
            </w:pPr>
          </w:p>
        </w:tc>
      </w:tr>
    </w:tbl>
    <w:p w14:paraId="4453ACF7" w14:textId="77777777" w:rsidR="00684397" w:rsidRDefault="00684397" w:rsidP="00684397">
      <w:pPr>
        <w:rPr>
          <w:lang w:val="en-AU" w:eastAsia="en-AU"/>
        </w:rPr>
      </w:pPr>
    </w:p>
    <w:p w14:paraId="591F6B7A" w14:textId="77777777" w:rsidR="00684397" w:rsidRPr="00684397" w:rsidRDefault="00684397" w:rsidP="00684397">
      <w:pPr>
        <w:rPr>
          <w:b/>
          <w:bCs/>
          <w:lang w:eastAsia="en-AU"/>
        </w:rPr>
      </w:pPr>
      <w:r w:rsidRPr="00684397">
        <w:rPr>
          <w:b/>
          <w:bCs/>
          <w:lang w:eastAsia="en-AU"/>
        </w:rPr>
        <w:t>Domain Control Rationale</w:t>
      </w:r>
    </w:p>
    <w:p w14:paraId="256B08CE" w14:textId="55225AFE" w:rsidR="00684397" w:rsidRPr="00BD3B78" w:rsidRDefault="00684397" w:rsidP="00684397">
      <w:pPr>
        <w:rPr>
          <w:lang w:val="en-AU" w:eastAsia="en-AU"/>
        </w:rPr>
      </w:pPr>
      <w:r w:rsidRPr="00CE305D">
        <w:rPr>
          <w:highlight w:val="yellow"/>
          <w:lang w:val="en-AU" w:eastAsia="en-AU"/>
        </w:rPr>
        <w:t>{{ai.f_domain_b2_controls_rationale}}</w:t>
      </w:r>
    </w:p>
    <w:p w14:paraId="7A1E641B" w14:textId="77777777" w:rsidR="00684397" w:rsidRDefault="00684397" w:rsidP="00FF5B4B">
      <w:pPr>
        <w:rPr>
          <w:lang w:val="en-AU" w:eastAsia="en-AU"/>
        </w:rPr>
      </w:pPr>
    </w:p>
    <w:p w14:paraId="02394475" w14:textId="3352E10D" w:rsidR="00684397" w:rsidRDefault="00684397" w:rsidP="00684397">
      <w:pPr>
        <w:rPr>
          <w:b/>
          <w:bCs/>
          <w:i/>
          <w:iCs/>
          <w:lang w:eastAsia="en-AU"/>
        </w:rPr>
      </w:pPr>
      <w:r w:rsidRPr="004E1245">
        <w:rPr>
          <w:b/>
          <w:bCs/>
          <w:lang w:eastAsia="en-AU"/>
        </w:rPr>
        <w:t>C2.</w:t>
      </w:r>
      <w:r>
        <w:rPr>
          <w:b/>
          <w:bCs/>
          <w:lang w:eastAsia="en-AU"/>
        </w:rPr>
        <w:t>3</w:t>
      </w:r>
      <w:r w:rsidRPr="004E1245">
        <w:rPr>
          <w:b/>
          <w:bCs/>
          <w:lang w:eastAsia="en-AU"/>
        </w:rPr>
        <w:t xml:space="preserve"> —</w:t>
      </w:r>
      <w:r w:rsidRPr="00684397">
        <w:rPr>
          <w:b/>
          <w:bCs/>
          <w:lang w:eastAsia="en-AU"/>
        </w:rPr>
        <w:t xml:space="preserve"> </w:t>
      </w:r>
      <w:r>
        <w:rPr>
          <w:b/>
          <w:bCs/>
          <w:lang w:eastAsia="en-AU"/>
        </w:rPr>
        <w:t>Fairness</w:t>
      </w:r>
    </w:p>
    <w:p w14:paraId="6A03E4D0" w14:textId="71DFB598"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Pr>
          <w:lang w:eastAsia="en-AU"/>
        </w:rPr>
        <w:t>Fairness</w:t>
      </w:r>
      <w:r w:rsidRPr="00513ED5">
        <w:rPr>
          <w:lang w:eastAsia="en-AU"/>
        </w:rPr>
        <w:t xml:space="preserve"> domain.</w:t>
      </w:r>
    </w:p>
    <w:p w14:paraId="326DF521" w14:textId="4C80A3BD" w:rsidR="00684397" w:rsidRDefault="00684397" w:rsidP="00684397">
      <w:pPr>
        <w:rPr>
          <w:b/>
          <w:bCs/>
          <w:i/>
          <w:iCs/>
          <w:lang w:eastAsia="en-AU"/>
        </w:rPr>
      </w:pPr>
      <w:r w:rsidRPr="00BD3B78">
        <w:rPr>
          <w:b/>
          <w:bCs/>
          <w:lang w:eastAsia="en-AU"/>
        </w:rPr>
        <w:t xml:space="preserve">Recommended Controls — </w:t>
      </w:r>
      <w:r>
        <w:rPr>
          <w:b/>
          <w:bCs/>
          <w:lang w:eastAsia="en-AU"/>
        </w:rPr>
        <w:t>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687F5C64" w14:textId="77777777" w:rsidTr="00E17F39">
        <w:trPr>
          <w:tblHeader/>
        </w:trPr>
        <w:tc>
          <w:tcPr>
            <w:tcW w:w="839" w:type="pct"/>
            <w:shd w:val="clear" w:color="auto" w:fill="D9D9D9" w:themeFill="background1" w:themeFillShade="D9"/>
            <w:hideMark/>
          </w:tcPr>
          <w:p w14:paraId="3AE1260E"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6A7DC0C6"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218D878F" w14:textId="2A061A8A"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5595606" w14:textId="7CFA1892"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462C2C"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21987E6"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5B1A6E4F" w14:textId="77777777" w:rsidTr="00E17F39">
        <w:tc>
          <w:tcPr>
            <w:tcW w:w="839" w:type="pct"/>
          </w:tcPr>
          <w:p w14:paraId="7908605C" w14:textId="197DEEE5" w:rsidR="0069290E" w:rsidRPr="00F132B7" w:rsidRDefault="003D5620" w:rsidP="004A175B">
            <w:pPr>
              <w:rPr>
                <w:sz w:val="16"/>
                <w:szCs w:val="16"/>
                <w:lang w:val="en-AU" w:eastAsia="en-AU"/>
              </w:rPr>
            </w:pPr>
            <w:r w:rsidRPr="003D5620">
              <w:rPr>
                <w:sz w:val="16"/>
                <w:szCs w:val="16"/>
                <w:lang w:val="en-AU" w:eastAsia="en-AU"/>
              </w:rPr>
              <w:t>{%tr for control in recommended_controls_top3.Fairness %}</w:t>
            </w:r>
          </w:p>
        </w:tc>
        <w:tc>
          <w:tcPr>
            <w:tcW w:w="617" w:type="pct"/>
          </w:tcPr>
          <w:p w14:paraId="5165A92D" w14:textId="77777777" w:rsidR="0069290E" w:rsidRPr="00F132B7" w:rsidRDefault="0069290E" w:rsidP="004A175B">
            <w:pPr>
              <w:rPr>
                <w:sz w:val="16"/>
                <w:szCs w:val="16"/>
                <w:lang w:val="en-AU" w:eastAsia="en-AU"/>
              </w:rPr>
            </w:pPr>
          </w:p>
        </w:tc>
        <w:tc>
          <w:tcPr>
            <w:tcW w:w="1137" w:type="pct"/>
          </w:tcPr>
          <w:p w14:paraId="7B5C216E" w14:textId="77777777" w:rsidR="0069290E" w:rsidRPr="00F132B7" w:rsidRDefault="0069290E" w:rsidP="004A175B">
            <w:pPr>
              <w:rPr>
                <w:sz w:val="16"/>
                <w:szCs w:val="16"/>
                <w:lang w:val="en-AU" w:eastAsia="en-AU"/>
              </w:rPr>
            </w:pPr>
          </w:p>
        </w:tc>
        <w:tc>
          <w:tcPr>
            <w:tcW w:w="798" w:type="pct"/>
          </w:tcPr>
          <w:p w14:paraId="4417F1A6" w14:textId="37B023DA" w:rsidR="0069290E" w:rsidRPr="00F132B7" w:rsidRDefault="0069290E" w:rsidP="004A175B">
            <w:pPr>
              <w:rPr>
                <w:sz w:val="16"/>
                <w:szCs w:val="16"/>
                <w:lang w:val="en-AU" w:eastAsia="en-AU"/>
              </w:rPr>
            </w:pPr>
          </w:p>
        </w:tc>
        <w:tc>
          <w:tcPr>
            <w:tcW w:w="799" w:type="pct"/>
          </w:tcPr>
          <w:p w14:paraId="659E4006" w14:textId="77777777" w:rsidR="0069290E" w:rsidRPr="00F132B7" w:rsidRDefault="0069290E" w:rsidP="004A175B">
            <w:pPr>
              <w:rPr>
                <w:sz w:val="16"/>
                <w:szCs w:val="16"/>
                <w:lang w:val="en-AU" w:eastAsia="en-AU"/>
              </w:rPr>
            </w:pPr>
          </w:p>
        </w:tc>
        <w:tc>
          <w:tcPr>
            <w:tcW w:w="810" w:type="pct"/>
          </w:tcPr>
          <w:p w14:paraId="030B1467" w14:textId="77777777" w:rsidR="0069290E" w:rsidRPr="00F132B7" w:rsidRDefault="0069290E" w:rsidP="004A175B">
            <w:pPr>
              <w:rPr>
                <w:sz w:val="16"/>
                <w:szCs w:val="16"/>
                <w:lang w:val="en-AU" w:eastAsia="en-AU"/>
              </w:rPr>
            </w:pPr>
          </w:p>
        </w:tc>
      </w:tr>
      <w:tr w:rsidR="0069290E" w:rsidRPr="00F132B7" w14:paraId="01E2BA30" w14:textId="77777777" w:rsidTr="00E17F39">
        <w:tc>
          <w:tcPr>
            <w:tcW w:w="839" w:type="pct"/>
          </w:tcPr>
          <w:p w14:paraId="2006C411" w14:textId="77777777" w:rsidR="0069290E" w:rsidRPr="00F132B7" w:rsidRDefault="0069290E" w:rsidP="004A175B">
            <w:pPr>
              <w:rPr>
                <w:sz w:val="16"/>
                <w:szCs w:val="16"/>
                <w:lang w:val="en-AU" w:eastAsia="en-AU"/>
              </w:rPr>
            </w:pPr>
            <w:r w:rsidRPr="00455867">
              <w:rPr>
                <w:sz w:val="16"/>
                <w:szCs w:val="16"/>
                <w:lang w:val="en-AU" w:eastAsia="en-AU"/>
              </w:rPr>
              <w:t>{{control.control_id}}</w:t>
            </w:r>
          </w:p>
        </w:tc>
        <w:tc>
          <w:tcPr>
            <w:tcW w:w="617" w:type="pct"/>
          </w:tcPr>
          <w:p w14:paraId="3E9C71DB" w14:textId="77777777" w:rsidR="0069290E" w:rsidRPr="00F132B7" w:rsidRDefault="0069290E" w:rsidP="004A175B">
            <w:pPr>
              <w:rPr>
                <w:sz w:val="16"/>
                <w:szCs w:val="16"/>
                <w:lang w:val="en-AU" w:eastAsia="en-AU"/>
              </w:rPr>
            </w:pPr>
            <w:r w:rsidRPr="00E050F9">
              <w:rPr>
                <w:sz w:val="16"/>
                <w:szCs w:val="16"/>
                <w:lang w:val="en-AU" w:eastAsia="en-AU"/>
              </w:rPr>
              <w:t>{{control.title}}</w:t>
            </w:r>
          </w:p>
        </w:tc>
        <w:tc>
          <w:tcPr>
            <w:tcW w:w="1137" w:type="pct"/>
          </w:tcPr>
          <w:p w14:paraId="0DA4B2F2" w14:textId="4815A757"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12C8A272" w14:textId="227C17AB" w:rsidR="0069290E" w:rsidRPr="00F132B7" w:rsidRDefault="0069290E" w:rsidP="004A175B">
            <w:pPr>
              <w:rPr>
                <w:sz w:val="16"/>
                <w:szCs w:val="16"/>
                <w:lang w:val="en-AU" w:eastAsia="en-AU"/>
              </w:rPr>
            </w:pPr>
            <w:r w:rsidRPr="00E050F9">
              <w:rPr>
                <w:sz w:val="16"/>
                <w:szCs w:val="16"/>
                <w:lang w:val="en-AU" w:eastAsia="en-AU"/>
              </w:rPr>
              <w:t>{{control.control_type}}</w:t>
            </w:r>
          </w:p>
        </w:tc>
        <w:tc>
          <w:tcPr>
            <w:tcW w:w="799" w:type="pct"/>
          </w:tcPr>
          <w:p w14:paraId="360CB89F" w14:textId="77777777" w:rsidR="0069290E" w:rsidRPr="00F132B7" w:rsidRDefault="0069290E" w:rsidP="004A175B">
            <w:pPr>
              <w:rPr>
                <w:sz w:val="16"/>
                <w:szCs w:val="16"/>
                <w:lang w:val="en-AU" w:eastAsia="en-AU"/>
              </w:rPr>
            </w:pPr>
            <w:r w:rsidRPr="00E050F9">
              <w:rPr>
                <w:sz w:val="16"/>
                <w:szCs w:val="16"/>
                <w:lang w:val="en-AU" w:eastAsia="en-AU"/>
              </w:rPr>
              <w:t>{{control.implementation_effort}}</w:t>
            </w:r>
          </w:p>
        </w:tc>
        <w:tc>
          <w:tcPr>
            <w:tcW w:w="810" w:type="pct"/>
          </w:tcPr>
          <w:p w14:paraId="211370FF" w14:textId="77777777" w:rsidR="0069290E" w:rsidRPr="00F132B7" w:rsidRDefault="0069290E" w:rsidP="004A175B">
            <w:pPr>
              <w:rPr>
                <w:sz w:val="16"/>
                <w:szCs w:val="16"/>
                <w:lang w:val="en-AU" w:eastAsia="en-AU"/>
              </w:rPr>
            </w:pPr>
            <w:r w:rsidRPr="00E40AC2">
              <w:rPr>
                <w:sz w:val="16"/>
                <w:szCs w:val="16"/>
                <w:lang w:val="en-AU" w:eastAsia="en-AU"/>
              </w:rPr>
              <w:t>{{control.implementation_horizon}}</w:t>
            </w:r>
          </w:p>
        </w:tc>
      </w:tr>
      <w:tr w:rsidR="0069290E" w:rsidRPr="00F132B7" w14:paraId="60721582" w14:textId="77777777" w:rsidTr="00E17F39">
        <w:tc>
          <w:tcPr>
            <w:tcW w:w="839" w:type="pct"/>
          </w:tcPr>
          <w:p w14:paraId="720D64DA"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6E2FFDA" w14:textId="77777777" w:rsidR="0069290E" w:rsidRPr="00F132B7" w:rsidRDefault="0069290E" w:rsidP="004A175B">
            <w:pPr>
              <w:rPr>
                <w:sz w:val="16"/>
                <w:szCs w:val="16"/>
                <w:lang w:val="en-AU" w:eastAsia="en-AU"/>
              </w:rPr>
            </w:pPr>
          </w:p>
        </w:tc>
        <w:tc>
          <w:tcPr>
            <w:tcW w:w="1137" w:type="pct"/>
          </w:tcPr>
          <w:p w14:paraId="7E174B02" w14:textId="77777777" w:rsidR="0069290E" w:rsidRPr="00F132B7" w:rsidRDefault="0069290E" w:rsidP="004A175B">
            <w:pPr>
              <w:rPr>
                <w:sz w:val="16"/>
                <w:szCs w:val="16"/>
                <w:lang w:val="en-AU" w:eastAsia="en-AU"/>
              </w:rPr>
            </w:pPr>
          </w:p>
        </w:tc>
        <w:tc>
          <w:tcPr>
            <w:tcW w:w="798" w:type="pct"/>
          </w:tcPr>
          <w:p w14:paraId="4D7E13F4" w14:textId="1631585B" w:rsidR="0069290E" w:rsidRPr="00F132B7" w:rsidRDefault="0069290E" w:rsidP="004A175B">
            <w:pPr>
              <w:rPr>
                <w:sz w:val="16"/>
                <w:szCs w:val="16"/>
                <w:lang w:val="en-AU" w:eastAsia="en-AU"/>
              </w:rPr>
            </w:pPr>
          </w:p>
        </w:tc>
        <w:tc>
          <w:tcPr>
            <w:tcW w:w="799" w:type="pct"/>
          </w:tcPr>
          <w:p w14:paraId="78D05599" w14:textId="77777777" w:rsidR="0069290E" w:rsidRPr="00F132B7" w:rsidRDefault="0069290E" w:rsidP="004A175B">
            <w:pPr>
              <w:rPr>
                <w:sz w:val="16"/>
                <w:szCs w:val="16"/>
                <w:lang w:val="en-AU" w:eastAsia="en-AU"/>
              </w:rPr>
            </w:pPr>
          </w:p>
        </w:tc>
        <w:tc>
          <w:tcPr>
            <w:tcW w:w="810" w:type="pct"/>
          </w:tcPr>
          <w:p w14:paraId="6B70C63D" w14:textId="77777777" w:rsidR="0069290E" w:rsidRPr="00F132B7" w:rsidRDefault="0069290E" w:rsidP="004A175B">
            <w:pPr>
              <w:rPr>
                <w:sz w:val="16"/>
                <w:szCs w:val="16"/>
                <w:lang w:val="en-AU" w:eastAsia="en-AU"/>
              </w:rPr>
            </w:pPr>
          </w:p>
        </w:tc>
      </w:tr>
    </w:tbl>
    <w:p w14:paraId="01553884" w14:textId="77777777" w:rsidR="00684397" w:rsidRDefault="00684397" w:rsidP="00684397">
      <w:pPr>
        <w:rPr>
          <w:lang w:val="en-AU" w:eastAsia="en-AU"/>
        </w:rPr>
      </w:pPr>
    </w:p>
    <w:p w14:paraId="3D65D800" w14:textId="77777777" w:rsidR="00684397" w:rsidRPr="00684397" w:rsidRDefault="00684397" w:rsidP="00684397">
      <w:pPr>
        <w:rPr>
          <w:b/>
          <w:bCs/>
          <w:lang w:eastAsia="en-AU"/>
        </w:rPr>
      </w:pPr>
      <w:r w:rsidRPr="00684397">
        <w:rPr>
          <w:b/>
          <w:bCs/>
          <w:lang w:eastAsia="en-AU"/>
        </w:rPr>
        <w:t>Domain Control Rationale</w:t>
      </w:r>
    </w:p>
    <w:p w14:paraId="071C4CC0" w14:textId="3CA06F6A" w:rsidR="00684397" w:rsidRPr="00BD3B78" w:rsidRDefault="00684397" w:rsidP="00684397">
      <w:pPr>
        <w:rPr>
          <w:lang w:val="en-AU" w:eastAsia="en-AU"/>
        </w:rPr>
      </w:pPr>
      <w:r w:rsidRPr="00CE305D">
        <w:rPr>
          <w:highlight w:val="yellow"/>
          <w:lang w:val="en-AU" w:eastAsia="en-AU"/>
        </w:rPr>
        <w:t>{{ai.f_domain_b3_controls_rationale}}</w:t>
      </w:r>
    </w:p>
    <w:p w14:paraId="31FAEBEA" w14:textId="77777777" w:rsidR="00684397" w:rsidRDefault="00684397" w:rsidP="00FF5B4B">
      <w:pPr>
        <w:rPr>
          <w:lang w:val="en-AU" w:eastAsia="en-AU"/>
        </w:rPr>
      </w:pPr>
    </w:p>
    <w:p w14:paraId="02D1F27A" w14:textId="2796D1B6" w:rsidR="00684397" w:rsidRDefault="00684397" w:rsidP="00684397">
      <w:pPr>
        <w:rPr>
          <w:b/>
          <w:bCs/>
          <w:i/>
          <w:iCs/>
          <w:lang w:eastAsia="en-AU"/>
        </w:rPr>
      </w:pPr>
      <w:r w:rsidRPr="004E1245">
        <w:rPr>
          <w:b/>
          <w:bCs/>
          <w:lang w:eastAsia="en-AU"/>
        </w:rPr>
        <w:t>C2.</w:t>
      </w:r>
      <w:r>
        <w:rPr>
          <w:b/>
          <w:bCs/>
          <w:lang w:eastAsia="en-AU"/>
        </w:rPr>
        <w:t>4</w:t>
      </w:r>
      <w:r w:rsidRPr="004E1245">
        <w:rPr>
          <w:b/>
          <w:bCs/>
          <w:lang w:eastAsia="en-AU"/>
        </w:rPr>
        <w:t xml:space="preserve"> —</w:t>
      </w:r>
      <w:r w:rsidRPr="00684397">
        <w:rPr>
          <w:b/>
          <w:bCs/>
          <w:lang w:eastAsia="en-AU"/>
        </w:rPr>
        <w:t xml:space="preserve"> </w:t>
      </w:r>
      <w:r w:rsidR="00F60702" w:rsidRPr="00F60702">
        <w:rPr>
          <w:b/>
          <w:bCs/>
          <w:lang w:eastAsia="en-AU"/>
        </w:rPr>
        <w:t>Human, Societal &amp; Environmental Wellbeing</w:t>
      </w:r>
    </w:p>
    <w:p w14:paraId="4B4FE4BF" w14:textId="596DB951"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sidR="00F60702" w:rsidRPr="00F60702">
        <w:rPr>
          <w:lang w:eastAsia="en-AU"/>
        </w:rPr>
        <w:t>Human, Societal &amp; Environmental Wellbeing</w:t>
      </w:r>
      <w:r w:rsidRPr="00513ED5">
        <w:rPr>
          <w:lang w:eastAsia="en-AU"/>
        </w:rPr>
        <w:t xml:space="preserve"> domain.</w:t>
      </w:r>
    </w:p>
    <w:p w14:paraId="53075698" w14:textId="5C4D58F9" w:rsidR="00684397" w:rsidRDefault="00684397" w:rsidP="00684397">
      <w:pPr>
        <w:rPr>
          <w:b/>
          <w:bCs/>
          <w:i/>
          <w:iCs/>
          <w:lang w:eastAsia="en-AU"/>
        </w:rPr>
      </w:pPr>
      <w:r w:rsidRPr="00BD3B78">
        <w:rPr>
          <w:b/>
          <w:bCs/>
          <w:lang w:eastAsia="en-AU"/>
        </w:rPr>
        <w:t xml:space="preserve">Recommended Controls — </w:t>
      </w:r>
      <w:r w:rsidR="00F60702" w:rsidRPr="00F60702">
        <w:rPr>
          <w:b/>
          <w:bCs/>
          <w:lang w:eastAsia="en-AU"/>
        </w:rPr>
        <w:t>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DFC0158" w14:textId="77777777" w:rsidTr="00E17F39">
        <w:trPr>
          <w:tblHeader/>
        </w:trPr>
        <w:tc>
          <w:tcPr>
            <w:tcW w:w="839" w:type="pct"/>
            <w:shd w:val="clear" w:color="auto" w:fill="D9D9D9" w:themeFill="background1" w:themeFillShade="D9"/>
            <w:hideMark/>
          </w:tcPr>
          <w:p w14:paraId="3220EEEF"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347B1234"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1C7ECEEA" w14:textId="2055C29B"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0762463" w14:textId="2BD16E3C"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5EDF7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75AF37C9"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63D9F783" w14:textId="77777777" w:rsidTr="00E17F39">
        <w:tc>
          <w:tcPr>
            <w:tcW w:w="839" w:type="pct"/>
          </w:tcPr>
          <w:p w14:paraId="27CC7964" w14:textId="7DBD25D0" w:rsidR="006C5995" w:rsidRPr="00F132B7" w:rsidRDefault="00F434C0" w:rsidP="006C5995">
            <w:pPr>
              <w:rPr>
                <w:sz w:val="16"/>
                <w:szCs w:val="16"/>
                <w:lang w:val="en-AU" w:eastAsia="en-AU"/>
              </w:rPr>
            </w:pPr>
            <w:r w:rsidRPr="00F434C0">
              <w:rPr>
                <w:sz w:val="16"/>
                <w:szCs w:val="16"/>
                <w:lang w:val="en-AU" w:eastAsia="en-AU"/>
              </w:rPr>
              <w:t>{%tr for control in recommended_controls_top3.Wellbeing %}</w:t>
            </w:r>
          </w:p>
        </w:tc>
        <w:tc>
          <w:tcPr>
            <w:tcW w:w="617" w:type="pct"/>
          </w:tcPr>
          <w:p w14:paraId="6A59C4CC" w14:textId="77777777" w:rsidR="006C5995" w:rsidRPr="00F132B7" w:rsidRDefault="006C5995" w:rsidP="006C5995">
            <w:pPr>
              <w:rPr>
                <w:sz w:val="16"/>
                <w:szCs w:val="16"/>
                <w:lang w:val="en-AU" w:eastAsia="en-AU"/>
              </w:rPr>
            </w:pPr>
          </w:p>
        </w:tc>
        <w:tc>
          <w:tcPr>
            <w:tcW w:w="1137" w:type="pct"/>
          </w:tcPr>
          <w:p w14:paraId="2725130C" w14:textId="77777777" w:rsidR="006C5995" w:rsidRPr="00F132B7" w:rsidRDefault="006C5995" w:rsidP="006C5995">
            <w:pPr>
              <w:rPr>
                <w:sz w:val="16"/>
                <w:szCs w:val="16"/>
                <w:lang w:val="en-AU" w:eastAsia="en-AU"/>
              </w:rPr>
            </w:pPr>
          </w:p>
        </w:tc>
        <w:tc>
          <w:tcPr>
            <w:tcW w:w="798" w:type="pct"/>
          </w:tcPr>
          <w:p w14:paraId="10DFAD4A" w14:textId="4EB8EB3B" w:rsidR="006C5995" w:rsidRPr="00F132B7" w:rsidRDefault="006C5995" w:rsidP="006C5995">
            <w:pPr>
              <w:rPr>
                <w:sz w:val="16"/>
                <w:szCs w:val="16"/>
                <w:lang w:val="en-AU" w:eastAsia="en-AU"/>
              </w:rPr>
            </w:pPr>
          </w:p>
        </w:tc>
        <w:tc>
          <w:tcPr>
            <w:tcW w:w="799" w:type="pct"/>
          </w:tcPr>
          <w:p w14:paraId="7007A7ED" w14:textId="77777777" w:rsidR="006C5995" w:rsidRPr="00F132B7" w:rsidRDefault="006C5995" w:rsidP="006C5995">
            <w:pPr>
              <w:rPr>
                <w:sz w:val="16"/>
                <w:szCs w:val="16"/>
                <w:lang w:val="en-AU" w:eastAsia="en-AU"/>
              </w:rPr>
            </w:pPr>
          </w:p>
        </w:tc>
        <w:tc>
          <w:tcPr>
            <w:tcW w:w="810" w:type="pct"/>
          </w:tcPr>
          <w:p w14:paraId="70C22A34" w14:textId="77777777" w:rsidR="006C5995" w:rsidRPr="00F132B7" w:rsidRDefault="006C5995" w:rsidP="006C5995">
            <w:pPr>
              <w:rPr>
                <w:sz w:val="16"/>
                <w:szCs w:val="16"/>
                <w:lang w:val="en-AU" w:eastAsia="en-AU"/>
              </w:rPr>
            </w:pPr>
          </w:p>
        </w:tc>
      </w:tr>
      <w:tr w:rsidR="006C5995" w:rsidRPr="00F132B7" w14:paraId="5547E603" w14:textId="77777777" w:rsidTr="00E17F39">
        <w:tc>
          <w:tcPr>
            <w:tcW w:w="839" w:type="pct"/>
          </w:tcPr>
          <w:p w14:paraId="3BF948B6"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65674C1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3021E280" w14:textId="4D32BD21"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46DE6C90" w14:textId="3A56D478"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5DF7AD39"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01BD468B"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38AFC2F3" w14:textId="77777777" w:rsidTr="00E17F39">
        <w:tc>
          <w:tcPr>
            <w:tcW w:w="839" w:type="pct"/>
          </w:tcPr>
          <w:p w14:paraId="424FDEAE"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0D1E7EAC" w14:textId="77777777" w:rsidR="006C5995" w:rsidRPr="00F132B7" w:rsidRDefault="006C5995" w:rsidP="006C5995">
            <w:pPr>
              <w:rPr>
                <w:sz w:val="16"/>
                <w:szCs w:val="16"/>
                <w:lang w:val="en-AU" w:eastAsia="en-AU"/>
              </w:rPr>
            </w:pPr>
          </w:p>
        </w:tc>
        <w:tc>
          <w:tcPr>
            <w:tcW w:w="1137" w:type="pct"/>
          </w:tcPr>
          <w:p w14:paraId="79D846F7" w14:textId="77777777" w:rsidR="006C5995" w:rsidRPr="00F132B7" w:rsidRDefault="006C5995" w:rsidP="006C5995">
            <w:pPr>
              <w:rPr>
                <w:sz w:val="16"/>
                <w:szCs w:val="16"/>
                <w:lang w:val="en-AU" w:eastAsia="en-AU"/>
              </w:rPr>
            </w:pPr>
          </w:p>
        </w:tc>
        <w:tc>
          <w:tcPr>
            <w:tcW w:w="798" w:type="pct"/>
          </w:tcPr>
          <w:p w14:paraId="65EE4E92" w14:textId="32441B4E" w:rsidR="006C5995" w:rsidRPr="00F132B7" w:rsidRDefault="006C5995" w:rsidP="006C5995">
            <w:pPr>
              <w:rPr>
                <w:sz w:val="16"/>
                <w:szCs w:val="16"/>
                <w:lang w:val="en-AU" w:eastAsia="en-AU"/>
              </w:rPr>
            </w:pPr>
          </w:p>
        </w:tc>
        <w:tc>
          <w:tcPr>
            <w:tcW w:w="799" w:type="pct"/>
          </w:tcPr>
          <w:p w14:paraId="024918D3" w14:textId="77777777" w:rsidR="006C5995" w:rsidRPr="00F132B7" w:rsidRDefault="006C5995" w:rsidP="006C5995">
            <w:pPr>
              <w:rPr>
                <w:sz w:val="16"/>
                <w:szCs w:val="16"/>
                <w:lang w:val="en-AU" w:eastAsia="en-AU"/>
              </w:rPr>
            </w:pPr>
          </w:p>
        </w:tc>
        <w:tc>
          <w:tcPr>
            <w:tcW w:w="810" w:type="pct"/>
          </w:tcPr>
          <w:p w14:paraId="494A0BB4" w14:textId="77777777" w:rsidR="006C5995" w:rsidRPr="00F132B7" w:rsidRDefault="006C5995" w:rsidP="006C5995">
            <w:pPr>
              <w:rPr>
                <w:sz w:val="16"/>
                <w:szCs w:val="16"/>
                <w:lang w:val="en-AU" w:eastAsia="en-AU"/>
              </w:rPr>
            </w:pPr>
          </w:p>
        </w:tc>
      </w:tr>
    </w:tbl>
    <w:p w14:paraId="6BD0E336" w14:textId="77777777" w:rsidR="00543F4E" w:rsidRDefault="00543F4E" w:rsidP="00684397">
      <w:pPr>
        <w:rPr>
          <w:b/>
          <w:bCs/>
          <w:lang w:eastAsia="en-AU"/>
        </w:rPr>
      </w:pPr>
    </w:p>
    <w:p w14:paraId="104BCB4E" w14:textId="62477E9B" w:rsidR="00684397" w:rsidRPr="00684397" w:rsidRDefault="00684397" w:rsidP="00684397">
      <w:pPr>
        <w:rPr>
          <w:b/>
          <w:bCs/>
          <w:lang w:eastAsia="en-AU"/>
        </w:rPr>
      </w:pPr>
      <w:r w:rsidRPr="00684397">
        <w:rPr>
          <w:b/>
          <w:bCs/>
          <w:lang w:eastAsia="en-AU"/>
        </w:rPr>
        <w:t>Domain Control Rationale</w:t>
      </w:r>
    </w:p>
    <w:p w14:paraId="2ED6D5B9" w14:textId="2CAC47D7" w:rsidR="00684397" w:rsidRDefault="00684397" w:rsidP="00684397">
      <w:pPr>
        <w:rPr>
          <w:lang w:val="en-AU" w:eastAsia="en-AU"/>
        </w:rPr>
      </w:pPr>
      <w:r w:rsidRPr="007F27CE">
        <w:rPr>
          <w:highlight w:val="yellow"/>
          <w:lang w:val="en-AU" w:eastAsia="en-AU"/>
        </w:rPr>
        <w:t>{{ai.f_domain_b</w:t>
      </w:r>
      <w:r w:rsidR="00F60702" w:rsidRPr="007F27CE">
        <w:rPr>
          <w:highlight w:val="yellow"/>
          <w:lang w:val="en-AU" w:eastAsia="en-AU"/>
        </w:rPr>
        <w:t>4</w:t>
      </w:r>
      <w:r w:rsidRPr="007F27CE">
        <w:rPr>
          <w:highlight w:val="yellow"/>
          <w:lang w:val="en-AU" w:eastAsia="en-AU"/>
        </w:rPr>
        <w:t>_controls_rationale}}</w:t>
      </w:r>
    </w:p>
    <w:p w14:paraId="15CD0747" w14:textId="77777777" w:rsidR="00F60702" w:rsidRDefault="00F60702" w:rsidP="00684397">
      <w:pPr>
        <w:rPr>
          <w:lang w:val="en-AU" w:eastAsia="en-AU"/>
        </w:rPr>
      </w:pPr>
    </w:p>
    <w:p w14:paraId="47A985D4" w14:textId="0767CFA7" w:rsidR="00543F4E" w:rsidRDefault="00543F4E" w:rsidP="00543F4E">
      <w:pPr>
        <w:rPr>
          <w:b/>
          <w:bCs/>
          <w:i/>
          <w:iCs/>
          <w:lang w:eastAsia="en-AU"/>
        </w:rPr>
      </w:pPr>
      <w:r w:rsidRPr="004E1245">
        <w:rPr>
          <w:b/>
          <w:bCs/>
          <w:lang w:eastAsia="en-AU"/>
        </w:rPr>
        <w:t>C2.</w:t>
      </w:r>
      <w:r>
        <w:rPr>
          <w:b/>
          <w:bCs/>
          <w:lang w:eastAsia="en-AU"/>
        </w:rPr>
        <w:t>5</w:t>
      </w:r>
      <w:r w:rsidRPr="004E1245">
        <w:rPr>
          <w:b/>
          <w:bCs/>
          <w:lang w:eastAsia="en-AU"/>
        </w:rPr>
        <w:t xml:space="preserve"> —</w:t>
      </w:r>
      <w:r w:rsidRPr="00684397">
        <w:rPr>
          <w:b/>
          <w:bCs/>
          <w:lang w:eastAsia="en-AU"/>
        </w:rPr>
        <w:t xml:space="preserve"> </w:t>
      </w:r>
      <w:r w:rsidRPr="00543F4E">
        <w:rPr>
          <w:b/>
          <w:bCs/>
          <w:lang w:eastAsia="en-AU"/>
        </w:rPr>
        <w:t>Human-Centred Values</w:t>
      </w:r>
    </w:p>
    <w:p w14:paraId="4D7FEF8E" w14:textId="13AD6182"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Pr="00543F4E">
        <w:rPr>
          <w:lang w:eastAsia="en-AU"/>
        </w:rPr>
        <w:t>Human-Centred Values</w:t>
      </w:r>
      <w:r>
        <w:rPr>
          <w:lang w:eastAsia="en-AU"/>
        </w:rPr>
        <w:t xml:space="preserve"> </w:t>
      </w:r>
      <w:r w:rsidRPr="00513ED5">
        <w:rPr>
          <w:lang w:eastAsia="en-AU"/>
        </w:rPr>
        <w:t>domain.</w:t>
      </w:r>
    </w:p>
    <w:p w14:paraId="4015F6C0" w14:textId="59F9B7C9" w:rsidR="00543F4E" w:rsidRDefault="00543F4E" w:rsidP="00543F4E">
      <w:pPr>
        <w:rPr>
          <w:b/>
          <w:bCs/>
          <w:i/>
          <w:iCs/>
          <w:lang w:eastAsia="en-AU"/>
        </w:rPr>
      </w:pPr>
      <w:r w:rsidRPr="00BD3B78">
        <w:rPr>
          <w:b/>
          <w:bCs/>
          <w:lang w:eastAsia="en-AU"/>
        </w:rPr>
        <w:t xml:space="preserve">Recommended Controls — </w:t>
      </w:r>
      <w:r w:rsidRPr="00543F4E">
        <w:rPr>
          <w:b/>
          <w:bCs/>
          <w:lang w:eastAsia="en-AU"/>
        </w:rPr>
        <w:t>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EA1B809" w14:textId="77777777" w:rsidTr="00E17F39">
        <w:trPr>
          <w:tblHeader/>
        </w:trPr>
        <w:tc>
          <w:tcPr>
            <w:tcW w:w="839" w:type="pct"/>
            <w:shd w:val="clear" w:color="auto" w:fill="D9D9D9" w:themeFill="background1" w:themeFillShade="D9"/>
            <w:hideMark/>
          </w:tcPr>
          <w:p w14:paraId="2F08FB8D"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06A7250C"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304DB05" w14:textId="0E9C8EF6"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544E226" w14:textId="731E7895"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EA4ACC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1E849054"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71CED022" w14:textId="77777777" w:rsidTr="00E17F39">
        <w:tc>
          <w:tcPr>
            <w:tcW w:w="839" w:type="pct"/>
          </w:tcPr>
          <w:p w14:paraId="7D1E2315" w14:textId="022CACCC" w:rsidR="006C5995" w:rsidRPr="00F132B7" w:rsidRDefault="00F434C0" w:rsidP="006C5995">
            <w:pPr>
              <w:rPr>
                <w:sz w:val="16"/>
                <w:szCs w:val="16"/>
                <w:lang w:val="en-AU" w:eastAsia="en-AU"/>
              </w:rPr>
            </w:pPr>
            <w:r w:rsidRPr="00F434C0">
              <w:rPr>
                <w:sz w:val="16"/>
                <w:szCs w:val="16"/>
                <w:lang w:val="en-AU" w:eastAsia="en-AU"/>
              </w:rPr>
              <w:t>{%tr for control in recommended_controls_top3.Values %}</w:t>
            </w:r>
          </w:p>
        </w:tc>
        <w:tc>
          <w:tcPr>
            <w:tcW w:w="617" w:type="pct"/>
          </w:tcPr>
          <w:p w14:paraId="0834D977" w14:textId="77777777" w:rsidR="006C5995" w:rsidRPr="00F132B7" w:rsidRDefault="006C5995" w:rsidP="006C5995">
            <w:pPr>
              <w:rPr>
                <w:sz w:val="16"/>
                <w:szCs w:val="16"/>
                <w:lang w:val="en-AU" w:eastAsia="en-AU"/>
              </w:rPr>
            </w:pPr>
          </w:p>
        </w:tc>
        <w:tc>
          <w:tcPr>
            <w:tcW w:w="1137" w:type="pct"/>
          </w:tcPr>
          <w:p w14:paraId="22B386BF" w14:textId="77777777" w:rsidR="006C5995" w:rsidRPr="00F132B7" w:rsidRDefault="006C5995" w:rsidP="006C5995">
            <w:pPr>
              <w:rPr>
                <w:sz w:val="16"/>
                <w:szCs w:val="16"/>
                <w:lang w:val="en-AU" w:eastAsia="en-AU"/>
              </w:rPr>
            </w:pPr>
          </w:p>
        </w:tc>
        <w:tc>
          <w:tcPr>
            <w:tcW w:w="798" w:type="pct"/>
          </w:tcPr>
          <w:p w14:paraId="6E874F05" w14:textId="3A1DC24B" w:rsidR="006C5995" w:rsidRPr="00F132B7" w:rsidRDefault="006C5995" w:rsidP="006C5995">
            <w:pPr>
              <w:rPr>
                <w:sz w:val="16"/>
                <w:szCs w:val="16"/>
                <w:lang w:val="en-AU" w:eastAsia="en-AU"/>
              </w:rPr>
            </w:pPr>
          </w:p>
        </w:tc>
        <w:tc>
          <w:tcPr>
            <w:tcW w:w="799" w:type="pct"/>
          </w:tcPr>
          <w:p w14:paraId="57EF53C6" w14:textId="77777777" w:rsidR="006C5995" w:rsidRPr="00F132B7" w:rsidRDefault="006C5995" w:rsidP="006C5995">
            <w:pPr>
              <w:rPr>
                <w:sz w:val="16"/>
                <w:szCs w:val="16"/>
                <w:lang w:val="en-AU" w:eastAsia="en-AU"/>
              </w:rPr>
            </w:pPr>
          </w:p>
        </w:tc>
        <w:tc>
          <w:tcPr>
            <w:tcW w:w="810" w:type="pct"/>
          </w:tcPr>
          <w:p w14:paraId="136DAE92" w14:textId="77777777" w:rsidR="006C5995" w:rsidRPr="00F132B7" w:rsidRDefault="006C5995" w:rsidP="006C5995">
            <w:pPr>
              <w:rPr>
                <w:sz w:val="16"/>
                <w:szCs w:val="16"/>
                <w:lang w:val="en-AU" w:eastAsia="en-AU"/>
              </w:rPr>
            </w:pPr>
          </w:p>
        </w:tc>
      </w:tr>
      <w:tr w:rsidR="006C5995" w:rsidRPr="00F132B7" w14:paraId="49D93217" w14:textId="77777777" w:rsidTr="00E17F39">
        <w:tc>
          <w:tcPr>
            <w:tcW w:w="839" w:type="pct"/>
          </w:tcPr>
          <w:p w14:paraId="261391ED"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57D2086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5F5982BC" w14:textId="4F8F92FC"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F98AF42" w14:textId="2307050D"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0F884308"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79804B64"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528671DD" w14:textId="77777777" w:rsidTr="00E17F39">
        <w:tc>
          <w:tcPr>
            <w:tcW w:w="839" w:type="pct"/>
          </w:tcPr>
          <w:p w14:paraId="2C637273"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7E2A744C" w14:textId="77777777" w:rsidR="006C5995" w:rsidRPr="00F132B7" w:rsidRDefault="006C5995" w:rsidP="006C5995">
            <w:pPr>
              <w:rPr>
                <w:sz w:val="16"/>
                <w:szCs w:val="16"/>
                <w:lang w:val="en-AU" w:eastAsia="en-AU"/>
              </w:rPr>
            </w:pPr>
          </w:p>
        </w:tc>
        <w:tc>
          <w:tcPr>
            <w:tcW w:w="1137" w:type="pct"/>
          </w:tcPr>
          <w:p w14:paraId="3BF5B329" w14:textId="77777777" w:rsidR="006C5995" w:rsidRPr="00F132B7" w:rsidRDefault="006C5995" w:rsidP="006C5995">
            <w:pPr>
              <w:rPr>
                <w:sz w:val="16"/>
                <w:szCs w:val="16"/>
                <w:lang w:val="en-AU" w:eastAsia="en-AU"/>
              </w:rPr>
            </w:pPr>
          </w:p>
        </w:tc>
        <w:tc>
          <w:tcPr>
            <w:tcW w:w="798" w:type="pct"/>
          </w:tcPr>
          <w:p w14:paraId="3DBC9599" w14:textId="36FDA6D3" w:rsidR="006C5995" w:rsidRPr="00F132B7" w:rsidRDefault="006C5995" w:rsidP="006C5995">
            <w:pPr>
              <w:rPr>
                <w:sz w:val="16"/>
                <w:szCs w:val="16"/>
                <w:lang w:val="en-AU" w:eastAsia="en-AU"/>
              </w:rPr>
            </w:pPr>
          </w:p>
        </w:tc>
        <w:tc>
          <w:tcPr>
            <w:tcW w:w="799" w:type="pct"/>
          </w:tcPr>
          <w:p w14:paraId="06C3F084" w14:textId="77777777" w:rsidR="006C5995" w:rsidRPr="00F132B7" w:rsidRDefault="006C5995" w:rsidP="006C5995">
            <w:pPr>
              <w:rPr>
                <w:sz w:val="16"/>
                <w:szCs w:val="16"/>
                <w:lang w:val="en-AU" w:eastAsia="en-AU"/>
              </w:rPr>
            </w:pPr>
          </w:p>
        </w:tc>
        <w:tc>
          <w:tcPr>
            <w:tcW w:w="810" w:type="pct"/>
          </w:tcPr>
          <w:p w14:paraId="25EEBAF1" w14:textId="77777777" w:rsidR="006C5995" w:rsidRPr="00F132B7" w:rsidRDefault="006C5995" w:rsidP="006C5995">
            <w:pPr>
              <w:rPr>
                <w:sz w:val="16"/>
                <w:szCs w:val="16"/>
                <w:lang w:val="en-AU" w:eastAsia="en-AU"/>
              </w:rPr>
            </w:pPr>
          </w:p>
        </w:tc>
      </w:tr>
    </w:tbl>
    <w:p w14:paraId="252306F1" w14:textId="77777777" w:rsidR="00543F4E" w:rsidRDefault="00543F4E" w:rsidP="00543F4E">
      <w:pPr>
        <w:rPr>
          <w:lang w:val="en-AU" w:eastAsia="en-AU"/>
        </w:rPr>
      </w:pPr>
    </w:p>
    <w:p w14:paraId="4BCE16A1" w14:textId="77777777" w:rsidR="00543F4E" w:rsidRPr="00684397" w:rsidRDefault="00543F4E" w:rsidP="00543F4E">
      <w:pPr>
        <w:rPr>
          <w:b/>
          <w:bCs/>
          <w:lang w:eastAsia="en-AU"/>
        </w:rPr>
      </w:pPr>
      <w:r w:rsidRPr="00684397">
        <w:rPr>
          <w:b/>
          <w:bCs/>
          <w:lang w:eastAsia="en-AU"/>
        </w:rPr>
        <w:t>Domain Control Rationale</w:t>
      </w:r>
    </w:p>
    <w:p w14:paraId="3C46F87A" w14:textId="67F5EBDD" w:rsidR="00543F4E" w:rsidRPr="00BD3B78" w:rsidRDefault="00543F4E" w:rsidP="00543F4E">
      <w:pPr>
        <w:rPr>
          <w:lang w:val="en-AU" w:eastAsia="en-AU"/>
        </w:rPr>
      </w:pPr>
      <w:r w:rsidRPr="007F27CE">
        <w:rPr>
          <w:highlight w:val="yellow"/>
          <w:lang w:val="en-AU" w:eastAsia="en-AU"/>
        </w:rPr>
        <w:t>{{ai.f_domain_b5_controls_rationale}}</w:t>
      </w:r>
    </w:p>
    <w:p w14:paraId="451E5D41" w14:textId="77777777" w:rsidR="00F60702" w:rsidRDefault="00F60702" w:rsidP="00684397">
      <w:pPr>
        <w:rPr>
          <w:lang w:val="en-AU" w:eastAsia="en-AU"/>
        </w:rPr>
      </w:pPr>
    </w:p>
    <w:p w14:paraId="2C2F131E" w14:textId="212B0246" w:rsidR="00543F4E" w:rsidRDefault="00543F4E" w:rsidP="00543F4E">
      <w:pPr>
        <w:rPr>
          <w:b/>
          <w:bCs/>
          <w:i/>
          <w:iCs/>
          <w:lang w:eastAsia="en-AU"/>
        </w:rPr>
      </w:pPr>
      <w:r w:rsidRPr="004E1245">
        <w:rPr>
          <w:b/>
          <w:bCs/>
          <w:lang w:eastAsia="en-AU"/>
        </w:rPr>
        <w:t>C2.</w:t>
      </w:r>
      <w:r>
        <w:rPr>
          <w:b/>
          <w:bCs/>
          <w:lang w:eastAsia="en-AU"/>
        </w:rPr>
        <w:t>6</w:t>
      </w:r>
      <w:r w:rsidRPr="004E1245">
        <w:rPr>
          <w:b/>
          <w:bCs/>
          <w:lang w:eastAsia="en-AU"/>
        </w:rPr>
        <w:t xml:space="preserve"> —</w:t>
      </w:r>
      <w:r w:rsidRPr="00684397">
        <w:rPr>
          <w:b/>
          <w:bCs/>
          <w:lang w:eastAsia="en-AU"/>
        </w:rPr>
        <w:t xml:space="preserve"> </w:t>
      </w:r>
      <w:r w:rsidR="0074751D" w:rsidRPr="0074751D">
        <w:rPr>
          <w:b/>
          <w:bCs/>
          <w:lang w:eastAsia="en-AU"/>
        </w:rPr>
        <w:t>Privacy Protection &amp; Security</w:t>
      </w:r>
    </w:p>
    <w:p w14:paraId="24FD21C5" w14:textId="1537066C"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0074751D" w:rsidRPr="0074751D">
        <w:rPr>
          <w:lang w:eastAsia="en-AU"/>
        </w:rPr>
        <w:t>Privacy Protection &amp; Security</w:t>
      </w:r>
      <w:r w:rsidR="0074751D">
        <w:rPr>
          <w:lang w:eastAsia="en-AU"/>
        </w:rPr>
        <w:t xml:space="preserve"> </w:t>
      </w:r>
      <w:r w:rsidRPr="00513ED5">
        <w:rPr>
          <w:lang w:eastAsia="en-AU"/>
        </w:rPr>
        <w:t>domain.</w:t>
      </w:r>
    </w:p>
    <w:p w14:paraId="1E053B11" w14:textId="3F6244C0" w:rsidR="00543F4E" w:rsidRDefault="00543F4E" w:rsidP="00543F4E">
      <w:pPr>
        <w:rPr>
          <w:b/>
          <w:bCs/>
          <w:i/>
          <w:iCs/>
          <w:lang w:eastAsia="en-AU"/>
        </w:rPr>
      </w:pPr>
      <w:r w:rsidRPr="00BD3B78">
        <w:rPr>
          <w:b/>
          <w:bCs/>
          <w:lang w:eastAsia="en-AU"/>
        </w:rPr>
        <w:t xml:space="preserve">Recommended Controls — </w:t>
      </w:r>
      <w:r w:rsidR="0074751D" w:rsidRPr="0074751D">
        <w:rPr>
          <w:b/>
          <w:bCs/>
          <w:lang w:eastAsia="en-AU"/>
        </w:rPr>
        <w:t>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60F3547E" w14:textId="77777777" w:rsidTr="00E17F39">
        <w:trPr>
          <w:tblHeader/>
        </w:trPr>
        <w:tc>
          <w:tcPr>
            <w:tcW w:w="839" w:type="pct"/>
            <w:shd w:val="clear" w:color="auto" w:fill="D9D9D9" w:themeFill="background1" w:themeFillShade="D9"/>
            <w:hideMark/>
          </w:tcPr>
          <w:p w14:paraId="49BF59F2"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4CEA7C58"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6FFC94CB" w14:textId="415D9BD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AB1173B" w14:textId="5DFA8CE8"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6D5156A"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7A35B53"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A4A5FFD" w14:textId="77777777" w:rsidTr="00E17F39">
        <w:tc>
          <w:tcPr>
            <w:tcW w:w="839" w:type="pct"/>
          </w:tcPr>
          <w:p w14:paraId="71FD61B4" w14:textId="452CB77B" w:rsidR="006C5995" w:rsidRPr="00F132B7" w:rsidRDefault="00643780" w:rsidP="006C5995">
            <w:pPr>
              <w:rPr>
                <w:sz w:val="16"/>
                <w:szCs w:val="16"/>
                <w:lang w:val="en-AU" w:eastAsia="en-AU"/>
              </w:rPr>
            </w:pPr>
            <w:r w:rsidRPr="00643780">
              <w:rPr>
                <w:sz w:val="16"/>
                <w:szCs w:val="16"/>
                <w:lang w:val="en-AU" w:eastAsia="en-AU"/>
              </w:rPr>
              <w:t>{%tr for control in recommended_controls_top3.Privacy %}</w:t>
            </w:r>
          </w:p>
        </w:tc>
        <w:tc>
          <w:tcPr>
            <w:tcW w:w="617" w:type="pct"/>
          </w:tcPr>
          <w:p w14:paraId="209A20DE" w14:textId="77777777" w:rsidR="006C5995" w:rsidRPr="00F132B7" w:rsidRDefault="006C5995" w:rsidP="006C5995">
            <w:pPr>
              <w:rPr>
                <w:sz w:val="16"/>
                <w:szCs w:val="16"/>
                <w:lang w:val="en-AU" w:eastAsia="en-AU"/>
              </w:rPr>
            </w:pPr>
          </w:p>
        </w:tc>
        <w:tc>
          <w:tcPr>
            <w:tcW w:w="1137" w:type="pct"/>
          </w:tcPr>
          <w:p w14:paraId="722ECE26" w14:textId="77777777" w:rsidR="006C5995" w:rsidRPr="00F132B7" w:rsidRDefault="006C5995" w:rsidP="006C5995">
            <w:pPr>
              <w:rPr>
                <w:sz w:val="16"/>
                <w:szCs w:val="16"/>
                <w:lang w:val="en-AU" w:eastAsia="en-AU"/>
              </w:rPr>
            </w:pPr>
          </w:p>
        </w:tc>
        <w:tc>
          <w:tcPr>
            <w:tcW w:w="798" w:type="pct"/>
          </w:tcPr>
          <w:p w14:paraId="53EB9C78" w14:textId="77361E21" w:rsidR="006C5995" w:rsidRPr="00F132B7" w:rsidRDefault="006C5995" w:rsidP="006C5995">
            <w:pPr>
              <w:rPr>
                <w:sz w:val="16"/>
                <w:szCs w:val="16"/>
                <w:lang w:val="en-AU" w:eastAsia="en-AU"/>
              </w:rPr>
            </w:pPr>
          </w:p>
        </w:tc>
        <w:tc>
          <w:tcPr>
            <w:tcW w:w="799" w:type="pct"/>
          </w:tcPr>
          <w:p w14:paraId="10DE8DCD" w14:textId="77777777" w:rsidR="006C5995" w:rsidRPr="00F132B7" w:rsidRDefault="006C5995" w:rsidP="006C5995">
            <w:pPr>
              <w:rPr>
                <w:sz w:val="16"/>
                <w:szCs w:val="16"/>
                <w:lang w:val="en-AU" w:eastAsia="en-AU"/>
              </w:rPr>
            </w:pPr>
          </w:p>
        </w:tc>
        <w:tc>
          <w:tcPr>
            <w:tcW w:w="810" w:type="pct"/>
          </w:tcPr>
          <w:p w14:paraId="44F29BA8" w14:textId="77777777" w:rsidR="006C5995" w:rsidRPr="00F132B7" w:rsidRDefault="006C5995" w:rsidP="006C5995">
            <w:pPr>
              <w:rPr>
                <w:sz w:val="16"/>
                <w:szCs w:val="16"/>
                <w:lang w:val="en-AU" w:eastAsia="en-AU"/>
              </w:rPr>
            </w:pPr>
          </w:p>
        </w:tc>
      </w:tr>
      <w:tr w:rsidR="006C5995" w:rsidRPr="00F132B7" w14:paraId="2A17EC4F" w14:textId="77777777" w:rsidTr="00E17F39">
        <w:tc>
          <w:tcPr>
            <w:tcW w:w="839" w:type="pct"/>
          </w:tcPr>
          <w:p w14:paraId="02512C3B"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7F1A733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61908459" w14:textId="53ADD0FB"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34C26C55" w14:textId="5AB80B26"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21C2CC93"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492EF91F"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ADF3F00" w14:textId="77777777" w:rsidTr="00E17F39">
        <w:tc>
          <w:tcPr>
            <w:tcW w:w="839" w:type="pct"/>
          </w:tcPr>
          <w:p w14:paraId="72D1689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66A562A8" w14:textId="77777777" w:rsidR="006C5995" w:rsidRPr="00F132B7" w:rsidRDefault="006C5995" w:rsidP="006C5995">
            <w:pPr>
              <w:rPr>
                <w:sz w:val="16"/>
                <w:szCs w:val="16"/>
                <w:lang w:val="en-AU" w:eastAsia="en-AU"/>
              </w:rPr>
            </w:pPr>
          </w:p>
        </w:tc>
        <w:tc>
          <w:tcPr>
            <w:tcW w:w="1137" w:type="pct"/>
          </w:tcPr>
          <w:p w14:paraId="617745CB" w14:textId="77777777" w:rsidR="006C5995" w:rsidRPr="00F132B7" w:rsidRDefault="006C5995" w:rsidP="006C5995">
            <w:pPr>
              <w:rPr>
                <w:sz w:val="16"/>
                <w:szCs w:val="16"/>
                <w:lang w:val="en-AU" w:eastAsia="en-AU"/>
              </w:rPr>
            </w:pPr>
          </w:p>
        </w:tc>
        <w:tc>
          <w:tcPr>
            <w:tcW w:w="798" w:type="pct"/>
          </w:tcPr>
          <w:p w14:paraId="71C6BB18" w14:textId="174587CB" w:rsidR="006C5995" w:rsidRPr="00F132B7" w:rsidRDefault="006C5995" w:rsidP="006C5995">
            <w:pPr>
              <w:rPr>
                <w:sz w:val="16"/>
                <w:szCs w:val="16"/>
                <w:lang w:val="en-AU" w:eastAsia="en-AU"/>
              </w:rPr>
            </w:pPr>
          </w:p>
        </w:tc>
        <w:tc>
          <w:tcPr>
            <w:tcW w:w="799" w:type="pct"/>
          </w:tcPr>
          <w:p w14:paraId="70046F6B" w14:textId="77777777" w:rsidR="006C5995" w:rsidRPr="00F132B7" w:rsidRDefault="006C5995" w:rsidP="006C5995">
            <w:pPr>
              <w:rPr>
                <w:sz w:val="16"/>
                <w:szCs w:val="16"/>
                <w:lang w:val="en-AU" w:eastAsia="en-AU"/>
              </w:rPr>
            </w:pPr>
          </w:p>
        </w:tc>
        <w:tc>
          <w:tcPr>
            <w:tcW w:w="810" w:type="pct"/>
          </w:tcPr>
          <w:p w14:paraId="753344B1" w14:textId="77777777" w:rsidR="006C5995" w:rsidRPr="00F132B7" w:rsidRDefault="006C5995" w:rsidP="006C5995">
            <w:pPr>
              <w:rPr>
                <w:sz w:val="16"/>
                <w:szCs w:val="16"/>
                <w:lang w:val="en-AU" w:eastAsia="en-AU"/>
              </w:rPr>
            </w:pPr>
          </w:p>
        </w:tc>
      </w:tr>
    </w:tbl>
    <w:p w14:paraId="2980CC33" w14:textId="77777777" w:rsidR="00543F4E" w:rsidRDefault="00543F4E" w:rsidP="00543F4E">
      <w:pPr>
        <w:rPr>
          <w:lang w:val="en-AU" w:eastAsia="en-AU"/>
        </w:rPr>
      </w:pPr>
    </w:p>
    <w:p w14:paraId="4D268982" w14:textId="77777777" w:rsidR="00543F4E" w:rsidRPr="00684397" w:rsidRDefault="00543F4E" w:rsidP="00543F4E">
      <w:pPr>
        <w:rPr>
          <w:b/>
          <w:bCs/>
          <w:lang w:eastAsia="en-AU"/>
        </w:rPr>
      </w:pPr>
      <w:r w:rsidRPr="00684397">
        <w:rPr>
          <w:b/>
          <w:bCs/>
          <w:lang w:eastAsia="en-AU"/>
        </w:rPr>
        <w:t>Domain Control Rationale</w:t>
      </w:r>
    </w:p>
    <w:p w14:paraId="5A7616EB" w14:textId="2FE1DFF0" w:rsidR="00543F4E" w:rsidRDefault="00543F4E" w:rsidP="00543F4E">
      <w:pPr>
        <w:rPr>
          <w:lang w:val="en-AU" w:eastAsia="en-AU"/>
        </w:rPr>
      </w:pPr>
      <w:r w:rsidRPr="007F27CE">
        <w:rPr>
          <w:highlight w:val="yellow"/>
          <w:lang w:val="en-AU" w:eastAsia="en-AU"/>
        </w:rPr>
        <w:t>{{ai.f_domain_b</w:t>
      </w:r>
      <w:r w:rsidR="0074751D" w:rsidRPr="007F27CE">
        <w:rPr>
          <w:highlight w:val="yellow"/>
          <w:lang w:val="en-AU" w:eastAsia="en-AU"/>
        </w:rPr>
        <w:t>6</w:t>
      </w:r>
      <w:r w:rsidRPr="007F27CE">
        <w:rPr>
          <w:highlight w:val="yellow"/>
          <w:lang w:val="en-AU" w:eastAsia="en-AU"/>
        </w:rPr>
        <w:t>_controls_rationale}}</w:t>
      </w:r>
    </w:p>
    <w:p w14:paraId="612F5447" w14:textId="77777777" w:rsidR="0074751D" w:rsidRDefault="0074751D" w:rsidP="00543F4E">
      <w:pPr>
        <w:rPr>
          <w:lang w:val="en-AU" w:eastAsia="en-AU"/>
        </w:rPr>
      </w:pPr>
    </w:p>
    <w:p w14:paraId="3C13DFC5" w14:textId="1E8AD25B" w:rsidR="0074751D" w:rsidRDefault="0074751D" w:rsidP="0074751D">
      <w:pPr>
        <w:rPr>
          <w:b/>
          <w:bCs/>
          <w:i/>
          <w:iCs/>
          <w:lang w:eastAsia="en-AU"/>
        </w:rPr>
      </w:pPr>
      <w:r w:rsidRPr="004E1245">
        <w:rPr>
          <w:b/>
          <w:bCs/>
          <w:lang w:eastAsia="en-AU"/>
        </w:rPr>
        <w:t>C2.</w:t>
      </w:r>
      <w:r>
        <w:rPr>
          <w:b/>
          <w:bCs/>
          <w:lang w:eastAsia="en-AU"/>
        </w:rPr>
        <w:t>7</w:t>
      </w:r>
      <w:r w:rsidRPr="004E1245">
        <w:rPr>
          <w:b/>
          <w:bCs/>
          <w:lang w:eastAsia="en-AU"/>
        </w:rPr>
        <w:t xml:space="preserve"> —</w:t>
      </w:r>
      <w:r w:rsidRPr="00684397">
        <w:rPr>
          <w:b/>
          <w:bCs/>
          <w:lang w:eastAsia="en-AU"/>
        </w:rPr>
        <w:t xml:space="preserve"> </w:t>
      </w:r>
      <w:r w:rsidR="004762AA" w:rsidRPr="004762AA">
        <w:rPr>
          <w:b/>
          <w:bCs/>
          <w:lang w:eastAsia="en-AU"/>
        </w:rPr>
        <w:t>Reliability &amp; Safety</w:t>
      </w:r>
    </w:p>
    <w:p w14:paraId="617C548B" w14:textId="060F95E0" w:rsidR="0074751D" w:rsidRDefault="0074751D" w:rsidP="0074751D">
      <w:pPr>
        <w:rPr>
          <w:lang w:eastAsia="en-AU"/>
        </w:rPr>
      </w:pPr>
      <w:r w:rsidRPr="00513ED5">
        <w:rPr>
          <w:lang w:eastAsia="en-AU"/>
        </w:rPr>
        <w:t>The following recommended controls are intended to address risks identified within the</w:t>
      </w:r>
      <w:r w:rsidRPr="00684397">
        <w:rPr>
          <w:lang w:eastAsia="en-AU"/>
        </w:rPr>
        <w:t xml:space="preserve"> </w:t>
      </w:r>
      <w:r w:rsidR="004762AA" w:rsidRPr="004762AA">
        <w:rPr>
          <w:lang w:eastAsia="en-AU"/>
        </w:rPr>
        <w:t>Reliability &amp; Safety</w:t>
      </w:r>
      <w:r w:rsidR="004762AA">
        <w:rPr>
          <w:lang w:eastAsia="en-AU"/>
        </w:rPr>
        <w:t xml:space="preserve"> </w:t>
      </w:r>
      <w:r w:rsidRPr="00513ED5">
        <w:rPr>
          <w:lang w:eastAsia="en-AU"/>
        </w:rPr>
        <w:t>domain.</w:t>
      </w:r>
    </w:p>
    <w:p w14:paraId="79C43960" w14:textId="4D369EE7" w:rsidR="0074751D" w:rsidRDefault="0074751D" w:rsidP="0074751D">
      <w:pPr>
        <w:rPr>
          <w:b/>
          <w:bCs/>
          <w:i/>
          <w:iCs/>
          <w:lang w:eastAsia="en-AU"/>
        </w:rPr>
      </w:pPr>
      <w:r w:rsidRPr="00BD3B78">
        <w:rPr>
          <w:b/>
          <w:bCs/>
          <w:lang w:eastAsia="en-AU"/>
        </w:rPr>
        <w:t xml:space="preserve">Recommended Controls — </w:t>
      </w:r>
      <w:r w:rsidR="004762AA" w:rsidRPr="004762AA">
        <w:rPr>
          <w:b/>
          <w:bCs/>
          <w:lang w:eastAsia="en-AU"/>
        </w:rPr>
        <w:t>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7CC3DDBD" w14:textId="77777777" w:rsidTr="00E17F39">
        <w:trPr>
          <w:tblHeader/>
        </w:trPr>
        <w:tc>
          <w:tcPr>
            <w:tcW w:w="839" w:type="pct"/>
            <w:shd w:val="clear" w:color="auto" w:fill="D9D9D9" w:themeFill="background1" w:themeFillShade="D9"/>
            <w:hideMark/>
          </w:tcPr>
          <w:p w14:paraId="2B02C36C"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240FC52D"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774F02E" w14:textId="54E7F0DC"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C0C1901" w14:textId="17DF957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728040B"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652FFB2D"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05F7C00D" w14:textId="77777777" w:rsidTr="00E17F39">
        <w:tc>
          <w:tcPr>
            <w:tcW w:w="839" w:type="pct"/>
          </w:tcPr>
          <w:p w14:paraId="011E8730" w14:textId="2F52EF41" w:rsidR="006C5995" w:rsidRPr="00F132B7" w:rsidRDefault="00643780" w:rsidP="006C5995">
            <w:pPr>
              <w:rPr>
                <w:sz w:val="16"/>
                <w:szCs w:val="16"/>
                <w:lang w:val="en-AU" w:eastAsia="en-AU"/>
              </w:rPr>
            </w:pPr>
            <w:r w:rsidRPr="00643780">
              <w:rPr>
                <w:sz w:val="16"/>
                <w:szCs w:val="16"/>
                <w:lang w:val="en-AU" w:eastAsia="en-AU"/>
              </w:rPr>
              <w:t>{%tr for control in recommended_controls_top3.Reliability %}</w:t>
            </w:r>
          </w:p>
        </w:tc>
        <w:tc>
          <w:tcPr>
            <w:tcW w:w="617" w:type="pct"/>
          </w:tcPr>
          <w:p w14:paraId="0B34E2BB" w14:textId="77777777" w:rsidR="006C5995" w:rsidRPr="00F132B7" w:rsidRDefault="006C5995" w:rsidP="006C5995">
            <w:pPr>
              <w:rPr>
                <w:sz w:val="16"/>
                <w:szCs w:val="16"/>
                <w:lang w:val="en-AU" w:eastAsia="en-AU"/>
              </w:rPr>
            </w:pPr>
          </w:p>
        </w:tc>
        <w:tc>
          <w:tcPr>
            <w:tcW w:w="1137" w:type="pct"/>
          </w:tcPr>
          <w:p w14:paraId="48B57C9D" w14:textId="77777777" w:rsidR="006C5995" w:rsidRPr="00F132B7" w:rsidRDefault="006C5995" w:rsidP="006C5995">
            <w:pPr>
              <w:rPr>
                <w:sz w:val="16"/>
                <w:szCs w:val="16"/>
                <w:lang w:val="en-AU" w:eastAsia="en-AU"/>
              </w:rPr>
            </w:pPr>
          </w:p>
        </w:tc>
        <w:tc>
          <w:tcPr>
            <w:tcW w:w="798" w:type="pct"/>
          </w:tcPr>
          <w:p w14:paraId="06EACC72" w14:textId="0E2BFDD5" w:rsidR="006C5995" w:rsidRPr="00F132B7" w:rsidRDefault="006C5995" w:rsidP="006C5995">
            <w:pPr>
              <w:rPr>
                <w:sz w:val="16"/>
                <w:szCs w:val="16"/>
                <w:lang w:val="en-AU" w:eastAsia="en-AU"/>
              </w:rPr>
            </w:pPr>
          </w:p>
        </w:tc>
        <w:tc>
          <w:tcPr>
            <w:tcW w:w="799" w:type="pct"/>
          </w:tcPr>
          <w:p w14:paraId="78B1EC58" w14:textId="77777777" w:rsidR="006C5995" w:rsidRPr="00F132B7" w:rsidRDefault="006C5995" w:rsidP="006C5995">
            <w:pPr>
              <w:rPr>
                <w:sz w:val="16"/>
                <w:szCs w:val="16"/>
                <w:lang w:val="en-AU" w:eastAsia="en-AU"/>
              </w:rPr>
            </w:pPr>
          </w:p>
        </w:tc>
        <w:tc>
          <w:tcPr>
            <w:tcW w:w="810" w:type="pct"/>
          </w:tcPr>
          <w:p w14:paraId="5CC4D3A1" w14:textId="77777777" w:rsidR="006C5995" w:rsidRPr="00F132B7" w:rsidRDefault="006C5995" w:rsidP="006C5995">
            <w:pPr>
              <w:rPr>
                <w:sz w:val="16"/>
                <w:szCs w:val="16"/>
                <w:lang w:val="en-AU" w:eastAsia="en-AU"/>
              </w:rPr>
            </w:pPr>
          </w:p>
        </w:tc>
      </w:tr>
      <w:tr w:rsidR="006C5995" w:rsidRPr="00F132B7" w14:paraId="30829CB5" w14:textId="77777777" w:rsidTr="00E17F39">
        <w:tc>
          <w:tcPr>
            <w:tcW w:w="839" w:type="pct"/>
          </w:tcPr>
          <w:p w14:paraId="0C8F702B"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75CED2FF"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14D60417" w14:textId="4221316E"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1A817561" w14:textId="62A5FC89"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7380BDB6"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2CFAE727"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5DCFCF9" w14:textId="77777777" w:rsidTr="00E17F39">
        <w:tc>
          <w:tcPr>
            <w:tcW w:w="839" w:type="pct"/>
          </w:tcPr>
          <w:p w14:paraId="1DC2A7EB"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4FB0A5E1" w14:textId="77777777" w:rsidR="006C5995" w:rsidRPr="00F132B7" w:rsidRDefault="006C5995" w:rsidP="006C5995">
            <w:pPr>
              <w:rPr>
                <w:sz w:val="16"/>
                <w:szCs w:val="16"/>
                <w:lang w:val="en-AU" w:eastAsia="en-AU"/>
              </w:rPr>
            </w:pPr>
          </w:p>
        </w:tc>
        <w:tc>
          <w:tcPr>
            <w:tcW w:w="1137" w:type="pct"/>
          </w:tcPr>
          <w:p w14:paraId="1B9451A1" w14:textId="77777777" w:rsidR="006C5995" w:rsidRPr="00F132B7" w:rsidRDefault="006C5995" w:rsidP="006C5995">
            <w:pPr>
              <w:rPr>
                <w:sz w:val="16"/>
                <w:szCs w:val="16"/>
                <w:lang w:val="en-AU" w:eastAsia="en-AU"/>
              </w:rPr>
            </w:pPr>
          </w:p>
        </w:tc>
        <w:tc>
          <w:tcPr>
            <w:tcW w:w="798" w:type="pct"/>
          </w:tcPr>
          <w:p w14:paraId="46D89BD4" w14:textId="64FEBC8D" w:rsidR="006C5995" w:rsidRPr="00F132B7" w:rsidRDefault="006C5995" w:rsidP="006C5995">
            <w:pPr>
              <w:rPr>
                <w:sz w:val="16"/>
                <w:szCs w:val="16"/>
                <w:lang w:val="en-AU" w:eastAsia="en-AU"/>
              </w:rPr>
            </w:pPr>
          </w:p>
        </w:tc>
        <w:tc>
          <w:tcPr>
            <w:tcW w:w="799" w:type="pct"/>
          </w:tcPr>
          <w:p w14:paraId="7EDEEDDA" w14:textId="77777777" w:rsidR="006C5995" w:rsidRPr="00F132B7" w:rsidRDefault="006C5995" w:rsidP="006C5995">
            <w:pPr>
              <w:rPr>
                <w:sz w:val="16"/>
                <w:szCs w:val="16"/>
                <w:lang w:val="en-AU" w:eastAsia="en-AU"/>
              </w:rPr>
            </w:pPr>
          </w:p>
        </w:tc>
        <w:tc>
          <w:tcPr>
            <w:tcW w:w="810" w:type="pct"/>
          </w:tcPr>
          <w:p w14:paraId="4957BC3B" w14:textId="77777777" w:rsidR="006C5995" w:rsidRPr="00F132B7" w:rsidRDefault="006C5995" w:rsidP="006C5995">
            <w:pPr>
              <w:rPr>
                <w:sz w:val="16"/>
                <w:szCs w:val="16"/>
                <w:lang w:val="en-AU" w:eastAsia="en-AU"/>
              </w:rPr>
            </w:pPr>
          </w:p>
        </w:tc>
      </w:tr>
    </w:tbl>
    <w:p w14:paraId="2357A04F" w14:textId="77777777" w:rsidR="0074751D" w:rsidRDefault="0074751D" w:rsidP="0074751D">
      <w:pPr>
        <w:rPr>
          <w:lang w:val="en-AU" w:eastAsia="en-AU"/>
        </w:rPr>
      </w:pPr>
    </w:p>
    <w:p w14:paraId="73ADC958" w14:textId="77777777" w:rsidR="0074751D" w:rsidRPr="00684397" w:rsidRDefault="0074751D" w:rsidP="0074751D">
      <w:pPr>
        <w:rPr>
          <w:b/>
          <w:bCs/>
          <w:lang w:eastAsia="en-AU"/>
        </w:rPr>
      </w:pPr>
      <w:r w:rsidRPr="00684397">
        <w:rPr>
          <w:b/>
          <w:bCs/>
          <w:lang w:eastAsia="en-AU"/>
        </w:rPr>
        <w:t>Domain Control Rationale</w:t>
      </w:r>
    </w:p>
    <w:p w14:paraId="6D121C38" w14:textId="5D40BA23" w:rsidR="0074751D" w:rsidRPr="00BD3B78" w:rsidRDefault="0074751D" w:rsidP="0074751D">
      <w:pPr>
        <w:rPr>
          <w:lang w:val="en-AU" w:eastAsia="en-AU"/>
        </w:rPr>
      </w:pPr>
      <w:r w:rsidRPr="007F27CE">
        <w:rPr>
          <w:highlight w:val="yellow"/>
          <w:lang w:val="en-AU" w:eastAsia="en-AU"/>
        </w:rPr>
        <w:t>{{ai.f_domain_b</w:t>
      </w:r>
      <w:r w:rsidR="004762AA" w:rsidRPr="007F27CE">
        <w:rPr>
          <w:highlight w:val="yellow"/>
          <w:lang w:val="en-AU" w:eastAsia="en-AU"/>
        </w:rPr>
        <w:t>7</w:t>
      </w:r>
      <w:r w:rsidRPr="007F27CE">
        <w:rPr>
          <w:highlight w:val="yellow"/>
          <w:lang w:val="en-AU" w:eastAsia="en-AU"/>
        </w:rPr>
        <w:t>_controls_rationale}}</w:t>
      </w:r>
    </w:p>
    <w:p w14:paraId="1B919BD4" w14:textId="77777777" w:rsidR="0074751D" w:rsidRPr="00BD3B78" w:rsidRDefault="0074751D" w:rsidP="00543F4E">
      <w:pPr>
        <w:rPr>
          <w:lang w:val="en-AU" w:eastAsia="en-AU"/>
        </w:rPr>
      </w:pPr>
    </w:p>
    <w:p w14:paraId="638647FD" w14:textId="7CAAE154" w:rsidR="004762AA" w:rsidRDefault="004762AA" w:rsidP="004762AA">
      <w:pPr>
        <w:rPr>
          <w:b/>
          <w:bCs/>
          <w:i/>
          <w:iCs/>
          <w:lang w:eastAsia="en-AU"/>
        </w:rPr>
      </w:pPr>
      <w:r w:rsidRPr="004E1245">
        <w:rPr>
          <w:b/>
          <w:bCs/>
          <w:lang w:eastAsia="en-AU"/>
        </w:rPr>
        <w:t>C2.</w:t>
      </w:r>
      <w:r w:rsidR="004005FC">
        <w:rPr>
          <w:b/>
          <w:bCs/>
          <w:lang w:eastAsia="en-AU"/>
        </w:rPr>
        <w:t>8</w:t>
      </w:r>
      <w:r w:rsidRPr="004E1245">
        <w:rPr>
          <w:b/>
          <w:bCs/>
          <w:lang w:eastAsia="en-AU"/>
        </w:rPr>
        <w:t xml:space="preserve"> —</w:t>
      </w:r>
      <w:r w:rsidRPr="00684397">
        <w:rPr>
          <w:b/>
          <w:bCs/>
          <w:lang w:eastAsia="en-AU"/>
        </w:rPr>
        <w:t xml:space="preserve"> </w:t>
      </w:r>
      <w:r w:rsidR="00EE71E6" w:rsidRPr="00EE71E6">
        <w:rPr>
          <w:b/>
          <w:bCs/>
          <w:lang w:eastAsia="en-AU"/>
        </w:rPr>
        <w:t>Transparency &amp; Explainability</w:t>
      </w:r>
    </w:p>
    <w:p w14:paraId="3184ABAC" w14:textId="589BAF29" w:rsidR="004762AA" w:rsidRDefault="004762AA" w:rsidP="004762AA">
      <w:pPr>
        <w:rPr>
          <w:lang w:eastAsia="en-AU"/>
        </w:rPr>
      </w:pPr>
      <w:r w:rsidRPr="00513ED5">
        <w:rPr>
          <w:lang w:eastAsia="en-AU"/>
        </w:rPr>
        <w:t>The following recommended controls are intended to address risks identified within the</w:t>
      </w:r>
      <w:r w:rsidRPr="00684397">
        <w:rPr>
          <w:lang w:eastAsia="en-AU"/>
        </w:rPr>
        <w:t xml:space="preserve"> </w:t>
      </w:r>
      <w:r w:rsidR="00EE71E6" w:rsidRPr="00EE71E6">
        <w:rPr>
          <w:lang w:eastAsia="en-AU"/>
        </w:rPr>
        <w:t>Transparency &amp; Explainability</w:t>
      </w:r>
      <w:r w:rsidR="00EE71E6">
        <w:rPr>
          <w:lang w:eastAsia="en-AU"/>
        </w:rPr>
        <w:t xml:space="preserve"> </w:t>
      </w:r>
      <w:r w:rsidRPr="00513ED5">
        <w:rPr>
          <w:lang w:eastAsia="en-AU"/>
        </w:rPr>
        <w:t>domain.</w:t>
      </w:r>
    </w:p>
    <w:p w14:paraId="49BABB80" w14:textId="781C4C06" w:rsidR="004762AA" w:rsidRDefault="004762AA" w:rsidP="004762AA">
      <w:pPr>
        <w:rPr>
          <w:b/>
          <w:bCs/>
          <w:i/>
          <w:iCs/>
          <w:lang w:eastAsia="en-AU"/>
        </w:rPr>
      </w:pPr>
      <w:r w:rsidRPr="00BD3B78">
        <w:rPr>
          <w:b/>
          <w:bCs/>
          <w:lang w:eastAsia="en-AU"/>
        </w:rPr>
        <w:t xml:space="preserve">Recommended Controls — </w:t>
      </w:r>
      <w:r w:rsidR="00EE71E6" w:rsidRPr="00EE71E6">
        <w:rPr>
          <w:b/>
          <w:bCs/>
          <w:lang w:eastAsia="en-AU"/>
        </w:rPr>
        <w:t>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334F29F2" w14:textId="77777777" w:rsidTr="00E17F39">
        <w:trPr>
          <w:tblHeader/>
        </w:trPr>
        <w:tc>
          <w:tcPr>
            <w:tcW w:w="839" w:type="pct"/>
            <w:shd w:val="clear" w:color="auto" w:fill="D9D9D9" w:themeFill="background1" w:themeFillShade="D9"/>
            <w:hideMark/>
          </w:tcPr>
          <w:p w14:paraId="293C7E37"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0C2D881"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29130C8" w14:textId="20938D5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1DF87C25" w14:textId="317F0FE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60BF6285"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2933624F"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F298CF1" w14:textId="77777777" w:rsidTr="00E17F39">
        <w:tc>
          <w:tcPr>
            <w:tcW w:w="839" w:type="pct"/>
          </w:tcPr>
          <w:p w14:paraId="7F08FA0F" w14:textId="33E6A041" w:rsidR="006C5995" w:rsidRPr="00F132B7" w:rsidRDefault="007F7BE6" w:rsidP="006C5995">
            <w:pPr>
              <w:rPr>
                <w:sz w:val="16"/>
                <w:szCs w:val="16"/>
                <w:lang w:val="en-AU" w:eastAsia="en-AU"/>
              </w:rPr>
            </w:pPr>
            <w:r w:rsidRPr="007F7BE6">
              <w:rPr>
                <w:sz w:val="16"/>
                <w:szCs w:val="16"/>
                <w:lang w:val="en-AU" w:eastAsia="en-AU"/>
              </w:rPr>
              <w:t>{%tr for control in recommended_controls_top3.Transparency %}</w:t>
            </w:r>
          </w:p>
        </w:tc>
        <w:tc>
          <w:tcPr>
            <w:tcW w:w="617" w:type="pct"/>
          </w:tcPr>
          <w:p w14:paraId="166E06CA" w14:textId="77777777" w:rsidR="006C5995" w:rsidRPr="00F132B7" w:rsidRDefault="006C5995" w:rsidP="006C5995">
            <w:pPr>
              <w:rPr>
                <w:sz w:val="16"/>
                <w:szCs w:val="16"/>
                <w:lang w:val="en-AU" w:eastAsia="en-AU"/>
              </w:rPr>
            </w:pPr>
          </w:p>
        </w:tc>
        <w:tc>
          <w:tcPr>
            <w:tcW w:w="1137" w:type="pct"/>
          </w:tcPr>
          <w:p w14:paraId="04C0F33D" w14:textId="77777777" w:rsidR="006C5995" w:rsidRPr="00F132B7" w:rsidRDefault="006C5995" w:rsidP="006C5995">
            <w:pPr>
              <w:rPr>
                <w:sz w:val="16"/>
                <w:szCs w:val="16"/>
                <w:lang w:val="en-AU" w:eastAsia="en-AU"/>
              </w:rPr>
            </w:pPr>
          </w:p>
        </w:tc>
        <w:tc>
          <w:tcPr>
            <w:tcW w:w="798" w:type="pct"/>
          </w:tcPr>
          <w:p w14:paraId="1607383F" w14:textId="2E72CA20" w:rsidR="006C5995" w:rsidRPr="00F132B7" w:rsidRDefault="006C5995" w:rsidP="006C5995">
            <w:pPr>
              <w:rPr>
                <w:sz w:val="16"/>
                <w:szCs w:val="16"/>
                <w:lang w:val="en-AU" w:eastAsia="en-AU"/>
              </w:rPr>
            </w:pPr>
          </w:p>
        </w:tc>
        <w:tc>
          <w:tcPr>
            <w:tcW w:w="799" w:type="pct"/>
          </w:tcPr>
          <w:p w14:paraId="2E057997" w14:textId="77777777" w:rsidR="006C5995" w:rsidRPr="00F132B7" w:rsidRDefault="006C5995" w:rsidP="006C5995">
            <w:pPr>
              <w:rPr>
                <w:sz w:val="16"/>
                <w:szCs w:val="16"/>
                <w:lang w:val="en-AU" w:eastAsia="en-AU"/>
              </w:rPr>
            </w:pPr>
          </w:p>
        </w:tc>
        <w:tc>
          <w:tcPr>
            <w:tcW w:w="810" w:type="pct"/>
          </w:tcPr>
          <w:p w14:paraId="2316723F" w14:textId="77777777" w:rsidR="006C5995" w:rsidRPr="00F132B7" w:rsidRDefault="006C5995" w:rsidP="006C5995">
            <w:pPr>
              <w:rPr>
                <w:sz w:val="16"/>
                <w:szCs w:val="16"/>
                <w:lang w:val="en-AU" w:eastAsia="en-AU"/>
              </w:rPr>
            </w:pPr>
          </w:p>
        </w:tc>
      </w:tr>
      <w:tr w:rsidR="006C5995" w:rsidRPr="00F132B7" w14:paraId="7A543C64" w14:textId="77777777" w:rsidTr="00E17F39">
        <w:tc>
          <w:tcPr>
            <w:tcW w:w="839" w:type="pct"/>
          </w:tcPr>
          <w:p w14:paraId="6810B9E9"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64B920F8"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00AC0219" w14:textId="09404827"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D32B791" w14:textId="7C5FC240"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0DB8F79E"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0C0015E2"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047644D" w14:textId="77777777" w:rsidTr="00E17F39">
        <w:tc>
          <w:tcPr>
            <w:tcW w:w="839" w:type="pct"/>
          </w:tcPr>
          <w:p w14:paraId="0C9DB88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19BBB6D5" w14:textId="77777777" w:rsidR="006C5995" w:rsidRPr="00F132B7" w:rsidRDefault="006C5995" w:rsidP="006C5995">
            <w:pPr>
              <w:rPr>
                <w:sz w:val="16"/>
                <w:szCs w:val="16"/>
                <w:lang w:val="en-AU" w:eastAsia="en-AU"/>
              </w:rPr>
            </w:pPr>
          </w:p>
        </w:tc>
        <w:tc>
          <w:tcPr>
            <w:tcW w:w="1137" w:type="pct"/>
          </w:tcPr>
          <w:p w14:paraId="69D83060" w14:textId="77777777" w:rsidR="006C5995" w:rsidRPr="00F132B7" w:rsidRDefault="006C5995" w:rsidP="006C5995">
            <w:pPr>
              <w:rPr>
                <w:sz w:val="16"/>
                <w:szCs w:val="16"/>
                <w:lang w:val="en-AU" w:eastAsia="en-AU"/>
              </w:rPr>
            </w:pPr>
          </w:p>
        </w:tc>
        <w:tc>
          <w:tcPr>
            <w:tcW w:w="798" w:type="pct"/>
          </w:tcPr>
          <w:p w14:paraId="5161C2EC" w14:textId="5238D88B" w:rsidR="006C5995" w:rsidRPr="00F132B7" w:rsidRDefault="006C5995" w:rsidP="006C5995">
            <w:pPr>
              <w:rPr>
                <w:sz w:val="16"/>
                <w:szCs w:val="16"/>
                <w:lang w:val="en-AU" w:eastAsia="en-AU"/>
              </w:rPr>
            </w:pPr>
          </w:p>
        </w:tc>
        <w:tc>
          <w:tcPr>
            <w:tcW w:w="799" w:type="pct"/>
          </w:tcPr>
          <w:p w14:paraId="2E7FC4C2" w14:textId="77777777" w:rsidR="006C5995" w:rsidRPr="00F132B7" w:rsidRDefault="006C5995" w:rsidP="006C5995">
            <w:pPr>
              <w:rPr>
                <w:sz w:val="16"/>
                <w:szCs w:val="16"/>
                <w:lang w:val="en-AU" w:eastAsia="en-AU"/>
              </w:rPr>
            </w:pPr>
          </w:p>
        </w:tc>
        <w:tc>
          <w:tcPr>
            <w:tcW w:w="810" w:type="pct"/>
          </w:tcPr>
          <w:p w14:paraId="76AC04F7" w14:textId="77777777" w:rsidR="006C5995" w:rsidRPr="00F132B7" w:rsidRDefault="006C5995" w:rsidP="006C5995">
            <w:pPr>
              <w:rPr>
                <w:sz w:val="16"/>
                <w:szCs w:val="16"/>
                <w:lang w:val="en-AU" w:eastAsia="en-AU"/>
              </w:rPr>
            </w:pPr>
          </w:p>
        </w:tc>
      </w:tr>
    </w:tbl>
    <w:p w14:paraId="42F90475" w14:textId="77777777" w:rsidR="004762AA" w:rsidRDefault="004762AA" w:rsidP="004762AA">
      <w:pPr>
        <w:rPr>
          <w:lang w:val="en-AU" w:eastAsia="en-AU"/>
        </w:rPr>
      </w:pPr>
    </w:p>
    <w:p w14:paraId="662CE1BB" w14:textId="77777777" w:rsidR="004762AA" w:rsidRPr="00684397" w:rsidRDefault="004762AA" w:rsidP="004762AA">
      <w:pPr>
        <w:rPr>
          <w:b/>
          <w:bCs/>
          <w:lang w:eastAsia="en-AU"/>
        </w:rPr>
      </w:pPr>
      <w:r w:rsidRPr="00684397">
        <w:rPr>
          <w:b/>
          <w:bCs/>
          <w:lang w:eastAsia="en-AU"/>
        </w:rPr>
        <w:t>Domain Control Rationale</w:t>
      </w:r>
    </w:p>
    <w:p w14:paraId="62DCABFB" w14:textId="628EFEBA" w:rsidR="004762AA" w:rsidRPr="00BD3B78" w:rsidRDefault="004762AA" w:rsidP="004762AA">
      <w:pPr>
        <w:rPr>
          <w:lang w:val="en-AU" w:eastAsia="en-AU"/>
        </w:rPr>
      </w:pPr>
      <w:r w:rsidRPr="00F24250">
        <w:rPr>
          <w:highlight w:val="yellow"/>
          <w:lang w:val="en-AU" w:eastAsia="en-AU"/>
        </w:rPr>
        <w:t>{{ai.f_domain_b</w:t>
      </w:r>
      <w:r w:rsidR="00EE71E6" w:rsidRPr="00F24250">
        <w:rPr>
          <w:highlight w:val="yellow"/>
          <w:lang w:val="en-AU" w:eastAsia="en-AU"/>
        </w:rPr>
        <w:t>8</w:t>
      </w:r>
      <w:r w:rsidRPr="00F24250">
        <w:rPr>
          <w:highlight w:val="yellow"/>
          <w:lang w:val="en-AU" w:eastAsia="en-AU"/>
        </w:rPr>
        <w:t>_controls_rationale}}</w:t>
      </w:r>
    </w:p>
    <w:p w14:paraId="54ED3C4C" w14:textId="77777777" w:rsidR="00543F4E" w:rsidRPr="00BD3B78" w:rsidRDefault="00543F4E" w:rsidP="00684397">
      <w:pPr>
        <w:rPr>
          <w:lang w:val="en-AU" w:eastAsia="en-AU"/>
        </w:rPr>
      </w:pPr>
    </w:p>
    <w:p w14:paraId="20D8B7CA" w14:textId="34423A6F" w:rsidR="00431875" w:rsidRPr="00431875" w:rsidRDefault="00431875" w:rsidP="00431875">
      <w:pPr>
        <w:pStyle w:val="Heading02"/>
        <w:rPr>
          <w:lang w:val="en-AU" w:eastAsia="en-AU"/>
        </w:rPr>
      </w:pPr>
      <w:bookmarkStart w:id="33" w:name="_Toc220351620"/>
      <w:r w:rsidRPr="00431875">
        <w:rPr>
          <w:lang w:val="en-AU" w:eastAsia="en-AU"/>
        </w:rPr>
        <w:t>C3 — Existing Controls &amp; Gaps</w:t>
      </w:r>
      <w:bookmarkEnd w:id="33"/>
      <w:r w:rsidRPr="00431875">
        <w:rPr>
          <w:lang w:val="en-AU" w:eastAsia="en-AU"/>
        </w:rPr>
        <w:t xml:space="preserve"> </w:t>
      </w:r>
    </w:p>
    <w:p w14:paraId="5DEED6A7" w14:textId="7D0A0CD8" w:rsidR="00851896" w:rsidRDefault="00A65779" w:rsidP="001C0F8A">
      <w:pPr>
        <w:rPr>
          <w:lang w:eastAsia="en-AU"/>
        </w:rPr>
      </w:pPr>
      <w:r w:rsidRPr="00A65779">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7B166A82" w14:textId="7C366D63" w:rsidR="00A65779" w:rsidRDefault="002C4562" w:rsidP="001C0F8A">
      <w:pPr>
        <w:rPr>
          <w:lang w:eastAsia="en-AU"/>
        </w:rPr>
      </w:pPr>
      <w:r w:rsidRPr="002C4562">
        <w:rPr>
          <w:lang w:eastAsia="en-AU"/>
        </w:rPr>
        <w:t xml:space="preserve">For </w:t>
      </w:r>
      <w:r w:rsidRPr="002C4562">
        <w:rPr>
          <w:b/>
          <w:bCs/>
          <w:lang w:eastAsia="en-AU"/>
        </w:rPr>
        <w:t>{{system_name}}</w:t>
      </w:r>
      <w:r w:rsidRPr="002C4562">
        <w:rPr>
          <w:lang w:eastAsia="en-AU"/>
        </w:rPr>
        <w:t>,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168728F" w14:textId="76FDB264" w:rsidR="002C4562" w:rsidRDefault="002C4562" w:rsidP="001C0F8A">
      <w:pPr>
        <w:rPr>
          <w:lang w:eastAsia="en-AU"/>
        </w:rPr>
      </w:pPr>
      <w:r w:rsidRPr="002C4562">
        <w:rPr>
          <w:lang w:eastAsia="en-AU"/>
        </w:rPr>
        <w:t>These next steps are intended to be considered alongside organisational priorities, risk appetite, and available resources.</w:t>
      </w:r>
    </w:p>
    <w:p w14:paraId="2FC12F67" w14:textId="10D69DCA" w:rsidR="002C4562" w:rsidRDefault="002C4562" w:rsidP="001C0F8A">
      <w:pPr>
        <w:rPr>
          <w:b/>
          <w:bCs/>
          <w:lang w:eastAsia="en-AU"/>
        </w:rPr>
      </w:pPr>
      <w:r w:rsidRPr="002C4562">
        <w:rPr>
          <w:b/>
          <w:bCs/>
          <w:lang w:eastAsia="en-AU"/>
        </w:rPr>
        <w:t>Existing Controls &amp; Identified Gaps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26"/>
        <w:gridCol w:w="1955"/>
        <w:gridCol w:w="2095"/>
        <w:gridCol w:w="1199"/>
        <w:gridCol w:w="1199"/>
        <w:gridCol w:w="1342"/>
      </w:tblGrid>
      <w:tr w:rsidR="007958AE" w:rsidRPr="00880C57" w14:paraId="440ED15E" w14:textId="61F9F5D8" w:rsidTr="00635D0A">
        <w:trPr>
          <w:tblHeader/>
        </w:trPr>
        <w:tc>
          <w:tcPr>
            <w:tcW w:w="680" w:type="pct"/>
            <w:shd w:val="clear" w:color="auto" w:fill="D9D9D9" w:themeFill="background1" w:themeFillShade="D9"/>
            <w:tcMar>
              <w:top w:w="43" w:type="dxa"/>
              <w:left w:w="43" w:type="dxa"/>
              <w:bottom w:w="43" w:type="dxa"/>
              <w:right w:w="43" w:type="dxa"/>
            </w:tcMar>
            <w:hideMark/>
          </w:tcPr>
          <w:p w14:paraId="65246D57" w14:textId="77777777" w:rsidR="007958AE" w:rsidRPr="00880C57" w:rsidRDefault="007958AE" w:rsidP="00FA577A">
            <w:pPr>
              <w:rPr>
                <w:b/>
                <w:bCs/>
                <w:sz w:val="20"/>
                <w:szCs w:val="20"/>
                <w:lang w:val="en-AU" w:eastAsia="en-AU"/>
              </w:rPr>
            </w:pPr>
            <w:r w:rsidRPr="00880C57">
              <w:rPr>
                <w:b/>
                <w:bCs/>
                <w:sz w:val="20"/>
                <w:szCs w:val="20"/>
                <w:lang w:val="en-AU" w:eastAsia="en-AU"/>
              </w:rPr>
              <w:t>Domain</w:t>
            </w:r>
          </w:p>
        </w:tc>
        <w:tc>
          <w:tcPr>
            <w:tcW w:w="1084" w:type="pct"/>
            <w:shd w:val="clear" w:color="auto" w:fill="D9D9D9" w:themeFill="background1" w:themeFillShade="D9"/>
            <w:tcMar>
              <w:top w:w="43" w:type="dxa"/>
              <w:left w:w="43" w:type="dxa"/>
              <w:bottom w:w="43" w:type="dxa"/>
              <w:right w:w="43" w:type="dxa"/>
            </w:tcMar>
            <w:hideMark/>
          </w:tcPr>
          <w:p w14:paraId="41838B0E" w14:textId="77777777" w:rsidR="007958AE" w:rsidRPr="00880C57" w:rsidRDefault="007958AE" w:rsidP="00FA577A">
            <w:pPr>
              <w:rPr>
                <w:b/>
                <w:bCs/>
                <w:sz w:val="20"/>
                <w:szCs w:val="20"/>
                <w:lang w:val="en-AU" w:eastAsia="en-AU"/>
              </w:rPr>
            </w:pPr>
            <w:r w:rsidRPr="00880C57">
              <w:rPr>
                <w:b/>
                <w:bCs/>
                <w:sz w:val="20"/>
                <w:szCs w:val="20"/>
                <w:lang w:val="en-AU" w:eastAsia="en-AU"/>
              </w:rPr>
              <w:t>Existing Controls</w:t>
            </w:r>
          </w:p>
        </w:tc>
        <w:tc>
          <w:tcPr>
            <w:tcW w:w="1162" w:type="pct"/>
            <w:shd w:val="clear" w:color="auto" w:fill="D9D9D9" w:themeFill="background1" w:themeFillShade="D9"/>
            <w:tcMar>
              <w:top w:w="43" w:type="dxa"/>
              <w:left w:w="43" w:type="dxa"/>
              <w:bottom w:w="43" w:type="dxa"/>
              <w:right w:w="43" w:type="dxa"/>
            </w:tcMar>
            <w:hideMark/>
          </w:tcPr>
          <w:p w14:paraId="6E7A79DD" w14:textId="77777777" w:rsidR="007958AE" w:rsidRPr="00880C57" w:rsidRDefault="007958AE" w:rsidP="00FA577A">
            <w:pPr>
              <w:rPr>
                <w:b/>
                <w:bCs/>
                <w:sz w:val="20"/>
                <w:szCs w:val="20"/>
                <w:lang w:val="en-AU" w:eastAsia="en-AU"/>
              </w:rPr>
            </w:pPr>
            <w:r w:rsidRPr="00880C57">
              <w:rPr>
                <w:b/>
                <w:bCs/>
                <w:sz w:val="20"/>
                <w:szCs w:val="20"/>
                <w:lang w:val="en-AU" w:eastAsia="en-AU"/>
              </w:rPr>
              <w:t>Identified Gaps</w:t>
            </w:r>
          </w:p>
        </w:tc>
        <w:tc>
          <w:tcPr>
            <w:tcW w:w="665" w:type="pct"/>
            <w:shd w:val="clear" w:color="auto" w:fill="D9D9D9" w:themeFill="background1" w:themeFillShade="D9"/>
            <w:tcMar>
              <w:top w:w="43" w:type="dxa"/>
              <w:left w:w="43" w:type="dxa"/>
              <w:bottom w:w="43" w:type="dxa"/>
              <w:right w:w="43" w:type="dxa"/>
            </w:tcMar>
            <w:hideMark/>
          </w:tcPr>
          <w:p w14:paraId="6BA2150F" w14:textId="77777777" w:rsidR="007958AE" w:rsidRPr="00880C57" w:rsidRDefault="007958AE" w:rsidP="00FA577A">
            <w:pPr>
              <w:rPr>
                <w:b/>
                <w:bCs/>
                <w:sz w:val="20"/>
                <w:szCs w:val="20"/>
                <w:lang w:val="en-AU" w:eastAsia="en-AU"/>
              </w:rPr>
            </w:pPr>
            <w:r w:rsidRPr="00880C57">
              <w:rPr>
                <w:b/>
                <w:bCs/>
                <w:sz w:val="20"/>
                <w:szCs w:val="20"/>
                <w:lang w:val="en-AU" w:eastAsia="en-AU"/>
              </w:rPr>
              <w:t>Priority</w:t>
            </w:r>
          </w:p>
        </w:tc>
        <w:tc>
          <w:tcPr>
            <w:tcW w:w="665" w:type="pct"/>
            <w:shd w:val="clear" w:color="auto" w:fill="D9D9D9" w:themeFill="background1" w:themeFillShade="D9"/>
          </w:tcPr>
          <w:p w14:paraId="4FFA3669" w14:textId="6565A759" w:rsidR="007958AE" w:rsidRPr="00880C57" w:rsidRDefault="007958AE" w:rsidP="00FA577A">
            <w:pPr>
              <w:rPr>
                <w:b/>
                <w:bCs/>
                <w:sz w:val="20"/>
                <w:szCs w:val="20"/>
                <w:lang w:val="en-AU" w:eastAsia="en-AU"/>
              </w:rPr>
            </w:pPr>
            <w:r>
              <w:rPr>
                <w:b/>
                <w:bCs/>
                <w:sz w:val="20"/>
                <w:szCs w:val="20"/>
                <w:lang w:val="en-AU" w:eastAsia="en-AU"/>
              </w:rPr>
              <w:t>Risk Score</w:t>
            </w:r>
          </w:p>
        </w:tc>
        <w:tc>
          <w:tcPr>
            <w:tcW w:w="744" w:type="pct"/>
            <w:shd w:val="clear" w:color="auto" w:fill="D9D9D9" w:themeFill="background1" w:themeFillShade="D9"/>
          </w:tcPr>
          <w:p w14:paraId="4D5953D5" w14:textId="3839F61B" w:rsidR="007958AE" w:rsidRDefault="007958AE" w:rsidP="00FA577A">
            <w:pPr>
              <w:rPr>
                <w:b/>
                <w:bCs/>
                <w:sz w:val="20"/>
                <w:szCs w:val="20"/>
                <w:lang w:val="en-AU" w:eastAsia="en-AU"/>
              </w:rPr>
            </w:pPr>
            <w:r>
              <w:rPr>
                <w:b/>
                <w:bCs/>
                <w:sz w:val="20"/>
                <w:szCs w:val="20"/>
                <w:lang w:val="en-AU" w:eastAsia="en-AU"/>
              </w:rPr>
              <w:t>Control Effective</w:t>
            </w:r>
            <w:r w:rsidR="00FA577A">
              <w:rPr>
                <w:b/>
                <w:bCs/>
                <w:sz w:val="20"/>
                <w:szCs w:val="20"/>
                <w:lang w:val="en-AU" w:eastAsia="en-AU"/>
              </w:rPr>
              <w:t>ness Score</w:t>
            </w:r>
          </w:p>
        </w:tc>
      </w:tr>
      <w:tr w:rsidR="007958AE" w:rsidRPr="00880C57" w14:paraId="39C21A11" w14:textId="0D54FA00" w:rsidTr="00635D0A">
        <w:tc>
          <w:tcPr>
            <w:tcW w:w="680" w:type="pct"/>
            <w:tcMar>
              <w:top w:w="43" w:type="dxa"/>
              <w:left w:w="43" w:type="dxa"/>
              <w:bottom w:w="43" w:type="dxa"/>
              <w:right w:w="43" w:type="dxa"/>
            </w:tcMar>
            <w:vAlign w:val="center"/>
          </w:tcPr>
          <w:p w14:paraId="0782D2CD" w14:textId="056B4881" w:rsidR="007958AE" w:rsidRPr="00880C57" w:rsidRDefault="007958AE" w:rsidP="003134BB">
            <w:pPr>
              <w:rPr>
                <w:sz w:val="20"/>
                <w:szCs w:val="20"/>
                <w:lang w:val="en-AU" w:eastAsia="en-AU"/>
              </w:rPr>
            </w:pPr>
            <w:r w:rsidRPr="00705703">
              <w:rPr>
                <w:sz w:val="20"/>
                <w:szCs w:val="20"/>
                <w:lang w:eastAsia="en-AU"/>
              </w:rPr>
              <w:t>{%tr for gap in gaps %}</w:t>
            </w:r>
          </w:p>
        </w:tc>
        <w:tc>
          <w:tcPr>
            <w:tcW w:w="1084" w:type="pct"/>
            <w:tcMar>
              <w:top w:w="43" w:type="dxa"/>
              <w:left w:w="43" w:type="dxa"/>
              <w:bottom w:w="43" w:type="dxa"/>
              <w:right w:w="43" w:type="dxa"/>
            </w:tcMar>
            <w:vAlign w:val="center"/>
          </w:tcPr>
          <w:p w14:paraId="40DDB92C" w14:textId="25B480D0" w:rsidR="007958AE" w:rsidRPr="00880C57" w:rsidRDefault="007958AE" w:rsidP="003134BB">
            <w:pPr>
              <w:rPr>
                <w:sz w:val="20"/>
                <w:szCs w:val="20"/>
                <w:lang w:val="en-AU" w:eastAsia="en-AU"/>
              </w:rPr>
            </w:pPr>
          </w:p>
        </w:tc>
        <w:tc>
          <w:tcPr>
            <w:tcW w:w="1162" w:type="pct"/>
            <w:tcMar>
              <w:top w:w="43" w:type="dxa"/>
              <w:left w:w="43" w:type="dxa"/>
              <w:bottom w:w="43" w:type="dxa"/>
              <w:right w:w="43" w:type="dxa"/>
            </w:tcMar>
            <w:vAlign w:val="center"/>
          </w:tcPr>
          <w:p w14:paraId="15159764" w14:textId="2FAD481E" w:rsidR="007958AE" w:rsidRPr="00880C57" w:rsidRDefault="007958AE" w:rsidP="003134BB">
            <w:pPr>
              <w:rPr>
                <w:sz w:val="20"/>
                <w:szCs w:val="20"/>
                <w:lang w:val="en-AU" w:eastAsia="en-AU"/>
              </w:rPr>
            </w:pPr>
          </w:p>
        </w:tc>
        <w:tc>
          <w:tcPr>
            <w:tcW w:w="665" w:type="pct"/>
            <w:tcMar>
              <w:top w:w="43" w:type="dxa"/>
              <w:left w:w="43" w:type="dxa"/>
              <w:bottom w:w="43" w:type="dxa"/>
              <w:right w:w="43" w:type="dxa"/>
            </w:tcMar>
            <w:vAlign w:val="center"/>
          </w:tcPr>
          <w:p w14:paraId="785D98F6" w14:textId="4A295BA3" w:rsidR="007958AE" w:rsidRPr="00880C57" w:rsidRDefault="007958AE" w:rsidP="003134BB">
            <w:pPr>
              <w:rPr>
                <w:sz w:val="20"/>
                <w:szCs w:val="20"/>
                <w:lang w:val="en-AU" w:eastAsia="en-AU"/>
              </w:rPr>
            </w:pPr>
          </w:p>
        </w:tc>
        <w:tc>
          <w:tcPr>
            <w:tcW w:w="665" w:type="pct"/>
          </w:tcPr>
          <w:p w14:paraId="0F6E0328" w14:textId="77777777" w:rsidR="007958AE" w:rsidRPr="00880C57" w:rsidRDefault="007958AE" w:rsidP="003134BB">
            <w:pPr>
              <w:rPr>
                <w:sz w:val="20"/>
                <w:szCs w:val="20"/>
                <w:lang w:val="en-AU" w:eastAsia="en-AU"/>
              </w:rPr>
            </w:pPr>
          </w:p>
        </w:tc>
        <w:tc>
          <w:tcPr>
            <w:tcW w:w="744" w:type="pct"/>
          </w:tcPr>
          <w:p w14:paraId="100791B1" w14:textId="77777777" w:rsidR="007958AE" w:rsidRPr="00880C57" w:rsidRDefault="007958AE" w:rsidP="003134BB">
            <w:pPr>
              <w:rPr>
                <w:sz w:val="20"/>
                <w:szCs w:val="20"/>
                <w:lang w:val="en-AU" w:eastAsia="en-AU"/>
              </w:rPr>
            </w:pPr>
          </w:p>
        </w:tc>
      </w:tr>
      <w:tr w:rsidR="007958AE" w:rsidRPr="00880C57" w14:paraId="606D2D9D" w14:textId="5BBF3808" w:rsidTr="00635D0A">
        <w:tc>
          <w:tcPr>
            <w:tcW w:w="680" w:type="pct"/>
            <w:tcMar>
              <w:top w:w="43" w:type="dxa"/>
              <w:left w:w="43" w:type="dxa"/>
              <w:bottom w:w="43" w:type="dxa"/>
              <w:right w:w="43" w:type="dxa"/>
            </w:tcMar>
            <w:vAlign w:val="center"/>
          </w:tcPr>
          <w:p w14:paraId="4E9BB965" w14:textId="0830DD29" w:rsidR="007958AE" w:rsidRPr="00880C57" w:rsidRDefault="007958AE" w:rsidP="003134BB">
            <w:pPr>
              <w:rPr>
                <w:sz w:val="20"/>
                <w:szCs w:val="20"/>
                <w:lang w:val="en-AU" w:eastAsia="en-AU"/>
              </w:rPr>
            </w:pPr>
            <w:r w:rsidRPr="00324C03">
              <w:rPr>
                <w:sz w:val="20"/>
                <w:szCs w:val="20"/>
                <w:lang w:eastAsia="en-AU"/>
              </w:rPr>
              <w:t>{{gap.domain}}</w:t>
            </w:r>
          </w:p>
        </w:tc>
        <w:tc>
          <w:tcPr>
            <w:tcW w:w="1084" w:type="pct"/>
            <w:tcMar>
              <w:top w:w="43" w:type="dxa"/>
              <w:left w:w="43" w:type="dxa"/>
              <w:bottom w:w="43" w:type="dxa"/>
              <w:right w:w="43" w:type="dxa"/>
            </w:tcMar>
            <w:vAlign w:val="center"/>
          </w:tcPr>
          <w:p w14:paraId="47243B45" w14:textId="1FFCC7D7" w:rsidR="007958AE" w:rsidRPr="00880C57" w:rsidRDefault="007958AE" w:rsidP="003134BB">
            <w:pPr>
              <w:rPr>
                <w:sz w:val="20"/>
                <w:szCs w:val="20"/>
                <w:lang w:val="en-AU" w:eastAsia="en-AU"/>
              </w:rPr>
            </w:pPr>
            <w:r w:rsidRPr="00324C03">
              <w:rPr>
                <w:sz w:val="20"/>
                <w:szCs w:val="20"/>
                <w:lang w:eastAsia="en-AU"/>
              </w:rPr>
              <w:t>{{gap.existing_controls}}</w:t>
            </w:r>
          </w:p>
        </w:tc>
        <w:tc>
          <w:tcPr>
            <w:tcW w:w="1162" w:type="pct"/>
            <w:tcMar>
              <w:top w:w="43" w:type="dxa"/>
              <w:left w:w="43" w:type="dxa"/>
              <w:bottom w:w="43" w:type="dxa"/>
              <w:right w:w="43" w:type="dxa"/>
            </w:tcMar>
            <w:vAlign w:val="center"/>
          </w:tcPr>
          <w:p w14:paraId="5402AF44" w14:textId="2C25B258" w:rsidR="007958AE" w:rsidRPr="00880C57" w:rsidRDefault="007958AE" w:rsidP="003134BB">
            <w:pPr>
              <w:rPr>
                <w:sz w:val="20"/>
                <w:szCs w:val="20"/>
                <w:lang w:val="en-AU" w:eastAsia="en-AU"/>
              </w:rPr>
            </w:pPr>
            <w:r w:rsidRPr="00324C03">
              <w:rPr>
                <w:sz w:val="20"/>
                <w:szCs w:val="20"/>
                <w:lang w:eastAsia="en-AU"/>
              </w:rPr>
              <w:t>{{gap.gaps}}</w:t>
            </w:r>
          </w:p>
        </w:tc>
        <w:tc>
          <w:tcPr>
            <w:tcW w:w="665" w:type="pct"/>
            <w:tcMar>
              <w:top w:w="43" w:type="dxa"/>
              <w:left w:w="43" w:type="dxa"/>
              <w:bottom w:w="43" w:type="dxa"/>
              <w:right w:w="43" w:type="dxa"/>
            </w:tcMar>
            <w:vAlign w:val="center"/>
          </w:tcPr>
          <w:p w14:paraId="060A9E72" w14:textId="35288B7D" w:rsidR="007958AE" w:rsidRPr="00880C57" w:rsidRDefault="007958AE" w:rsidP="003134BB">
            <w:pPr>
              <w:rPr>
                <w:sz w:val="20"/>
                <w:szCs w:val="20"/>
                <w:lang w:val="en-AU" w:eastAsia="en-AU"/>
              </w:rPr>
            </w:pPr>
            <w:r w:rsidRPr="007958AE">
              <w:rPr>
                <w:sz w:val="20"/>
                <w:szCs w:val="20"/>
                <w:lang w:eastAsia="en-AU"/>
              </w:rPr>
              <w:t>{{gap.priority}}</w:t>
            </w:r>
          </w:p>
        </w:tc>
        <w:tc>
          <w:tcPr>
            <w:tcW w:w="665" w:type="pct"/>
          </w:tcPr>
          <w:p w14:paraId="055CEFCC" w14:textId="53492BCD" w:rsidR="007958AE" w:rsidRPr="007958AE" w:rsidRDefault="00FA577A" w:rsidP="003134BB">
            <w:pPr>
              <w:rPr>
                <w:sz w:val="20"/>
                <w:szCs w:val="20"/>
                <w:lang w:eastAsia="en-AU"/>
              </w:rPr>
            </w:pPr>
            <w:r w:rsidRPr="00FA577A">
              <w:rPr>
                <w:sz w:val="20"/>
                <w:szCs w:val="20"/>
                <w:lang w:eastAsia="en-AU"/>
              </w:rPr>
              <w:t>{{gap.risk_score}}</w:t>
            </w:r>
          </w:p>
        </w:tc>
        <w:tc>
          <w:tcPr>
            <w:tcW w:w="744" w:type="pct"/>
          </w:tcPr>
          <w:p w14:paraId="51D57E72" w14:textId="6DB68FBB" w:rsidR="007958AE" w:rsidRPr="007958AE" w:rsidRDefault="001B006B" w:rsidP="003134BB">
            <w:pPr>
              <w:rPr>
                <w:sz w:val="20"/>
                <w:szCs w:val="20"/>
                <w:lang w:eastAsia="en-AU"/>
              </w:rPr>
            </w:pPr>
            <w:r w:rsidRPr="001B006B">
              <w:rPr>
                <w:sz w:val="20"/>
                <w:szCs w:val="20"/>
                <w:lang w:eastAsia="en-AU"/>
              </w:rPr>
              <w:t>{{gap.control_effectiveness}}</w:t>
            </w:r>
          </w:p>
        </w:tc>
      </w:tr>
      <w:tr w:rsidR="007958AE" w:rsidRPr="00880C57" w14:paraId="28790613" w14:textId="0EB9E0E2" w:rsidTr="00635D0A">
        <w:tc>
          <w:tcPr>
            <w:tcW w:w="680" w:type="pct"/>
            <w:tcMar>
              <w:top w:w="43" w:type="dxa"/>
              <w:left w:w="43" w:type="dxa"/>
              <w:bottom w:w="43" w:type="dxa"/>
              <w:right w:w="43" w:type="dxa"/>
            </w:tcMar>
            <w:vAlign w:val="center"/>
          </w:tcPr>
          <w:p w14:paraId="450D5CAC" w14:textId="38A3B550" w:rsidR="007958AE" w:rsidRPr="00880C57" w:rsidRDefault="001B006B" w:rsidP="003134BB">
            <w:pPr>
              <w:rPr>
                <w:sz w:val="20"/>
                <w:szCs w:val="20"/>
                <w:lang w:val="en-AU" w:eastAsia="en-AU"/>
              </w:rPr>
            </w:pPr>
            <w:r w:rsidRPr="001B006B">
              <w:rPr>
                <w:sz w:val="20"/>
                <w:szCs w:val="20"/>
                <w:lang w:eastAsia="en-AU"/>
              </w:rPr>
              <w:t>{%tr endfor %}</w:t>
            </w:r>
          </w:p>
        </w:tc>
        <w:tc>
          <w:tcPr>
            <w:tcW w:w="1084" w:type="pct"/>
            <w:tcMar>
              <w:top w:w="43" w:type="dxa"/>
              <w:left w:w="43" w:type="dxa"/>
              <w:bottom w:w="43" w:type="dxa"/>
              <w:right w:w="43" w:type="dxa"/>
            </w:tcMar>
            <w:vAlign w:val="center"/>
          </w:tcPr>
          <w:p w14:paraId="2CA919E3" w14:textId="77777777" w:rsidR="007958AE" w:rsidRPr="00880C57" w:rsidRDefault="007958AE" w:rsidP="003134BB">
            <w:pPr>
              <w:rPr>
                <w:sz w:val="20"/>
                <w:szCs w:val="20"/>
                <w:lang w:val="en-AU" w:eastAsia="en-AU"/>
              </w:rPr>
            </w:pPr>
          </w:p>
        </w:tc>
        <w:tc>
          <w:tcPr>
            <w:tcW w:w="1162" w:type="pct"/>
            <w:tcMar>
              <w:top w:w="43" w:type="dxa"/>
              <w:left w:w="43" w:type="dxa"/>
              <w:bottom w:w="43" w:type="dxa"/>
              <w:right w:w="43" w:type="dxa"/>
            </w:tcMar>
            <w:vAlign w:val="center"/>
          </w:tcPr>
          <w:p w14:paraId="6E52E66A" w14:textId="77777777" w:rsidR="007958AE" w:rsidRPr="00880C57" w:rsidRDefault="007958AE" w:rsidP="003134BB">
            <w:pPr>
              <w:rPr>
                <w:sz w:val="20"/>
                <w:szCs w:val="20"/>
                <w:lang w:val="en-AU" w:eastAsia="en-AU"/>
              </w:rPr>
            </w:pPr>
          </w:p>
        </w:tc>
        <w:tc>
          <w:tcPr>
            <w:tcW w:w="665" w:type="pct"/>
            <w:tcMar>
              <w:top w:w="43" w:type="dxa"/>
              <w:left w:w="43" w:type="dxa"/>
              <w:bottom w:w="43" w:type="dxa"/>
              <w:right w:w="43" w:type="dxa"/>
            </w:tcMar>
            <w:vAlign w:val="center"/>
          </w:tcPr>
          <w:p w14:paraId="7D5E5F40" w14:textId="77777777" w:rsidR="007958AE" w:rsidRPr="00880C57" w:rsidRDefault="007958AE" w:rsidP="003134BB">
            <w:pPr>
              <w:rPr>
                <w:sz w:val="20"/>
                <w:szCs w:val="20"/>
                <w:lang w:val="en-AU" w:eastAsia="en-AU"/>
              </w:rPr>
            </w:pPr>
          </w:p>
        </w:tc>
        <w:tc>
          <w:tcPr>
            <w:tcW w:w="665" w:type="pct"/>
          </w:tcPr>
          <w:p w14:paraId="7CC703A7" w14:textId="77777777" w:rsidR="007958AE" w:rsidRPr="00880C57" w:rsidRDefault="007958AE" w:rsidP="003134BB">
            <w:pPr>
              <w:rPr>
                <w:sz w:val="20"/>
                <w:szCs w:val="20"/>
                <w:lang w:val="en-AU" w:eastAsia="en-AU"/>
              </w:rPr>
            </w:pPr>
          </w:p>
        </w:tc>
        <w:tc>
          <w:tcPr>
            <w:tcW w:w="744" w:type="pct"/>
          </w:tcPr>
          <w:p w14:paraId="0BF4F733" w14:textId="77777777" w:rsidR="007958AE" w:rsidRPr="00880C57" w:rsidRDefault="007958AE" w:rsidP="001B006B">
            <w:pPr>
              <w:keepNext/>
              <w:rPr>
                <w:sz w:val="20"/>
                <w:szCs w:val="20"/>
                <w:lang w:val="en-AU" w:eastAsia="en-AU"/>
              </w:rPr>
            </w:pPr>
          </w:p>
        </w:tc>
      </w:tr>
    </w:tbl>
    <w:p w14:paraId="7B297831" w14:textId="1FB63C51" w:rsidR="002C4562" w:rsidRDefault="001B006B" w:rsidP="001B006B">
      <w:pPr>
        <w:pStyle w:val="Caption"/>
        <w:rPr>
          <w:lang w:val="en-AU" w:eastAsia="en-AU"/>
        </w:rPr>
      </w:pPr>
      <w:r>
        <w:t xml:space="preserve">Table </w:t>
      </w:r>
      <w:fldSimple w:instr=" SEQ Table \* ARABIC ">
        <w:r>
          <w:rPr>
            <w:noProof/>
          </w:rPr>
          <w:t>13</w:t>
        </w:r>
      </w:fldSimple>
      <w:r>
        <w:t xml:space="preserve"> - Existing Controls and Identified Gaps</w:t>
      </w:r>
    </w:p>
    <w:p w14:paraId="64ACD456" w14:textId="0660FA53" w:rsidR="00EB7AE9" w:rsidRDefault="00EB7AE9" w:rsidP="001C0F8A">
      <w:pPr>
        <w:rPr>
          <w:lang w:val="en-AU" w:eastAsia="en-AU"/>
        </w:rPr>
      </w:pPr>
      <w:r w:rsidRPr="00EB7AE9">
        <w:rPr>
          <w:highlight w:val="yellow"/>
          <w:lang w:val="en-AU" w:eastAsia="en-AU"/>
        </w:rPr>
        <w:t>{{ai.f_gap_and_next_steps_summary}}</w:t>
      </w:r>
    </w:p>
    <w:p w14:paraId="0269D229" w14:textId="22A1D29E" w:rsidR="00EE2F3B" w:rsidRPr="003134BB" w:rsidRDefault="00EE2F3B" w:rsidP="001C0F8A">
      <w:pPr>
        <w:rPr>
          <w:lang w:val="en-AU" w:eastAsia="en-AU"/>
        </w:rPr>
      </w:pPr>
      <w:r w:rsidRPr="00EE2F3B">
        <w:rPr>
          <w:lang w:eastAsia="en-AU"/>
        </w:rPr>
        <w:t>Addressing identified gaps through proportionate and targeted controls can help reduce residual AI risk over time while supporting responsible and trusted use of AI systems.</w:t>
      </w:r>
    </w:p>
    <w:p w14:paraId="23D316E6" w14:textId="703058DF" w:rsidR="00216DD3" w:rsidRDefault="00216DD3" w:rsidP="00422DA4">
      <w:pPr>
        <w:pStyle w:val="Heading01"/>
        <w:rPr>
          <w:lang w:val="en-AU" w:eastAsia="en-AU"/>
        </w:rPr>
      </w:pPr>
      <w:bookmarkStart w:id="34" w:name="_Toc220351621"/>
      <w:r w:rsidRPr="00216DD3">
        <w:rPr>
          <w:lang w:val="en-AU" w:eastAsia="en-AU"/>
        </w:rPr>
        <w:t>Governance &amp; Assurance Posture</w:t>
      </w:r>
      <w:bookmarkEnd w:id="34"/>
    </w:p>
    <w:p w14:paraId="7620CA31" w14:textId="286D6F9C" w:rsidR="0039469D" w:rsidRDefault="005408D1" w:rsidP="0039469D">
      <w:pPr>
        <w:rPr>
          <w:lang w:eastAsia="en-AU"/>
        </w:rPr>
      </w:pPr>
      <w:r w:rsidRPr="005408D1">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3E463137" w14:textId="49E164A0" w:rsidR="005408D1" w:rsidRDefault="005408D1" w:rsidP="0039469D">
      <w:pPr>
        <w:rPr>
          <w:lang w:eastAsia="en-AU"/>
        </w:rPr>
      </w:pPr>
      <w:r w:rsidRPr="005408D1">
        <w:rPr>
          <w:lang w:eastAsia="en-AU"/>
        </w:rPr>
        <w:t xml:space="preserve">For </w:t>
      </w:r>
      <w:r w:rsidRPr="005408D1">
        <w:rPr>
          <w:b/>
          <w:bCs/>
          <w:lang w:eastAsia="en-AU"/>
        </w:rPr>
        <w:t>{{system_name}}</w:t>
      </w:r>
      <w:r w:rsidRPr="005408D1">
        <w:rPr>
          <w:lang w:eastAsia="en-AU"/>
        </w:rPr>
        <w:t>,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F45BE58" w14:textId="21217792" w:rsidR="005408D1" w:rsidRPr="0039469D" w:rsidRDefault="00217CD1" w:rsidP="0039469D">
      <w:pPr>
        <w:rPr>
          <w:lang w:val="en-AU" w:eastAsia="en-AU"/>
        </w:rPr>
      </w:pPr>
      <w:r w:rsidRPr="00217CD1">
        <w:rPr>
          <w:highlight w:val="yellow"/>
          <w:lang w:val="en-AU" w:eastAsia="en-AU"/>
        </w:rPr>
        <w:t>{{ai.f_governance_assurance_posture}}</w:t>
      </w:r>
    </w:p>
    <w:p w14:paraId="4ACD08AA" w14:textId="69C49311" w:rsidR="00216DD3" w:rsidRDefault="00216DD3" w:rsidP="00422DA4">
      <w:pPr>
        <w:pStyle w:val="Heading01"/>
        <w:rPr>
          <w:lang w:val="en-AU" w:eastAsia="en-AU"/>
        </w:rPr>
      </w:pPr>
      <w:bookmarkStart w:id="35" w:name="_Toc220351622"/>
      <w:r w:rsidRPr="00216DD3">
        <w:rPr>
          <w:lang w:val="en-AU" w:eastAsia="en-AU"/>
        </w:rPr>
        <w:t>Decision &amp; Next Steps</w:t>
      </w:r>
      <w:bookmarkEnd w:id="35"/>
    </w:p>
    <w:p w14:paraId="6DDA6607" w14:textId="440D43E3" w:rsidR="00380F68" w:rsidRDefault="00380F68" w:rsidP="00380F68">
      <w:pPr>
        <w:rPr>
          <w:lang w:eastAsia="en-AU"/>
        </w:rPr>
      </w:pPr>
      <w:r w:rsidRPr="00380F68">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7108838A" w14:textId="6DE91BC3" w:rsidR="00380F68" w:rsidRDefault="00E31881" w:rsidP="00380F68">
      <w:pPr>
        <w:rPr>
          <w:lang w:eastAsia="en-AU"/>
        </w:rPr>
      </w:pPr>
      <w:r w:rsidRPr="00E31881">
        <w:rPr>
          <w:lang w:eastAsia="en-AU"/>
        </w:rPr>
        <w:t xml:space="preserve">Decisions relating to </w:t>
      </w:r>
      <w:r w:rsidRPr="00E31881">
        <w:rPr>
          <w:b/>
          <w:bCs/>
          <w:lang w:eastAsia="en-AU"/>
        </w:rPr>
        <w:t>{{system_name}}</w:t>
      </w:r>
      <w:r w:rsidRPr="00E31881">
        <w:rPr>
          <w:lang w:eastAsia="en-AU"/>
        </w:rPr>
        <w:t xml:space="preserve"> should take into account the overall AI risk level (</w:t>
      </w:r>
      <w:r w:rsidRPr="00E31881">
        <w:rPr>
          <w:b/>
          <w:bCs/>
          <w:lang w:eastAsia="en-AU"/>
        </w:rPr>
        <w:t>{{overall_risk_level}}</w:t>
      </w:r>
      <w:r w:rsidRPr="00E31881">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721F03AD" w14:textId="1BBE4941" w:rsidR="00E31881" w:rsidRDefault="00E31881" w:rsidP="00380F68">
      <w:pPr>
        <w:rPr>
          <w:lang w:eastAsia="en-AU"/>
        </w:rPr>
      </w:pPr>
      <w:r w:rsidRPr="00E31881">
        <w:rPr>
          <w:lang w:eastAsia="en-AU"/>
        </w:rPr>
        <w:t>These considerations support a proportionate and defensible approach to AI risk management.</w:t>
      </w:r>
    </w:p>
    <w:p w14:paraId="52A03A3D" w14:textId="7759DCBB" w:rsidR="00E31881" w:rsidRPr="00380F68" w:rsidRDefault="00E31881" w:rsidP="00380F68">
      <w:pPr>
        <w:rPr>
          <w:lang w:val="en-AU" w:eastAsia="en-AU"/>
        </w:rPr>
      </w:pPr>
      <w:r w:rsidRPr="00E31881">
        <w:rPr>
          <w:highlight w:val="yellow"/>
          <w:lang w:val="en-AU" w:eastAsia="en-AU"/>
        </w:rPr>
        <w:t>{{ai.f_decision_next_steps_summary}}</w:t>
      </w:r>
    </w:p>
    <w:p w14:paraId="17030670" w14:textId="4027EC3D" w:rsidR="00216DD3" w:rsidRDefault="00216DD3" w:rsidP="00422DA4">
      <w:pPr>
        <w:pStyle w:val="Heading01"/>
        <w:rPr>
          <w:lang w:val="en-AU" w:eastAsia="en-AU"/>
        </w:rPr>
      </w:pPr>
      <w:bookmarkStart w:id="36" w:name="_Toc220351623"/>
      <w:r w:rsidRPr="00216DD3">
        <w:rPr>
          <w:lang w:val="en-AU" w:eastAsia="en-AU"/>
        </w:rPr>
        <w:t>Appendix A – Supporting Artefacts</w:t>
      </w:r>
      <w:bookmarkEnd w:id="36"/>
    </w:p>
    <w:p w14:paraId="2ACB52E9" w14:textId="01146931" w:rsidR="00D131C7" w:rsidRPr="00216DD3" w:rsidRDefault="00D131C7" w:rsidP="00D131C7">
      <w:pPr>
        <w:rPr>
          <w:lang w:val="en-AU" w:eastAsia="en-AU"/>
        </w:rPr>
      </w:pPr>
      <w:r w:rsidRPr="00D131C7">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3B8EDDFA" w14:textId="1EC99359" w:rsidR="00422DA4" w:rsidRDefault="00E74D01" w:rsidP="00E74D01">
      <w:pPr>
        <w:rPr>
          <w:b/>
          <w:bCs/>
          <w:lang w:eastAsia="en-AU"/>
        </w:rPr>
      </w:pPr>
      <w:r w:rsidRPr="00E74D01">
        <w:rPr>
          <w:b/>
          <w:bCs/>
          <w:lang w:eastAsia="en-AU"/>
        </w:rPr>
        <w:t>Artefact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3165"/>
        <w:gridCol w:w="3430"/>
      </w:tblGrid>
      <w:tr w:rsidR="00E74D01" w:rsidRPr="00880C57" w14:paraId="0D7C4FE3" w14:textId="77777777" w:rsidTr="00555C57">
        <w:trPr>
          <w:tblHeader/>
        </w:trPr>
        <w:tc>
          <w:tcPr>
            <w:tcW w:w="1342" w:type="pct"/>
            <w:shd w:val="clear" w:color="auto" w:fill="D9D9D9" w:themeFill="background1" w:themeFillShade="D9"/>
            <w:tcMar>
              <w:top w:w="43" w:type="dxa"/>
              <w:left w:w="43" w:type="dxa"/>
              <w:bottom w:w="43" w:type="dxa"/>
              <w:right w:w="43" w:type="dxa"/>
            </w:tcMar>
            <w:vAlign w:val="center"/>
            <w:hideMark/>
          </w:tcPr>
          <w:p w14:paraId="22EFB0DC" w14:textId="77777777" w:rsidR="00E74D01" w:rsidRPr="00880C57" w:rsidRDefault="00E74D01" w:rsidP="00E74D01">
            <w:pPr>
              <w:rPr>
                <w:b/>
                <w:bCs/>
                <w:sz w:val="20"/>
                <w:szCs w:val="20"/>
                <w:lang w:val="en-AU" w:eastAsia="en-AU"/>
              </w:rPr>
            </w:pPr>
            <w:r w:rsidRPr="00880C57">
              <w:rPr>
                <w:b/>
                <w:bCs/>
                <w:sz w:val="20"/>
                <w:szCs w:val="20"/>
                <w:lang w:val="en-AU" w:eastAsia="en-AU"/>
              </w:rPr>
              <w:t>Artefact</w:t>
            </w:r>
          </w:p>
        </w:tc>
        <w:tc>
          <w:tcPr>
            <w:tcW w:w="1755" w:type="pct"/>
            <w:shd w:val="clear" w:color="auto" w:fill="D9D9D9" w:themeFill="background1" w:themeFillShade="D9"/>
            <w:tcMar>
              <w:top w:w="43" w:type="dxa"/>
              <w:left w:w="43" w:type="dxa"/>
              <w:bottom w:w="43" w:type="dxa"/>
              <w:right w:w="43" w:type="dxa"/>
            </w:tcMar>
            <w:vAlign w:val="center"/>
            <w:hideMark/>
          </w:tcPr>
          <w:p w14:paraId="6060BDB7" w14:textId="77777777" w:rsidR="00E74D01" w:rsidRPr="00880C57" w:rsidRDefault="00E74D01" w:rsidP="00E74D01">
            <w:pPr>
              <w:rPr>
                <w:b/>
                <w:bCs/>
                <w:sz w:val="20"/>
                <w:szCs w:val="20"/>
                <w:lang w:val="en-AU" w:eastAsia="en-AU"/>
              </w:rPr>
            </w:pPr>
            <w:r w:rsidRPr="00880C57">
              <w:rPr>
                <w:b/>
                <w:bCs/>
                <w:sz w:val="20"/>
                <w:szCs w:val="20"/>
                <w:lang w:val="en-AU" w:eastAsia="en-AU"/>
              </w:rPr>
              <w:t>Description</w:t>
            </w:r>
          </w:p>
        </w:tc>
        <w:tc>
          <w:tcPr>
            <w:tcW w:w="1902" w:type="pct"/>
            <w:shd w:val="clear" w:color="auto" w:fill="D9D9D9" w:themeFill="background1" w:themeFillShade="D9"/>
            <w:tcMar>
              <w:top w:w="43" w:type="dxa"/>
              <w:left w:w="43" w:type="dxa"/>
              <w:bottom w:w="43" w:type="dxa"/>
              <w:right w:w="43" w:type="dxa"/>
            </w:tcMar>
            <w:vAlign w:val="center"/>
            <w:hideMark/>
          </w:tcPr>
          <w:p w14:paraId="7A5AEE7E" w14:textId="77777777" w:rsidR="00E74D01" w:rsidRPr="00880C57" w:rsidRDefault="00E74D01" w:rsidP="00E74D01">
            <w:pPr>
              <w:rPr>
                <w:b/>
                <w:bCs/>
                <w:sz w:val="20"/>
                <w:szCs w:val="20"/>
                <w:lang w:val="en-AU" w:eastAsia="en-AU"/>
              </w:rPr>
            </w:pPr>
            <w:r w:rsidRPr="00880C57">
              <w:rPr>
                <w:b/>
                <w:bCs/>
                <w:sz w:val="20"/>
                <w:szCs w:val="20"/>
                <w:lang w:val="en-AU" w:eastAsia="en-AU"/>
              </w:rPr>
              <w:t>Domain(s) Referenced</w:t>
            </w:r>
          </w:p>
        </w:tc>
      </w:tr>
      <w:tr w:rsidR="00E74D01" w:rsidRPr="00880C57" w14:paraId="4DF4EBE4" w14:textId="77777777" w:rsidTr="00555C57">
        <w:tc>
          <w:tcPr>
            <w:tcW w:w="1342" w:type="pct"/>
            <w:tcMar>
              <w:top w:w="43" w:type="dxa"/>
              <w:left w:w="43" w:type="dxa"/>
              <w:bottom w:w="43" w:type="dxa"/>
              <w:right w:w="43" w:type="dxa"/>
            </w:tcMar>
            <w:vAlign w:val="center"/>
            <w:hideMark/>
          </w:tcPr>
          <w:p w14:paraId="75117188" w14:textId="77777777" w:rsidR="00E74D01" w:rsidRPr="00880C57" w:rsidRDefault="00E74D01" w:rsidP="00E74D01">
            <w:pPr>
              <w:rPr>
                <w:sz w:val="20"/>
                <w:szCs w:val="20"/>
                <w:lang w:val="en-AU" w:eastAsia="en-AU"/>
              </w:rPr>
            </w:pPr>
            <w:r w:rsidRPr="00880C57">
              <w:rPr>
                <w:sz w:val="20"/>
                <w:szCs w:val="20"/>
                <w:lang w:val="en-AU" w:eastAsia="en-AU"/>
              </w:rPr>
              <w:t>{{artefact.name}}</w:t>
            </w:r>
          </w:p>
        </w:tc>
        <w:tc>
          <w:tcPr>
            <w:tcW w:w="1755" w:type="pct"/>
            <w:tcMar>
              <w:top w:w="43" w:type="dxa"/>
              <w:left w:w="43" w:type="dxa"/>
              <w:bottom w:w="43" w:type="dxa"/>
              <w:right w:w="43" w:type="dxa"/>
            </w:tcMar>
            <w:vAlign w:val="center"/>
            <w:hideMark/>
          </w:tcPr>
          <w:p w14:paraId="393D65D8" w14:textId="77777777" w:rsidR="00E74D01" w:rsidRPr="00880C57" w:rsidRDefault="00E74D01" w:rsidP="00E74D01">
            <w:pPr>
              <w:rPr>
                <w:sz w:val="20"/>
                <w:szCs w:val="20"/>
                <w:lang w:val="en-AU" w:eastAsia="en-AU"/>
              </w:rPr>
            </w:pPr>
            <w:r w:rsidRPr="00880C57">
              <w:rPr>
                <w:sz w:val="20"/>
                <w:szCs w:val="20"/>
                <w:lang w:val="en-AU" w:eastAsia="en-AU"/>
              </w:rPr>
              <w:t>{{artefact.description}}</w:t>
            </w:r>
          </w:p>
        </w:tc>
        <w:tc>
          <w:tcPr>
            <w:tcW w:w="1902" w:type="pct"/>
            <w:tcMar>
              <w:top w:w="43" w:type="dxa"/>
              <w:left w:w="43" w:type="dxa"/>
              <w:bottom w:w="43" w:type="dxa"/>
              <w:right w:w="43" w:type="dxa"/>
            </w:tcMar>
            <w:vAlign w:val="center"/>
            <w:hideMark/>
          </w:tcPr>
          <w:p w14:paraId="0378D7A1" w14:textId="77777777" w:rsidR="00E74D01" w:rsidRPr="00880C57" w:rsidRDefault="00E74D01" w:rsidP="00E74D01">
            <w:pPr>
              <w:rPr>
                <w:sz w:val="20"/>
                <w:szCs w:val="20"/>
                <w:lang w:val="en-AU" w:eastAsia="en-AU"/>
              </w:rPr>
            </w:pPr>
            <w:r w:rsidRPr="00880C57">
              <w:rPr>
                <w:sz w:val="20"/>
                <w:szCs w:val="20"/>
                <w:lang w:val="en-AU" w:eastAsia="en-AU"/>
              </w:rPr>
              <w:t>{{artefact.domains}}</w:t>
            </w:r>
          </w:p>
        </w:tc>
      </w:tr>
    </w:tbl>
    <w:p w14:paraId="3A6D7BA8" w14:textId="77777777" w:rsidR="00E74D01" w:rsidRPr="00E74D01" w:rsidRDefault="00E74D01" w:rsidP="00E74D01">
      <w:pPr>
        <w:rPr>
          <w:lang w:val="en-AU" w:eastAsia="en-AU"/>
        </w:rPr>
      </w:pPr>
    </w:p>
    <w:p w14:paraId="68E5C696" w14:textId="45BAE1B2" w:rsidR="00F50156" w:rsidRDefault="00006136" w:rsidP="00811856">
      <w:pPr>
        <w:spacing w:after="0" w:line="240" w:lineRule="auto"/>
        <w:rPr>
          <w:rFonts w:cs="Arial"/>
        </w:rPr>
      </w:pPr>
      <w:r w:rsidRPr="00006136">
        <w:rPr>
          <w:rFonts w:cs="Arial"/>
          <w:highlight w:val="yellow"/>
        </w:rPr>
        <w:t>{{ai.f_supporting_artefacts_summary}}</w:t>
      </w:r>
      <w:r>
        <w:rPr>
          <w:rFonts w:cs="Arial"/>
        </w:rPr>
        <w:t xml:space="preserve"> </w:t>
      </w:r>
    </w:p>
    <w:p w14:paraId="7119F03C" w14:textId="77777777" w:rsidR="00F50156" w:rsidRDefault="00F50156" w:rsidP="00811856">
      <w:pPr>
        <w:spacing w:after="0" w:line="240" w:lineRule="auto"/>
        <w:rPr>
          <w:rFonts w:cs="Arial"/>
        </w:rPr>
      </w:pPr>
    </w:p>
    <w:p w14:paraId="6B89EE84" w14:textId="77777777" w:rsidR="002B7C73" w:rsidRDefault="002B7C73" w:rsidP="00811856">
      <w:pPr>
        <w:spacing w:after="0" w:line="240" w:lineRule="auto"/>
        <w:rPr>
          <w:rFonts w:cs="Arial"/>
        </w:rPr>
      </w:pPr>
    </w:p>
    <w:p w14:paraId="26D0572F" w14:textId="19092BCA" w:rsidR="002B7C73" w:rsidRPr="00864714" w:rsidRDefault="005C29F3" w:rsidP="00864714">
      <w:pPr>
        <w:spacing w:after="0" w:line="240" w:lineRule="auto"/>
        <w:rPr>
          <w:rFonts w:cs="Arial"/>
          <w:color w:val="808080" w:themeColor="background1" w:themeShade="80"/>
          <w:sz w:val="18"/>
          <w:szCs w:val="18"/>
        </w:rPr>
      </w:pPr>
      <w:r w:rsidRPr="00864714">
        <w:rPr>
          <w:rFonts w:cs="Arial"/>
          <w:color w:val="808080" w:themeColor="background1" w:themeShade="80"/>
          <w:sz w:val="18"/>
          <w:szCs w:val="18"/>
        </w:rPr>
        <w:t>Document Control: FAIRA Risk Assessment Report | Template v1.0 | Generated via AM AI SAFE | {{generation_date}}</w:t>
      </w:r>
    </w:p>
    <w:sectPr w:rsidR="002B7C73" w:rsidRPr="00864714"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BA1B3" w14:textId="77777777" w:rsidR="0029184E" w:rsidRDefault="0029184E" w:rsidP="006D69CC">
      <w:pPr>
        <w:spacing w:after="0" w:line="240" w:lineRule="auto"/>
      </w:pPr>
      <w:r>
        <w:separator/>
      </w:r>
    </w:p>
  </w:endnote>
  <w:endnote w:type="continuationSeparator" w:id="0">
    <w:p w14:paraId="3FAA480D" w14:textId="77777777" w:rsidR="0029184E" w:rsidRDefault="0029184E"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1073" w14:textId="25A1EE89" w:rsidR="006212D3" w:rsidRDefault="00F82E9B">
    <w:pPr>
      <w:pStyle w:val="Footer"/>
      <w:jc w:val="center"/>
    </w:pPr>
    <w:r>
      <w:rPr>
        <w:noProof/>
      </w:rPr>
      <mc:AlternateContent>
        <mc:Choice Requires="wps">
          <w:drawing>
            <wp:anchor distT="0" distB="0" distL="114300" distR="114300" simplePos="0" relativeHeight="251667456" behindDoc="0" locked="0" layoutInCell="1" allowOverlap="1" wp14:anchorId="5048B8BD" wp14:editId="4EF43147">
              <wp:simplePos x="0" y="0"/>
              <wp:positionH relativeFrom="column">
                <wp:posOffset>3429000</wp:posOffset>
              </wp:positionH>
              <wp:positionV relativeFrom="paragraph">
                <wp:posOffset>-5080</wp:posOffset>
              </wp:positionV>
              <wp:extent cx="2362200" cy="228600"/>
              <wp:effectExtent l="0" t="0" r="0" b="0"/>
              <wp:wrapNone/>
              <wp:docPr id="1317561072" name="Text Box 4"/>
              <wp:cNvGraphicFramePr/>
              <a:graphic xmlns:a="http://schemas.openxmlformats.org/drawingml/2006/main">
                <a:graphicData uri="http://schemas.microsoft.com/office/word/2010/wordprocessingShape">
                  <wps:wsp>
                    <wps:cNvSpPr txBox="1"/>
                    <wps:spPr>
                      <a:xfrm>
                        <a:off x="0" y="0"/>
                        <a:ext cx="2362200" cy="228600"/>
                      </a:xfrm>
                      <a:prstGeom prst="rect">
                        <a:avLst/>
                      </a:prstGeom>
                      <a:noFill/>
                      <a:ln w="6350">
                        <a:noFill/>
                      </a:ln>
                    </wps:spPr>
                    <wps:txb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8B8BD" id="_x0000_t202" coordsize="21600,21600" o:spt="202" path="m,l,21600r21600,l21600,xe">
              <v:stroke joinstyle="miter"/>
              <v:path gradientshapeok="t" o:connecttype="rect"/>
            </v:shapetype>
            <v:shape id="_x0000_s1028" type="#_x0000_t202" style="position:absolute;left:0;text-align:left;margin-left:270pt;margin-top:-.4pt;width:18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4iLGg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" filled="f" stroked="f" strokeweight=".5pt">
              <v:textbo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v:textbox>
            </v:shape>
          </w:pict>
        </mc:Fallback>
      </mc:AlternateContent>
    </w:r>
    <w:r w:rsidR="00893560">
      <w:rPr>
        <w:noProof/>
      </w:rPr>
      <mc:AlternateContent>
        <mc:Choice Requires="wps">
          <w:drawing>
            <wp:anchor distT="0" distB="0" distL="114300" distR="114300" simplePos="0" relativeHeight="251665408" behindDoc="0" locked="0" layoutInCell="1" allowOverlap="1" wp14:anchorId="79253A5B" wp14:editId="243E1006">
              <wp:simplePos x="0" y="0"/>
              <wp:positionH relativeFrom="column">
                <wp:posOffset>-76200</wp:posOffset>
              </wp:positionH>
              <wp:positionV relativeFrom="paragraph">
                <wp:posOffset>-5080</wp:posOffset>
              </wp:positionV>
              <wp:extent cx="2362200" cy="400050"/>
              <wp:effectExtent l="0" t="0" r="0" b="0"/>
              <wp:wrapNone/>
              <wp:docPr id="1421144710" name="Text Box 4"/>
              <wp:cNvGraphicFramePr/>
              <a:graphic xmlns:a="http://schemas.openxmlformats.org/drawingml/2006/main">
                <a:graphicData uri="http://schemas.microsoft.com/office/word/2010/wordprocessingShape">
                  <wps:wsp>
                    <wps:cNvSpPr txBox="1"/>
                    <wps:spPr>
                      <a:xfrm>
                        <a:off x="0" y="0"/>
                        <a:ext cx="2362200" cy="400050"/>
                      </a:xfrm>
                      <a:prstGeom prst="rect">
                        <a:avLst/>
                      </a:prstGeom>
                      <a:noFill/>
                      <a:ln w="6350">
                        <a:noFill/>
                      </a:ln>
                    </wps:spPr>
                    <wps:txb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3A5B" id="_x0000_s1029" type="#_x0000_t202" style="position:absolute;left:0;text-align:left;margin-left:-6pt;margin-top:-.4pt;width:186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" filled="f" stroked="f" strokeweight=".5pt">
              <v:textbo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v:textbox>
            </v:shape>
          </w:pict>
        </mc:Fallback>
      </mc:AlternateContent>
    </w:r>
    <w:sdt>
      <w:sdtPr>
        <w:id w:val="869263010"/>
        <w:docPartObj>
          <w:docPartGallery w:val="Page Numbers (Bottom of Page)"/>
          <w:docPartUnique/>
        </w:docPartObj>
      </w:sdtPr>
      <w:sdtEndPr>
        <w:rPr>
          <w:noProof/>
        </w:rPr>
      </w:sdtEndPr>
      <w:sdtContent>
        <w:r w:rsidR="006212D3">
          <w:rPr>
            <w:noProof/>
          </w:rPr>
          <mc:AlternateContent>
            <mc:Choice Requires="wps">
              <w:drawing>
                <wp:anchor distT="0" distB="0" distL="114300" distR="114300" simplePos="0" relativeHeight="251663360" behindDoc="0" locked="0" layoutInCell="1" allowOverlap="1" wp14:anchorId="6BF70F8E" wp14:editId="3E9CBB6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B04713"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" fillcolor="#ea580c" stroked="f">
                  <v:fill color2="white [3212]" rotate="t" angle="90" focus="100%" type="gradient"/>
                </v:rect>
              </w:pict>
            </mc:Fallback>
          </mc:AlternateContent>
        </w:r>
        <w:r w:rsidR="006212D3">
          <w:fldChar w:fldCharType="begin"/>
        </w:r>
        <w:r w:rsidR="006212D3">
          <w:instrText xml:space="preserve"> PAGE   \* MERGEFORMAT </w:instrText>
        </w:r>
        <w:r w:rsidR="006212D3">
          <w:fldChar w:fldCharType="separate"/>
        </w:r>
        <w:r w:rsidR="006212D3">
          <w:rPr>
            <w:noProof/>
          </w:rPr>
          <w:t>2</w:t>
        </w:r>
        <w:r w:rsidR="006212D3">
          <w:rPr>
            <w:noProof/>
          </w:rPr>
          <w:fldChar w:fldCharType="end"/>
        </w:r>
      </w:sdtContent>
    </w:sdt>
  </w:p>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30CF7" w14:textId="77777777" w:rsidR="0029184E" w:rsidRDefault="0029184E" w:rsidP="006D69CC">
      <w:pPr>
        <w:spacing w:after="0" w:line="240" w:lineRule="auto"/>
      </w:pPr>
      <w:r>
        <w:separator/>
      </w:r>
    </w:p>
  </w:footnote>
  <w:footnote w:type="continuationSeparator" w:id="0">
    <w:p w14:paraId="11C15823" w14:textId="77777777" w:rsidR="0029184E" w:rsidRDefault="0029184E"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08586B70" w:rsidR="006D69CC" w:rsidRDefault="0067768A">
    <w:pPr>
      <w:pStyle w:val="Header"/>
    </w:pPr>
    <w:r>
      <w:rPr>
        <w:noProof/>
      </w:rPr>
      <mc:AlternateContent>
        <mc:Choice Requires="wps">
          <w:drawing>
            <wp:anchor distT="0" distB="0" distL="114300" distR="114300" simplePos="0" relativeHeight="251650047" behindDoc="0" locked="0" layoutInCell="1" allowOverlap="1" wp14:anchorId="431E5385" wp14:editId="1E81F561">
              <wp:simplePos x="0" y="0"/>
              <wp:positionH relativeFrom="column">
                <wp:posOffset>-76200</wp:posOffset>
              </wp:positionH>
              <wp:positionV relativeFrom="paragraph">
                <wp:posOffset>148590</wp:posOffset>
              </wp:positionV>
              <wp:extent cx="6019800" cy="400050"/>
              <wp:effectExtent l="0" t="0" r="0" b="0"/>
              <wp:wrapNone/>
              <wp:docPr id="1907676823" name="Text Box 4"/>
              <wp:cNvGraphicFramePr/>
              <a:graphic xmlns:a="http://schemas.openxmlformats.org/drawingml/2006/main">
                <a:graphicData uri="http://schemas.microsoft.com/office/word/2010/wordprocessingShape">
                  <wps:wsp>
                    <wps:cNvSpPr txBox="1"/>
                    <wps:spPr>
                      <a:xfrm>
                        <a:off x="0" y="0"/>
                        <a:ext cx="6019800" cy="400050"/>
                      </a:xfrm>
                      <a:prstGeom prst="rect">
                        <a:avLst/>
                      </a:prstGeom>
                      <a:noFill/>
                      <a:ln w="6350">
                        <a:noFill/>
                      </a:ln>
                    </wps:spPr>
                    <wps:txb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E5385" id="_x0000_t202" coordsize="21600,21600" o:spt="202" path="m,l,21600r21600,l21600,xe">
              <v:stroke joinstyle="miter"/>
              <v:path gradientshapeok="t" o:connecttype="rect"/>
            </v:shapetype>
            <v:shape id="Text Box 4" o:spid="_x0000_s1026" type="#_x0000_t202" style="position:absolute;margin-left:-6pt;margin-top:11.7pt;width:474pt;height:31.5pt;z-index:251650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" filled="f" stroked="f" strokeweight=".5pt">
              <v:textbo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v:textbox>
            </v:shape>
          </w:pict>
        </mc:Fallback>
      </mc:AlternateContent>
    </w:r>
    <w:r w:rsidR="00D9193B">
      <w:rPr>
        <w:noProof/>
      </w:rPr>
      <mc:AlternateContent>
        <mc:Choice Requires="wps">
          <w:drawing>
            <wp:anchor distT="0" distB="0" distL="114300" distR="114300" simplePos="0" relativeHeight="251653120" behindDoc="0" locked="0" layoutInCell="1" allowOverlap="1" wp14:anchorId="24CFDC52" wp14:editId="5BFE6E7F">
              <wp:simplePos x="0" y="0"/>
              <wp:positionH relativeFrom="column">
                <wp:posOffset>-914400</wp:posOffset>
              </wp:positionH>
              <wp:positionV relativeFrom="paragraph">
                <wp:posOffset>412750</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1438AB" id="Rectangle 4" o:spid="_x0000_s1026" style="position:absolute;margin-left:-1in;margin-top:32.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" fillcolor="#ea580c"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783B0D"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" fillcolor="white [3201]" stroked="f" strokeweight=".5pt">
              <v:textbo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6D2F8A"/>
    <w:multiLevelType w:val="multilevel"/>
    <w:tmpl w:val="2084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27CAE"/>
    <w:multiLevelType w:val="hybridMultilevel"/>
    <w:tmpl w:val="E3C49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A57AAB"/>
    <w:multiLevelType w:val="multilevel"/>
    <w:tmpl w:val="6C40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8E95C09"/>
    <w:multiLevelType w:val="hybridMultilevel"/>
    <w:tmpl w:val="10201FEA"/>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920288D"/>
    <w:multiLevelType w:val="hybridMultilevel"/>
    <w:tmpl w:val="C02A7B16"/>
    <w:lvl w:ilvl="0" w:tplc="18E8C96C">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1C6D2DAA"/>
    <w:multiLevelType w:val="multilevel"/>
    <w:tmpl w:val="1820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E4182"/>
    <w:multiLevelType w:val="hybridMultilevel"/>
    <w:tmpl w:val="D78E05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E9013B0"/>
    <w:multiLevelType w:val="multilevel"/>
    <w:tmpl w:val="D2F8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45A27"/>
    <w:multiLevelType w:val="hybridMultilevel"/>
    <w:tmpl w:val="C200FCD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30EF7D66"/>
    <w:multiLevelType w:val="multilevel"/>
    <w:tmpl w:val="2340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603E6"/>
    <w:multiLevelType w:val="multilevel"/>
    <w:tmpl w:val="9190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C22ED3"/>
    <w:multiLevelType w:val="multilevel"/>
    <w:tmpl w:val="44FE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8840BC"/>
    <w:multiLevelType w:val="multilevel"/>
    <w:tmpl w:val="6926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3D31E3"/>
    <w:multiLevelType w:val="multilevel"/>
    <w:tmpl w:val="261E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6360486"/>
    <w:multiLevelType w:val="hybridMultilevel"/>
    <w:tmpl w:val="742049A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E3664BA"/>
    <w:multiLevelType w:val="hybridMultilevel"/>
    <w:tmpl w:val="C7CC866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714A67AE"/>
    <w:multiLevelType w:val="hybridMultilevel"/>
    <w:tmpl w:val="8256B0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A781558"/>
    <w:multiLevelType w:val="hybridMultilevel"/>
    <w:tmpl w:val="E1484B52"/>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22"/>
  </w:num>
  <w:num w:numId="3" w16cid:durableId="2010522140">
    <w:abstractNumId w:val="6"/>
  </w:num>
  <w:num w:numId="4" w16cid:durableId="1079134156">
    <w:abstractNumId w:val="37"/>
  </w:num>
  <w:num w:numId="5" w16cid:durableId="347021345">
    <w:abstractNumId w:val="11"/>
  </w:num>
  <w:num w:numId="6" w16cid:durableId="629408757">
    <w:abstractNumId w:val="4"/>
  </w:num>
  <w:num w:numId="7" w16cid:durableId="250163549">
    <w:abstractNumId w:val="18"/>
  </w:num>
  <w:num w:numId="8" w16cid:durableId="889345641">
    <w:abstractNumId w:val="19"/>
  </w:num>
  <w:num w:numId="9" w16cid:durableId="739714298">
    <w:abstractNumId w:val="21"/>
  </w:num>
  <w:num w:numId="10" w16cid:durableId="1709839996">
    <w:abstractNumId w:val="39"/>
  </w:num>
  <w:num w:numId="11" w16cid:durableId="1511993961">
    <w:abstractNumId w:val="12"/>
  </w:num>
  <w:num w:numId="12" w16cid:durableId="227225655">
    <w:abstractNumId w:val="29"/>
  </w:num>
  <w:num w:numId="13" w16cid:durableId="1803038471">
    <w:abstractNumId w:val="30"/>
  </w:num>
  <w:num w:numId="14" w16cid:durableId="1912424534">
    <w:abstractNumId w:val="28"/>
  </w:num>
  <w:num w:numId="15" w16cid:durableId="487132551">
    <w:abstractNumId w:val="17"/>
  </w:num>
  <w:num w:numId="16" w16cid:durableId="981426188">
    <w:abstractNumId w:val="32"/>
  </w:num>
  <w:num w:numId="17" w16cid:durableId="1304575948">
    <w:abstractNumId w:val="2"/>
  </w:num>
  <w:num w:numId="18" w16cid:durableId="939679642">
    <w:abstractNumId w:val="23"/>
  </w:num>
  <w:num w:numId="19" w16cid:durableId="1048067840">
    <w:abstractNumId w:val="26"/>
  </w:num>
  <w:num w:numId="20" w16cid:durableId="833302635">
    <w:abstractNumId w:val="35"/>
  </w:num>
  <w:num w:numId="21" w16cid:durableId="1403985437">
    <w:abstractNumId w:val="36"/>
  </w:num>
  <w:num w:numId="22" w16cid:durableId="2013297653">
    <w:abstractNumId w:val="20"/>
  </w:num>
  <w:num w:numId="23" w16cid:durableId="884566297">
    <w:abstractNumId w:val="0"/>
  </w:num>
  <w:num w:numId="24" w16cid:durableId="114757342">
    <w:abstractNumId w:val="0"/>
  </w:num>
  <w:num w:numId="25" w16cid:durableId="1764567065">
    <w:abstractNumId w:val="0"/>
  </w:num>
  <w:num w:numId="26" w16cid:durableId="1419718307">
    <w:abstractNumId w:val="0"/>
  </w:num>
  <w:num w:numId="27" w16cid:durableId="2056001430">
    <w:abstractNumId w:val="3"/>
  </w:num>
  <w:num w:numId="28" w16cid:durableId="1498692651">
    <w:abstractNumId w:val="38"/>
  </w:num>
  <w:num w:numId="29" w16cid:durableId="277180569">
    <w:abstractNumId w:val="0"/>
  </w:num>
  <w:num w:numId="30" w16cid:durableId="1244223171">
    <w:abstractNumId w:val="9"/>
  </w:num>
  <w:num w:numId="31" w16cid:durableId="614361329">
    <w:abstractNumId w:val="10"/>
  </w:num>
  <w:num w:numId="32" w16cid:durableId="1745839741">
    <w:abstractNumId w:val="8"/>
  </w:num>
  <w:num w:numId="33" w16cid:durableId="946041924">
    <w:abstractNumId w:val="7"/>
  </w:num>
  <w:num w:numId="34" w16cid:durableId="1682774507">
    <w:abstractNumId w:val="34"/>
  </w:num>
  <w:num w:numId="35" w16cid:durableId="2089038713">
    <w:abstractNumId w:val="15"/>
  </w:num>
  <w:num w:numId="36" w16cid:durableId="759260088">
    <w:abstractNumId w:val="16"/>
  </w:num>
  <w:num w:numId="37" w16cid:durableId="449249396">
    <w:abstractNumId w:val="5"/>
  </w:num>
  <w:num w:numId="38" w16cid:durableId="746998521">
    <w:abstractNumId w:val="13"/>
  </w:num>
  <w:num w:numId="39" w16cid:durableId="1408041563">
    <w:abstractNumId w:val="1"/>
  </w:num>
  <w:num w:numId="40" w16cid:durableId="863900581">
    <w:abstractNumId w:val="24"/>
  </w:num>
  <w:num w:numId="41" w16cid:durableId="44986845">
    <w:abstractNumId w:val="27"/>
  </w:num>
  <w:num w:numId="42" w16cid:durableId="1584143278">
    <w:abstractNumId w:val="25"/>
  </w:num>
  <w:num w:numId="43" w16cid:durableId="586618283">
    <w:abstractNumId w:val="33"/>
  </w:num>
  <w:num w:numId="44" w16cid:durableId="1018508030">
    <w:abstractNumId w:val="31"/>
  </w:num>
  <w:num w:numId="45" w16cid:durableId="589629948">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26BF"/>
    <w:rsid w:val="00002BBD"/>
    <w:rsid w:val="000047E7"/>
    <w:rsid w:val="000048C9"/>
    <w:rsid w:val="0000611B"/>
    <w:rsid w:val="00006136"/>
    <w:rsid w:val="00006430"/>
    <w:rsid w:val="00007C02"/>
    <w:rsid w:val="00014773"/>
    <w:rsid w:val="000153A2"/>
    <w:rsid w:val="0001541B"/>
    <w:rsid w:val="00017821"/>
    <w:rsid w:val="0002126A"/>
    <w:rsid w:val="00022B51"/>
    <w:rsid w:val="000238E2"/>
    <w:rsid w:val="00023A83"/>
    <w:rsid w:val="000246E7"/>
    <w:rsid w:val="000247F4"/>
    <w:rsid w:val="00025F73"/>
    <w:rsid w:val="00034011"/>
    <w:rsid w:val="000346C1"/>
    <w:rsid w:val="00035648"/>
    <w:rsid w:val="00037A6C"/>
    <w:rsid w:val="00037B36"/>
    <w:rsid w:val="00043C66"/>
    <w:rsid w:val="000466D9"/>
    <w:rsid w:val="000469C2"/>
    <w:rsid w:val="00046D5D"/>
    <w:rsid w:val="00050B9E"/>
    <w:rsid w:val="00052F78"/>
    <w:rsid w:val="000533C0"/>
    <w:rsid w:val="0005436D"/>
    <w:rsid w:val="00060546"/>
    <w:rsid w:val="00060879"/>
    <w:rsid w:val="00060A4A"/>
    <w:rsid w:val="000620B1"/>
    <w:rsid w:val="00065198"/>
    <w:rsid w:val="00066A5A"/>
    <w:rsid w:val="00071BB0"/>
    <w:rsid w:val="0007207B"/>
    <w:rsid w:val="00072265"/>
    <w:rsid w:val="00077FE0"/>
    <w:rsid w:val="0008197F"/>
    <w:rsid w:val="000830D2"/>
    <w:rsid w:val="00083E9E"/>
    <w:rsid w:val="0008435B"/>
    <w:rsid w:val="00084CEC"/>
    <w:rsid w:val="00086078"/>
    <w:rsid w:val="00087662"/>
    <w:rsid w:val="00091C8D"/>
    <w:rsid w:val="00091EF3"/>
    <w:rsid w:val="0009312C"/>
    <w:rsid w:val="00094BA7"/>
    <w:rsid w:val="00095A03"/>
    <w:rsid w:val="00096351"/>
    <w:rsid w:val="00096699"/>
    <w:rsid w:val="000A103E"/>
    <w:rsid w:val="000A2615"/>
    <w:rsid w:val="000A2CFF"/>
    <w:rsid w:val="000A3D38"/>
    <w:rsid w:val="000A5AAA"/>
    <w:rsid w:val="000A648A"/>
    <w:rsid w:val="000A64F8"/>
    <w:rsid w:val="000A753E"/>
    <w:rsid w:val="000A75C7"/>
    <w:rsid w:val="000B38A0"/>
    <w:rsid w:val="000B5169"/>
    <w:rsid w:val="000B602D"/>
    <w:rsid w:val="000C09DC"/>
    <w:rsid w:val="000D0E93"/>
    <w:rsid w:val="000D1556"/>
    <w:rsid w:val="000E19A4"/>
    <w:rsid w:val="000E19CB"/>
    <w:rsid w:val="000E4EB3"/>
    <w:rsid w:val="000E584E"/>
    <w:rsid w:val="000F1FFC"/>
    <w:rsid w:val="000F33C9"/>
    <w:rsid w:val="000F3B84"/>
    <w:rsid w:val="000F4866"/>
    <w:rsid w:val="000F7EFD"/>
    <w:rsid w:val="00100FA9"/>
    <w:rsid w:val="001023BB"/>
    <w:rsid w:val="001024C9"/>
    <w:rsid w:val="00104C3B"/>
    <w:rsid w:val="00104F43"/>
    <w:rsid w:val="00107F5D"/>
    <w:rsid w:val="00115F0C"/>
    <w:rsid w:val="00116336"/>
    <w:rsid w:val="00120668"/>
    <w:rsid w:val="001254D9"/>
    <w:rsid w:val="00125D67"/>
    <w:rsid w:val="00126BFF"/>
    <w:rsid w:val="00130790"/>
    <w:rsid w:val="001312C7"/>
    <w:rsid w:val="00131629"/>
    <w:rsid w:val="00136BEF"/>
    <w:rsid w:val="0014135A"/>
    <w:rsid w:val="001454E9"/>
    <w:rsid w:val="001456D2"/>
    <w:rsid w:val="00146E75"/>
    <w:rsid w:val="0014744B"/>
    <w:rsid w:val="00147AF4"/>
    <w:rsid w:val="001522CF"/>
    <w:rsid w:val="00154D53"/>
    <w:rsid w:val="0015635D"/>
    <w:rsid w:val="00160F12"/>
    <w:rsid w:val="0016222B"/>
    <w:rsid w:val="0016232C"/>
    <w:rsid w:val="00162D7D"/>
    <w:rsid w:val="00163724"/>
    <w:rsid w:val="0016442F"/>
    <w:rsid w:val="00164D15"/>
    <w:rsid w:val="001655C1"/>
    <w:rsid w:val="00165C98"/>
    <w:rsid w:val="001753B5"/>
    <w:rsid w:val="00176071"/>
    <w:rsid w:val="001779AB"/>
    <w:rsid w:val="00181BAC"/>
    <w:rsid w:val="00182B6B"/>
    <w:rsid w:val="00183845"/>
    <w:rsid w:val="00183AEC"/>
    <w:rsid w:val="0018672F"/>
    <w:rsid w:val="0019083C"/>
    <w:rsid w:val="00191FFD"/>
    <w:rsid w:val="00192295"/>
    <w:rsid w:val="001922AE"/>
    <w:rsid w:val="001935C1"/>
    <w:rsid w:val="0019711B"/>
    <w:rsid w:val="001979E1"/>
    <w:rsid w:val="001A2813"/>
    <w:rsid w:val="001A2F28"/>
    <w:rsid w:val="001A41E9"/>
    <w:rsid w:val="001B006B"/>
    <w:rsid w:val="001B07D1"/>
    <w:rsid w:val="001B1E6A"/>
    <w:rsid w:val="001B3BDC"/>
    <w:rsid w:val="001B5FCA"/>
    <w:rsid w:val="001C0835"/>
    <w:rsid w:val="001C0F8A"/>
    <w:rsid w:val="001C1B31"/>
    <w:rsid w:val="001C3D44"/>
    <w:rsid w:val="001C4F05"/>
    <w:rsid w:val="001C5AC3"/>
    <w:rsid w:val="001C5E8D"/>
    <w:rsid w:val="001C6285"/>
    <w:rsid w:val="001D0139"/>
    <w:rsid w:val="001D0B19"/>
    <w:rsid w:val="001D2C28"/>
    <w:rsid w:val="001D40DC"/>
    <w:rsid w:val="001D6204"/>
    <w:rsid w:val="001D7D7E"/>
    <w:rsid w:val="001E2FF2"/>
    <w:rsid w:val="001E6488"/>
    <w:rsid w:val="001F102B"/>
    <w:rsid w:val="001F6420"/>
    <w:rsid w:val="001F6CA1"/>
    <w:rsid w:val="001F7602"/>
    <w:rsid w:val="001F7FFA"/>
    <w:rsid w:val="002003AE"/>
    <w:rsid w:val="00200459"/>
    <w:rsid w:val="00203175"/>
    <w:rsid w:val="0020514B"/>
    <w:rsid w:val="00207A71"/>
    <w:rsid w:val="00207BC2"/>
    <w:rsid w:val="00210E3F"/>
    <w:rsid w:val="00212D75"/>
    <w:rsid w:val="00212F7B"/>
    <w:rsid w:val="00213E09"/>
    <w:rsid w:val="00214D26"/>
    <w:rsid w:val="00216DD3"/>
    <w:rsid w:val="00217CD1"/>
    <w:rsid w:val="0022045D"/>
    <w:rsid w:val="00220736"/>
    <w:rsid w:val="0022287E"/>
    <w:rsid w:val="00223767"/>
    <w:rsid w:val="00224095"/>
    <w:rsid w:val="00225BCF"/>
    <w:rsid w:val="002279E0"/>
    <w:rsid w:val="0023345E"/>
    <w:rsid w:val="00240825"/>
    <w:rsid w:val="00243715"/>
    <w:rsid w:val="00244D11"/>
    <w:rsid w:val="002456A3"/>
    <w:rsid w:val="00247D84"/>
    <w:rsid w:val="00250D38"/>
    <w:rsid w:val="00253386"/>
    <w:rsid w:val="00255D64"/>
    <w:rsid w:val="0025609F"/>
    <w:rsid w:val="00257181"/>
    <w:rsid w:val="00260CA6"/>
    <w:rsid w:val="00261A78"/>
    <w:rsid w:val="0026391C"/>
    <w:rsid w:val="002644EA"/>
    <w:rsid w:val="00264F36"/>
    <w:rsid w:val="002655D9"/>
    <w:rsid w:val="00266C09"/>
    <w:rsid w:val="00270D3C"/>
    <w:rsid w:val="00270F34"/>
    <w:rsid w:val="002719D1"/>
    <w:rsid w:val="002719DC"/>
    <w:rsid w:val="00274112"/>
    <w:rsid w:val="002746DB"/>
    <w:rsid w:val="00277A4F"/>
    <w:rsid w:val="002843E6"/>
    <w:rsid w:val="00285523"/>
    <w:rsid w:val="002868E4"/>
    <w:rsid w:val="00290AAF"/>
    <w:rsid w:val="0029184E"/>
    <w:rsid w:val="002919D2"/>
    <w:rsid w:val="00291F9A"/>
    <w:rsid w:val="0029200D"/>
    <w:rsid w:val="002928C1"/>
    <w:rsid w:val="00295242"/>
    <w:rsid w:val="00297A33"/>
    <w:rsid w:val="002A041B"/>
    <w:rsid w:val="002A0D92"/>
    <w:rsid w:val="002A1343"/>
    <w:rsid w:val="002A1C33"/>
    <w:rsid w:val="002A244D"/>
    <w:rsid w:val="002A38D4"/>
    <w:rsid w:val="002A4D7D"/>
    <w:rsid w:val="002A5392"/>
    <w:rsid w:val="002A5BC6"/>
    <w:rsid w:val="002A7C77"/>
    <w:rsid w:val="002A7C7A"/>
    <w:rsid w:val="002B7558"/>
    <w:rsid w:val="002B7C73"/>
    <w:rsid w:val="002C013D"/>
    <w:rsid w:val="002C0BB6"/>
    <w:rsid w:val="002C3B69"/>
    <w:rsid w:val="002C4562"/>
    <w:rsid w:val="002C7631"/>
    <w:rsid w:val="002D167C"/>
    <w:rsid w:val="002D2BF1"/>
    <w:rsid w:val="002D50B7"/>
    <w:rsid w:val="002D68DD"/>
    <w:rsid w:val="002E247F"/>
    <w:rsid w:val="002E3245"/>
    <w:rsid w:val="002E39D2"/>
    <w:rsid w:val="002E3F79"/>
    <w:rsid w:val="002E4474"/>
    <w:rsid w:val="002E60D6"/>
    <w:rsid w:val="002F2881"/>
    <w:rsid w:val="002F433A"/>
    <w:rsid w:val="002F446E"/>
    <w:rsid w:val="002F5283"/>
    <w:rsid w:val="002F56C2"/>
    <w:rsid w:val="002F6BA4"/>
    <w:rsid w:val="00304128"/>
    <w:rsid w:val="0030628A"/>
    <w:rsid w:val="00310F8F"/>
    <w:rsid w:val="003134BB"/>
    <w:rsid w:val="003149CE"/>
    <w:rsid w:val="00314AE7"/>
    <w:rsid w:val="003203D9"/>
    <w:rsid w:val="00323003"/>
    <w:rsid w:val="0032360B"/>
    <w:rsid w:val="00324C03"/>
    <w:rsid w:val="00330488"/>
    <w:rsid w:val="00331E85"/>
    <w:rsid w:val="003348B6"/>
    <w:rsid w:val="00334FCB"/>
    <w:rsid w:val="003359AE"/>
    <w:rsid w:val="00335D7D"/>
    <w:rsid w:val="00343A2B"/>
    <w:rsid w:val="003441FD"/>
    <w:rsid w:val="003518A9"/>
    <w:rsid w:val="00352900"/>
    <w:rsid w:val="003536CF"/>
    <w:rsid w:val="00353AC8"/>
    <w:rsid w:val="0035407F"/>
    <w:rsid w:val="0035443D"/>
    <w:rsid w:val="0035503B"/>
    <w:rsid w:val="00361A06"/>
    <w:rsid w:val="0036684A"/>
    <w:rsid w:val="00366AE8"/>
    <w:rsid w:val="00367F6B"/>
    <w:rsid w:val="00372B4C"/>
    <w:rsid w:val="00372ECF"/>
    <w:rsid w:val="00376141"/>
    <w:rsid w:val="0037780B"/>
    <w:rsid w:val="00377F50"/>
    <w:rsid w:val="00380F68"/>
    <w:rsid w:val="00383FB2"/>
    <w:rsid w:val="00384C4F"/>
    <w:rsid w:val="003859F1"/>
    <w:rsid w:val="00390107"/>
    <w:rsid w:val="0039012F"/>
    <w:rsid w:val="003908A3"/>
    <w:rsid w:val="003916B9"/>
    <w:rsid w:val="00391DFC"/>
    <w:rsid w:val="00392959"/>
    <w:rsid w:val="0039469D"/>
    <w:rsid w:val="00394A16"/>
    <w:rsid w:val="003950AB"/>
    <w:rsid w:val="00396CB6"/>
    <w:rsid w:val="003A1C7F"/>
    <w:rsid w:val="003A210E"/>
    <w:rsid w:val="003A2D1B"/>
    <w:rsid w:val="003A32D4"/>
    <w:rsid w:val="003A3340"/>
    <w:rsid w:val="003A547E"/>
    <w:rsid w:val="003B21C2"/>
    <w:rsid w:val="003B255A"/>
    <w:rsid w:val="003B2D91"/>
    <w:rsid w:val="003B57EF"/>
    <w:rsid w:val="003B69BE"/>
    <w:rsid w:val="003B72A0"/>
    <w:rsid w:val="003B7BC8"/>
    <w:rsid w:val="003C009F"/>
    <w:rsid w:val="003C29BC"/>
    <w:rsid w:val="003C37FA"/>
    <w:rsid w:val="003C4DAB"/>
    <w:rsid w:val="003C50C6"/>
    <w:rsid w:val="003C6D3D"/>
    <w:rsid w:val="003C705F"/>
    <w:rsid w:val="003C7FBB"/>
    <w:rsid w:val="003D5620"/>
    <w:rsid w:val="003D5C4E"/>
    <w:rsid w:val="003D608C"/>
    <w:rsid w:val="003D6351"/>
    <w:rsid w:val="003D706A"/>
    <w:rsid w:val="003E084D"/>
    <w:rsid w:val="003E1E31"/>
    <w:rsid w:val="003E2B6D"/>
    <w:rsid w:val="003E2D4F"/>
    <w:rsid w:val="003E38EA"/>
    <w:rsid w:val="003E394C"/>
    <w:rsid w:val="003F0EFE"/>
    <w:rsid w:val="003F1637"/>
    <w:rsid w:val="003F2A83"/>
    <w:rsid w:val="003F334E"/>
    <w:rsid w:val="003F3365"/>
    <w:rsid w:val="003F686B"/>
    <w:rsid w:val="003F6D36"/>
    <w:rsid w:val="003F6F78"/>
    <w:rsid w:val="003F73E9"/>
    <w:rsid w:val="00400424"/>
    <w:rsid w:val="004005FC"/>
    <w:rsid w:val="00402999"/>
    <w:rsid w:val="00403926"/>
    <w:rsid w:val="0040458A"/>
    <w:rsid w:val="00404840"/>
    <w:rsid w:val="004075FE"/>
    <w:rsid w:val="00410EC7"/>
    <w:rsid w:val="00412EE1"/>
    <w:rsid w:val="00413A7A"/>
    <w:rsid w:val="00415A2D"/>
    <w:rsid w:val="0041728F"/>
    <w:rsid w:val="00417577"/>
    <w:rsid w:val="00421B88"/>
    <w:rsid w:val="0042232B"/>
    <w:rsid w:val="004229B4"/>
    <w:rsid w:val="00422DA4"/>
    <w:rsid w:val="004256BA"/>
    <w:rsid w:val="00426A14"/>
    <w:rsid w:val="004276F2"/>
    <w:rsid w:val="00431875"/>
    <w:rsid w:val="00431DC9"/>
    <w:rsid w:val="00433596"/>
    <w:rsid w:val="00433662"/>
    <w:rsid w:val="004348C6"/>
    <w:rsid w:val="00435503"/>
    <w:rsid w:val="004374AA"/>
    <w:rsid w:val="004375AF"/>
    <w:rsid w:val="0043797F"/>
    <w:rsid w:val="004379BA"/>
    <w:rsid w:val="00440406"/>
    <w:rsid w:val="00440ED2"/>
    <w:rsid w:val="00441C54"/>
    <w:rsid w:val="00441D5D"/>
    <w:rsid w:val="004448A5"/>
    <w:rsid w:val="00444C57"/>
    <w:rsid w:val="004459DF"/>
    <w:rsid w:val="00445E53"/>
    <w:rsid w:val="004472B6"/>
    <w:rsid w:val="00450015"/>
    <w:rsid w:val="00450391"/>
    <w:rsid w:val="00452641"/>
    <w:rsid w:val="004526B0"/>
    <w:rsid w:val="0045509B"/>
    <w:rsid w:val="00455629"/>
    <w:rsid w:val="00455867"/>
    <w:rsid w:val="00461B5D"/>
    <w:rsid w:val="00463DBE"/>
    <w:rsid w:val="00464EFD"/>
    <w:rsid w:val="00465455"/>
    <w:rsid w:val="00466213"/>
    <w:rsid w:val="004666A9"/>
    <w:rsid w:val="004705B6"/>
    <w:rsid w:val="0047250D"/>
    <w:rsid w:val="00474A77"/>
    <w:rsid w:val="00474C31"/>
    <w:rsid w:val="004762AA"/>
    <w:rsid w:val="00482AF5"/>
    <w:rsid w:val="004904D3"/>
    <w:rsid w:val="004912DB"/>
    <w:rsid w:val="004925D2"/>
    <w:rsid w:val="004928DC"/>
    <w:rsid w:val="00494E1A"/>
    <w:rsid w:val="004956E1"/>
    <w:rsid w:val="004A48E3"/>
    <w:rsid w:val="004B155A"/>
    <w:rsid w:val="004B1648"/>
    <w:rsid w:val="004B20C0"/>
    <w:rsid w:val="004B3FEC"/>
    <w:rsid w:val="004B4843"/>
    <w:rsid w:val="004C37EC"/>
    <w:rsid w:val="004C60C2"/>
    <w:rsid w:val="004C70CA"/>
    <w:rsid w:val="004D0DE1"/>
    <w:rsid w:val="004D1185"/>
    <w:rsid w:val="004D1354"/>
    <w:rsid w:val="004D1389"/>
    <w:rsid w:val="004D31C6"/>
    <w:rsid w:val="004D31DC"/>
    <w:rsid w:val="004D3DFB"/>
    <w:rsid w:val="004D6302"/>
    <w:rsid w:val="004D6779"/>
    <w:rsid w:val="004E028A"/>
    <w:rsid w:val="004E1245"/>
    <w:rsid w:val="004E2E9A"/>
    <w:rsid w:val="004E303A"/>
    <w:rsid w:val="004E76C5"/>
    <w:rsid w:val="004F0516"/>
    <w:rsid w:val="004F1EA2"/>
    <w:rsid w:val="004F2091"/>
    <w:rsid w:val="004F4078"/>
    <w:rsid w:val="004F57CC"/>
    <w:rsid w:val="004F5F8F"/>
    <w:rsid w:val="004F7B9F"/>
    <w:rsid w:val="0050039B"/>
    <w:rsid w:val="0050270A"/>
    <w:rsid w:val="00502AC1"/>
    <w:rsid w:val="00502C8D"/>
    <w:rsid w:val="00503C60"/>
    <w:rsid w:val="00510B75"/>
    <w:rsid w:val="005111F4"/>
    <w:rsid w:val="00511F4D"/>
    <w:rsid w:val="00512AE2"/>
    <w:rsid w:val="00513067"/>
    <w:rsid w:val="0051321C"/>
    <w:rsid w:val="00513258"/>
    <w:rsid w:val="00513ED5"/>
    <w:rsid w:val="00514A1B"/>
    <w:rsid w:val="00515B58"/>
    <w:rsid w:val="005214DD"/>
    <w:rsid w:val="00521D0D"/>
    <w:rsid w:val="005304B5"/>
    <w:rsid w:val="00530B81"/>
    <w:rsid w:val="00530D98"/>
    <w:rsid w:val="005311CA"/>
    <w:rsid w:val="00535856"/>
    <w:rsid w:val="00535E33"/>
    <w:rsid w:val="00536EC9"/>
    <w:rsid w:val="0053721F"/>
    <w:rsid w:val="005408D1"/>
    <w:rsid w:val="005427DC"/>
    <w:rsid w:val="00543F4E"/>
    <w:rsid w:val="00545952"/>
    <w:rsid w:val="00545B42"/>
    <w:rsid w:val="005464F8"/>
    <w:rsid w:val="00547340"/>
    <w:rsid w:val="00551994"/>
    <w:rsid w:val="0055393D"/>
    <w:rsid w:val="00555C57"/>
    <w:rsid w:val="00555E65"/>
    <w:rsid w:val="005627FD"/>
    <w:rsid w:val="005648BA"/>
    <w:rsid w:val="005707AE"/>
    <w:rsid w:val="0057548F"/>
    <w:rsid w:val="00577334"/>
    <w:rsid w:val="005814F3"/>
    <w:rsid w:val="00584EEA"/>
    <w:rsid w:val="005861C3"/>
    <w:rsid w:val="005863B2"/>
    <w:rsid w:val="00590317"/>
    <w:rsid w:val="005931E8"/>
    <w:rsid w:val="00595C2C"/>
    <w:rsid w:val="00595EFE"/>
    <w:rsid w:val="005A0345"/>
    <w:rsid w:val="005A16EA"/>
    <w:rsid w:val="005A172A"/>
    <w:rsid w:val="005A39F6"/>
    <w:rsid w:val="005A6F74"/>
    <w:rsid w:val="005B02F4"/>
    <w:rsid w:val="005B1153"/>
    <w:rsid w:val="005B1F27"/>
    <w:rsid w:val="005B47AF"/>
    <w:rsid w:val="005B7386"/>
    <w:rsid w:val="005B7CEF"/>
    <w:rsid w:val="005C29F3"/>
    <w:rsid w:val="005C4DF5"/>
    <w:rsid w:val="005C5CED"/>
    <w:rsid w:val="005C70B2"/>
    <w:rsid w:val="005D0F48"/>
    <w:rsid w:val="005D1102"/>
    <w:rsid w:val="005D18B7"/>
    <w:rsid w:val="005D5EC2"/>
    <w:rsid w:val="005D61DD"/>
    <w:rsid w:val="005D72C1"/>
    <w:rsid w:val="005E0E39"/>
    <w:rsid w:val="005E20E0"/>
    <w:rsid w:val="005E240F"/>
    <w:rsid w:val="005F0986"/>
    <w:rsid w:val="005F3B43"/>
    <w:rsid w:val="005F47E0"/>
    <w:rsid w:val="005F7075"/>
    <w:rsid w:val="00600C60"/>
    <w:rsid w:val="00600D48"/>
    <w:rsid w:val="00603695"/>
    <w:rsid w:val="00604FF6"/>
    <w:rsid w:val="0060504E"/>
    <w:rsid w:val="00606BEA"/>
    <w:rsid w:val="00612538"/>
    <w:rsid w:val="00613171"/>
    <w:rsid w:val="006140B1"/>
    <w:rsid w:val="00614F84"/>
    <w:rsid w:val="006178C9"/>
    <w:rsid w:val="006212D3"/>
    <w:rsid w:val="00623506"/>
    <w:rsid w:val="0062357E"/>
    <w:rsid w:val="00623FBF"/>
    <w:rsid w:val="00624C55"/>
    <w:rsid w:val="00624F85"/>
    <w:rsid w:val="00627612"/>
    <w:rsid w:val="006317BB"/>
    <w:rsid w:val="00631FAF"/>
    <w:rsid w:val="006347E7"/>
    <w:rsid w:val="00635D0A"/>
    <w:rsid w:val="006373F4"/>
    <w:rsid w:val="0064153D"/>
    <w:rsid w:val="0064203B"/>
    <w:rsid w:val="00642C1F"/>
    <w:rsid w:val="00643780"/>
    <w:rsid w:val="00651189"/>
    <w:rsid w:val="006536F8"/>
    <w:rsid w:val="00653DC3"/>
    <w:rsid w:val="00653F2F"/>
    <w:rsid w:val="00654E22"/>
    <w:rsid w:val="0065550F"/>
    <w:rsid w:val="006573A6"/>
    <w:rsid w:val="00660152"/>
    <w:rsid w:val="006625EE"/>
    <w:rsid w:val="00675C07"/>
    <w:rsid w:val="0067717B"/>
    <w:rsid w:val="0067768A"/>
    <w:rsid w:val="0068146D"/>
    <w:rsid w:val="0068193C"/>
    <w:rsid w:val="00682733"/>
    <w:rsid w:val="00684397"/>
    <w:rsid w:val="00684E36"/>
    <w:rsid w:val="00691AFD"/>
    <w:rsid w:val="00691D9E"/>
    <w:rsid w:val="0069290E"/>
    <w:rsid w:val="00693798"/>
    <w:rsid w:val="00694FED"/>
    <w:rsid w:val="00695DAB"/>
    <w:rsid w:val="0069617A"/>
    <w:rsid w:val="0069781B"/>
    <w:rsid w:val="006A012E"/>
    <w:rsid w:val="006A02E0"/>
    <w:rsid w:val="006A0E31"/>
    <w:rsid w:val="006A0EB1"/>
    <w:rsid w:val="006A0F18"/>
    <w:rsid w:val="006A239D"/>
    <w:rsid w:val="006A6E4D"/>
    <w:rsid w:val="006B07E3"/>
    <w:rsid w:val="006B2693"/>
    <w:rsid w:val="006B2C69"/>
    <w:rsid w:val="006B4917"/>
    <w:rsid w:val="006B701D"/>
    <w:rsid w:val="006C0655"/>
    <w:rsid w:val="006C1626"/>
    <w:rsid w:val="006C2632"/>
    <w:rsid w:val="006C3461"/>
    <w:rsid w:val="006C4BA1"/>
    <w:rsid w:val="006C5995"/>
    <w:rsid w:val="006D04CC"/>
    <w:rsid w:val="006D33CF"/>
    <w:rsid w:val="006D4095"/>
    <w:rsid w:val="006D40E3"/>
    <w:rsid w:val="006D4BED"/>
    <w:rsid w:val="006D555D"/>
    <w:rsid w:val="006D69CC"/>
    <w:rsid w:val="006E029D"/>
    <w:rsid w:val="006E10F8"/>
    <w:rsid w:val="006E3B89"/>
    <w:rsid w:val="006E6486"/>
    <w:rsid w:val="006F066E"/>
    <w:rsid w:val="006F13CA"/>
    <w:rsid w:val="006F33BE"/>
    <w:rsid w:val="00702C44"/>
    <w:rsid w:val="007031EE"/>
    <w:rsid w:val="00705703"/>
    <w:rsid w:val="007145FC"/>
    <w:rsid w:val="00722C30"/>
    <w:rsid w:val="0072386D"/>
    <w:rsid w:val="00724E83"/>
    <w:rsid w:val="007252D7"/>
    <w:rsid w:val="00726406"/>
    <w:rsid w:val="00726BF3"/>
    <w:rsid w:val="007360E6"/>
    <w:rsid w:val="00740ACA"/>
    <w:rsid w:val="0074238C"/>
    <w:rsid w:val="0074326B"/>
    <w:rsid w:val="00743D47"/>
    <w:rsid w:val="00745D34"/>
    <w:rsid w:val="00746DC4"/>
    <w:rsid w:val="0074751D"/>
    <w:rsid w:val="007478A8"/>
    <w:rsid w:val="00747A40"/>
    <w:rsid w:val="00752E46"/>
    <w:rsid w:val="00752E4D"/>
    <w:rsid w:val="00756088"/>
    <w:rsid w:val="007601A3"/>
    <w:rsid w:val="007634EB"/>
    <w:rsid w:val="007642DF"/>
    <w:rsid w:val="007651D4"/>
    <w:rsid w:val="00765206"/>
    <w:rsid w:val="007678D4"/>
    <w:rsid w:val="007732C0"/>
    <w:rsid w:val="00775247"/>
    <w:rsid w:val="0077555C"/>
    <w:rsid w:val="00775608"/>
    <w:rsid w:val="00776823"/>
    <w:rsid w:val="00777319"/>
    <w:rsid w:val="0078016D"/>
    <w:rsid w:val="00780CD7"/>
    <w:rsid w:val="00780D0B"/>
    <w:rsid w:val="00781365"/>
    <w:rsid w:val="00783744"/>
    <w:rsid w:val="00786811"/>
    <w:rsid w:val="00787BBC"/>
    <w:rsid w:val="007912F9"/>
    <w:rsid w:val="007917A4"/>
    <w:rsid w:val="0079282A"/>
    <w:rsid w:val="00792AF5"/>
    <w:rsid w:val="0079492A"/>
    <w:rsid w:val="007958AE"/>
    <w:rsid w:val="00795FCB"/>
    <w:rsid w:val="00795FCC"/>
    <w:rsid w:val="00796EA1"/>
    <w:rsid w:val="00797C1E"/>
    <w:rsid w:val="007A254A"/>
    <w:rsid w:val="007A4C72"/>
    <w:rsid w:val="007A5CEC"/>
    <w:rsid w:val="007A675C"/>
    <w:rsid w:val="007B16B0"/>
    <w:rsid w:val="007B16C5"/>
    <w:rsid w:val="007B1C3A"/>
    <w:rsid w:val="007B2CB3"/>
    <w:rsid w:val="007B3445"/>
    <w:rsid w:val="007B3710"/>
    <w:rsid w:val="007B5CD2"/>
    <w:rsid w:val="007B686C"/>
    <w:rsid w:val="007B79BB"/>
    <w:rsid w:val="007B7EEC"/>
    <w:rsid w:val="007C10B2"/>
    <w:rsid w:val="007C20B7"/>
    <w:rsid w:val="007C2954"/>
    <w:rsid w:val="007C3210"/>
    <w:rsid w:val="007C3FC5"/>
    <w:rsid w:val="007C4F84"/>
    <w:rsid w:val="007C5342"/>
    <w:rsid w:val="007D14B9"/>
    <w:rsid w:val="007D34CF"/>
    <w:rsid w:val="007D6BF9"/>
    <w:rsid w:val="007D78A7"/>
    <w:rsid w:val="007D7FEE"/>
    <w:rsid w:val="007E7F9D"/>
    <w:rsid w:val="007F04CD"/>
    <w:rsid w:val="007F08E6"/>
    <w:rsid w:val="007F0F64"/>
    <w:rsid w:val="007F1A0A"/>
    <w:rsid w:val="007F22F2"/>
    <w:rsid w:val="007F27CE"/>
    <w:rsid w:val="007F29F9"/>
    <w:rsid w:val="007F57A7"/>
    <w:rsid w:val="007F6AB5"/>
    <w:rsid w:val="007F7422"/>
    <w:rsid w:val="007F7BE6"/>
    <w:rsid w:val="007F7BF9"/>
    <w:rsid w:val="00802538"/>
    <w:rsid w:val="0080331D"/>
    <w:rsid w:val="00803A99"/>
    <w:rsid w:val="00803F6F"/>
    <w:rsid w:val="008050CD"/>
    <w:rsid w:val="0080607A"/>
    <w:rsid w:val="0080681C"/>
    <w:rsid w:val="008110BC"/>
    <w:rsid w:val="008116FB"/>
    <w:rsid w:val="00811856"/>
    <w:rsid w:val="00812DD1"/>
    <w:rsid w:val="00814CF0"/>
    <w:rsid w:val="008159CE"/>
    <w:rsid w:val="008171F6"/>
    <w:rsid w:val="00817679"/>
    <w:rsid w:val="00821CC6"/>
    <w:rsid w:val="00822A7E"/>
    <w:rsid w:val="00824623"/>
    <w:rsid w:val="00825C62"/>
    <w:rsid w:val="008303FB"/>
    <w:rsid w:val="00830AFA"/>
    <w:rsid w:val="00830C72"/>
    <w:rsid w:val="00830C81"/>
    <w:rsid w:val="008314B1"/>
    <w:rsid w:val="008320BA"/>
    <w:rsid w:val="0083321D"/>
    <w:rsid w:val="00833F6B"/>
    <w:rsid w:val="0083596C"/>
    <w:rsid w:val="00837581"/>
    <w:rsid w:val="00837B56"/>
    <w:rsid w:val="0084139B"/>
    <w:rsid w:val="00843E68"/>
    <w:rsid w:val="00845151"/>
    <w:rsid w:val="008458CA"/>
    <w:rsid w:val="0085042A"/>
    <w:rsid w:val="00850A7E"/>
    <w:rsid w:val="00851896"/>
    <w:rsid w:val="00852541"/>
    <w:rsid w:val="00855B82"/>
    <w:rsid w:val="008642FE"/>
    <w:rsid w:val="00864714"/>
    <w:rsid w:val="00864E17"/>
    <w:rsid w:val="00864EFD"/>
    <w:rsid w:val="008655CB"/>
    <w:rsid w:val="00866635"/>
    <w:rsid w:val="00871939"/>
    <w:rsid w:val="00871DDE"/>
    <w:rsid w:val="008746B3"/>
    <w:rsid w:val="0087552D"/>
    <w:rsid w:val="00875C39"/>
    <w:rsid w:val="00875C92"/>
    <w:rsid w:val="00876A2D"/>
    <w:rsid w:val="00876E2E"/>
    <w:rsid w:val="00877F1E"/>
    <w:rsid w:val="00880C57"/>
    <w:rsid w:val="00881B22"/>
    <w:rsid w:val="00882DC8"/>
    <w:rsid w:val="0088407A"/>
    <w:rsid w:val="00886087"/>
    <w:rsid w:val="00891513"/>
    <w:rsid w:val="008927B5"/>
    <w:rsid w:val="00893560"/>
    <w:rsid w:val="00894394"/>
    <w:rsid w:val="008960AE"/>
    <w:rsid w:val="008964F5"/>
    <w:rsid w:val="008A083B"/>
    <w:rsid w:val="008A370C"/>
    <w:rsid w:val="008A6924"/>
    <w:rsid w:val="008A77FA"/>
    <w:rsid w:val="008B333A"/>
    <w:rsid w:val="008B5569"/>
    <w:rsid w:val="008B56CC"/>
    <w:rsid w:val="008B6B20"/>
    <w:rsid w:val="008C1612"/>
    <w:rsid w:val="008C27E1"/>
    <w:rsid w:val="008C34D6"/>
    <w:rsid w:val="008C3526"/>
    <w:rsid w:val="008C352C"/>
    <w:rsid w:val="008C4660"/>
    <w:rsid w:val="008C584F"/>
    <w:rsid w:val="008C6008"/>
    <w:rsid w:val="008C6128"/>
    <w:rsid w:val="008C6E1E"/>
    <w:rsid w:val="008C7259"/>
    <w:rsid w:val="008C7773"/>
    <w:rsid w:val="008C7DAB"/>
    <w:rsid w:val="008D455D"/>
    <w:rsid w:val="008D4667"/>
    <w:rsid w:val="008D6B51"/>
    <w:rsid w:val="008D78C6"/>
    <w:rsid w:val="008E14BE"/>
    <w:rsid w:val="008E16C9"/>
    <w:rsid w:val="008E4D45"/>
    <w:rsid w:val="008F1A69"/>
    <w:rsid w:val="008F1DC4"/>
    <w:rsid w:val="008F59E2"/>
    <w:rsid w:val="008F7B7E"/>
    <w:rsid w:val="009005F0"/>
    <w:rsid w:val="009008AE"/>
    <w:rsid w:val="00900D95"/>
    <w:rsid w:val="00903EAE"/>
    <w:rsid w:val="00904983"/>
    <w:rsid w:val="00907C23"/>
    <w:rsid w:val="00910E15"/>
    <w:rsid w:val="00912214"/>
    <w:rsid w:val="009128C5"/>
    <w:rsid w:val="00914450"/>
    <w:rsid w:val="00914878"/>
    <w:rsid w:val="00915E11"/>
    <w:rsid w:val="00916E0B"/>
    <w:rsid w:val="00924B37"/>
    <w:rsid w:val="0093001D"/>
    <w:rsid w:val="00930EC4"/>
    <w:rsid w:val="00932AAB"/>
    <w:rsid w:val="00933DBD"/>
    <w:rsid w:val="00937D34"/>
    <w:rsid w:val="009401DE"/>
    <w:rsid w:val="00940B40"/>
    <w:rsid w:val="00945829"/>
    <w:rsid w:val="00946142"/>
    <w:rsid w:val="00951462"/>
    <w:rsid w:val="009528D6"/>
    <w:rsid w:val="00953353"/>
    <w:rsid w:val="00953743"/>
    <w:rsid w:val="00953A18"/>
    <w:rsid w:val="00954A68"/>
    <w:rsid w:val="009610C3"/>
    <w:rsid w:val="0096141C"/>
    <w:rsid w:val="00963086"/>
    <w:rsid w:val="00965DDA"/>
    <w:rsid w:val="00970179"/>
    <w:rsid w:val="00975E83"/>
    <w:rsid w:val="00976FD8"/>
    <w:rsid w:val="00977A9E"/>
    <w:rsid w:val="00981678"/>
    <w:rsid w:val="00983B43"/>
    <w:rsid w:val="00983F55"/>
    <w:rsid w:val="009840EF"/>
    <w:rsid w:val="0098553E"/>
    <w:rsid w:val="00986507"/>
    <w:rsid w:val="0098717C"/>
    <w:rsid w:val="009933B8"/>
    <w:rsid w:val="0099346A"/>
    <w:rsid w:val="009935D1"/>
    <w:rsid w:val="009946D4"/>
    <w:rsid w:val="009A19F1"/>
    <w:rsid w:val="009A1B16"/>
    <w:rsid w:val="009A29C1"/>
    <w:rsid w:val="009A3C09"/>
    <w:rsid w:val="009A7AAC"/>
    <w:rsid w:val="009B1125"/>
    <w:rsid w:val="009B213B"/>
    <w:rsid w:val="009B23CE"/>
    <w:rsid w:val="009B3C1D"/>
    <w:rsid w:val="009B3F3D"/>
    <w:rsid w:val="009B452F"/>
    <w:rsid w:val="009B4955"/>
    <w:rsid w:val="009B4F71"/>
    <w:rsid w:val="009C0E20"/>
    <w:rsid w:val="009C2E62"/>
    <w:rsid w:val="009C44E5"/>
    <w:rsid w:val="009C5F42"/>
    <w:rsid w:val="009C62A9"/>
    <w:rsid w:val="009C7877"/>
    <w:rsid w:val="009D0470"/>
    <w:rsid w:val="009D1429"/>
    <w:rsid w:val="009D17BE"/>
    <w:rsid w:val="009D30C3"/>
    <w:rsid w:val="009D3F05"/>
    <w:rsid w:val="009D56E1"/>
    <w:rsid w:val="009D7650"/>
    <w:rsid w:val="009E1E7A"/>
    <w:rsid w:val="009E1F9E"/>
    <w:rsid w:val="009E2E90"/>
    <w:rsid w:val="009E2E9D"/>
    <w:rsid w:val="009E3A5B"/>
    <w:rsid w:val="009E4550"/>
    <w:rsid w:val="009E4AAE"/>
    <w:rsid w:val="009E592D"/>
    <w:rsid w:val="009E7F7D"/>
    <w:rsid w:val="009F0D24"/>
    <w:rsid w:val="009F0F6F"/>
    <w:rsid w:val="009F1D9F"/>
    <w:rsid w:val="009F4615"/>
    <w:rsid w:val="009F5590"/>
    <w:rsid w:val="009F5EB9"/>
    <w:rsid w:val="009F6EB8"/>
    <w:rsid w:val="00A04867"/>
    <w:rsid w:val="00A05BEE"/>
    <w:rsid w:val="00A06BF5"/>
    <w:rsid w:val="00A0759F"/>
    <w:rsid w:val="00A101EB"/>
    <w:rsid w:val="00A15ED3"/>
    <w:rsid w:val="00A22E17"/>
    <w:rsid w:val="00A232C4"/>
    <w:rsid w:val="00A2413A"/>
    <w:rsid w:val="00A2432C"/>
    <w:rsid w:val="00A2680A"/>
    <w:rsid w:val="00A30706"/>
    <w:rsid w:val="00A31E73"/>
    <w:rsid w:val="00A335D4"/>
    <w:rsid w:val="00A33A43"/>
    <w:rsid w:val="00A343A2"/>
    <w:rsid w:val="00A34D0F"/>
    <w:rsid w:val="00A34F00"/>
    <w:rsid w:val="00A37447"/>
    <w:rsid w:val="00A43A0B"/>
    <w:rsid w:val="00A44291"/>
    <w:rsid w:val="00A4458C"/>
    <w:rsid w:val="00A446A1"/>
    <w:rsid w:val="00A461F2"/>
    <w:rsid w:val="00A507A2"/>
    <w:rsid w:val="00A51A4A"/>
    <w:rsid w:val="00A51C13"/>
    <w:rsid w:val="00A52913"/>
    <w:rsid w:val="00A537EA"/>
    <w:rsid w:val="00A563FE"/>
    <w:rsid w:val="00A56462"/>
    <w:rsid w:val="00A568D7"/>
    <w:rsid w:val="00A62DFB"/>
    <w:rsid w:val="00A62E4A"/>
    <w:rsid w:val="00A63976"/>
    <w:rsid w:val="00A63E13"/>
    <w:rsid w:val="00A63E6D"/>
    <w:rsid w:val="00A6484F"/>
    <w:rsid w:val="00A64BA2"/>
    <w:rsid w:val="00A65779"/>
    <w:rsid w:val="00A6656A"/>
    <w:rsid w:val="00A67602"/>
    <w:rsid w:val="00A72319"/>
    <w:rsid w:val="00A72DBC"/>
    <w:rsid w:val="00A75E84"/>
    <w:rsid w:val="00A771F3"/>
    <w:rsid w:val="00A808E0"/>
    <w:rsid w:val="00A80CA2"/>
    <w:rsid w:val="00A846AE"/>
    <w:rsid w:val="00A86350"/>
    <w:rsid w:val="00A865F2"/>
    <w:rsid w:val="00A86786"/>
    <w:rsid w:val="00A87181"/>
    <w:rsid w:val="00A909EE"/>
    <w:rsid w:val="00A91D56"/>
    <w:rsid w:val="00A92EF0"/>
    <w:rsid w:val="00A93F5A"/>
    <w:rsid w:val="00A9503F"/>
    <w:rsid w:val="00A96268"/>
    <w:rsid w:val="00A96842"/>
    <w:rsid w:val="00A96885"/>
    <w:rsid w:val="00AA4477"/>
    <w:rsid w:val="00AB0230"/>
    <w:rsid w:val="00AB167F"/>
    <w:rsid w:val="00AB2717"/>
    <w:rsid w:val="00AB42AA"/>
    <w:rsid w:val="00AC4A1C"/>
    <w:rsid w:val="00AC6F8B"/>
    <w:rsid w:val="00AD3A3F"/>
    <w:rsid w:val="00AD3FF1"/>
    <w:rsid w:val="00AD5974"/>
    <w:rsid w:val="00AD75AE"/>
    <w:rsid w:val="00AE5271"/>
    <w:rsid w:val="00AE7691"/>
    <w:rsid w:val="00AF1A0F"/>
    <w:rsid w:val="00AF4177"/>
    <w:rsid w:val="00AF4C29"/>
    <w:rsid w:val="00AF790C"/>
    <w:rsid w:val="00B01456"/>
    <w:rsid w:val="00B027B9"/>
    <w:rsid w:val="00B02A8D"/>
    <w:rsid w:val="00B20B1E"/>
    <w:rsid w:val="00B20C57"/>
    <w:rsid w:val="00B22F51"/>
    <w:rsid w:val="00B2527B"/>
    <w:rsid w:val="00B27B5D"/>
    <w:rsid w:val="00B27C9B"/>
    <w:rsid w:val="00B36A0A"/>
    <w:rsid w:val="00B37DD0"/>
    <w:rsid w:val="00B41DC0"/>
    <w:rsid w:val="00B4248E"/>
    <w:rsid w:val="00B42DB8"/>
    <w:rsid w:val="00B4541C"/>
    <w:rsid w:val="00B46457"/>
    <w:rsid w:val="00B46B84"/>
    <w:rsid w:val="00B4708B"/>
    <w:rsid w:val="00B503D0"/>
    <w:rsid w:val="00B5044E"/>
    <w:rsid w:val="00B53591"/>
    <w:rsid w:val="00B53B95"/>
    <w:rsid w:val="00B54BC8"/>
    <w:rsid w:val="00B57657"/>
    <w:rsid w:val="00B61403"/>
    <w:rsid w:val="00B61AD0"/>
    <w:rsid w:val="00B62907"/>
    <w:rsid w:val="00B62D23"/>
    <w:rsid w:val="00B62ECF"/>
    <w:rsid w:val="00B64250"/>
    <w:rsid w:val="00B64DD0"/>
    <w:rsid w:val="00B653D0"/>
    <w:rsid w:val="00B65B5D"/>
    <w:rsid w:val="00B70718"/>
    <w:rsid w:val="00B70E00"/>
    <w:rsid w:val="00B71F14"/>
    <w:rsid w:val="00B72803"/>
    <w:rsid w:val="00B73F3A"/>
    <w:rsid w:val="00B746E5"/>
    <w:rsid w:val="00B74BCC"/>
    <w:rsid w:val="00B76D75"/>
    <w:rsid w:val="00B76E78"/>
    <w:rsid w:val="00B80AC8"/>
    <w:rsid w:val="00B851C4"/>
    <w:rsid w:val="00B85B03"/>
    <w:rsid w:val="00B85D28"/>
    <w:rsid w:val="00B87D41"/>
    <w:rsid w:val="00B90B7E"/>
    <w:rsid w:val="00B91A93"/>
    <w:rsid w:val="00B91B17"/>
    <w:rsid w:val="00B91F53"/>
    <w:rsid w:val="00B93A55"/>
    <w:rsid w:val="00B947A7"/>
    <w:rsid w:val="00B975FC"/>
    <w:rsid w:val="00BA2D49"/>
    <w:rsid w:val="00BA2E32"/>
    <w:rsid w:val="00BA3C02"/>
    <w:rsid w:val="00BA5DB8"/>
    <w:rsid w:val="00BA6A4F"/>
    <w:rsid w:val="00BA6D04"/>
    <w:rsid w:val="00BA7853"/>
    <w:rsid w:val="00BB0172"/>
    <w:rsid w:val="00BB0AE0"/>
    <w:rsid w:val="00BB1485"/>
    <w:rsid w:val="00BB2CD3"/>
    <w:rsid w:val="00BB4889"/>
    <w:rsid w:val="00BB55E9"/>
    <w:rsid w:val="00BB77CD"/>
    <w:rsid w:val="00BB7FF3"/>
    <w:rsid w:val="00BC05B9"/>
    <w:rsid w:val="00BC2158"/>
    <w:rsid w:val="00BD05E0"/>
    <w:rsid w:val="00BD3B78"/>
    <w:rsid w:val="00BD3C3D"/>
    <w:rsid w:val="00BD48A7"/>
    <w:rsid w:val="00BD49DE"/>
    <w:rsid w:val="00BD4D22"/>
    <w:rsid w:val="00BD4EF8"/>
    <w:rsid w:val="00BD5556"/>
    <w:rsid w:val="00BD591C"/>
    <w:rsid w:val="00BD7423"/>
    <w:rsid w:val="00BD7675"/>
    <w:rsid w:val="00BD7880"/>
    <w:rsid w:val="00BE0E0A"/>
    <w:rsid w:val="00BE4793"/>
    <w:rsid w:val="00BE4FF4"/>
    <w:rsid w:val="00BE62D6"/>
    <w:rsid w:val="00BE7624"/>
    <w:rsid w:val="00BF0062"/>
    <w:rsid w:val="00BF0B39"/>
    <w:rsid w:val="00BF6A33"/>
    <w:rsid w:val="00C00118"/>
    <w:rsid w:val="00C00ECB"/>
    <w:rsid w:val="00C0170D"/>
    <w:rsid w:val="00C07B95"/>
    <w:rsid w:val="00C1108D"/>
    <w:rsid w:val="00C12004"/>
    <w:rsid w:val="00C13F1E"/>
    <w:rsid w:val="00C148C7"/>
    <w:rsid w:val="00C158BC"/>
    <w:rsid w:val="00C1638F"/>
    <w:rsid w:val="00C21743"/>
    <w:rsid w:val="00C23307"/>
    <w:rsid w:val="00C27D67"/>
    <w:rsid w:val="00C31A75"/>
    <w:rsid w:val="00C31B6E"/>
    <w:rsid w:val="00C32B85"/>
    <w:rsid w:val="00C35827"/>
    <w:rsid w:val="00C4005E"/>
    <w:rsid w:val="00C421DE"/>
    <w:rsid w:val="00C42E9E"/>
    <w:rsid w:val="00C43F81"/>
    <w:rsid w:val="00C44529"/>
    <w:rsid w:val="00C45920"/>
    <w:rsid w:val="00C50BF1"/>
    <w:rsid w:val="00C52DA4"/>
    <w:rsid w:val="00C56E9F"/>
    <w:rsid w:val="00C575E8"/>
    <w:rsid w:val="00C61355"/>
    <w:rsid w:val="00C62721"/>
    <w:rsid w:val="00C62C69"/>
    <w:rsid w:val="00C646A8"/>
    <w:rsid w:val="00C6553B"/>
    <w:rsid w:val="00C7036C"/>
    <w:rsid w:val="00C70D93"/>
    <w:rsid w:val="00C71934"/>
    <w:rsid w:val="00C77BAB"/>
    <w:rsid w:val="00C812FF"/>
    <w:rsid w:val="00C81583"/>
    <w:rsid w:val="00C82D2E"/>
    <w:rsid w:val="00C83FF9"/>
    <w:rsid w:val="00C85A5F"/>
    <w:rsid w:val="00C94C2B"/>
    <w:rsid w:val="00C9676A"/>
    <w:rsid w:val="00CA1253"/>
    <w:rsid w:val="00CA37D1"/>
    <w:rsid w:val="00CA626F"/>
    <w:rsid w:val="00CA6613"/>
    <w:rsid w:val="00CB0337"/>
    <w:rsid w:val="00CB18B8"/>
    <w:rsid w:val="00CB402E"/>
    <w:rsid w:val="00CB47BB"/>
    <w:rsid w:val="00CB4E64"/>
    <w:rsid w:val="00CB5474"/>
    <w:rsid w:val="00CB6500"/>
    <w:rsid w:val="00CC0572"/>
    <w:rsid w:val="00CC0D84"/>
    <w:rsid w:val="00CC51F6"/>
    <w:rsid w:val="00CC5E60"/>
    <w:rsid w:val="00CC64D0"/>
    <w:rsid w:val="00CC71F0"/>
    <w:rsid w:val="00CC7469"/>
    <w:rsid w:val="00CC77A5"/>
    <w:rsid w:val="00CC7D37"/>
    <w:rsid w:val="00CD0744"/>
    <w:rsid w:val="00CD1010"/>
    <w:rsid w:val="00CD2A67"/>
    <w:rsid w:val="00CD33AE"/>
    <w:rsid w:val="00CE220D"/>
    <w:rsid w:val="00CE239F"/>
    <w:rsid w:val="00CE2CA9"/>
    <w:rsid w:val="00CE305D"/>
    <w:rsid w:val="00CE5CD1"/>
    <w:rsid w:val="00CE6C9B"/>
    <w:rsid w:val="00CE7E19"/>
    <w:rsid w:val="00CF1653"/>
    <w:rsid w:val="00CF39D7"/>
    <w:rsid w:val="00CF3C8E"/>
    <w:rsid w:val="00CF5D01"/>
    <w:rsid w:val="00CF75FC"/>
    <w:rsid w:val="00CF79B4"/>
    <w:rsid w:val="00D00752"/>
    <w:rsid w:val="00D0140F"/>
    <w:rsid w:val="00D017CA"/>
    <w:rsid w:val="00D03030"/>
    <w:rsid w:val="00D042BB"/>
    <w:rsid w:val="00D11991"/>
    <w:rsid w:val="00D1307A"/>
    <w:rsid w:val="00D131C7"/>
    <w:rsid w:val="00D1444A"/>
    <w:rsid w:val="00D15119"/>
    <w:rsid w:val="00D20A1B"/>
    <w:rsid w:val="00D30937"/>
    <w:rsid w:val="00D3577B"/>
    <w:rsid w:val="00D364AB"/>
    <w:rsid w:val="00D36EE0"/>
    <w:rsid w:val="00D37670"/>
    <w:rsid w:val="00D40123"/>
    <w:rsid w:val="00D40E44"/>
    <w:rsid w:val="00D424A6"/>
    <w:rsid w:val="00D446EE"/>
    <w:rsid w:val="00D46ADD"/>
    <w:rsid w:val="00D5000A"/>
    <w:rsid w:val="00D517C8"/>
    <w:rsid w:val="00D56749"/>
    <w:rsid w:val="00D57AD7"/>
    <w:rsid w:val="00D6110A"/>
    <w:rsid w:val="00D62A61"/>
    <w:rsid w:val="00D66E2F"/>
    <w:rsid w:val="00D704A3"/>
    <w:rsid w:val="00D70C0D"/>
    <w:rsid w:val="00D71780"/>
    <w:rsid w:val="00D73A7A"/>
    <w:rsid w:val="00D74BF9"/>
    <w:rsid w:val="00D76E2B"/>
    <w:rsid w:val="00D777FC"/>
    <w:rsid w:val="00D77AF2"/>
    <w:rsid w:val="00D8163B"/>
    <w:rsid w:val="00D81AB7"/>
    <w:rsid w:val="00D85234"/>
    <w:rsid w:val="00D85721"/>
    <w:rsid w:val="00D86B10"/>
    <w:rsid w:val="00D90F12"/>
    <w:rsid w:val="00D9193B"/>
    <w:rsid w:val="00D93F53"/>
    <w:rsid w:val="00DA0961"/>
    <w:rsid w:val="00DA4A15"/>
    <w:rsid w:val="00DA53E5"/>
    <w:rsid w:val="00DA5EF6"/>
    <w:rsid w:val="00DA70D8"/>
    <w:rsid w:val="00DB0DFB"/>
    <w:rsid w:val="00DB2D59"/>
    <w:rsid w:val="00DB2FAA"/>
    <w:rsid w:val="00DB38CE"/>
    <w:rsid w:val="00DC053A"/>
    <w:rsid w:val="00DC2F25"/>
    <w:rsid w:val="00DC3D47"/>
    <w:rsid w:val="00DC58B7"/>
    <w:rsid w:val="00DC6798"/>
    <w:rsid w:val="00DD2D65"/>
    <w:rsid w:val="00DD7666"/>
    <w:rsid w:val="00DE0D60"/>
    <w:rsid w:val="00DE1268"/>
    <w:rsid w:val="00DE4317"/>
    <w:rsid w:val="00DE546D"/>
    <w:rsid w:val="00DE6183"/>
    <w:rsid w:val="00DE66E1"/>
    <w:rsid w:val="00DE6E68"/>
    <w:rsid w:val="00DE715A"/>
    <w:rsid w:val="00DE7687"/>
    <w:rsid w:val="00DF22D0"/>
    <w:rsid w:val="00DF35FF"/>
    <w:rsid w:val="00E03D24"/>
    <w:rsid w:val="00E043E2"/>
    <w:rsid w:val="00E050F9"/>
    <w:rsid w:val="00E06857"/>
    <w:rsid w:val="00E07E18"/>
    <w:rsid w:val="00E10D99"/>
    <w:rsid w:val="00E10F99"/>
    <w:rsid w:val="00E119F7"/>
    <w:rsid w:val="00E11D7B"/>
    <w:rsid w:val="00E137D0"/>
    <w:rsid w:val="00E16485"/>
    <w:rsid w:val="00E16AFA"/>
    <w:rsid w:val="00E16B70"/>
    <w:rsid w:val="00E16FC5"/>
    <w:rsid w:val="00E172B7"/>
    <w:rsid w:val="00E17762"/>
    <w:rsid w:val="00E17F39"/>
    <w:rsid w:val="00E2173B"/>
    <w:rsid w:val="00E21ED2"/>
    <w:rsid w:val="00E231C3"/>
    <w:rsid w:val="00E26E36"/>
    <w:rsid w:val="00E31881"/>
    <w:rsid w:val="00E31E68"/>
    <w:rsid w:val="00E350D1"/>
    <w:rsid w:val="00E35FA3"/>
    <w:rsid w:val="00E35FD1"/>
    <w:rsid w:val="00E37003"/>
    <w:rsid w:val="00E405E7"/>
    <w:rsid w:val="00E40877"/>
    <w:rsid w:val="00E40AC2"/>
    <w:rsid w:val="00E416C7"/>
    <w:rsid w:val="00E429FC"/>
    <w:rsid w:val="00E43A14"/>
    <w:rsid w:val="00E43BC8"/>
    <w:rsid w:val="00E44E4B"/>
    <w:rsid w:val="00E45C43"/>
    <w:rsid w:val="00E46598"/>
    <w:rsid w:val="00E5166A"/>
    <w:rsid w:val="00E53258"/>
    <w:rsid w:val="00E53592"/>
    <w:rsid w:val="00E53E72"/>
    <w:rsid w:val="00E55EE7"/>
    <w:rsid w:val="00E57F31"/>
    <w:rsid w:val="00E61A75"/>
    <w:rsid w:val="00E66CCB"/>
    <w:rsid w:val="00E74BD8"/>
    <w:rsid w:val="00E74D01"/>
    <w:rsid w:val="00E76243"/>
    <w:rsid w:val="00E809EA"/>
    <w:rsid w:val="00E80B31"/>
    <w:rsid w:val="00E82CF6"/>
    <w:rsid w:val="00E943F9"/>
    <w:rsid w:val="00E947B3"/>
    <w:rsid w:val="00E958B8"/>
    <w:rsid w:val="00E95FF9"/>
    <w:rsid w:val="00E97656"/>
    <w:rsid w:val="00E97ED2"/>
    <w:rsid w:val="00EA53ED"/>
    <w:rsid w:val="00EA6773"/>
    <w:rsid w:val="00EB0749"/>
    <w:rsid w:val="00EB1955"/>
    <w:rsid w:val="00EB1C67"/>
    <w:rsid w:val="00EB5051"/>
    <w:rsid w:val="00EB5909"/>
    <w:rsid w:val="00EB7AE9"/>
    <w:rsid w:val="00EB7D99"/>
    <w:rsid w:val="00EC206F"/>
    <w:rsid w:val="00EC3141"/>
    <w:rsid w:val="00EC3C1A"/>
    <w:rsid w:val="00EC3FC0"/>
    <w:rsid w:val="00EC444E"/>
    <w:rsid w:val="00ED01C8"/>
    <w:rsid w:val="00ED374F"/>
    <w:rsid w:val="00ED60C9"/>
    <w:rsid w:val="00EE2F3B"/>
    <w:rsid w:val="00EE4353"/>
    <w:rsid w:val="00EE44EA"/>
    <w:rsid w:val="00EE524D"/>
    <w:rsid w:val="00EE7180"/>
    <w:rsid w:val="00EE71E6"/>
    <w:rsid w:val="00EF027A"/>
    <w:rsid w:val="00EF26C1"/>
    <w:rsid w:val="00F013CC"/>
    <w:rsid w:val="00F03C73"/>
    <w:rsid w:val="00F05A00"/>
    <w:rsid w:val="00F05B77"/>
    <w:rsid w:val="00F06ACD"/>
    <w:rsid w:val="00F06F85"/>
    <w:rsid w:val="00F1076F"/>
    <w:rsid w:val="00F11C27"/>
    <w:rsid w:val="00F12006"/>
    <w:rsid w:val="00F132B7"/>
    <w:rsid w:val="00F13611"/>
    <w:rsid w:val="00F14094"/>
    <w:rsid w:val="00F14523"/>
    <w:rsid w:val="00F1544A"/>
    <w:rsid w:val="00F1621F"/>
    <w:rsid w:val="00F1678A"/>
    <w:rsid w:val="00F23065"/>
    <w:rsid w:val="00F2320D"/>
    <w:rsid w:val="00F232F9"/>
    <w:rsid w:val="00F24250"/>
    <w:rsid w:val="00F24C62"/>
    <w:rsid w:val="00F2636A"/>
    <w:rsid w:val="00F33C24"/>
    <w:rsid w:val="00F35F59"/>
    <w:rsid w:val="00F414FE"/>
    <w:rsid w:val="00F426C0"/>
    <w:rsid w:val="00F43412"/>
    <w:rsid w:val="00F434C0"/>
    <w:rsid w:val="00F44415"/>
    <w:rsid w:val="00F50156"/>
    <w:rsid w:val="00F520BE"/>
    <w:rsid w:val="00F533AE"/>
    <w:rsid w:val="00F53D47"/>
    <w:rsid w:val="00F5525F"/>
    <w:rsid w:val="00F57386"/>
    <w:rsid w:val="00F603AC"/>
    <w:rsid w:val="00F60702"/>
    <w:rsid w:val="00F60E32"/>
    <w:rsid w:val="00F65137"/>
    <w:rsid w:val="00F67285"/>
    <w:rsid w:val="00F715D7"/>
    <w:rsid w:val="00F72FDD"/>
    <w:rsid w:val="00F75882"/>
    <w:rsid w:val="00F82B4B"/>
    <w:rsid w:val="00F82E9B"/>
    <w:rsid w:val="00F845DE"/>
    <w:rsid w:val="00F85CCA"/>
    <w:rsid w:val="00F87A1A"/>
    <w:rsid w:val="00F87B10"/>
    <w:rsid w:val="00F87BBE"/>
    <w:rsid w:val="00F90F3C"/>
    <w:rsid w:val="00F91932"/>
    <w:rsid w:val="00F919B3"/>
    <w:rsid w:val="00F92E57"/>
    <w:rsid w:val="00F97604"/>
    <w:rsid w:val="00FA02A4"/>
    <w:rsid w:val="00FA1C1F"/>
    <w:rsid w:val="00FA2461"/>
    <w:rsid w:val="00FA3D4F"/>
    <w:rsid w:val="00FA577A"/>
    <w:rsid w:val="00FA64BD"/>
    <w:rsid w:val="00FA66DC"/>
    <w:rsid w:val="00FB0BB0"/>
    <w:rsid w:val="00FB1516"/>
    <w:rsid w:val="00FB1CC2"/>
    <w:rsid w:val="00FB33C7"/>
    <w:rsid w:val="00FB33E1"/>
    <w:rsid w:val="00FB3E85"/>
    <w:rsid w:val="00FB48E0"/>
    <w:rsid w:val="00FB5CF5"/>
    <w:rsid w:val="00FB774A"/>
    <w:rsid w:val="00FC0202"/>
    <w:rsid w:val="00FC235B"/>
    <w:rsid w:val="00FC2A34"/>
    <w:rsid w:val="00FC362D"/>
    <w:rsid w:val="00FC5631"/>
    <w:rsid w:val="00FC5F10"/>
    <w:rsid w:val="00FD0416"/>
    <w:rsid w:val="00FD2E9B"/>
    <w:rsid w:val="00FD5AC1"/>
    <w:rsid w:val="00FD61ED"/>
    <w:rsid w:val="00FD6932"/>
    <w:rsid w:val="00FE1F34"/>
    <w:rsid w:val="00FE38E3"/>
    <w:rsid w:val="00FE40D8"/>
    <w:rsid w:val="00FE597D"/>
    <w:rsid w:val="00FF1482"/>
    <w:rsid w:val="00FF50F1"/>
    <w:rsid w:val="00FF593B"/>
    <w:rsid w:val="00FF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139"/>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character" w:customStyle="1" w:styleId="Heading01Char">
    <w:name w:val="Heading01 Char"/>
    <w:basedOn w:val="DefaultParagraphFont"/>
    <w:link w:val="Heading01"/>
    <w:rsid w:val="00E06857"/>
    <w:rPr>
      <w:rFonts w:eastAsia="Times New Roman" w:cs="Times New Roman"/>
      <w:b/>
      <w:bCs/>
      <w:color w:val="EA580C"/>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character" w:customStyle="1" w:styleId="Heading02Char">
    <w:name w:val="Heading02 Char"/>
    <w:basedOn w:val="DefaultParagraphFont"/>
    <w:link w:val="Heading02"/>
    <w:rsid w:val="00A34D0F"/>
    <w:rPr>
      <w:b/>
      <w:color w:val="EA580C"/>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customStyle="1" w:styleId="font-medium">
    <w:name w:val="font-medium"/>
    <w:basedOn w:val="DefaultParagraphFont"/>
    <w:rsid w:val="00970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42</Pages>
  <Words>11519</Words>
  <Characters>79140</Characters>
  <Application>Microsoft Office Word</Application>
  <DocSecurity>0</DocSecurity>
  <Lines>2138</Lines>
  <Paragraphs>1066</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89593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7</cp:revision>
  <cp:lastPrinted>2025-01-17T07:38:00Z</cp:lastPrinted>
  <dcterms:created xsi:type="dcterms:W3CDTF">2026-01-31T02:05:00Z</dcterms:created>
  <dcterms:modified xsi:type="dcterms:W3CDTF">2026-01-31T02:10:00Z</dcterms:modified>
</cp:coreProperties>
</file>