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3F" w:rsidRPr="00BF0012" w:rsidRDefault="008B5672" w:rsidP="00A15785">
      <w:pPr>
        <w:pStyle w:val="ResumeName"/>
        <w:shd w:val="clear" w:color="auto" w:fill="DAEEF3" w:themeFill="accent5" w:themeFillTint="33"/>
        <w:rPr>
          <w:szCs w:val="36"/>
        </w:rPr>
      </w:pPr>
      <w:r w:rsidRPr="008B5672">
        <w:rPr>
          <w:noProof/>
        </w:rPr>
        <w:pict>
          <v:rect id="_x0000_s1032" style="position:absolute;left:0;text-align:left;margin-left:48pt;margin-top:48.6pt;width:12pt;height:55.2pt;z-index:251659264;mso-position-horizontal-relative:page;mso-position-vertical-relative:page" o:allowincell="f" fillcolor="#daeef3 [664]" stroked="f">
            <v:shadow type="perspective" color="#9bbb59" origin="-.5,-.5" offset="-6pt,-6pt" matrix=".75,,,.75"/>
            <v:textbox inset="4in,54pt,1in,0"/>
            <w10:wrap anchorx="page" anchory="page"/>
          </v:rect>
        </w:pict>
      </w:r>
      <w:r w:rsidRPr="008B5672">
        <w:rPr>
          <w:noProof/>
        </w:rPr>
        <w:pict>
          <v:rect id="_x0000_s1031" style="position:absolute;left:0;text-align:left;margin-left:552pt;margin-top:48.6pt;width:13.8pt;height:55.2pt;z-index:251658240;mso-position-horizontal-relative:page;mso-position-vertical-relative:page" o:allowincell="f" fillcolor="#daeef3 [664]" stroked="f">
            <v:shadow type="perspective" color="#9bbb59" origin="-.5,-.5" offset="-6pt,-6pt" matrix=".75,,,.75"/>
            <v:textbox inset="4in,54pt,1in,0"/>
            <w10:wrap anchorx="page" anchory="page"/>
          </v:rect>
        </w:pict>
      </w:r>
      <w:r w:rsidR="007D00AB" w:rsidRPr="00BF0012">
        <w:t>Martia VanEtten</w:t>
      </w:r>
      <w:r w:rsidR="00A15785">
        <w:t xml:space="preserve"> </w:t>
      </w:r>
    </w:p>
    <w:p w:rsidR="003A333F" w:rsidRPr="00BF0012" w:rsidRDefault="00201812" w:rsidP="00A15785">
      <w:pPr>
        <w:pStyle w:val="ResumeAddressandContact"/>
        <w:shd w:val="clear" w:color="auto" w:fill="DAEEF3" w:themeFill="accent5" w:themeFillTint="33"/>
      </w:pPr>
      <w:r w:rsidRPr="00BF0012">
        <w:t>106 SE Garfield ST</w:t>
      </w:r>
      <w:r w:rsidR="00A15785">
        <w:t xml:space="preserve">  </w:t>
      </w:r>
    </w:p>
    <w:p w:rsidR="00201812" w:rsidRPr="00BF0012" w:rsidRDefault="00201812" w:rsidP="00A15785">
      <w:pPr>
        <w:pStyle w:val="ResumeAddressandContact"/>
        <w:shd w:val="clear" w:color="auto" w:fill="DAEEF3" w:themeFill="accent5" w:themeFillTint="33"/>
      </w:pPr>
      <w:r w:rsidRPr="00BF0012">
        <w:t>CAMAS, WA 98607</w:t>
      </w:r>
      <w:r w:rsidR="00A15785">
        <w:t xml:space="preserve">  </w:t>
      </w:r>
    </w:p>
    <w:p w:rsidR="003A333F" w:rsidRPr="00BF0012" w:rsidRDefault="003A333F" w:rsidP="00A15785">
      <w:pPr>
        <w:pStyle w:val="ResumeAddressandContact"/>
        <w:shd w:val="clear" w:color="auto" w:fill="DAEEF3" w:themeFill="accent5" w:themeFillTint="33"/>
      </w:pPr>
      <w:r w:rsidRPr="00BF0012">
        <w:t xml:space="preserve">Cell: </w:t>
      </w:r>
      <w:r w:rsidR="007D00AB" w:rsidRPr="00BF0012">
        <w:t>503-871-0750</w:t>
      </w:r>
      <w:r w:rsidR="00A15785">
        <w:t xml:space="preserve">  </w:t>
      </w:r>
    </w:p>
    <w:p w:rsidR="001F3ACF" w:rsidRPr="00BF0012" w:rsidRDefault="007D00AB" w:rsidP="00A15785">
      <w:pPr>
        <w:pStyle w:val="ResumeAddressandContact"/>
        <w:shd w:val="clear" w:color="auto" w:fill="DAEEF3" w:themeFill="accent5" w:themeFillTint="33"/>
      </w:pPr>
      <w:r w:rsidRPr="00BF0012">
        <w:t>martiasioux</w:t>
      </w:r>
      <w:r w:rsidR="00C95AEC" w:rsidRPr="00BF0012">
        <w:t>@</w:t>
      </w:r>
      <w:r w:rsidRPr="00BF0012">
        <w:t>yahoo</w:t>
      </w:r>
      <w:r w:rsidR="003A333F" w:rsidRPr="00BF0012">
        <w:t>.com</w:t>
      </w:r>
      <w:r w:rsidR="00A15785" w:rsidRPr="00A15785">
        <w:rPr>
          <w:shd w:val="clear" w:color="auto" w:fill="DAEEF3" w:themeFill="accent5" w:themeFillTint="33"/>
        </w:rPr>
        <w:t xml:space="preserve">  </w:t>
      </w:r>
      <w:r w:rsidR="00A15785">
        <w:rPr>
          <w:shd w:val="clear" w:color="auto" w:fill="DAEEF3" w:themeFill="accent5" w:themeFillTint="33"/>
        </w:rPr>
        <w:t xml:space="preserve"> </w:t>
      </w:r>
    </w:p>
    <w:p w:rsidR="006C0781" w:rsidRPr="00B93BF7" w:rsidRDefault="007D00AB" w:rsidP="00D70B34">
      <w:pPr>
        <w:pStyle w:val="JobTitle"/>
        <w:ind w:left="-144"/>
        <w:rPr>
          <w:sz w:val="22"/>
          <w:szCs w:val="22"/>
        </w:rPr>
      </w:pPr>
      <w:r w:rsidRPr="00B93BF7">
        <w:rPr>
          <w:sz w:val="22"/>
          <w:szCs w:val="22"/>
        </w:rPr>
        <w:t>Medical Billing and Coding</w:t>
      </w:r>
      <w:r w:rsidR="00760B77" w:rsidRPr="00B93BF7">
        <w:rPr>
          <w:sz w:val="22"/>
          <w:szCs w:val="22"/>
        </w:rPr>
        <w:t xml:space="preserve"> </w:t>
      </w:r>
      <w:r w:rsidR="00CB0A8A">
        <w:rPr>
          <w:sz w:val="22"/>
          <w:szCs w:val="22"/>
        </w:rPr>
        <w:t>Specialist</w:t>
      </w:r>
    </w:p>
    <w:tbl>
      <w:tblPr>
        <w:tblW w:w="10410" w:type="dxa"/>
        <w:tblInd w:w="-162" w:type="dxa"/>
        <w:tblLook w:val="01E0"/>
      </w:tblPr>
      <w:tblGrid>
        <w:gridCol w:w="900"/>
        <w:gridCol w:w="169"/>
        <w:gridCol w:w="1108"/>
        <w:gridCol w:w="2871"/>
        <w:gridCol w:w="858"/>
        <w:gridCol w:w="1862"/>
        <w:gridCol w:w="2642"/>
      </w:tblGrid>
      <w:tr w:rsidR="008E5B48" w:rsidTr="00D70B34">
        <w:tc>
          <w:tcPr>
            <w:tcW w:w="10410" w:type="dxa"/>
            <w:gridSpan w:val="7"/>
          </w:tcPr>
          <w:p w:rsidR="008E5B48" w:rsidRPr="000C5918" w:rsidRDefault="008E5B48" w:rsidP="00AF0AA2">
            <w:pPr>
              <w:pStyle w:val="ResumeSectionHeadings"/>
            </w:pPr>
            <w:r w:rsidRPr="000C5918">
              <w:t>Education</w:t>
            </w:r>
          </w:p>
        </w:tc>
      </w:tr>
      <w:tr w:rsidR="00A92673" w:rsidRPr="00E21F42" w:rsidTr="00CE3621">
        <w:tblPrEx>
          <w:tblLook w:val="04A0"/>
        </w:tblPrEx>
        <w:trPr>
          <w:trHeight w:val="643"/>
        </w:trPr>
        <w:tc>
          <w:tcPr>
            <w:tcW w:w="1069" w:type="dxa"/>
            <w:gridSpan w:val="2"/>
            <w:vMerge w:val="restart"/>
            <w:shd w:val="clear" w:color="auto" w:fill="auto"/>
          </w:tcPr>
          <w:p w:rsidR="00A92673" w:rsidRPr="00C95AEC" w:rsidRDefault="00A92673" w:rsidP="00C95AEC"/>
        </w:tc>
        <w:tc>
          <w:tcPr>
            <w:tcW w:w="9341" w:type="dxa"/>
            <w:gridSpan w:val="5"/>
            <w:shd w:val="clear" w:color="auto" w:fill="auto"/>
          </w:tcPr>
          <w:p w:rsidR="00760AA2" w:rsidRDefault="001F5FF0" w:rsidP="00760AA2">
            <w:pPr>
              <w:pStyle w:val="Location"/>
              <w:rPr>
                <w:b w:val="0"/>
              </w:rPr>
            </w:pPr>
            <w:r>
              <w:t>Billing/</w:t>
            </w:r>
            <w:r w:rsidR="00752C84" w:rsidRPr="00760B77">
              <w:t xml:space="preserve">Coding Specialist </w:t>
            </w:r>
            <w:r w:rsidR="00760AA2" w:rsidRPr="00752C84">
              <w:rPr>
                <w:b w:val="0"/>
              </w:rPr>
              <w:t xml:space="preserve">— </w:t>
            </w:r>
            <w:r w:rsidR="00752C84" w:rsidRPr="00760B77">
              <w:t xml:space="preserve">Certification </w:t>
            </w:r>
            <w:r w:rsidR="00CB0A8A">
              <w:t>in</w:t>
            </w:r>
            <w:r w:rsidR="00760AA2">
              <w:t xml:space="preserve"> August 2012</w:t>
            </w:r>
            <w:r>
              <w:t xml:space="preserve"> – CPC-H Certification in October</w:t>
            </w:r>
          </w:p>
          <w:p w:rsidR="00E568F8" w:rsidRPr="00760AA2" w:rsidRDefault="00760AA2" w:rsidP="00760AA2">
            <w:pPr>
              <w:pStyle w:val="Location"/>
              <w:rPr>
                <w:b w:val="0"/>
              </w:rPr>
            </w:pPr>
            <w:r w:rsidRPr="00752C84">
              <w:rPr>
                <w:b w:val="0"/>
              </w:rPr>
              <w:t>Clark Community College — Vancouver</w:t>
            </w:r>
            <w:r w:rsidR="00180779">
              <w:rPr>
                <w:b w:val="0"/>
              </w:rPr>
              <w:t xml:space="preserve">, </w:t>
            </w:r>
            <w:r w:rsidR="00E568F8" w:rsidRPr="00752C84">
              <w:rPr>
                <w:b w:val="0"/>
              </w:rPr>
              <w:t>WA</w:t>
            </w:r>
          </w:p>
        </w:tc>
      </w:tr>
      <w:tr w:rsidR="004C326F" w:rsidRPr="00E21F42" w:rsidTr="00CE3621">
        <w:tblPrEx>
          <w:tblLook w:val="04A0"/>
        </w:tblPrEx>
        <w:trPr>
          <w:trHeight w:val="2650"/>
        </w:trPr>
        <w:tc>
          <w:tcPr>
            <w:tcW w:w="1069" w:type="dxa"/>
            <w:gridSpan w:val="2"/>
            <w:vMerge/>
          </w:tcPr>
          <w:p w:rsidR="004C326F" w:rsidRDefault="004C326F" w:rsidP="007B611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9341" w:type="dxa"/>
            <w:gridSpan w:val="5"/>
            <w:shd w:val="clear" w:color="auto" w:fill="auto"/>
          </w:tcPr>
          <w:p w:rsidR="00CE3621" w:rsidRPr="00CE3621" w:rsidRDefault="003E2124" w:rsidP="00CF311B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0D7763">
              <w:t>Relevant</w:t>
            </w:r>
            <w:r w:rsidR="00711158" w:rsidRPr="000D7763">
              <w:t xml:space="preserve"> </w:t>
            </w:r>
            <w:r w:rsidR="000625CF">
              <w:t>Studies</w:t>
            </w:r>
            <w:r w:rsidR="00CA62D0">
              <w:t xml:space="preserve"> and Experience</w:t>
            </w:r>
            <w:r w:rsidR="00711158" w:rsidRPr="000D7763">
              <w:t>:</w:t>
            </w:r>
          </w:p>
          <w:p w:rsidR="00CF311B" w:rsidRPr="00760B77" w:rsidRDefault="00CF311B" w:rsidP="00CF311B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ICD-9-CM</w:t>
            </w:r>
          </w:p>
          <w:p w:rsidR="001742E5" w:rsidRDefault="001742E5" w:rsidP="00B50D53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>CPT</w:t>
            </w:r>
          </w:p>
          <w:p w:rsidR="008C4001" w:rsidRPr="00CF311B" w:rsidRDefault="00CF311B" w:rsidP="00B50D53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HCPCS</w:t>
            </w:r>
          </w:p>
          <w:p w:rsidR="00180779" w:rsidRDefault="00180779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>ICD-10-CM</w:t>
            </w:r>
          </w:p>
          <w:p w:rsidR="00E568F8" w:rsidRPr="00760B77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ICD-10-PCS</w:t>
            </w:r>
          </w:p>
          <w:p w:rsidR="00E568F8" w:rsidRPr="00760B77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Medical Terminology I and II</w:t>
            </w:r>
          </w:p>
          <w:p w:rsidR="00180779" w:rsidRDefault="00180779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>Anatomy and Physiology</w:t>
            </w:r>
          </w:p>
          <w:p w:rsidR="00E568F8" w:rsidRPr="00760B77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Study of Disease</w:t>
            </w:r>
          </w:p>
          <w:p w:rsidR="00E568F8" w:rsidRPr="00760B77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Medical Reimbursement</w:t>
            </w:r>
          </w:p>
          <w:p w:rsidR="00E568F8" w:rsidRPr="00760B77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Health Information Procedures</w:t>
            </w:r>
          </w:p>
          <w:p w:rsidR="00180779" w:rsidRDefault="00E568F8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 w:rsidRPr="00760B77">
              <w:rPr>
                <w:rFonts w:ascii="Verdana" w:hAnsi="Verdana" w:cs="Courier New"/>
                <w:sz w:val="18"/>
                <w:szCs w:val="18"/>
              </w:rPr>
              <w:t>Legal A</w:t>
            </w:r>
            <w:r w:rsidR="00180779">
              <w:rPr>
                <w:rFonts w:ascii="Verdana" w:hAnsi="Verdana" w:cs="Courier New"/>
                <w:sz w:val="18"/>
                <w:szCs w:val="18"/>
              </w:rPr>
              <w:t xml:space="preserve">spects of the Medical Office </w:t>
            </w:r>
          </w:p>
          <w:p w:rsidR="00E568F8" w:rsidRPr="00760B77" w:rsidRDefault="00180779" w:rsidP="00E568F8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Courier New"/>
                <w:sz w:val="18"/>
                <w:szCs w:val="18"/>
              </w:rPr>
            </w:pPr>
            <w:r>
              <w:rPr>
                <w:rFonts w:ascii="Verdana" w:hAnsi="Verdana" w:cs="Courier New"/>
                <w:sz w:val="18"/>
                <w:szCs w:val="18"/>
              </w:rPr>
              <w:t>Legal Aspects</w:t>
            </w:r>
            <w:r w:rsidR="00E568F8" w:rsidRPr="00760B77">
              <w:rPr>
                <w:rFonts w:ascii="Verdana" w:hAnsi="Verdana" w:cs="Courier New"/>
                <w:sz w:val="18"/>
                <w:szCs w:val="18"/>
              </w:rPr>
              <w:t xml:space="preserve"> of Health Information Procedures</w:t>
            </w:r>
          </w:p>
          <w:p w:rsidR="00CB0A8A" w:rsidRPr="00EB7B72" w:rsidRDefault="00CB0A8A" w:rsidP="00CB0A8A">
            <w:pPr>
              <w:pStyle w:val="Skills"/>
              <w:rPr>
                <w:sz w:val="10"/>
                <w:szCs w:val="10"/>
              </w:rPr>
            </w:pPr>
          </w:p>
          <w:p w:rsidR="00752C84" w:rsidRPr="000625CF" w:rsidRDefault="00752C84" w:rsidP="000625CF">
            <w:pPr>
              <w:pStyle w:val="Location"/>
            </w:pPr>
            <w:r w:rsidRPr="00760B77">
              <w:t>Associate of Applied Science in Business Technology</w:t>
            </w:r>
          </w:p>
          <w:p w:rsidR="00E568F8" w:rsidRPr="000625CF" w:rsidRDefault="00E568F8" w:rsidP="000625CF">
            <w:pPr>
              <w:pStyle w:val="Location"/>
              <w:rPr>
                <w:b w:val="0"/>
              </w:rPr>
            </w:pPr>
            <w:r w:rsidRPr="000625CF">
              <w:rPr>
                <w:b w:val="0"/>
              </w:rPr>
              <w:t>Chemeketa Community College — Salem, OR</w:t>
            </w:r>
          </w:p>
        </w:tc>
      </w:tr>
      <w:tr w:rsidR="00A92673" w:rsidTr="00D70B34">
        <w:tc>
          <w:tcPr>
            <w:tcW w:w="10410" w:type="dxa"/>
            <w:gridSpan w:val="7"/>
          </w:tcPr>
          <w:p w:rsidR="00A92673" w:rsidRPr="000C5918" w:rsidRDefault="00A92673" w:rsidP="000C5918">
            <w:pPr>
              <w:pStyle w:val="ResumeSectionHeadings"/>
            </w:pPr>
            <w:r w:rsidRPr="000C5918">
              <w:t>Key Skills</w:t>
            </w:r>
          </w:p>
        </w:tc>
      </w:tr>
      <w:tr w:rsidR="00833889" w:rsidRPr="00E21F42" w:rsidTr="00CE3621">
        <w:trPr>
          <w:trHeight w:val="525"/>
        </w:trPr>
        <w:tc>
          <w:tcPr>
            <w:tcW w:w="900" w:type="dxa"/>
          </w:tcPr>
          <w:p w:rsidR="00A92673" w:rsidRPr="000D7763" w:rsidRDefault="00A92673" w:rsidP="000D7763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</w:tcPr>
          <w:p w:rsidR="00393D15" w:rsidRPr="00DB3126" w:rsidRDefault="000625CF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Skills</w:t>
            </w:r>
          </w:p>
          <w:p w:rsidR="00393D15" w:rsidRPr="00DB3126" w:rsidRDefault="00393D15" w:rsidP="00A92673">
            <w:pPr>
              <w:pStyle w:val="Skills"/>
              <w:rPr>
                <w:szCs w:val="18"/>
              </w:rPr>
            </w:pPr>
          </w:p>
          <w:p w:rsidR="00393D15" w:rsidRDefault="00393D15" w:rsidP="00A92673">
            <w:pPr>
              <w:pStyle w:val="Skills"/>
              <w:rPr>
                <w:szCs w:val="18"/>
              </w:rPr>
            </w:pPr>
          </w:p>
          <w:p w:rsidR="00CE3621" w:rsidRDefault="00CE3621" w:rsidP="00CB0A8A">
            <w:pPr>
              <w:pStyle w:val="Skills"/>
              <w:rPr>
                <w:szCs w:val="18"/>
              </w:rPr>
            </w:pPr>
          </w:p>
          <w:p w:rsidR="00CE3621" w:rsidRPr="00EB7B72" w:rsidRDefault="00CE3621" w:rsidP="00CE3621">
            <w:pPr>
              <w:pStyle w:val="Skills"/>
              <w:rPr>
                <w:sz w:val="10"/>
                <w:szCs w:val="10"/>
              </w:rPr>
            </w:pPr>
          </w:p>
          <w:p w:rsidR="00393D15" w:rsidRPr="00DB3126" w:rsidRDefault="00DB3126" w:rsidP="00A92673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>“</w:t>
            </w:r>
            <w:r w:rsidR="00393D15" w:rsidRPr="00DB3126">
              <w:rPr>
                <w:szCs w:val="18"/>
              </w:rPr>
              <w:t>Soft</w:t>
            </w:r>
            <w:r>
              <w:rPr>
                <w:szCs w:val="18"/>
              </w:rPr>
              <w:t>”</w:t>
            </w:r>
            <w:r w:rsidR="00393D15" w:rsidRPr="00DB3126">
              <w:rPr>
                <w:szCs w:val="18"/>
              </w:rPr>
              <w:t xml:space="preserve"> Skills</w:t>
            </w:r>
          </w:p>
          <w:p w:rsidR="00393D15" w:rsidRPr="00DB3126" w:rsidRDefault="00393D15" w:rsidP="00A92673">
            <w:pPr>
              <w:pStyle w:val="Skills"/>
              <w:rPr>
                <w:szCs w:val="18"/>
              </w:rPr>
            </w:pPr>
          </w:p>
        </w:tc>
        <w:tc>
          <w:tcPr>
            <w:tcW w:w="2871" w:type="dxa"/>
          </w:tcPr>
          <w:p w:rsidR="002E24E7" w:rsidRPr="00DB3126" w:rsidRDefault="00443830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Firmly rooted k</w:t>
            </w:r>
            <w:r w:rsidR="00DB3126">
              <w:rPr>
                <w:szCs w:val="18"/>
              </w:rPr>
              <w:t>nowledge-</w:t>
            </w:r>
            <w:r w:rsidR="005E4C3F" w:rsidRPr="00DB3126">
              <w:rPr>
                <w:szCs w:val="18"/>
              </w:rPr>
              <w:t xml:space="preserve">base </w:t>
            </w:r>
            <w:r w:rsidR="000F2C3A">
              <w:rPr>
                <w:szCs w:val="18"/>
              </w:rPr>
              <w:t>in</w:t>
            </w:r>
            <w:r w:rsidRPr="00DB3126">
              <w:rPr>
                <w:szCs w:val="18"/>
              </w:rPr>
              <w:t xml:space="preserve"> </w:t>
            </w:r>
            <w:r w:rsidR="005E4C3F" w:rsidRPr="00DB3126">
              <w:rPr>
                <w:szCs w:val="18"/>
              </w:rPr>
              <w:t>t</w:t>
            </w:r>
            <w:r w:rsidR="002E24E7" w:rsidRPr="00DB3126">
              <w:rPr>
                <w:szCs w:val="18"/>
              </w:rPr>
              <w:t xml:space="preserve">echniques and guidelines </w:t>
            </w:r>
            <w:r w:rsidRPr="00DB3126">
              <w:rPr>
                <w:szCs w:val="18"/>
              </w:rPr>
              <w:t xml:space="preserve">of </w:t>
            </w:r>
            <w:r w:rsidR="002E24E7" w:rsidRPr="00DB3126">
              <w:rPr>
                <w:szCs w:val="18"/>
              </w:rPr>
              <w:t>medical billing and coding</w:t>
            </w:r>
            <w:r w:rsidRPr="00DB3126">
              <w:rPr>
                <w:szCs w:val="18"/>
              </w:rPr>
              <w:t>.</w:t>
            </w:r>
          </w:p>
          <w:p w:rsidR="000F2C3A" w:rsidRPr="00EB7B72" w:rsidRDefault="000F2C3A" w:rsidP="000F2C3A">
            <w:pPr>
              <w:pStyle w:val="Skills"/>
              <w:rPr>
                <w:sz w:val="10"/>
                <w:szCs w:val="10"/>
              </w:rPr>
            </w:pPr>
          </w:p>
          <w:p w:rsidR="00DB3126" w:rsidRDefault="00DB3126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 xml:space="preserve">Superior customer </w:t>
            </w:r>
            <w:r>
              <w:rPr>
                <w:szCs w:val="18"/>
              </w:rPr>
              <w:t>service</w:t>
            </w:r>
            <w:r w:rsidR="00456E22">
              <w:rPr>
                <w:szCs w:val="18"/>
              </w:rPr>
              <w:t>.</w:t>
            </w:r>
          </w:p>
          <w:p w:rsidR="000F2C3A" w:rsidRDefault="00CB4A32" w:rsidP="00D05784">
            <w:pPr>
              <w:pStyle w:val="Skills"/>
            </w:pPr>
            <w:r>
              <w:rPr>
                <w:szCs w:val="18"/>
              </w:rPr>
              <w:t>Always professional</w:t>
            </w:r>
            <w:r w:rsidR="00D05784">
              <w:rPr>
                <w:szCs w:val="18"/>
              </w:rPr>
              <w:t>,</w:t>
            </w:r>
            <w:r>
              <w:rPr>
                <w:szCs w:val="18"/>
              </w:rPr>
              <w:t xml:space="preserve"> </w:t>
            </w:r>
            <w:r w:rsidR="00D05784">
              <w:rPr>
                <w:szCs w:val="18"/>
              </w:rPr>
              <w:t xml:space="preserve">with an </w:t>
            </w:r>
            <w:r>
              <w:rPr>
                <w:szCs w:val="18"/>
              </w:rPr>
              <w:t>up</w:t>
            </w:r>
            <w:r w:rsidR="00DB3126">
              <w:rPr>
                <w:szCs w:val="18"/>
              </w:rPr>
              <w:t xml:space="preserve">beat </w:t>
            </w:r>
            <w:r w:rsidR="00DB3126" w:rsidRPr="00582B8D">
              <w:rPr>
                <w:szCs w:val="18"/>
              </w:rPr>
              <w:t>attitude</w:t>
            </w:r>
            <w:r w:rsidR="00CB0A8A">
              <w:t xml:space="preserve">. </w:t>
            </w:r>
            <w:r w:rsidR="00793BD1">
              <w:t>C</w:t>
            </w:r>
            <w:r w:rsidR="00D05784">
              <w:t xml:space="preserve">ontinually </w:t>
            </w:r>
            <w:r w:rsidR="00793BD1">
              <w:t xml:space="preserve">work </w:t>
            </w:r>
            <w:r w:rsidR="00D05784">
              <w:t xml:space="preserve">to </w:t>
            </w:r>
            <w:r w:rsidR="00582B8D">
              <w:t xml:space="preserve">improve </w:t>
            </w:r>
            <w:r w:rsidR="000F2C3A">
              <w:t>processes and at ongoing education.</w:t>
            </w:r>
          </w:p>
          <w:p w:rsidR="00D05784" w:rsidRPr="00DB3126" w:rsidRDefault="00D05784" w:rsidP="00D05784">
            <w:pPr>
              <w:pStyle w:val="Skills"/>
              <w:rPr>
                <w:szCs w:val="18"/>
              </w:rPr>
            </w:pPr>
          </w:p>
        </w:tc>
        <w:tc>
          <w:tcPr>
            <w:tcW w:w="2720" w:type="dxa"/>
            <w:gridSpan w:val="2"/>
          </w:tcPr>
          <w:p w:rsidR="005E4C3F" w:rsidRDefault="000625CF" w:rsidP="005E4C3F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U</w:t>
            </w:r>
            <w:r w:rsidR="00443830" w:rsidRPr="00DB3126">
              <w:rPr>
                <w:szCs w:val="18"/>
              </w:rPr>
              <w:t>nderstanding of m</w:t>
            </w:r>
            <w:r w:rsidR="005E4C3F" w:rsidRPr="00DB3126">
              <w:rPr>
                <w:szCs w:val="18"/>
              </w:rPr>
              <w:t>edical terminolog</w:t>
            </w:r>
            <w:r w:rsidR="00443830" w:rsidRPr="00DB3126">
              <w:rPr>
                <w:szCs w:val="18"/>
              </w:rPr>
              <w:t xml:space="preserve">y, </w:t>
            </w:r>
            <w:r w:rsidR="005E4C3F" w:rsidRPr="00DB3126">
              <w:rPr>
                <w:szCs w:val="18"/>
              </w:rPr>
              <w:t>anatomy, and physiology</w:t>
            </w:r>
            <w:r w:rsidR="00B93BF7" w:rsidRPr="00DB3126">
              <w:rPr>
                <w:szCs w:val="18"/>
              </w:rPr>
              <w:t xml:space="preserve"> of the human body.</w:t>
            </w:r>
          </w:p>
          <w:p w:rsidR="00CB0A8A" w:rsidRPr="00EB7B72" w:rsidRDefault="00CB0A8A" w:rsidP="00CB0A8A">
            <w:pPr>
              <w:pStyle w:val="Skills"/>
              <w:rPr>
                <w:sz w:val="10"/>
                <w:szCs w:val="10"/>
              </w:rPr>
            </w:pPr>
          </w:p>
          <w:p w:rsidR="00752C84" w:rsidRDefault="00752C84" w:rsidP="00752C84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>E</w:t>
            </w:r>
            <w:r w:rsidR="00833889">
              <w:rPr>
                <w:szCs w:val="18"/>
              </w:rPr>
              <w:t xml:space="preserve">xcellent communication, </w:t>
            </w:r>
            <w:r w:rsidRPr="00760B77">
              <w:rPr>
                <w:szCs w:val="18"/>
              </w:rPr>
              <w:t>interpers</w:t>
            </w:r>
            <w:r>
              <w:rPr>
                <w:szCs w:val="18"/>
              </w:rPr>
              <w:t>onal, and organizational skills</w:t>
            </w:r>
            <w:r w:rsidR="00D05784">
              <w:rPr>
                <w:szCs w:val="18"/>
              </w:rPr>
              <w:t>. Detail oriented and</w:t>
            </w:r>
            <w:r w:rsidR="00D05784" w:rsidRPr="00760B77">
              <w:rPr>
                <w:szCs w:val="18"/>
              </w:rPr>
              <w:t xml:space="preserve"> industrious</w:t>
            </w:r>
            <w:r w:rsidR="00582B8D">
              <w:rPr>
                <w:szCs w:val="18"/>
              </w:rPr>
              <w:t>.</w:t>
            </w:r>
          </w:p>
          <w:p w:rsidR="00393D15" w:rsidRPr="00DB3126" w:rsidRDefault="00393D15" w:rsidP="00A92673">
            <w:pPr>
              <w:pStyle w:val="Skills"/>
              <w:rPr>
                <w:szCs w:val="18"/>
              </w:rPr>
            </w:pPr>
          </w:p>
        </w:tc>
        <w:tc>
          <w:tcPr>
            <w:tcW w:w="2642" w:type="dxa"/>
          </w:tcPr>
          <w:p w:rsidR="005E4C3F" w:rsidRPr="00DB3126" w:rsidRDefault="005E4C3F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 xml:space="preserve">Records Management </w:t>
            </w:r>
          </w:p>
          <w:p w:rsidR="00393D15" w:rsidRDefault="00443830" w:rsidP="00443830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Spreadsheets/Reports</w:t>
            </w:r>
          </w:p>
          <w:p w:rsidR="00180779" w:rsidRDefault="00180779" w:rsidP="00180779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 xml:space="preserve">Inventory </w:t>
            </w:r>
            <w:r w:rsidRPr="00DB3126">
              <w:rPr>
                <w:szCs w:val="18"/>
              </w:rPr>
              <w:t>Management</w:t>
            </w:r>
          </w:p>
          <w:p w:rsidR="00180779" w:rsidRPr="00DB3126" w:rsidRDefault="00180779" w:rsidP="00180779">
            <w:pPr>
              <w:pStyle w:val="Skills"/>
              <w:rPr>
                <w:szCs w:val="18"/>
              </w:rPr>
            </w:pPr>
            <w:r>
              <w:rPr>
                <w:color w:val="000000"/>
              </w:rPr>
              <w:t xml:space="preserve">Inv. Planning, Analysis </w:t>
            </w:r>
          </w:p>
          <w:p w:rsidR="000F2C3A" w:rsidRPr="00EB7B72" w:rsidRDefault="000F2C3A" w:rsidP="000F2C3A">
            <w:pPr>
              <w:pStyle w:val="Skills"/>
              <w:rPr>
                <w:sz w:val="10"/>
                <w:szCs w:val="10"/>
              </w:rPr>
            </w:pPr>
          </w:p>
          <w:p w:rsidR="00393D15" w:rsidRDefault="00582B8D" w:rsidP="00A92673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833889" w:rsidRPr="00760B77">
              <w:rPr>
                <w:szCs w:val="18"/>
              </w:rPr>
              <w:t>elf</w:t>
            </w:r>
            <w:r w:rsidR="00833889">
              <w:rPr>
                <w:szCs w:val="18"/>
              </w:rPr>
              <w:t>-motivated</w:t>
            </w:r>
            <w:r w:rsidR="00833889" w:rsidRPr="00760B77">
              <w:rPr>
                <w:szCs w:val="18"/>
              </w:rPr>
              <w:t xml:space="preserve">, </w:t>
            </w:r>
            <w:r w:rsidR="00833889">
              <w:rPr>
                <w:szCs w:val="18"/>
              </w:rPr>
              <w:t>reliable,</w:t>
            </w:r>
            <w:r w:rsidR="00DB3126">
              <w:rPr>
                <w:szCs w:val="18"/>
              </w:rPr>
              <w:t xml:space="preserve"> </w:t>
            </w:r>
            <w:r w:rsidR="00833889">
              <w:rPr>
                <w:szCs w:val="18"/>
              </w:rPr>
              <w:t>r</w:t>
            </w:r>
            <w:r w:rsidR="00833889" w:rsidRPr="00760B77">
              <w:rPr>
                <w:szCs w:val="18"/>
              </w:rPr>
              <w:t>esourceful</w:t>
            </w:r>
            <w:r w:rsidR="00833889">
              <w:rPr>
                <w:szCs w:val="18"/>
              </w:rPr>
              <w:t>,</w:t>
            </w:r>
            <w:r w:rsidR="00833889" w:rsidRPr="00760B77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honest, and </w:t>
            </w:r>
            <w:r w:rsidR="00833889" w:rsidRPr="00760B77">
              <w:rPr>
                <w:szCs w:val="18"/>
              </w:rPr>
              <w:t>competent</w:t>
            </w:r>
            <w:r w:rsidR="000F2C3A">
              <w:rPr>
                <w:szCs w:val="18"/>
              </w:rPr>
              <w:t>. I take pride in my work</w:t>
            </w:r>
            <w:r>
              <w:rPr>
                <w:szCs w:val="18"/>
              </w:rPr>
              <w:t>.</w:t>
            </w:r>
          </w:p>
          <w:p w:rsidR="00DB3126" w:rsidRPr="00DB3126" w:rsidRDefault="00DB3126" w:rsidP="00A92673">
            <w:pPr>
              <w:pStyle w:val="Skills"/>
              <w:rPr>
                <w:szCs w:val="18"/>
              </w:rPr>
            </w:pPr>
          </w:p>
        </w:tc>
      </w:tr>
      <w:tr w:rsidR="00833889" w:rsidRPr="00E21F42" w:rsidTr="00CE3621">
        <w:trPr>
          <w:trHeight w:val="405"/>
        </w:trPr>
        <w:tc>
          <w:tcPr>
            <w:tcW w:w="900" w:type="dxa"/>
          </w:tcPr>
          <w:p w:rsidR="00A92673" w:rsidRPr="000D7763" w:rsidRDefault="00A92673" w:rsidP="000D7763">
            <w:pPr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</w:tcPr>
          <w:p w:rsidR="00A92673" w:rsidRPr="00DB3126" w:rsidRDefault="00CE3621" w:rsidP="00A92673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>Computer</w:t>
            </w:r>
            <w:r w:rsidR="00582B8D">
              <w:rPr>
                <w:szCs w:val="18"/>
              </w:rPr>
              <w:t xml:space="preserve"> </w:t>
            </w:r>
            <w:r w:rsidR="00A92673" w:rsidRPr="00DB3126">
              <w:rPr>
                <w:szCs w:val="18"/>
              </w:rPr>
              <w:t>Skills:</w:t>
            </w:r>
          </w:p>
        </w:tc>
        <w:tc>
          <w:tcPr>
            <w:tcW w:w="2871" w:type="dxa"/>
          </w:tcPr>
          <w:p w:rsidR="000F2C3A" w:rsidRDefault="000F2C3A" w:rsidP="00A92673">
            <w:pPr>
              <w:pStyle w:val="Skills"/>
              <w:rPr>
                <w:szCs w:val="18"/>
              </w:rPr>
            </w:pPr>
            <w:r>
              <w:rPr>
                <w:szCs w:val="18"/>
              </w:rPr>
              <w:t>Encoder</w:t>
            </w:r>
          </w:p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Word</w:t>
            </w:r>
          </w:p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Excel</w:t>
            </w:r>
          </w:p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PowerPoint</w:t>
            </w:r>
          </w:p>
        </w:tc>
        <w:tc>
          <w:tcPr>
            <w:tcW w:w="2720" w:type="dxa"/>
            <w:gridSpan w:val="2"/>
          </w:tcPr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Outlook</w:t>
            </w:r>
          </w:p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Access</w:t>
            </w:r>
          </w:p>
          <w:p w:rsidR="00A92673" w:rsidRPr="00DB3126" w:rsidRDefault="0078014D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Inventory Software</w:t>
            </w:r>
          </w:p>
        </w:tc>
        <w:tc>
          <w:tcPr>
            <w:tcW w:w="2642" w:type="dxa"/>
          </w:tcPr>
          <w:p w:rsidR="00A92673" w:rsidRPr="00DB3126" w:rsidRDefault="00A92673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MS Publisher</w:t>
            </w:r>
          </w:p>
          <w:p w:rsidR="00494B69" w:rsidRPr="00DB3126" w:rsidRDefault="00494B69" w:rsidP="00A92673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Adobe Photoshop</w:t>
            </w:r>
          </w:p>
          <w:p w:rsidR="002E24E7" w:rsidRPr="00DB3126" w:rsidRDefault="0078014D" w:rsidP="0078014D">
            <w:pPr>
              <w:pStyle w:val="Skills"/>
              <w:rPr>
                <w:szCs w:val="18"/>
              </w:rPr>
            </w:pPr>
            <w:r w:rsidRPr="00DB3126">
              <w:rPr>
                <w:szCs w:val="18"/>
              </w:rPr>
              <w:t>Adobe PageMaker</w:t>
            </w:r>
          </w:p>
        </w:tc>
      </w:tr>
      <w:tr w:rsidR="00A92673" w:rsidTr="00D70B34">
        <w:tc>
          <w:tcPr>
            <w:tcW w:w="10410" w:type="dxa"/>
            <w:gridSpan w:val="7"/>
          </w:tcPr>
          <w:p w:rsidR="00A92673" w:rsidRPr="000C5918" w:rsidRDefault="005E4C3F" w:rsidP="000C5918">
            <w:pPr>
              <w:pStyle w:val="ResumeSectionHeadings"/>
            </w:pPr>
            <w:r>
              <w:t xml:space="preserve">Work </w:t>
            </w:r>
            <w:r w:rsidR="00A92673" w:rsidRPr="000C5918">
              <w:t>Experience</w:t>
            </w:r>
          </w:p>
        </w:tc>
      </w:tr>
      <w:tr w:rsidR="00C96D94" w:rsidRPr="00E21F42" w:rsidTr="00CE3621">
        <w:tblPrEx>
          <w:tblLook w:val="04A0"/>
        </w:tblPrEx>
        <w:trPr>
          <w:trHeight w:val="80"/>
        </w:trPr>
        <w:tc>
          <w:tcPr>
            <w:tcW w:w="1069" w:type="dxa"/>
            <w:gridSpan w:val="2"/>
            <w:vMerge w:val="restart"/>
          </w:tcPr>
          <w:p w:rsidR="00C96D94" w:rsidRPr="000C5918" w:rsidRDefault="00C96D94" w:rsidP="00B50D53">
            <w:pPr>
              <w:pStyle w:val="ResumeOverviewtext"/>
            </w:pPr>
          </w:p>
        </w:tc>
        <w:tc>
          <w:tcPr>
            <w:tcW w:w="4837" w:type="dxa"/>
            <w:gridSpan w:val="3"/>
          </w:tcPr>
          <w:p w:rsidR="00752C84" w:rsidRPr="000625CF" w:rsidRDefault="00752C84" w:rsidP="000625CF">
            <w:pPr>
              <w:pStyle w:val="Location"/>
            </w:pPr>
            <w:r w:rsidRPr="00760B77">
              <w:t>Buyer/Expediter, 2003 - 2010</w:t>
            </w:r>
          </w:p>
          <w:p w:rsidR="00C96D94" w:rsidRPr="000625CF" w:rsidRDefault="00483B49" w:rsidP="000625CF">
            <w:pPr>
              <w:pStyle w:val="Location"/>
              <w:rPr>
                <w:b w:val="0"/>
                <w:iCs w:val="0"/>
              </w:rPr>
            </w:pPr>
            <w:r w:rsidRPr="000625CF">
              <w:rPr>
                <w:b w:val="0"/>
              </w:rPr>
              <w:t>Johnstone Supply</w:t>
            </w:r>
            <w:r w:rsidR="00C96D94" w:rsidRPr="000625CF">
              <w:rPr>
                <w:b w:val="0"/>
              </w:rPr>
              <w:t xml:space="preserve"> —</w:t>
            </w:r>
            <w:r w:rsidR="00586C1E" w:rsidRPr="000625CF">
              <w:rPr>
                <w:b w:val="0"/>
              </w:rPr>
              <w:t xml:space="preserve"> </w:t>
            </w:r>
            <w:r w:rsidRPr="000625CF">
              <w:rPr>
                <w:b w:val="0"/>
              </w:rPr>
              <w:t>Portland</w:t>
            </w:r>
            <w:r w:rsidR="00C96D94" w:rsidRPr="000625CF">
              <w:rPr>
                <w:b w:val="0"/>
              </w:rPr>
              <w:t xml:space="preserve">, </w:t>
            </w:r>
            <w:r w:rsidRPr="000625CF">
              <w:rPr>
                <w:b w:val="0"/>
              </w:rPr>
              <w:t>OR</w:t>
            </w:r>
          </w:p>
        </w:tc>
        <w:tc>
          <w:tcPr>
            <w:tcW w:w="4504" w:type="dxa"/>
            <w:gridSpan w:val="2"/>
          </w:tcPr>
          <w:p w:rsidR="00C96D94" w:rsidRPr="00760B77" w:rsidRDefault="00C96D94" w:rsidP="00752C84">
            <w:pPr>
              <w:pStyle w:val="ResumeBulletPoints"/>
              <w:numPr>
                <w:ilvl w:val="0"/>
                <w:numId w:val="0"/>
              </w:numPr>
              <w:rPr>
                <w:b/>
                <w:iCs/>
                <w:szCs w:val="20"/>
              </w:rPr>
            </w:pPr>
          </w:p>
        </w:tc>
      </w:tr>
      <w:tr w:rsidR="009C2E0A" w:rsidRPr="000C5918" w:rsidTr="00CE3621">
        <w:tblPrEx>
          <w:tblLook w:val="04A0"/>
        </w:tblPrEx>
        <w:trPr>
          <w:trHeight w:val="68"/>
        </w:trPr>
        <w:tc>
          <w:tcPr>
            <w:tcW w:w="1069" w:type="dxa"/>
            <w:gridSpan w:val="2"/>
            <w:vMerge/>
          </w:tcPr>
          <w:p w:rsidR="009C2E0A" w:rsidRDefault="009C2E0A" w:rsidP="00E21F42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9341" w:type="dxa"/>
            <w:gridSpan w:val="5"/>
          </w:tcPr>
          <w:p w:rsidR="00483B49" w:rsidRDefault="007C1E51" w:rsidP="000D7763">
            <w:pPr>
              <w:pStyle w:val="ResumeBulletPoints"/>
            </w:pPr>
            <w:r>
              <w:t>Monitor and e</w:t>
            </w:r>
            <w:r w:rsidR="00483B49" w:rsidRPr="00483B49">
              <w:t xml:space="preserve">nsure availability of adequate inventory to fulfill </w:t>
            </w:r>
            <w:r w:rsidR="00483B49">
              <w:t xml:space="preserve">365 </w:t>
            </w:r>
            <w:r w:rsidR="00483B49" w:rsidRPr="00483B49">
              <w:t>store</w:t>
            </w:r>
            <w:r w:rsidR="00483B49">
              <w:t>’s</w:t>
            </w:r>
            <w:r w:rsidR="00483B49" w:rsidRPr="00483B49">
              <w:t xml:space="preserve"> requirements</w:t>
            </w:r>
            <w:r>
              <w:t>.</w:t>
            </w:r>
            <w:r w:rsidR="00483B49" w:rsidRPr="00483B49">
              <w:t xml:space="preserve"> </w:t>
            </w:r>
          </w:p>
          <w:p w:rsidR="00483B49" w:rsidRPr="00483B49" w:rsidRDefault="00483B49" w:rsidP="000D7763">
            <w:pPr>
              <w:pStyle w:val="ResumeBulletPoints"/>
            </w:pPr>
            <w:r w:rsidRPr="00483B49">
              <w:t>Additionally forecast, order</w:t>
            </w:r>
            <w:r>
              <w:t xml:space="preserve">, </w:t>
            </w:r>
            <w:r w:rsidRPr="00483B49">
              <w:t>maintain inventory for monthly flyers and promotional programs</w:t>
            </w:r>
            <w:r w:rsidR="007C1E51">
              <w:t>.</w:t>
            </w:r>
          </w:p>
          <w:p w:rsidR="00483B49" w:rsidRPr="00483B49" w:rsidRDefault="00483B49" w:rsidP="00483B49">
            <w:pPr>
              <w:pStyle w:val="ResumeBulletPoints"/>
            </w:pPr>
            <w:r w:rsidRPr="00483B49">
              <w:t>Continually analyze processes, exceptional usage activities, and data integrity</w:t>
            </w:r>
            <w:r w:rsidR="007C1E51">
              <w:t>.</w:t>
            </w:r>
          </w:p>
          <w:p w:rsidR="00483B49" w:rsidRPr="00483B49" w:rsidRDefault="00393D15" w:rsidP="00483B49">
            <w:pPr>
              <w:pStyle w:val="ResumeBulletPoints"/>
            </w:pPr>
            <w:r>
              <w:t>Daily interaction</w:t>
            </w:r>
            <w:r w:rsidR="00483B49" w:rsidRPr="00483B49">
              <w:t xml:space="preserve"> with vendors, Johnstone stores, and 5 distribution centers</w:t>
            </w:r>
            <w:r w:rsidR="00483B49" w:rsidRPr="00483B49">
              <w:rPr>
                <w:spacing w:val="-3"/>
              </w:rPr>
              <w:t>.</w:t>
            </w:r>
          </w:p>
          <w:p w:rsidR="00CB4A32" w:rsidRDefault="00CB4A32" w:rsidP="00494B69">
            <w:pPr>
              <w:pStyle w:val="Location"/>
            </w:pPr>
            <w:r w:rsidRPr="00494B69">
              <w:t>Intern-</w:t>
            </w:r>
            <w:r>
              <w:t>Technical Writer 2003</w:t>
            </w:r>
          </w:p>
          <w:p w:rsidR="00494B69" w:rsidRPr="00CB4A32" w:rsidRDefault="00494B69" w:rsidP="00494B69">
            <w:pPr>
              <w:pStyle w:val="Location"/>
              <w:rPr>
                <w:b w:val="0"/>
              </w:rPr>
            </w:pPr>
            <w:r w:rsidRPr="00CB4A32">
              <w:rPr>
                <w:b w:val="0"/>
              </w:rPr>
              <w:t>Oregon Department of Human Services — Salem, OR</w:t>
            </w:r>
          </w:p>
          <w:p w:rsidR="00494B69" w:rsidRPr="00494B69" w:rsidRDefault="00494B69" w:rsidP="00494B69">
            <w:pPr>
              <w:pStyle w:val="ResumeBulletPoints"/>
            </w:pPr>
            <w:r w:rsidRPr="00494B69">
              <w:t xml:space="preserve">EXPRS Payment System–a $2.5 million software development project. </w:t>
            </w:r>
          </w:p>
          <w:p w:rsidR="00494B69" w:rsidRDefault="00494B69" w:rsidP="00494B69">
            <w:pPr>
              <w:pStyle w:val="ResumeBulletPoints"/>
            </w:pPr>
            <w:r w:rsidRPr="00494B69">
              <w:t>Specifically wrote business processes describing proposed functionality for new process module for payments to Medicare beneficiaries in Oregon.</w:t>
            </w:r>
          </w:p>
          <w:p w:rsidR="00CB4A32" w:rsidRPr="00EB7B72" w:rsidRDefault="00CB4A32" w:rsidP="00EB7B72">
            <w:pPr>
              <w:pStyle w:val="Location"/>
            </w:pPr>
            <w:r w:rsidRPr="0078014D">
              <w:t xml:space="preserve">Inventory </w:t>
            </w:r>
            <w:r w:rsidRPr="00EB7B72">
              <w:t>Manager</w:t>
            </w:r>
            <w:r w:rsidR="00456E22">
              <w:t xml:space="preserve"> </w:t>
            </w:r>
            <w:r>
              <w:t>1998 - 2001</w:t>
            </w:r>
          </w:p>
          <w:p w:rsidR="00CB4A32" w:rsidRPr="00EB7B72" w:rsidRDefault="00CB4A32" w:rsidP="00EB7B72">
            <w:pPr>
              <w:pStyle w:val="Location"/>
              <w:rPr>
                <w:b w:val="0"/>
              </w:rPr>
            </w:pPr>
            <w:r w:rsidRPr="00EB7B72">
              <w:rPr>
                <w:b w:val="0"/>
              </w:rPr>
              <w:t>AgriFrozen Foods — Salem, OR</w:t>
            </w:r>
          </w:p>
          <w:p w:rsidR="00483B49" w:rsidRPr="00CB4A32" w:rsidRDefault="00CB4A32" w:rsidP="00CB4A32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R</w:t>
            </w:r>
            <w:r w:rsidR="00CA62D0">
              <w:t>econciled inventory at consigned warehouses across the country</w:t>
            </w:r>
            <w:r>
              <w:t>.</w:t>
            </w:r>
          </w:p>
        </w:tc>
      </w:tr>
    </w:tbl>
    <w:p w:rsidR="006736CC" w:rsidRPr="008C28D8" w:rsidRDefault="006736CC" w:rsidP="00180779"/>
    <w:sectPr w:rsidR="006736CC" w:rsidRPr="008C28D8" w:rsidSect="0078014D">
      <w:headerReference w:type="default" r:id="rId9"/>
      <w:pgSz w:w="12240" w:h="15840" w:code="1"/>
      <w:pgMar w:top="662" w:right="1152" w:bottom="720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EA8" w:rsidRDefault="005B4EA8" w:rsidP="00D176C5">
      <w:r>
        <w:separator/>
      </w:r>
    </w:p>
  </w:endnote>
  <w:endnote w:type="continuationSeparator" w:id="0">
    <w:p w:rsidR="005B4EA8" w:rsidRDefault="005B4EA8" w:rsidP="00D17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EA8" w:rsidRDefault="005B4EA8" w:rsidP="00D176C5">
      <w:r>
        <w:separator/>
      </w:r>
    </w:p>
  </w:footnote>
  <w:footnote w:type="continuationSeparator" w:id="0">
    <w:p w:rsidR="005B4EA8" w:rsidRDefault="005B4EA8" w:rsidP="00D17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8D" w:rsidRDefault="0050058D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061"/>
    <w:multiLevelType w:val="hybridMultilevel"/>
    <w:tmpl w:val="DC986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8A3F8A"/>
    <w:multiLevelType w:val="hybridMultilevel"/>
    <w:tmpl w:val="C96E22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621E50"/>
    <w:multiLevelType w:val="hybridMultilevel"/>
    <w:tmpl w:val="3FAE5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166FE8"/>
    <w:multiLevelType w:val="hybridMultilevel"/>
    <w:tmpl w:val="000894A2"/>
    <w:lvl w:ilvl="0" w:tplc="38AA4F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E174FA"/>
    <w:multiLevelType w:val="hybridMultilevel"/>
    <w:tmpl w:val="F8FC9DD6"/>
    <w:lvl w:ilvl="0" w:tplc="D55A622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7F2DA7"/>
    <w:multiLevelType w:val="hybridMultilevel"/>
    <w:tmpl w:val="4FDA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8">
    <w:nsid w:val="49661485"/>
    <w:multiLevelType w:val="hybridMultilevel"/>
    <w:tmpl w:val="EB78DA50"/>
    <w:lvl w:ilvl="0" w:tplc="6AD00C1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B70303"/>
    <w:multiLevelType w:val="hybridMultilevel"/>
    <w:tmpl w:val="3E84D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4B460B"/>
    <w:multiLevelType w:val="hybridMultilevel"/>
    <w:tmpl w:val="DC4014AA"/>
    <w:lvl w:ilvl="0" w:tplc="1A2A0BC4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5F75A7"/>
    <w:multiLevelType w:val="hybridMultilevel"/>
    <w:tmpl w:val="67FC8FD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5E50B96"/>
    <w:multiLevelType w:val="multilevel"/>
    <w:tmpl w:val="735E6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DE37E3"/>
    <w:multiLevelType w:val="hybridMultilevel"/>
    <w:tmpl w:val="EEACC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6D28DE"/>
    <w:multiLevelType w:val="multilevel"/>
    <w:tmpl w:val="06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4"/>
  </w:num>
  <w:num w:numId="4">
    <w:abstractNumId w:val="32"/>
  </w:num>
  <w:num w:numId="5">
    <w:abstractNumId w:val="22"/>
  </w:num>
  <w:num w:numId="6">
    <w:abstractNumId w:val="19"/>
  </w:num>
  <w:num w:numId="7">
    <w:abstractNumId w:val="3"/>
  </w:num>
  <w:num w:numId="8">
    <w:abstractNumId w:val="14"/>
  </w:num>
  <w:num w:numId="9">
    <w:abstractNumId w:val="5"/>
  </w:num>
  <w:num w:numId="10">
    <w:abstractNumId w:val="12"/>
  </w:num>
  <w:num w:numId="11">
    <w:abstractNumId w:val="15"/>
  </w:num>
  <w:num w:numId="12">
    <w:abstractNumId w:val="28"/>
  </w:num>
  <w:num w:numId="13">
    <w:abstractNumId w:val="31"/>
  </w:num>
  <w:num w:numId="14">
    <w:abstractNumId w:val="25"/>
  </w:num>
  <w:num w:numId="15">
    <w:abstractNumId w:val="21"/>
  </w:num>
  <w:num w:numId="16">
    <w:abstractNumId w:val="23"/>
  </w:num>
  <w:num w:numId="17">
    <w:abstractNumId w:val="0"/>
  </w:num>
  <w:num w:numId="18">
    <w:abstractNumId w:val="20"/>
  </w:num>
  <w:num w:numId="19">
    <w:abstractNumId w:val="29"/>
  </w:num>
  <w:num w:numId="20">
    <w:abstractNumId w:val="16"/>
  </w:num>
  <w:num w:numId="21">
    <w:abstractNumId w:val="6"/>
  </w:num>
  <w:num w:numId="22">
    <w:abstractNumId w:val="30"/>
  </w:num>
  <w:num w:numId="23">
    <w:abstractNumId w:val="13"/>
  </w:num>
  <w:num w:numId="24">
    <w:abstractNumId w:val="9"/>
  </w:num>
  <w:num w:numId="25">
    <w:abstractNumId w:val="18"/>
  </w:num>
  <w:num w:numId="26">
    <w:abstractNumId w:val="24"/>
  </w:num>
  <w:num w:numId="27">
    <w:abstractNumId w:val="1"/>
  </w:num>
  <w:num w:numId="28">
    <w:abstractNumId w:val="27"/>
  </w:num>
  <w:num w:numId="29">
    <w:abstractNumId w:val="8"/>
  </w:num>
  <w:num w:numId="30">
    <w:abstractNumId w:val="7"/>
  </w:num>
  <w:num w:numId="31">
    <w:abstractNumId w:val="10"/>
  </w:num>
  <w:num w:numId="32">
    <w:abstractNumId w:val="2"/>
  </w:num>
  <w:num w:numId="33">
    <w:abstractNumId w:val="21"/>
  </w:num>
  <w:num w:numId="34">
    <w:abstractNumId w:val="17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8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73730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  <o:colormenu v:ext="edit" shadowcolor="none [273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568F8"/>
    <w:rsid w:val="0000134E"/>
    <w:rsid w:val="00004F72"/>
    <w:rsid w:val="00022813"/>
    <w:rsid w:val="000254B3"/>
    <w:rsid w:val="00042DEF"/>
    <w:rsid w:val="00047756"/>
    <w:rsid w:val="00054158"/>
    <w:rsid w:val="00055BC4"/>
    <w:rsid w:val="00057BBA"/>
    <w:rsid w:val="00057F26"/>
    <w:rsid w:val="000625CF"/>
    <w:rsid w:val="00095006"/>
    <w:rsid w:val="000B53D9"/>
    <w:rsid w:val="000C032E"/>
    <w:rsid w:val="000C03B6"/>
    <w:rsid w:val="000C5918"/>
    <w:rsid w:val="000D4246"/>
    <w:rsid w:val="000D6811"/>
    <w:rsid w:val="000D7763"/>
    <w:rsid w:val="000E3225"/>
    <w:rsid w:val="000E6790"/>
    <w:rsid w:val="000E7D1E"/>
    <w:rsid w:val="000F2C3A"/>
    <w:rsid w:val="000F78E2"/>
    <w:rsid w:val="00100534"/>
    <w:rsid w:val="00102EFE"/>
    <w:rsid w:val="001062B8"/>
    <w:rsid w:val="00107613"/>
    <w:rsid w:val="001171C8"/>
    <w:rsid w:val="00131140"/>
    <w:rsid w:val="0013408D"/>
    <w:rsid w:val="0014439A"/>
    <w:rsid w:val="00150DDA"/>
    <w:rsid w:val="00166C99"/>
    <w:rsid w:val="0017396C"/>
    <w:rsid w:val="00173B2C"/>
    <w:rsid w:val="001742E5"/>
    <w:rsid w:val="00180779"/>
    <w:rsid w:val="00182A0C"/>
    <w:rsid w:val="00184605"/>
    <w:rsid w:val="0018775F"/>
    <w:rsid w:val="00191785"/>
    <w:rsid w:val="001A2168"/>
    <w:rsid w:val="001C0C4D"/>
    <w:rsid w:val="001D741E"/>
    <w:rsid w:val="001F3ACF"/>
    <w:rsid w:val="001F5FF0"/>
    <w:rsid w:val="001F6E77"/>
    <w:rsid w:val="002004CA"/>
    <w:rsid w:val="00200721"/>
    <w:rsid w:val="00201812"/>
    <w:rsid w:val="0022517C"/>
    <w:rsid w:val="00226E8E"/>
    <w:rsid w:val="00231917"/>
    <w:rsid w:val="00254DA5"/>
    <w:rsid w:val="00255B3A"/>
    <w:rsid w:val="00255BAA"/>
    <w:rsid w:val="0027114C"/>
    <w:rsid w:val="00274C9C"/>
    <w:rsid w:val="00277DCF"/>
    <w:rsid w:val="00282F51"/>
    <w:rsid w:val="00295B5B"/>
    <w:rsid w:val="0029627E"/>
    <w:rsid w:val="00297C6C"/>
    <w:rsid w:val="002B6C54"/>
    <w:rsid w:val="002C24DD"/>
    <w:rsid w:val="002C780E"/>
    <w:rsid w:val="002D42C3"/>
    <w:rsid w:val="002D48A9"/>
    <w:rsid w:val="002E21F6"/>
    <w:rsid w:val="002E24E7"/>
    <w:rsid w:val="002E6CAF"/>
    <w:rsid w:val="002F44D5"/>
    <w:rsid w:val="00302E2C"/>
    <w:rsid w:val="00313380"/>
    <w:rsid w:val="00331648"/>
    <w:rsid w:val="00334718"/>
    <w:rsid w:val="00334837"/>
    <w:rsid w:val="003428E4"/>
    <w:rsid w:val="003470C2"/>
    <w:rsid w:val="00365319"/>
    <w:rsid w:val="00373789"/>
    <w:rsid w:val="00375E3C"/>
    <w:rsid w:val="003837B7"/>
    <w:rsid w:val="00391BB2"/>
    <w:rsid w:val="00393D15"/>
    <w:rsid w:val="003949BB"/>
    <w:rsid w:val="00394A2C"/>
    <w:rsid w:val="00394B90"/>
    <w:rsid w:val="00394D0F"/>
    <w:rsid w:val="003A1860"/>
    <w:rsid w:val="003A333F"/>
    <w:rsid w:val="003A5BC6"/>
    <w:rsid w:val="003A6CBF"/>
    <w:rsid w:val="003B5B5F"/>
    <w:rsid w:val="003C0A30"/>
    <w:rsid w:val="003C1E95"/>
    <w:rsid w:val="003E2124"/>
    <w:rsid w:val="00402598"/>
    <w:rsid w:val="0041242C"/>
    <w:rsid w:val="0043000C"/>
    <w:rsid w:val="00430578"/>
    <w:rsid w:val="00430A79"/>
    <w:rsid w:val="004327DF"/>
    <w:rsid w:val="00440D2A"/>
    <w:rsid w:val="0044126C"/>
    <w:rsid w:val="00443830"/>
    <w:rsid w:val="004445A0"/>
    <w:rsid w:val="00446AC2"/>
    <w:rsid w:val="00446CEF"/>
    <w:rsid w:val="00456E22"/>
    <w:rsid w:val="00461744"/>
    <w:rsid w:val="00467BCB"/>
    <w:rsid w:val="004703E3"/>
    <w:rsid w:val="00473F65"/>
    <w:rsid w:val="00477E08"/>
    <w:rsid w:val="0048229F"/>
    <w:rsid w:val="00483B49"/>
    <w:rsid w:val="00494B69"/>
    <w:rsid w:val="004960D6"/>
    <w:rsid w:val="00496990"/>
    <w:rsid w:val="004A64D4"/>
    <w:rsid w:val="004C326F"/>
    <w:rsid w:val="004E3DDC"/>
    <w:rsid w:val="0050058D"/>
    <w:rsid w:val="00502601"/>
    <w:rsid w:val="00504EB1"/>
    <w:rsid w:val="00510AEB"/>
    <w:rsid w:val="00510E1A"/>
    <w:rsid w:val="00513A32"/>
    <w:rsid w:val="00525E86"/>
    <w:rsid w:val="005271D8"/>
    <w:rsid w:val="00530A7D"/>
    <w:rsid w:val="005468BF"/>
    <w:rsid w:val="00561474"/>
    <w:rsid w:val="00567594"/>
    <w:rsid w:val="00582B8D"/>
    <w:rsid w:val="00586C1E"/>
    <w:rsid w:val="00590731"/>
    <w:rsid w:val="00596D4B"/>
    <w:rsid w:val="005B1613"/>
    <w:rsid w:val="005B4EA8"/>
    <w:rsid w:val="005C118E"/>
    <w:rsid w:val="005D3C2F"/>
    <w:rsid w:val="005D65D5"/>
    <w:rsid w:val="005E24EF"/>
    <w:rsid w:val="005E286E"/>
    <w:rsid w:val="005E4C3F"/>
    <w:rsid w:val="005E70C0"/>
    <w:rsid w:val="005F2B75"/>
    <w:rsid w:val="00600C67"/>
    <w:rsid w:val="00612822"/>
    <w:rsid w:val="00630825"/>
    <w:rsid w:val="0063122C"/>
    <w:rsid w:val="006528DD"/>
    <w:rsid w:val="006533B0"/>
    <w:rsid w:val="00653F95"/>
    <w:rsid w:val="0066260B"/>
    <w:rsid w:val="006736CC"/>
    <w:rsid w:val="006845D6"/>
    <w:rsid w:val="006C0781"/>
    <w:rsid w:val="006C29DC"/>
    <w:rsid w:val="006C32A8"/>
    <w:rsid w:val="006C5ECA"/>
    <w:rsid w:val="006D0C4F"/>
    <w:rsid w:val="006E025E"/>
    <w:rsid w:val="006E2BDB"/>
    <w:rsid w:val="006F0554"/>
    <w:rsid w:val="006F7EE4"/>
    <w:rsid w:val="00705E0E"/>
    <w:rsid w:val="00705F10"/>
    <w:rsid w:val="00710373"/>
    <w:rsid w:val="00711158"/>
    <w:rsid w:val="0071277E"/>
    <w:rsid w:val="00712C74"/>
    <w:rsid w:val="00723E30"/>
    <w:rsid w:val="00724A1E"/>
    <w:rsid w:val="00726066"/>
    <w:rsid w:val="007277EF"/>
    <w:rsid w:val="0073480B"/>
    <w:rsid w:val="00736787"/>
    <w:rsid w:val="00743B49"/>
    <w:rsid w:val="00744E9C"/>
    <w:rsid w:val="00752C84"/>
    <w:rsid w:val="00760AA2"/>
    <w:rsid w:val="00760B77"/>
    <w:rsid w:val="007656D5"/>
    <w:rsid w:val="007715F8"/>
    <w:rsid w:val="0078014D"/>
    <w:rsid w:val="00780CE2"/>
    <w:rsid w:val="00793BD1"/>
    <w:rsid w:val="007A4B8F"/>
    <w:rsid w:val="007A4C34"/>
    <w:rsid w:val="007B19F0"/>
    <w:rsid w:val="007B4BF8"/>
    <w:rsid w:val="007B6119"/>
    <w:rsid w:val="007B68A4"/>
    <w:rsid w:val="007C1E51"/>
    <w:rsid w:val="007C6A5B"/>
    <w:rsid w:val="007D00AB"/>
    <w:rsid w:val="007D6FFA"/>
    <w:rsid w:val="007D7734"/>
    <w:rsid w:val="007E1134"/>
    <w:rsid w:val="007E2DBF"/>
    <w:rsid w:val="007F086B"/>
    <w:rsid w:val="007F1F20"/>
    <w:rsid w:val="00803B62"/>
    <w:rsid w:val="00805D99"/>
    <w:rsid w:val="008123F7"/>
    <w:rsid w:val="00816A51"/>
    <w:rsid w:val="00825608"/>
    <w:rsid w:val="00833889"/>
    <w:rsid w:val="00834A7D"/>
    <w:rsid w:val="00836E98"/>
    <w:rsid w:val="008409F6"/>
    <w:rsid w:val="00850C31"/>
    <w:rsid w:val="00857D52"/>
    <w:rsid w:val="00862F6D"/>
    <w:rsid w:val="00873A88"/>
    <w:rsid w:val="008825BB"/>
    <w:rsid w:val="00884CE0"/>
    <w:rsid w:val="00885A58"/>
    <w:rsid w:val="00890BAE"/>
    <w:rsid w:val="008936A7"/>
    <w:rsid w:val="00897018"/>
    <w:rsid w:val="008A2CD3"/>
    <w:rsid w:val="008A39A9"/>
    <w:rsid w:val="008B0660"/>
    <w:rsid w:val="008B5672"/>
    <w:rsid w:val="008C0465"/>
    <w:rsid w:val="008C28D8"/>
    <w:rsid w:val="008C3A91"/>
    <w:rsid w:val="008C4001"/>
    <w:rsid w:val="008C6144"/>
    <w:rsid w:val="008E5B48"/>
    <w:rsid w:val="008F4E7E"/>
    <w:rsid w:val="00906411"/>
    <w:rsid w:val="009132AF"/>
    <w:rsid w:val="00917BA6"/>
    <w:rsid w:val="009214FE"/>
    <w:rsid w:val="00924FFC"/>
    <w:rsid w:val="00925BF7"/>
    <w:rsid w:val="009360F4"/>
    <w:rsid w:val="0093629F"/>
    <w:rsid w:val="009445DB"/>
    <w:rsid w:val="00944D8A"/>
    <w:rsid w:val="0094708A"/>
    <w:rsid w:val="009475AB"/>
    <w:rsid w:val="0098316F"/>
    <w:rsid w:val="00983E9E"/>
    <w:rsid w:val="00985B0B"/>
    <w:rsid w:val="0099559C"/>
    <w:rsid w:val="009A4598"/>
    <w:rsid w:val="009A45F7"/>
    <w:rsid w:val="009B6E64"/>
    <w:rsid w:val="009C0BA7"/>
    <w:rsid w:val="009C2E0A"/>
    <w:rsid w:val="009E7916"/>
    <w:rsid w:val="009F199A"/>
    <w:rsid w:val="009F460C"/>
    <w:rsid w:val="00A03E7C"/>
    <w:rsid w:val="00A145D1"/>
    <w:rsid w:val="00A15785"/>
    <w:rsid w:val="00A23E7F"/>
    <w:rsid w:val="00A25A4B"/>
    <w:rsid w:val="00A309C7"/>
    <w:rsid w:val="00A54EC3"/>
    <w:rsid w:val="00A76B2C"/>
    <w:rsid w:val="00A92673"/>
    <w:rsid w:val="00AA5CB7"/>
    <w:rsid w:val="00AC057E"/>
    <w:rsid w:val="00AC14F8"/>
    <w:rsid w:val="00AC3C83"/>
    <w:rsid w:val="00AC595C"/>
    <w:rsid w:val="00AC5B78"/>
    <w:rsid w:val="00AC7DD1"/>
    <w:rsid w:val="00AD2CCB"/>
    <w:rsid w:val="00AE04BC"/>
    <w:rsid w:val="00AE16D6"/>
    <w:rsid w:val="00AF0345"/>
    <w:rsid w:val="00AF0AA2"/>
    <w:rsid w:val="00AF22B6"/>
    <w:rsid w:val="00B05A9B"/>
    <w:rsid w:val="00B12FCA"/>
    <w:rsid w:val="00B233BE"/>
    <w:rsid w:val="00B24997"/>
    <w:rsid w:val="00B30FBE"/>
    <w:rsid w:val="00B3231E"/>
    <w:rsid w:val="00B47BD4"/>
    <w:rsid w:val="00B507DF"/>
    <w:rsid w:val="00B50D53"/>
    <w:rsid w:val="00B51853"/>
    <w:rsid w:val="00B52D6E"/>
    <w:rsid w:val="00B60880"/>
    <w:rsid w:val="00B60D30"/>
    <w:rsid w:val="00B63D87"/>
    <w:rsid w:val="00B65FD8"/>
    <w:rsid w:val="00B85B56"/>
    <w:rsid w:val="00B93BF7"/>
    <w:rsid w:val="00BA4D32"/>
    <w:rsid w:val="00BA614C"/>
    <w:rsid w:val="00BA7C20"/>
    <w:rsid w:val="00BB4F2D"/>
    <w:rsid w:val="00BC78D8"/>
    <w:rsid w:val="00BD0992"/>
    <w:rsid w:val="00BD4FF6"/>
    <w:rsid w:val="00BD7D35"/>
    <w:rsid w:val="00BE1432"/>
    <w:rsid w:val="00BE3B7D"/>
    <w:rsid w:val="00BF0012"/>
    <w:rsid w:val="00BF4D76"/>
    <w:rsid w:val="00BF7478"/>
    <w:rsid w:val="00C05092"/>
    <w:rsid w:val="00C12261"/>
    <w:rsid w:val="00C27CAA"/>
    <w:rsid w:val="00C43761"/>
    <w:rsid w:val="00C70C14"/>
    <w:rsid w:val="00C73ADD"/>
    <w:rsid w:val="00C81362"/>
    <w:rsid w:val="00C81447"/>
    <w:rsid w:val="00C81944"/>
    <w:rsid w:val="00C835CC"/>
    <w:rsid w:val="00C85818"/>
    <w:rsid w:val="00C86721"/>
    <w:rsid w:val="00C95AEC"/>
    <w:rsid w:val="00C96D94"/>
    <w:rsid w:val="00CA2E84"/>
    <w:rsid w:val="00CA62D0"/>
    <w:rsid w:val="00CA673D"/>
    <w:rsid w:val="00CB08DF"/>
    <w:rsid w:val="00CB0A8A"/>
    <w:rsid w:val="00CB40B0"/>
    <w:rsid w:val="00CB4164"/>
    <w:rsid w:val="00CB4A32"/>
    <w:rsid w:val="00CB62FC"/>
    <w:rsid w:val="00CC0356"/>
    <w:rsid w:val="00CC6713"/>
    <w:rsid w:val="00CD3028"/>
    <w:rsid w:val="00CE3621"/>
    <w:rsid w:val="00CE50A7"/>
    <w:rsid w:val="00CF311B"/>
    <w:rsid w:val="00D01B70"/>
    <w:rsid w:val="00D05060"/>
    <w:rsid w:val="00D05784"/>
    <w:rsid w:val="00D07A54"/>
    <w:rsid w:val="00D176C5"/>
    <w:rsid w:val="00D2251F"/>
    <w:rsid w:val="00D22BCF"/>
    <w:rsid w:val="00D32C32"/>
    <w:rsid w:val="00D36E2E"/>
    <w:rsid w:val="00D604C7"/>
    <w:rsid w:val="00D61232"/>
    <w:rsid w:val="00D634F5"/>
    <w:rsid w:val="00D64709"/>
    <w:rsid w:val="00D70323"/>
    <w:rsid w:val="00D70B34"/>
    <w:rsid w:val="00D75E4F"/>
    <w:rsid w:val="00D827B4"/>
    <w:rsid w:val="00D87432"/>
    <w:rsid w:val="00D92328"/>
    <w:rsid w:val="00DA1AB4"/>
    <w:rsid w:val="00DA3D8D"/>
    <w:rsid w:val="00DA637E"/>
    <w:rsid w:val="00DA7B1E"/>
    <w:rsid w:val="00DB1AE2"/>
    <w:rsid w:val="00DB3126"/>
    <w:rsid w:val="00DC2534"/>
    <w:rsid w:val="00DD2740"/>
    <w:rsid w:val="00DE47C8"/>
    <w:rsid w:val="00DE5C0F"/>
    <w:rsid w:val="00DF0B8E"/>
    <w:rsid w:val="00DF7957"/>
    <w:rsid w:val="00E04944"/>
    <w:rsid w:val="00E108BF"/>
    <w:rsid w:val="00E21F42"/>
    <w:rsid w:val="00E31D0C"/>
    <w:rsid w:val="00E568F8"/>
    <w:rsid w:val="00E63FE5"/>
    <w:rsid w:val="00E74D05"/>
    <w:rsid w:val="00E75602"/>
    <w:rsid w:val="00E75772"/>
    <w:rsid w:val="00EB7B72"/>
    <w:rsid w:val="00EE5633"/>
    <w:rsid w:val="00EF5568"/>
    <w:rsid w:val="00EF6E33"/>
    <w:rsid w:val="00F00CEC"/>
    <w:rsid w:val="00F01644"/>
    <w:rsid w:val="00F01D02"/>
    <w:rsid w:val="00F07C19"/>
    <w:rsid w:val="00F26FC9"/>
    <w:rsid w:val="00F3397C"/>
    <w:rsid w:val="00F6034A"/>
    <w:rsid w:val="00F82DEC"/>
    <w:rsid w:val="00F8490C"/>
    <w:rsid w:val="00F87215"/>
    <w:rsid w:val="00F93C32"/>
    <w:rsid w:val="00F97230"/>
    <w:rsid w:val="00FA043B"/>
    <w:rsid w:val="00FB1BD4"/>
    <w:rsid w:val="00FB1EA8"/>
    <w:rsid w:val="00FB29DF"/>
    <w:rsid w:val="00FB4C05"/>
    <w:rsid w:val="00FB76E5"/>
    <w:rsid w:val="00FE6242"/>
    <w:rsid w:val="00F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style="mso-position-horizontal:right;mso-position-horizontal-relative:page;mso-position-vertical:top;mso-position-vertical-relative:page;mso-width-percent:1000" o:allowincell="f" fillcolor="#4f81bd" stroke="f">
      <v:fill color="#4f81bd"/>
      <v:stroke on="f"/>
      <v:shadow type="perspective" color="#9bbb59" origin="-.5,-.5" offset="-6pt,-6pt" matrix=".75,,,.75"/>
      <v:textbox inset="4in,54pt,1in,0"/>
      <o:colormenu v:ext="edit" shadow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F51"/>
    <w:rPr>
      <w:rFonts w:ascii="Verdana" w:hAnsi="Verdana"/>
      <w:szCs w:val="24"/>
    </w:rPr>
  </w:style>
  <w:style w:type="paragraph" w:styleId="Heading1">
    <w:name w:val="heading 1"/>
    <w:aliases w:val="Name"/>
    <w:basedOn w:val="Normal"/>
    <w:next w:val="Normal"/>
    <w:qFormat/>
    <w:rsid w:val="003A333F"/>
    <w:pPr>
      <w:keepNext/>
      <w:autoSpaceDE w:val="0"/>
      <w:autoSpaceDN w:val="0"/>
      <w:adjustRightInd w:val="0"/>
      <w:jc w:val="right"/>
      <w:outlineLvl w:val="0"/>
    </w:pPr>
    <w:rPr>
      <w:rFonts w:ascii="Arial" w:eastAsia="MS Mincho" w:hAnsi="Arial" w:cs="Arial"/>
      <w:b/>
      <w:bCs/>
      <w:spacing w:val="56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44D5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styleId="PageNumber">
    <w:name w:val="page number"/>
    <w:basedOn w:val="DefaultParagraphFont"/>
    <w:rsid w:val="00282F51"/>
  </w:style>
  <w:style w:type="paragraph" w:styleId="BodyText2">
    <w:name w:val="Body Text 2"/>
    <w:basedOn w:val="Normal"/>
    <w:rsid w:val="002F44D5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2F44D5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ResumeName">
    <w:name w:val="Resume Name"/>
    <w:basedOn w:val="StyleHeading1NamePatternClearText2"/>
    <w:rsid w:val="00C85818"/>
    <w:pPr>
      <w:spacing w:before="240"/>
    </w:pPr>
  </w:style>
  <w:style w:type="character" w:styleId="Hyperlink">
    <w:name w:val="Hyperlink"/>
    <w:basedOn w:val="DefaultParagraphFont"/>
    <w:rsid w:val="00CC6713"/>
    <w:rPr>
      <w:color w:val="0000FF"/>
      <w:u w:val="single"/>
    </w:rPr>
  </w:style>
  <w:style w:type="paragraph" w:customStyle="1" w:styleId="ResumeAddressandContact">
    <w:name w:val="Resume Address and Contact"/>
    <w:basedOn w:val="StyleAddressPatternClearText2"/>
    <w:rsid w:val="00C85818"/>
  </w:style>
  <w:style w:type="paragraph" w:styleId="BalloonText">
    <w:name w:val="Balloon Text"/>
    <w:basedOn w:val="Normal"/>
    <w:link w:val="BalloonTextChar"/>
    <w:rsid w:val="006C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81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AC14F8"/>
  </w:style>
  <w:style w:type="paragraph" w:customStyle="1" w:styleId="Default">
    <w:name w:val="Default"/>
    <w:rsid w:val="007260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D17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76C5"/>
    <w:rPr>
      <w:sz w:val="24"/>
      <w:szCs w:val="24"/>
    </w:rPr>
  </w:style>
  <w:style w:type="paragraph" w:styleId="Footer">
    <w:name w:val="footer"/>
    <w:basedOn w:val="Normal"/>
    <w:link w:val="FooterChar"/>
    <w:rsid w:val="00D17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76C5"/>
    <w:rPr>
      <w:sz w:val="24"/>
      <w:szCs w:val="24"/>
    </w:rPr>
  </w:style>
  <w:style w:type="paragraph" w:styleId="NoSpacing">
    <w:name w:val="No Spacing"/>
    <w:uiPriority w:val="1"/>
    <w:qFormat/>
    <w:rsid w:val="001F3ACF"/>
    <w:rPr>
      <w:sz w:val="24"/>
      <w:szCs w:val="24"/>
    </w:rPr>
  </w:style>
  <w:style w:type="paragraph" w:customStyle="1" w:styleId="SubmitResume">
    <w:name w:val="Submit Resume"/>
    <w:basedOn w:val="Normal"/>
    <w:rsid w:val="001F3ACF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Address">
    <w:name w:val="Address"/>
    <w:basedOn w:val="Heading1"/>
    <w:qFormat/>
    <w:rsid w:val="003A333F"/>
    <w:rPr>
      <w:sz w:val="20"/>
    </w:rPr>
  </w:style>
  <w:style w:type="paragraph" w:customStyle="1" w:styleId="StyleAddressPatternClearText2">
    <w:name w:val="Style Address + Pattern: Clear (Text 2)"/>
    <w:basedOn w:val="Address"/>
    <w:rsid w:val="00B50D53"/>
    <w:pPr>
      <w:shd w:val="clear" w:color="auto" w:fill="8DB3E2"/>
    </w:pPr>
    <w:rPr>
      <w:rFonts w:ascii="Verdana" w:eastAsia="Times New Roman" w:hAnsi="Verdana" w:cs="Times New Roman"/>
      <w:sz w:val="16"/>
    </w:rPr>
  </w:style>
  <w:style w:type="paragraph" w:customStyle="1" w:styleId="JobTitle">
    <w:name w:val="Job Title"/>
    <w:basedOn w:val="Normal"/>
    <w:qFormat/>
    <w:rsid w:val="00EF5568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EF5568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C95AEC"/>
    <w:pPr>
      <w:numPr>
        <w:numId w:val="15"/>
      </w:numPr>
      <w:jc w:val="both"/>
    </w:pPr>
    <w:rPr>
      <w:rFonts w:cs="Courier New"/>
      <w:sz w:val="18"/>
      <w:szCs w:val="18"/>
    </w:rPr>
  </w:style>
  <w:style w:type="paragraph" w:customStyle="1" w:styleId="StylePlainTextVerdana9ptItalic">
    <w:name w:val="Style Plain Text + Verdana 9 pt Italic"/>
    <w:basedOn w:val="Normal"/>
    <w:rsid w:val="00C95AEC"/>
    <w:pPr>
      <w:spacing w:before="120"/>
    </w:pPr>
    <w:rPr>
      <w:rFonts w:cs="Courier New"/>
      <w:i/>
      <w:iCs/>
      <w:sz w:val="18"/>
      <w:szCs w:val="20"/>
    </w:rPr>
  </w:style>
  <w:style w:type="paragraph" w:customStyle="1" w:styleId="Skills">
    <w:name w:val="Skills"/>
    <w:basedOn w:val="StylePlainTextVerdana9ptItalic"/>
    <w:qFormat/>
    <w:rsid w:val="009E7916"/>
    <w:pPr>
      <w:spacing w:before="20"/>
    </w:pPr>
    <w:rPr>
      <w:rFonts w:eastAsia="MS Mincho"/>
    </w:rPr>
  </w:style>
  <w:style w:type="paragraph" w:customStyle="1" w:styleId="StylePlainTextVerdana9pt">
    <w:name w:val="Style Plain Text + Verdana 9 pt"/>
    <w:basedOn w:val="Normal"/>
    <w:rsid w:val="00C95AEC"/>
    <w:pPr>
      <w:spacing w:before="60"/>
    </w:pPr>
    <w:rPr>
      <w:rFonts w:cs="Courier New"/>
      <w:sz w:val="18"/>
      <w:szCs w:val="20"/>
    </w:rPr>
  </w:style>
  <w:style w:type="paragraph" w:customStyle="1" w:styleId="StyleHeading1NamePatternClearText2">
    <w:name w:val="Style Heading 1Name + Pattern: Clear (Text 2)"/>
    <w:basedOn w:val="Heading1"/>
    <w:rsid w:val="00B50D53"/>
    <w:pPr>
      <w:shd w:val="clear" w:color="auto" w:fill="8DB3E2"/>
    </w:pPr>
    <w:rPr>
      <w:rFonts w:ascii="Verdana" w:eastAsia="Times New Roman" w:hAnsi="Verdana" w:cs="Times New Roman"/>
      <w:sz w:val="28"/>
    </w:rPr>
  </w:style>
  <w:style w:type="paragraph" w:customStyle="1" w:styleId="ResumeOverviewtext">
    <w:name w:val="Resume Overview text"/>
    <w:basedOn w:val="StylePlainTextVerdana9ptItalic"/>
    <w:rsid w:val="009E7916"/>
    <w:pPr>
      <w:spacing w:before="60"/>
    </w:pPr>
    <w:rPr>
      <w:i w:val="0"/>
    </w:rPr>
  </w:style>
  <w:style w:type="paragraph" w:customStyle="1" w:styleId="Location">
    <w:name w:val="Location"/>
    <w:basedOn w:val="ResumeOverviewtext"/>
    <w:rsid w:val="00EF5568"/>
    <w:rPr>
      <w:b/>
    </w:rPr>
  </w:style>
  <w:style w:type="paragraph" w:styleId="ListParagraph">
    <w:name w:val="List Paragraph"/>
    <w:basedOn w:val="Normal"/>
    <w:uiPriority w:val="34"/>
    <w:qFormat/>
    <w:rsid w:val="008123F7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a%20VanEtten\AppData\Roaming\Microsoft\Templates\MN_AdminAsst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dbb6c400-36b9-4a94-8272-07abc59ba878</TemplateGUID>
    <TemplateBuildVersion>8</TemplateBuildVersion>
    <TemplateBuildDate>2009-10-11T21:44:12.5053611-04:00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0D6EEA-C767-4BF4-983B-8AA45EE0F55B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71FC72-FDC7-43A6-BD46-32AC750465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MN_AdminAsstResume(2)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2009-04-29T18:01:00Z</cp:lastPrinted>
  <dcterms:created xsi:type="dcterms:W3CDTF">2012-08-21T18:27:00Z</dcterms:created>
  <dcterms:modified xsi:type="dcterms:W3CDTF">2012-08-22T01:23:00Z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TC103779629990</vt:lpwstr>
  </property>
</Properties>
</file>