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71" w:rsidRPr="00FA3B6E" w:rsidRDefault="00094E71" w:rsidP="00094E71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FA3B6E">
        <w:rPr>
          <w:rFonts w:ascii="Arial" w:hAnsi="Arial" w:cs="Arial"/>
          <w:b/>
        </w:rPr>
        <w:t>JAN L. BERGER</w:t>
      </w:r>
    </w:p>
    <w:p w:rsidR="00094E71" w:rsidRPr="00FA3B6E" w:rsidRDefault="00094E71" w:rsidP="00094E71">
      <w:pPr>
        <w:tabs>
          <w:tab w:val="right" w:pos="8640"/>
        </w:tabs>
        <w:spacing w:before="120"/>
        <w:rPr>
          <w:rFonts w:ascii="Arial" w:hAnsi="Arial" w:cs="Arial"/>
        </w:rPr>
      </w:pPr>
      <w:r w:rsidRPr="00FA3B6E">
        <w:rPr>
          <w:rFonts w:ascii="Arial" w:hAnsi="Arial" w:cs="Arial"/>
        </w:rPr>
        <w:t>2340 SW 76th Avenue</w:t>
      </w:r>
      <w:r w:rsidRPr="00FA3B6E">
        <w:rPr>
          <w:rFonts w:ascii="Arial" w:hAnsi="Arial" w:cs="Arial"/>
        </w:rPr>
        <w:tab/>
        <w:t>Portland, OR 97225</w:t>
      </w:r>
    </w:p>
    <w:p w:rsidR="00094E71" w:rsidRPr="00FA3B6E" w:rsidRDefault="00094E71" w:rsidP="00094E71">
      <w:pPr>
        <w:pBdr>
          <w:bottom w:val="double" w:sz="4" w:space="6" w:color="auto"/>
        </w:pBdr>
        <w:tabs>
          <w:tab w:val="right" w:pos="8640"/>
        </w:tabs>
        <w:rPr>
          <w:rFonts w:ascii="Arial" w:hAnsi="Arial" w:cs="Arial"/>
        </w:rPr>
      </w:pPr>
      <w:r w:rsidRPr="00FA3B6E">
        <w:rPr>
          <w:rFonts w:ascii="Arial" w:hAnsi="Arial" w:cs="Arial"/>
        </w:rPr>
        <w:t>503-</w:t>
      </w:r>
      <w:r w:rsidR="00FA3B6E">
        <w:rPr>
          <w:rFonts w:ascii="Arial" w:hAnsi="Arial" w:cs="Arial"/>
        </w:rPr>
        <w:t>680-7799</w:t>
      </w:r>
      <w:r w:rsidRPr="00FA3B6E">
        <w:rPr>
          <w:rFonts w:ascii="Arial" w:hAnsi="Arial" w:cs="Arial"/>
        </w:rPr>
        <w:tab/>
        <w:t>janlberger@msn.com</w:t>
      </w:r>
    </w:p>
    <w:p w:rsidR="00094E71" w:rsidRPr="00FA3B6E" w:rsidRDefault="00094E71" w:rsidP="00094E71">
      <w:pPr>
        <w:spacing w:before="120" w:after="120"/>
        <w:jc w:val="center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Summary of Qualifications</w:t>
      </w:r>
    </w:p>
    <w:p w:rsidR="00094E71" w:rsidRPr="00FA3B6E" w:rsidRDefault="00094E71" w:rsidP="00094E71">
      <w:p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>Sixteen years of professional pharmaceutical sales experience selling prescription drugs, vaccines and over-the-counter products to physicians, pharmacists and hospital staff.  A</w:t>
      </w:r>
      <w:r w:rsidR="0082264B">
        <w:rPr>
          <w:rFonts w:ascii="Arial" w:hAnsi="Arial" w:cs="Arial"/>
        </w:rPr>
        <w:t xml:space="preserve"> self-starting</w:t>
      </w:r>
      <w:r w:rsidRPr="00FA3B6E">
        <w:rPr>
          <w:rFonts w:ascii="Arial" w:hAnsi="Arial" w:cs="Arial"/>
        </w:rPr>
        <w:t xml:space="preserve"> sales professional recognized for quick &amp; successful sales and managerial response, focus on </w:t>
      </w:r>
      <w:proofErr w:type="gramStart"/>
      <w:r w:rsidRPr="00FA3B6E">
        <w:rPr>
          <w:rFonts w:ascii="Arial" w:hAnsi="Arial" w:cs="Arial"/>
        </w:rPr>
        <w:t>details</w:t>
      </w:r>
      <w:r w:rsidR="00731FEA">
        <w:rPr>
          <w:rFonts w:ascii="Arial" w:hAnsi="Arial" w:cs="Arial"/>
        </w:rPr>
        <w:t>,</w:t>
      </w:r>
      <w:proofErr w:type="gramEnd"/>
      <w:r w:rsidRPr="00FA3B6E">
        <w:rPr>
          <w:rFonts w:ascii="Arial" w:hAnsi="Arial" w:cs="Arial"/>
        </w:rPr>
        <w:t xml:space="preserve"> and strong relationships with customers, management and </w:t>
      </w:r>
      <w:r w:rsidR="00731FEA">
        <w:rPr>
          <w:rFonts w:ascii="Arial" w:hAnsi="Arial" w:cs="Arial"/>
        </w:rPr>
        <w:t>team members</w:t>
      </w:r>
      <w:r w:rsidRPr="00FA3B6E">
        <w:rPr>
          <w:rFonts w:ascii="Arial" w:hAnsi="Arial" w:cs="Arial"/>
        </w:rPr>
        <w:t xml:space="preserve">. </w:t>
      </w:r>
      <w:r w:rsidR="00731FEA">
        <w:rPr>
          <w:rFonts w:ascii="Arial" w:hAnsi="Arial" w:cs="Arial"/>
        </w:rPr>
        <w:t>Most recently, t</w:t>
      </w:r>
      <w:r w:rsidR="00E122D2" w:rsidRPr="00FA3B6E">
        <w:rPr>
          <w:rFonts w:ascii="Arial" w:hAnsi="Arial" w:cs="Arial"/>
        </w:rPr>
        <w:t>wo years of creative</w:t>
      </w:r>
      <w:r w:rsidR="00850E97">
        <w:rPr>
          <w:rFonts w:ascii="Arial" w:hAnsi="Arial" w:cs="Arial"/>
        </w:rPr>
        <w:t xml:space="preserve"> sales and</w:t>
      </w:r>
      <w:r w:rsidR="00E122D2" w:rsidRPr="00FA3B6E">
        <w:rPr>
          <w:rFonts w:ascii="Arial" w:hAnsi="Arial" w:cs="Arial"/>
        </w:rPr>
        <w:t xml:space="preserve"> marketing experience in the compe</w:t>
      </w:r>
      <w:r w:rsidR="00B005C3">
        <w:rPr>
          <w:rFonts w:ascii="Arial" w:hAnsi="Arial" w:cs="Arial"/>
        </w:rPr>
        <w:t>ti</w:t>
      </w:r>
      <w:r w:rsidR="00E122D2" w:rsidRPr="00FA3B6E">
        <w:rPr>
          <w:rFonts w:ascii="Arial" w:hAnsi="Arial" w:cs="Arial"/>
        </w:rPr>
        <w:t xml:space="preserve">tive design field. </w:t>
      </w:r>
      <w:r w:rsidRPr="00FA3B6E">
        <w:rPr>
          <w:rFonts w:ascii="Arial" w:hAnsi="Arial" w:cs="Arial"/>
        </w:rPr>
        <w:t xml:space="preserve"> Proven abilities in: </w:t>
      </w:r>
    </w:p>
    <w:p w:rsidR="00094E71" w:rsidRPr="00FA3B6E" w:rsidRDefault="00094E71" w:rsidP="00094E71">
      <w:pPr>
        <w:jc w:val="both"/>
        <w:rPr>
          <w:rFonts w:ascii="Arial" w:hAnsi="Arial" w:cs="Arial"/>
        </w:rPr>
      </w:pPr>
    </w:p>
    <w:p w:rsidR="0082264B" w:rsidRDefault="00094E71" w:rsidP="00094E71">
      <w:pPr>
        <w:tabs>
          <w:tab w:val="left" w:pos="4410"/>
        </w:tabs>
        <w:ind w:firstLine="720"/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sym w:font="Wingdings" w:char="F09F"/>
      </w:r>
      <w:r w:rsidRPr="00FA3B6E">
        <w:rPr>
          <w:rFonts w:ascii="Arial" w:hAnsi="Arial" w:cs="Arial"/>
        </w:rPr>
        <w:t xml:space="preserve"> Key Account Management</w:t>
      </w:r>
      <w:r w:rsidRPr="00FA3B6E">
        <w:rPr>
          <w:rFonts w:ascii="Arial" w:hAnsi="Arial" w:cs="Arial"/>
        </w:rPr>
        <w:tab/>
      </w:r>
      <w:r w:rsidRPr="00FA3B6E">
        <w:rPr>
          <w:rFonts w:ascii="Arial" w:hAnsi="Arial" w:cs="Arial"/>
        </w:rPr>
        <w:sym w:font="Wingdings" w:char="F09F"/>
      </w:r>
      <w:r w:rsidR="0082264B">
        <w:rPr>
          <w:rFonts w:ascii="Arial" w:hAnsi="Arial" w:cs="Arial"/>
        </w:rPr>
        <w:t xml:space="preserve"> </w:t>
      </w:r>
      <w:r w:rsidRPr="00FA3B6E">
        <w:rPr>
          <w:rFonts w:ascii="Arial" w:hAnsi="Arial" w:cs="Arial"/>
        </w:rPr>
        <w:t xml:space="preserve">Business </w:t>
      </w:r>
      <w:r w:rsidR="0082264B">
        <w:rPr>
          <w:rFonts w:ascii="Arial" w:hAnsi="Arial" w:cs="Arial"/>
        </w:rPr>
        <w:t>Relationships</w:t>
      </w:r>
    </w:p>
    <w:p w:rsidR="00731FEA" w:rsidRDefault="00094E71" w:rsidP="00731FEA">
      <w:pPr>
        <w:tabs>
          <w:tab w:val="left" w:pos="4410"/>
        </w:tabs>
        <w:ind w:firstLine="720"/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sym w:font="Wingdings" w:char="F09F"/>
      </w:r>
      <w:r w:rsidRPr="00FA3B6E">
        <w:rPr>
          <w:rFonts w:ascii="Arial" w:hAnsi="Arial" w:cs="Arial"/>
        </w:rPr>
        <w:t xml:space="preserve"> New Product Launches</w:t>
      </w:r>
      <w:r w:rsidRPr="00FA3B6E">
        <w:rPr>
          <w:rFonts w:ascii="Arial" w:hAnsi="Arial" w:cs="Arial"/>
        </w:rPr>
        <w:tab/>
      </w:r>
      <w:r w:rsidRPr="00FA3B6E">
        <w:rPr>
          <w:rFonts w:ascii="Arial" w:hAnsi="Arial" w:cs="Arial"/>
        </w:rPr>
        <w:sym w:font="Wingdings" w:char="F09F"/>
      </w:r>
      <w:r w:rsidRPr="00FA3B6E">
        <w:rPr>
          <w:rFonts w:ascii="Arial" w:hAnsi="Arial" w:cs="Arial"/>
        </w:rPr>
        <w:t xml:space="preserve"> </w:t>
      </w:r>
      <w:r w:rsidR="0082264B">
        <w:rPr>
          <w:rFonts w:ascii="Arial" w:hAnsi="Arial" w:cs="Arial"/>
        </w:rPr>
        <w:t xml:space="preserve">Strategic </w:t>
      </w:r>
      <w:r w:rsidR="00731FEA">
        <w:rPr>
          <w:rFonts w:ascii="Arial" w:hAnsi="Arial" w:cs="Arial"/>
        </w:rPr>
        <w:t>Planning</w:t>
      </w:r>
    </w:p>
    <w:p w:rsidR="00094E71" w:rsidRPr="00FA3B6E" w:rsidRDefault="00094E71" w:rsidP="00731FEA">
      <w:pPr>
        <w:tabs>
          <w:tab w:val="left" w:pos="4410"/>
        </w:tabs>
        <w:ind w:firstLine="720"/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sym w:font="Wingdings" w:char="F09F"/>
      </w:r>
      <w:r w:rsidRPr="00FA3B6E">
        <w:rPr>
          <w:rFonts w:ascii="Arial" w:hAnsi="Arial" w:cs="Arial"/>
        </w:rPr>
        <w:t xml:space="preserve"> Organizational Skills  </w:t>
      </w:r>
      <w:r w:rsidRPr="00FA3B6E">
        <w:rPr>
          <w:rFonts w:ascii="Arial" w:hAnsi="Arial" w:cs="Arial"/>
        </w:rPr>
        <w:tab/>
      </w:r>
      <w:r w:rsidRPr="00FA3B6E">
        <w:rPr>
          <w:rFonts w:ascii="Arial" w:hAnsi="Arial" w:cs="Arial"/>
        </w:rPr>
        <w:sym w:font="Wingdings" w:char="F09F"/>
      </w:r>
      <w:r w:rsidRPr="00FA3B6E">
        <w:rPr>
          <w:rFonts w:ascii="Arial" w:hAnsi="Arial" w:cs="Arial"/>
        </w:rPr>
        <w:t xml:space="preserve"> </w:t>
      </w:r>
      <w:r w:rsidR="00731FEA">
        <w:rPr>
          <w:rFonts w:ascii="Arial" w:hAnsi="Arial" w:cs="Arial"/>
        </w:rPr>
        <w:t>Developing Customer Loyalty</w:t>
      </w:r>
    </w:p>
    <w:p w:rsidR="00FA3B6E" w:rsidRDefault="00FA3B6E" w:rsidP="00094E71">
      <w:pPr>
        <w:spacing w:before="120" w:after="120"/>
        <w:jc w:val="center"/>
        <w:rPr>
          <w:rFonts w:ascii="Arial" w:hAnsi="Arial" w:cs="Arial"/>
          <w:b/>
        </w:rPr>
      </w:pPr>
    </w:p>
    <w:p w:rsidR="00094E71" w:rsidRDefault="00094E71" w:rsidP="00094E71">
      <w:pPr>
        <w:spacing w:before="120" w:after="120"/>
        <w:jc w:val="center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Professional Experience</w:t>
      </w:r>
    </w:p>
    <w:p w:rsidR="00094E71" w:rsidRPr="00FA3B6E" w:rsidRDefault="00094E71" w:rsidP="00094E71">
      <w:pPr>
        <w:spacing w:before="120" w:after="120"/>
        <w:rPr>
          <w:rFonts w:ascii="Arial" w:hAnsi="Arial" w:cs="Arial"/>
          <w:b/>
        </w:rPr>
      </w:pPr>
      <w:proofErr w:type="spellStart"/>
      <w:r w:rsidRPr="00FA3B6E">
        <w:rPr>
          <w:rFonts w:ascii="Arial" w:hAnsi="Arial" w:cs="Arial"/>
          <w:b/>
        </w:rPr>
        <w:t>Thea’s</w:t>
      </w:r>
      <w:proofErr w:type="spellEnd"/>
      <w:r w:rsidRPr="00FA3B6E">
        <w:rPr>
          <w:rFonts w:ascii="Arial" w:hAnsi="Arial" w:cs="Arial"/>
          <w:b/>
        </w:rPr>
        <w:t xml:space="preserve"> Interiors, Portland, </w:t>
      </w:r>
      <w:proofErr w:type="gramStart"/>
      <w:r w:rsidRPr="00FA3B6E">
        <w:rPr>
          <w:rFonts w:ascii="Arial" w:hAnsi="Arial" w:cs="Arial"/>
          <w:b/>
        </w:rPr>
        <w:t>Or</w:t>
      </w:r>
      <w:proofErr w:type="gramEnd"/>
      <w:r w:rsidRPr="00FA3B6E">
        <w:rPr>
          <w:rFonts w:ascii="Arial" w:hAnsi="Arial" w:cs="Arial"/>
          <w:b/>
        </w:rPr>
        <w:t xml:space="preserve">.  </w:t>
      </w:r>
      <w:r w:rsidRPr="00FA3B6E">
        <w:rPr>
          <w:rFonts w:ascii="Arial" w:hAnsi="Arial" w:cs="Arial"/>
          <w:b/>
        </w:rPr>
        <w:tab/>
      </w:r>
      <w:r w:rsidRPr="00FA3B6E">
        <w:rPr>
          <w:rFonts w:ascii="Arial" w:hAnsi="Arial" w:cs="Arial"/>
          <w:b/>
        </w:rPr>
        <w:tab/>
      </w:r>
      <w:r w:rsidRPr="00FA3B6E">
        <w:rPr>
          <w:rFonts w:ascii="Arial" w:hAnsi="Arial" w:cs="Arial"/>
          <w:b/>
        </w:rPr>
        <w:tab/>
      </w:r>
      <w:r w:rsidRPr="00FA3B6E">
        <w:rPr>
          <w:rFonts w:ascii="Arial" w:hAnsi="Arial" w:cs="Arial"/>
          <w:b/>
        </w:rPr>
        <w:tab/>
      </w:r>
      <w:r w:rsidRPr="00FA3B6E">
        <w:rPr>
          <w:rFonts w:ascii="Arial" w:hAnsi="Arial" w:cs="Arial"/>
          <w:b/>
        </w:rPr>
        <w:tab/>
        <w:t>2010-Present</w:t>
      </w:r>
    </w:p>
    <w:p w:rsidR="00094E71" w:rsidRPr="00FA3B6E" w:rsidRDefault="00094E71" w:rsidP="00094E71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b/>
        </w:rPr>
      </w:pPr>
      <w:r w:rsidRPr="00FA3B6E">
        <w:rPr>
          <w:rFonts w:ascii="Arial" w:hAnsi="Arial" w:cs="Arial"/>
        </w:rPr>
        <w:t>Sales</w:t>
      </w:r>
      <w:r w:rsidR="00F32CBF" w:rsidRPr="00FA3B6E">
        <w:rPr>
          <w:rFonts w:ascii="Arial" w:hAnsi="Arial" w:cs="Arial"/>
        </w:rPr>
        <w:t xml:space="preserve"> to both </w:t>
      </w:r>
      <w:r w:rsidRPr="00FA3B6E">
        <w:rPr>
          <w:rFonts w:ascii="Arial" w:hAnsi="Arial" w:cs="Arial"/>
        </w:rPr>
        <w:t>interior designers and the ge</w:t>
      </w:r>
      <w:r w:rsidR="00F32CBF" w:rsidRPr="00FA3B6E">
        <w:rPr>
          <w:rFonts w:ascii="Arial" w:hAnsi="Arial" w:cs="Arial"/>
        </w:rPr>
        <w:t xml:space="preserve">neral public.  Involved in the product rental of </w:t>
      </w:r>
      <w:r w:rsidR="00BD2972" w:rsidRPr="00FA3B6E">
        <w:rPr>
          <w:rFonts w:ascii="Arial" w:hAnsi="Arial" w:cs="Arial"/>
        </w:rPr>
        <w:t xml:space="preserve">quality </w:t>
      </w:r>
      <w:r w:rsidR="00731FEA">
        <w:rPr>
          <w:rFonts w:ascii="Arial" w:hAnsi="Arial" w:cs="Arial"/>
        </w:rPr>
        <w:t xml:space="preserve">inventory </w:t>
      </w:r>
      <w:r w:rsidR="00F32CBF" w:rsidRPr="00FA3B6E">
        <w:rPr>
          <w:rFonts w:ascii="Arial" w:hAnsi="Arial" w:cs="Arial"/>
        </w:rPr>
        <w:t xml:space="preserve">to </w:t>
      </w:r>
      <w:r w:rsidR="00F32CBF" w:rsidRPr="00FA3B6E">
        <w:rPr>
          <w:rFonts w:ascii="Arial" w:hAnsi="Arial" w:cs="Arial"/>
          <w:u w:val="single"/>
        </w:rPr>
        <w:t>Grimm</w:t>
      </w:r>
      <w:r w:rsidR="00F32CBF" w:rsidRPr="00FA3B6E">
        <w:rPr>
          <w:rFonts w:ascii="Arial" w:hAnsi="Arial" w:cs="Arial"/>
        </w:rPr>
        <w:t xml:space="preserve">, </w:t>
      </w:r>
      <w:r w:rsidR="00F32CBF" w:rsidRPr="00FA3B6E">
        <w:rPr>
          <w:rFonts w:ascii="Arial" w:hAnsi="Arial" w:cs="Arial"/>
          <w:u w:val="single"/>
        </w:rPr>
        <w:t>Portlandia</w:t>
      </w:r>
      <w:r w:rsidR="00F32CBF" w:rsidRPr="00FA3B6E">
        <w:rPr>
          <w:rFonts w:ascii="Arial" w:hAnsi="Arial" w:cs="Arial"/>
        </w:rPr>
        <w:t xml:space="preserve"> and </w:t>
      </w:r>
      <w:r w:rsidR="00BD2972" w:rsidRPr="00FA3B6E">
        <w:rPr>
          <w:rFonts w:ascii="Arial" w:hAnsi="Arial" w:cs="Arial"/>
          <w:u w:val="single"/>
        </w:rPr>
        <w:t>Leverage</w:t>
      </w:r>
      <w:r w:rsidR="00BD2972" w:rsidRPr="00FA3B6E">
        <w:rPr>
          <w:rFonts w:ascii="Arial" w:hAnsi="Arial" w:cs="Arial"/>
        </w:rPr>
        <w:t xml:space="preserve"> </w:t>
      </w:r>
      <w:r w:rsidR="00FA3B6E">
        <w:rPr>
          <w:rFonts w:ascii="Arial" w:hAnsi="Arial" w:cs="Arial"/>
        </w:rPr>
        <w:t>television programs</w:t>
      </w:r>
      <w:r w:rsidR="00731FEA">
        <w:rPr>
          <w:rFonts w:ascii="Arial" w:hAnsi="Arial" w:cs="Arial"/>
        </w:rPr>
        <w:t xml:space="preserve"> which</w:t>
      </w:r>
      <w:r w:rsidR="00BD2972" w:rsidRPr="00FA3B6E">
        <w:rPr>
          <w:rFonts w:ascii="Arial" w:hAnsi="Arial" w:cs="Arial"/>
        </w:rPr>
        <w:t xml:space="preserve"> increased</w:t>
      </w:r>
      <w:r w:rsidR="008F120B">
        <w:rPr>
          <w:rFonts w:ascii="Arial" w:hAnsi="Arial" w:cs="Arial"/>
        </w:rPr>
        <w:t xml:space="preserve"> </w:t>
      </w:r>
      <w:r w:rsidR="00FA3B6E">
        <w:rPr>
          <w:rFonts w:ascii="Arial" w:hAnsi="Arial" w:cs="Arial"/>
        </w:rPr>
        <w:t>business</w:t>
      </w:r>
      <w:r w:rsidR="00BD2972" w:rsidRPr="00FA3B6E">
        <w:rPr>
          <w:rFonts w:ascii="Arial" w:hAnsi="Arial" w:cs="Arial"/>
        </w:rPr>
        <w:t xml:space="preserve"> profit</w:t>
      </w:r>
      <w:r w:rsidR="00FA3B6E">
        <w:rPr>
          <w:rFonts w:ascii="Arial" w:hAnsi="Arial" w:cs="Arial"/>
        </w:rPr>
        <w:t>s</w:t>
      </w:r>
      <w:r w:rsidR="008F120B">
        <w:rPr>
          <w:rFonts w:ascii="Arial" w:hAnsi="Arial" w:cs="Arial"/>
        </w:rPr>
        <w:t xml:space="preserve"> and store visibility</w:t>
      </w:r>
      <w:r w:rsidR="00BD2972" w:rsidRPr="00FA3B6E">
        <w:rPr>
          <w:rFonts w:ascii="Arial" w:hAnsi="Arial" w:cs="Arial"/>
        </w:rPr>
        <w:t xml:space="preserve">.  </w:t>
      </w:r>
      <w:r w:rsidR="008F120B">
        <w:rPr>
          <w:rFonts w:ascii="Arial" w:hAnsi="Arial" w:cs="Arial"/>
        </w:rPr>
        <w:t>L</w:t>
      </w:r>
      <w:r w:rsidR="00FA3B6E">
        <w:rPr>
          <w:rFonts w:ascii="Arial" w:hAnsi="Arial" w:cs="Arial"/>
        </w:rPr>
        <w:t>ocat</w:t>
      </w:r>
      <w:r w:rsidR="008F120B">
        <w:rPr>
          <w:rFonts w:ascii="Arial" w:hAnsi="Arial" w:cs="Arial"/>
        </w:rPr>
        <w:t>ing</w:t>
      </w:r>
      <w:r w:rsidR="00FA3B6E">
        <w:rPr>
          <w:rFonts w:ascii="Arial" w:hAnsi="Arial" w:cs="Arial"/>
        </w:rPr>
        <w:t xml:space="preserve"> </w:t>
      </w:r>
      <w:r w:rsidR="008F120B">
        <w:rPr>
          <w:rFonts w:ascii="Arial" w:hAnsi="Arial" w:cs="Arial"/>
        </w:rPr>
        <w:t xml:space="preserve">and rental of </w:t>
      </w:r>
      <w:r w:rsidR="00BD2972" w:rsidRPr="00FA3B6E">
        <w:rPr>
          <w:rFonts w:ascii="Arial" w:hAnsi="Arial" w:cs="Arial"/>
        </w:rPr>
        <w:t xml:space="preserve">unique </w:t>
      </w:r>
      <w:r w:rsidR="00731FEA">
        <w:rPr>
          <w:rFonts w:ascii="Arial" w:hAnsi="Arial" w:cs="Arial"/>
        </w:rPr>
        <w:t>merchandise</w:t>
      </w:r>
      <w:r w:rsidR="00BD2972" w:rsidRPr="00FA3B6E">
        <w:rPr>
          <w:rFonts w:ascii="Arial" w:hAnsi="Arial" w:cs="Arial"/>
        </w:rPr>
        <w:t xml:space="preserve"> for the professional use </w:t>
      </w:r>
      <w:r w:rsidR="008F120B">
        <w:rPr>
          <w:rFonts w:ascii="Arial" w:hAnsi="Arial" w:cs="Arial"/>
        </w:rPr>
        <w:t>of</w:t>
      </w:r>
      <w:r w:rsidR="00BD2972" w:rsidRPr="00FA3B6E">
        <w:rPr>
          <w:rFonts w:ascii="Arial" w:hAnsi="Arial" w:cs="Arial"/>
        </w:rPr>
        <w:t xml:space="preserve"> </w:t>
      </w:r>
      <w:r w:rsidR="008F120B">
        <w:rPr>
          <w:rFonts w:ascii="Arial" w:hAnsi="Arial" w:cs="Arial"/>
        </w:rPr>
        <w:t xml:space="preserve">catalog </w:t>
      </w:r>
      <w:r w:rsidR="00BD2972" w:rsidRPr="00FA3B6E">
        <w:rPr>
          <w:rFonts w:ascii="Arial" w:hAnsi="Arial" w:cs="Arial"/>
        </w:rPr>
        <w:t>photograph</w:t>
      </w:r>
      <w:r w:rsidR="008F120B">
        <w:rPr>
          <w:rFonts w:ascii="Arial" w:hAnsi="Arial" w:cs="Arial"/>
        </w:rPr>
        <w:t xml:space="preserve"> staging</w:t>
      </w:r>
      <w:r w:rsidR="00BD2972" w:rsidRPr="00FA3B6E">
        <w:rPr>
          <w:rFonts w:ascii="Arial" w:hAnsi="Arial" w:cs="Arial"/>
        </w:rPr>
        <w:t xml:space="preserve">.  </w:t>
      </w:r>
    </w:p>
    <w:p w:rsidR="00094E71" w:rsidRPr="00FA3B6E" w:rsidRDefault="00094E71" w:rsidP="00094E71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b/>
        </w:rPr>
      </w:pPr>
      <w:r w:rsidRPr="00FA3B6E">
        <w:rPr>
          <w:rFonts w:ascii="Arial" w:hAnsi="Arial" w:cs="Arial"/>
        </w:rPr>
        <w:t>Merchandising</w:t>
      </w:r>
      <w:r w:rsidR="00F32CBF" w:rsidRPr="00FA3B6E">
        <w:rPr>
          <w:rFonts w:ascii="Arial" w:hAnsi="Arial" w:cs="Arial"/>
        </w:rPr>
        <w:t xml:space="preserve"> </w:t>
      </w:r>
      <w:r w:rsidR="00731FEA">
        <w:rPr>
          <w:rFonts w:ascii="Arial" w:hAnsi="Arial" w:cs="Arial"/>
        </w:rPr>
        <w:t xml:space="preserve">and </w:t>
      </w:r>
      <w:r w:rsidR="00F32CBF" w:rsidRPr="00FA3B6E">
        <w:rPr>
          <w:rFonts w:ascii="Arial" w:hAnsi="Arial" w:cs="Arial"/>
        </w:rPr>
        <w:t>stag</w:t>
      </w:r>
      <w:r w:rsidR="00731FEA">
        <w:rPr>
          <w:rFonts w:ascii="Arial" w:hAnsi="Arial" w:cs="Arial"/>
        </w:rPr>
        <w:t>ing of</w:t>
      </w:r>
      <w:r w:rsidR="00F32CBF" w:rsidRPr="00FA3B6E">
        <w:rPr>
          <w:rFonts w:ascii="Arial" w:hAnsi="Arial" w:cs="Arial"/>
        </w:rPr>
        <w:t xml:space="preserve"> unique pieces in store and window </w:t>
      </w:r>
      <w:r w:rsidR="00731FEA">
        <w:rPr>
          <w:rFonts w:ascii="Arial" w:hAnsi="Arial" w:cs="Arial"/>
        </w:rPr>
        <w:t xml:space="preserve">displays </w:t>
      </w:r>
      <w:r w:rsidR="00F32CBF" w:rsidRPr="00FA3B6E">
        <w:rPr>
          <w:rFonts w:ascii="Arial" w:hAnsi="Arial" w:cs="Arial"/>
        </w:rPr>
        <w:t xml:space="preserve">for maximum </w:t>
      </w:r>
      <w:r w:rsidR="00731FEA">
        <w:rPr>
          <w:rFonts w:ascii="Arial" w:hAnsi="Arial" w:cs="Arial"/>
        </w:rPr>
        <w:t>visual impact</w:t>
      </w:r>
      <w:r w:rsidR="00F32CBF" w:rsidRPr="00FA3B6E">
        <w:rPr>
          <w:rFonts w:ascii="Arial" w:hAnsi="Arial" w:cs="Arial"/>
        </w:rPr>
        <w:t xml:space="preserve">.  Posted products online </w:t>
      </w:r>
      <w:r w:rsidR="00731FEA">
        <w:rPr>
          <w:rFonts w:ascii="Arial" w:hAnsi="Arial" w:cs="Arial"/>
        </w:rPr>
        <w:t>to increase</w:t>
      </w:r>
      <w:r w:rsidR="00F32CBF" w:rsidRPr="00FA3B6E">
        <w:rPr>
          <w:rFonts w:ascii="Arial" w:hAnsi="Arial" w:cs="Arial"/>
        </w:rPr>
        <w:t xml:space="preserve"> sales and bring new customers into the store.  </w:t>
      </w:r>
      <w:r w:rsidR="00BD2972" w:rsidRPr="00FA3B6E">
        <w:rPr>
          <w:rFonts w:ascii="Arial" w:hAnsi="Arial" w:cs="Arial"/>
        </w:rPr>
        <w:t xml:space="preserve">Initiated a </w:t>
      </w:r>
      <w:r w:rsidR="00F32CBF" w:rsidRPr="00FA3B6E">
        <w:rPr>
          <w:rFonts w:ascii="Arial" w:hAnsi="Arial" w:cs="Arial"/>
        </w:rPr>
        <w:t xml:space="preserve">“store front” </w:t>
      </w:r>
      <w:r w:rsidRPr="00FA3B6E">
        <w:rPr>
          <w:rFonts w:ascii="Arial" w:hAnsi="Arial" w:cs="Arial"/>
        </w:rPr>
        <w:t>grant</w:t>
      </w:r>
      <w:r w:rsidR="00F32CBF" w:rsidRPr="00FA3B6E">
        <w:rPr>
          <w:rFonts w:ascii="Arial" w:hAnsi="Arial" w:cs="Arial"/>
        </w:rPr>
        <w:t xml:space="preserve"> </w:t>
      </w:r>
      <w:r w:rsidR="008F120B">
        <w:rPr>
          <w:rFonts w:ascii="Arial" w:hAnsi="Arial" w:cs="Arial"/>
        </w:rPr>
        <w:t xml:space="preserve">from the City of Portland, </w:t>
      </w:r>
      <w:r w:rsidR="00F32CBF" w:rsidRPr="00FA3B6E">
        <w:rPr>
          <w:rFonts w:ascii="Arial" w:hAnsi="Arial" w:cs="Arial"/>
        </w:rPr>
        <w:t xml:space="preserve">which improved curb appeal of </w:t>
      </w:r>
      <w:r w:rsidR="00BD2972" w:rsidRPr="00FA3B6E">
        <w:rPr>
          <w:rFonts w:ascii="Arial" w:hAnsi="Arial" w:cs="Arial"/>
        </w:rPr>
        <w:t xml:space="preserve">the </w:t>
      </w:r>
      <w:r w:rsidR="00F32CBF" w:rsidRPr="00FA3B6E">
        <w:rPr>
          <w:rFonts w:ascii="Arial" w:hAnsi="Arial" w:cs="Arial"/>
        </w:rPr>
        <w:t>location</w:t>
      </w:r>
      <w:r w:rsidR="00850E97">
        <w:rPr>
          <w:rFonts w:ascii="Arial" w:hAnsi="Arial" w:cs="Arial"/>
        </w:rPr>
        <w:t>,</w:t>
      </w:r>
      <w:r w:rsidR="008F120B">
        <w:rPr>
          <w:rFonts w:ascii="Arial" w:hAnsi="Arial" w:cs="Arial"/>
        </w:rPr>
        <w:t xml:space="preserve"> and increased</w:t>
      </w:r>
      <w:r w:rsidR="00F32CBF" w:rsidRPr="00FA3B6E">
        <w:rPr>
          <w:rFonts w:ascii="Arial" w:hAnsi="Arial" w:cs="Arial"/>
        </w:rPr>
        <w:t xml:space="preserve"> traffic into </w:t>
      </w:r>
      <w:r w:rsidR="00850E97">
        <w:rPr>
          <w:rFonts w:ascii="Arial" w:hAnsi="Arial" w:cs="Arial"/>
        </w:rPr>
        <w:t xml:space="preserve">the </w:t>
      </w:r>
      <w:r w:rsidR="00F32CBF" w:rsidRPr="00FA3B6E">
        <w:rPr>
          <w:rFonts w:ascii="Arial" w:hAnsi="Arial" w:cs="Arial"/>
        </w:rPr>
        <w:t>store.</w:t>
      </w:r>
    </w:p>
    <w:p w:rsidR="00094E71" w:rsidRPr="00FA3B6E" w:rsidRDefault="00094E71" w:rsidP="00BD2972">
      <w:pPr>
        <w:pStyle w:val="ListParagraph"/>
        <w:numPr>
          <w:ilvl w:val="0"/>
          <w:numId w:val="6"/>
        </w:numPr>
        <w:spacing w:before="120" w:after="120"/>
        <w:rPr>
          <w:rFonts w:ascii="Arial" w:hAnsi="Arial" w:cs="Arial"/>
          <w:b/>
        </w:rPr>
      </w:pPr>
      <w:r w:rsidRPr="00FA3B6E">
        <w:rPr>
          <w:rFonts w:ascii="Arial" w:hAnsi="Arial" w:cs="Arial"/>
        </w:rPr>
        <w:t>Inventory procurement</w:t>
      </w:r>
      <w:r w:rsidR="00F32CBF" w:rsidRPr="00FA3B6E">
        <w:rPr>
          <w:rFonts w:ascii="Arial" w:hAnsi="Arial" w:cs="Arial"/>
        </w:rPr>
        <w:t xml:space="preserve"> of interesting and distinctive</w:t>
      </w:r>
      <w:r w:rsidRPr="00FA3B6E">
        <w:rPr>
          <w:rFonts w:ascii="Arial" w:hAnsi="Arial" w:cs="Arial"/>
        </w:rPr>
        <w:t xml:space="preserve"> </w:t>
      </w:r>
      <w:r w:rsidR="00F32CBF" w:rsidRPr="00FA3B6E">
        <w:rPr>
          <w:rFonts w:ascii="Arial" w:hAnsi="Arial" w:cs="Arial"/>
        </w:rPr>
        <w:t>antique</w:t>
      </w:r>
      <w:r w:rsidR="00731FEA">
        <w:rPr>
          <w:rFonts w:ascii="Arial" w:hAnsi="Arial" w:cs="Arial"/>
        </w:rPr>
        <w:t xml:space="preserve"> and vintage inventory</w:t>
      </w:r>
      <w:r w:rsidR="00F32CBF" w:rsidRPr="00FA3B6E">
        <w:rPr>
          <w:rFonts w:ascii="Arial" w:hAnsi="Arial" w:cs="Arial"/>
        </w:rPr>
        <w:t xml:space="preserve"> </w:t>
      </w:r>
      <w:r w:rsidR="00731FEA">
        <w:rPr>
          <w:rFonts w:ascii="Arial" w:hAnsi="Arial" w:cs="Arial"/>
        </w:rPr>
        <w:t>to increase</w:t>
      </w:r>
      <w:r w:rsidR="008F120B">
        <w:rPr>
          <w:rFonts w:ascii="Arial" w:hAnsi="Arial" w:cs="Arial"/>
        </w:rPr>
        <w:t xml:space="preserve"> </w:t>
      </w:r>
      <w:r w:rsidR="00731FEA">
        <w:rPr>
          <w:rFonts w:ascii="Arial" w:hAnsi="Arial" w:cs="Arial"/>
        </w:rPr>
        <w:t>the store’s</w:t>
      </w:r>
      <w:r w:rsidR="00BD2972" w:rsidRPr="00FA3B6E">
        <w:rPr>
          <w:rFonts w:ascii="Arial" w:hAnsi="Arial" w:cs="Arial"/>
        </w:rPr>
        <w:t xml:space="preserve"> </w:t>
      </w:r>
      <w:r w:rsidR="00F32CBF" w:rsidRPr="00FA3B6E">
        <w:rPr>
          <w:rFonts w:ascii="Arial" w:hAnsi="Arial" w:cs="Arial"/>
        </w:rPr>
        <w:t>competitive advantage. Organize and control</w:t>
      </w:r>
      <w:r w:rsidR="00BD2972" w:rsidRPr="00FA3B6E">
        <w:rPr>
          <w:rFonts w:ascii="Arial" w:hAnsi="Arial" w:cs="Arial"/>
        </w:rPr>
        <w:t xml:space="preserve"> </w:t>
      </w:r>
      <w:r w:rsidR="00850E97">
        <w:rPr>
          <w:rFonts w:ascii="Arial" w:hAnsi="Arial" w:cs="Arial"/>
        </w:rPr>
        <w:t xml:space="preserve">of </w:t>
      </w:r>
      <w:r w:rsidR="00BD2972" w:rsidRPr="00FA3B6E">
        <w:rPr>
          <w:rFonts w:ascii="Arial" w:hAnsi="Arial" w:cs="Arial"/>
        </w:rPr>
        <w:t xml:space="preserve">inventory for maximum </w:t>
      </w:r>
      <w:r w:rsidR="00FA3B6E">
        <w:rPr>
          <w:rFonts w:ascii="Arial" w:hAnsi="Arial" w:cs="Arial"/>
        </w:rPr>
        <w:t xml:space="preserve"> profits</w:t>
      </w:r>
    </w:p>
    <w:p w:rsidR="00094E71" w:rsidRPr="00FA3B6E" w:rsidRDefault="00094E71" w:rsidP="00094E71">
      <w:pPr>
        <w:spacing w:before="120" w:after="120"/>
        <w:jc w:val="center"/>
        <w:rPr>
          <w:rFonts w:ascii="Arial" w:hAnsi="Arial" w:cs="Arial"/>
          <w:b/>
        </w:rPr>
      </w:pPr>
    </w:p>
    <w:p w:rsidR="00094E71" w:rsidRPr="00FA3B6E" w:rsidRDefault="00094E71" w:rsidP="00094E71">
      <w:pPr>
        <w:tabs>
          <w:tab w:val="right" w:pos="8550"/>
        </w:tabs>
        <w:spacing w:after="6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GlaxoSmithKline Inc</w:t>
      </w:r>
      <w:proofErr w:type="gramStart"/>
      <w:r w:rsidRPr="00FA3B6E">
        <w:rPr>
          <w:rFonts w:ascii="Arial" w:hAnsi="Arial" w:cs="Arial"/>
          <w:b/>
        </w:rPr>
        <w:t>./</w:t>
      </w:r>
      <w:proofErr w:type="gramEnd"/>
      <w:r w:rsidRPr="00FA3B6E">
        <w:rPr>
          <w:rFonts w:ascii="Arial" w:hAnsi="Arial" w:cs="Arial"/>
          <w:b/>
        </w:rPr>
        <w:t>Marion Merrell Dow Inc</w:t>
      </w:r>
      <w:r w:rsidR="00413AEB">
        <w:rPr>
          <w:rFonts w:ascii="Arial" w:hAnsi="Arial" w:cs="Arial"/>
          <w:b/>
        </w:rPr>
        <w:t>.</w:t>
      </w:r>
      <w:r w:rsidRPr="00FA3B6E">
        <w:rPr>
          <w:rFonts w:ascii="Arial" w:hAnsi="Arial" w:cs="Arial"/>
          <w:b/>
        </w:rPr>
        <w:tab/>
        <w:t>1992 – 2009</w:t>
      </w:r>
    </w:p>
    <w:p w:rsidR="00E122D2" w:rsidRPr="00FA3B6E" w:rsidRDefault="00094E71" w:rsidP="00094E71">
      <w:pPr>
        <w:spacing w:after="6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Pharmaceutical Sales/ Senior Healthcare Specialist</w:t>
      </w:r>
    </w:p>
    <w:p w:rsidR="00094E71" w:rsidRPr="00FA3B6E" w:rsidRDefault="00094E71" w:rsidP="00094E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>Pharmaceutical sales which included sales to</w:t>
      </w:r>
      <w:r w:rsidR="00ED0DE9">
        <w:rPr>
          <w:rFonts w:ascii="Arial" w:hAnsi="Arial" w:cs="Arial"/>
        </w:rPr>
        <w:t xml:space="preserve"> physicians, </w:t>
      </w:r>
      <w:r w:rsidRPr="00FA3B6E">
        <w:rPr>
          <w:rFonts w:ascii="Arial" w:hAnsi="Arial" w:cs="Arial"/>
        </w:rPr>
        <w:t>pharmacists</w:t>
      </w:r>
      <w:r w:rsidR="00ED0DE9">
        <w:rPr>
          <w:rFonts w:ascii="Arial" w:hAnsi="Arial" w:cs="Arial"/>
        </w:rPr>
        <w:t>,</w:t>
      </w:r>
      <w:r w:rsidRPr="00FA3B6E">
        <w:rPr>
          <w:rFonts w:ascii="Arial" w:hAnsi="Arial" w:cs="Arial"/>
        </w:rPr>
        <w:t xml:space="preserve"> and hospital staff. Increased product usage as measured by both number of prescriptions written and OTC product sales, each and every selling period.</w:t>
      </w:r>
    </w:p>
    <w:p w:rsidR="00094E71" w:rsidRPr="00FA3B6E" w:rsidRDefault="00ED0DE9" w:rsidP="00094E7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rofiled</w:t>
      </w:r>
      <w:proofErr w:type="spellEnd"/>
      <w:proofErr w:type="gramEnd"/>
      <w:r>
        <w:rPr>
          <w:rFonts w:ascii="Arial" w:hAnsi="Arial" w:cs="Arial"/>
        </w:rPr>
        <w:t xml:space="preserve"> physician office targets, and routinely developed reach and frequency call plans to insure territory success.  </w:t>
      </w:r>
      <w:r w:rsidR="00850E97">
        <w:rPr>
          <w:rFonts w:ascii="Arial" w:hAnsi="Arial" w:cs="Arial"/>
        </w:rPr>
        <w:t xml:space="preserve">Successful </w:t>
      </w:r>
      <w:r w:rsidR="00094E71" w:rsidRPr="00FA3B6E">
        <w:rPr>
          <w:rFonts w:ascii="Arial" w:hAnsi="Arial" w:cs="Arial"/>
        </w:rPr>
        <w:t xml:space="preserve">Lunch and Learn seminars on a weekly basis. Developed </w:t>
      </w:r>
      <w:r>
        <w:rPr>
          <w:rFonts w:ascii="Arial" w:hAnsi="Arial" w:cs="Arial"/>
        </w:rPr>
        <w:t>successful sales call approaches</w:t>
      </w:r>
      <w:r w:rsidR="00094E71" w:rsidRPr="00FA3B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within FDA</w:t>
      </w:r>
      <w:r w:rsidR="00094E71" w:rsidRPr="00FA3B6E">
        <w:rPr>
          <w:rFonts w:ascii="Arial" w:hAnsi="Arial" w:cs="Arial"/>
        </w:rPr>
        <w:t xml:space="preserve"> guidelines. </w:t>
      </w:r>
      <w:r w:rsidR="00850E97">
        <w:rPr>
          <w:rFonts w:ascii="Arial" w:hAnsi="Arial" w:cs="Arial"/>
        </w:rPr>
        <w:t>Managed material inventory for maximum</w:t>
      </w:r>
      <w:r w:rsidR="006E2995">
        <w:rPr>
          <w:rFonts w:ascii="Arial" w:hAnsi="Arial" w:cs="Arial"/>
        </w:rPr>
        <w:t xml:space="preserve"> territory </w:t>
      </w:r>
      <w:r w:rsidR="00850E97">
        <w:rPr>
          <w:rFonts w:ascii="Arial" w:hAnsi="Arial" w:cs="Arial"/>
        </w:rPr>
        <w:t>benefit</w:t>
      </w:r>
      <w:r w:rsidR="006E2995">
        <w:rPr>
          <w:rFonts w:ascii="Arial" w:hAnsi="Arial" w:cs="Arial"/>
        </w:rPr>
        <w:t>.</w:t>
      </w:r>
      <w:r w:rsidR="00850E97">
        <w:rPr>
          <w:rFonts w:ascii="Arial" w:hAnsi="Arial" w:cs="Arial"/>
        </w:rPr>
        <w:t xml:space="preserve"> </w:t>
      </w:r>
      <w:r w:rsidR="00094E71" w:rsidRPr="00FA3B6E">
        <w:rPr>
          <w:rFonts w:ascii="Arial" w:hAnsi="Arial" w:cs="Arial"/>
        </w:rPr>
        <w:t xml:space="preserve">Set priorities and </w:t>
      </w:r>
      <w:r w:rsidR="00B005C3">
        <w:rPr>
          <w:rFonts w:ascii="Arial" w:hAnsi="Arial" w:cs="Arial"/>
        </w:rPr>
        <w:t>m</w:t>
      </w:r>
      <w:r w:rsidR="00094E71" w:rsidRPr="00FA3B6E">
        <w:rPr>
          <w:rFonts w:ascii="Arial" w:hAnsi="Arial" w:cs="Arial"/>
        </w:rPr>
        <w:t xml:space="preserve">anaged my territory, resulting in </w:t>
      </w:r>
      <w:r>
        <w:rPr>
          <w:rFonts w:ascii="Arial" w:hAnsi="Arial" w:cs="Arial"/>
        </w:rPr>
        <w:t xml:space="preserve">routinely </w:t>
      </w:r>
      <w:r w:rsidR="00094E71" w:rsidRPr="00FA3B6E">
        <w:rPr>
          <w:rFonts w:ascii="Arial" w:hAnsi="Arial" w:cs="Arial"/>
        </w:rPr>
        <w:t xml:space="preserve">exceeding specified territory sales goals. </w:t>
      </w:r>
    </w:p>
    <w:p w:rsidR="00094E71" w:rsidRDefault="00094E71" w:rsidP="00094E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lastRenderedPageBreak/>
        <w:t xml:space="preserve">Certified Smoking Cessation Counselor - Counseled </w:t>
      </w:r>
      <w:r w:rsidR="00850E97">
        <w:rPr>
          <w:rFonts w:ascii="Arial" w:hAnsi="Arial" w:cs="Arial"/>
        </w:rPr>
        <w:t xml:space="preserve">individual </w:t>
      </w:r>
      <w:r w:rsidRPr="00FA3B6E">
        <w:rPr>
          <w:rFonts w:ascii="Arial" w:hAnsi="Arial" w:cs="Arial"/>
        </w:rPr>
        <w:t>smokers on how to quit smoking at community events</w:t>
      </w:r>
      <w:r w:rsidR="00850E97">
        <w:rPr>
          <w:rFonts w:ascii="Arial" w:hAnsi="Arial" w:cs="Arial"/>
        </w:rPr>
        <w:t xml:space="preserve"> as a “</w:t>
      </w:r>
      <w:r w:rsidR="00AF39E9">
        <w:rPr>
          <w:rFonts w:ascii="Arial" w:hAnsi="Arial" w:cs="Arial"/>
        </w:rPr>
        <w:t>p</w:t>
      </w:r>
      <w:r w:rsidR="00850E97">
        <w:rPr>
          <w:rFonts w:ascii="Arial" w:hAnsi="Arial" w:cs="Arial"/>
        </w:rPr>
        <w:t>ush–</w:t>
      </w:r>
      <w:r w:rsidR="00AF39E9">
        <w:rPr>
          <w:rFonts w:ascii="Arial" w:hAnsi="Arial" w:cs="Arial"/>
        </w:rPr>
        <w:t>p</w:t>
      </w:r>
      <w:r w:rsidR="00850E97">
        <w:rPr>
          <w:rFonts w:ascii="Arial" w:hAnsi="Arial" w:cs="Arial"/>
        </w:rPr>
        <w:t>ull” marketing tactic</w:t>
      </w:r>
      <w:r w:rsidRPr="00FA3B6E">
        <w:rPr>
          <w:rFonts w:ascii="Arial" w:hAnsi="Arial" w:cs="Arial"/>
        </w:rPr>
        <w:t>.</w:t>
      </w:r>
    </w:p>
    <w:p w:rsidR="006E2995" w:rsidRPr="00FA3B6E" w:rsidRDefault="006E2995" w:rsidP="00094E7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Proficient at learning and retaining product knowledge and related disease states. Adept at transforming that knowledge to a discussion of disease treatment, while professionally and ethically discussing </w:t>
      </w:r>
      <w:r w:rsidR="001F7044">
        <w:rPr>
          <w:rFonts w:ascii="Arial" w:hAnsi="Arial" w:cs="Arial"/>
        </w:rPr>
        <w:t xml:space="preserve">my products versus </w:t>
      </w:r>
      <w:r>
        <w:rPr>
          <w:rFonts w:ascii="Arial" w:hAnsi="Arial" w:cs="Arial"/>
        </w:rPr>
        <w:t xml:space="preserve">competitor products.  </w:t>
      </w:r>
    </w:p>
    <w:p w:rsidR="00094E71" w:rsidRPr="00FA3B6E" w:rsidRDefault="00094E71" w:rsidP="00094E7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 xml:space="preserve">Extensive </w:t>
      </w:r>
      <w:r w:rsidR="00ED0DE9">
        <w:rPr>
          <w:rFonts w:ascii="Arial" w:hAnsi="Arial" w:cs="Arial"/>
        </w:rPr>
        <w:t xml:space="preserve">Microsoft Word </w:t>
      </w:r>
      <w:r w:rsidRPr="00FA3B6E">
        <w:rPr>
          <w:rFonts w:ascii="Arial" w:hAnsi="Arial" w:cs="Arial"/>
        </w:rPr>
        <w:t xml:space="preserve">computer skills to </w:t>
      </w:r>
      <w:r w:rsidR="00ED0DE9">
        <w:rPr>
          <w:rFonts w:ascii="Arial" w:hAnsi="Arial" w:cs="Arial"/>
        </w:rPr>
        <w:t xml:space="preserve">successfully </w:t>
      </w:r>
      <w:r w:rsidRPr="00FA3B6E">
        <w:rPr>
          <w:rFonts w:ascii="Arial" w:hAnsi="Arial" w:cs="Arial"/>
        </w:rPr>
        <w:t xml:space="preserve">manage </w:t>
      </w:r>
      <w:r w:rsidR="00ED0DE9">
        <w:rPr>
          <w:rFonts w:ascii="Arial" w:hAnsi="Arial" w:cs="Arial"/>
        </w:rPr>
        <w:t>pre-call planning</w:t>
      </w:r>
      <w:r w:rsidRPr="00FA3B6E">
        <w:rPr>
          <w:rFonts w:ascii="Arial" w:hAnsi="Arial" w:cs="Arial"/>
        </w:rPr>
        <w:t>,</w:t>
      </w:r>
      <w:r w:rsidR="00ED0DE9">
        <w:rPr>
          <w:rFonts w:ascii="Arial" w:hAnsi="Arial" w:cs="Arial"/>
        </w:rPr>
        <w:t xml:space="preserve"> inventory management, call reports, </w:t>
      </w:r>
      <w:r w:rsidRPr="00FA3B6E">
        <w:rPr>
          <w:rFonts w:ascii="Arial" w:hAnsi="Arial" w:cs="Arial"/>
        </w:rPr>
        <w:t>expense</w:t>
      </w:r>
      <w:r w:rsidR="00ED0DE9">
        <w:rPr>
          <w:rFonts w:ascii="Arial" w:hAnsi="Arial" w:cs="Arial"/>
        </w:rPr>
        <w:t xml:space="preserve"> reports</w:t>
      </w:r>
      <w:r w:rsidRPr="00FA3B6E">
        <w:rPr>
          <w:rFonts w:ascii="Arial" w:hAnsi="Arial" w:cs="Arial"/>
        </w:rPr>
        <w:t xml:space="preserve"> and </w:t>
      </w:r>
      <w:r w:rsidR="001F7044">
        <w:rPr>
          <w:rFonts w:ascii="Arial" w:hAnsi="Arial" w:cs="Arial"/>
        </w:rPr>
        <w:t xml:space="preserve">the </w:t>
      </w:r>
      <w:r w:rsidRPr="00FA3B6E">
        <w:rPr>
          <w:rFonts w:ascii="Arial" w:hAnsi="Arial" w:cs="Arial"/>
        </w:rPr>
        <w:t>analy</w:t>
      </w:r>
      <w:r w:rsidR="001F7044">
        <w:rPr>
          <w:rFonts w:ascii="Arial" w:hAnsi="Arial" w:cs="Arial"/>
        </w:rPr>
        <w:t>sis of</w:t>
      </w:r>
      <w:r w:rsidRPr="00FA3B6E">
        <w:rPr>
          <w:rFonts w:ascii="Arial" w:hAnsi="Arial" w:cs="Arial"/>
        </w:rPr>
        <w:t xml:space="preserve"> market trends</w:t>
      </w:r>
      <w:r w:rsidR="001F7044">
        <w:rPr>
          <w:rFonts w:ascii="Arial" w:hAnsi="Arial" w:cs="Arial"/>
        </w:rPr>
        <w:t>.</w:t>
      </w:r>
    </w:p>
    <w:p w:rsidR="00094E71" w:rsidRPr="00FA3B6E" w:rsidRDefault="00094E71" w:rsidP="00094E7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>Selected as one of two sales representatives to continue with the sales team for SmithKline Beecham after they acquired the smoking cessation branch of Marion Merrell Dow.</w:t>
      </w:r>
    </w:p>
    <w:p w:rsidR="00BD2972" w:rsidRPr="00FA3B6E" w:rsidRDefault="00BD2972" w:rsidP="00E122D2">
      <w:pPr>
        <w:ind w:left="720"/>
        <w:jc w:val="both"/>
        <w:rPr>
          <w:rFonts w:ascii="Arial" w:hAnsi="Arial" w:cs="Arial"/>
        </w:rPr>
      </w:pPr>
    </w:p>
    <w:p w:rsidR="00094E71" w:rsidRPr="00FA3B6E" w:rsidRDefault="00094E71" w:rsidP="00094E71">
      <w:pPr>
        <w:tabs>
          <w:tab w:val="right" w:pos="8640"/>
        </w:tabs>
        <w:spacing w:before="120" w:after="6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Kimberly-Clark Corporation</w:t>
      </w:r>
      <w:r w:rsidRPr="00FA3B6E">
        <w:rPr>
          <w:rFonts w:ascii="Arial" w:hAnsi="Arial" w:cs="Arial"/>
          <w:b/>
        </w:rPr>
        <w:tab/>
        <w:t xml:space="preserve"> 1987 – 1992</w:t>
      </w:r>
    </w:p>
    <w:p w:rsidR="00094E71" w:rsidRDefault="00094E71" w:rsidP="00094E71">
      <w:pPr>
        <w:spacing w:after="6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Senior Sales Representative</w:t>
      </w:r>
    </w:p>
    <w:p w:rsidR="00094E71" w:rsidRPr="00FA3B6E" w:rsidRDefault="00094E71" w:rsidP="00094E7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>Generated $10+ million dollars</w:t>
      </w:r>
      <w:r w:rsidR="001F7044">
        <w:rPr>
          <w:rFonts w:ascii="Arial" w:hAnsi="Arial" w:cs="Arial"/>
        </w:rPr>
        <w:t xml:space="preserve"> sales, </w:t>
      </w:r>
      <w:r w:rsidRPr="00FA3B6E">
        <w:rPr>
          <w:rFonts w:ascii="Arial" w:hAnsi="Arial" w:cs="Arial"/>
        </w:rPr>
        <w:t xml:space="preserve">with 8-10% sales increases annually, of Kimberly-Clark products to key accounts in the Portland Metro area. </w:t>
      </w:r>
    </w:p>
    <w:p w:rsidR="00094E71" w:rsidRPr="00FA3B6E" w:rsidRDefault="00094E71" w:rsidP="00094E7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 xml:space="preserve">Created promotional campaigns </w:t>
      </w:r>
      <w:r w:rsidR="001F7044">
        <w:rPr>
          <w:rFonts w:ascii="Arial" w:hAnsi="Arial" w:cs="Arial"/>
        </w:rPr>
        <w:t>with key accounts in the marketplace to promote Kim</w:t>
      </w:r>
      <w:r w:rsidRPr="00FA3B6E">
        <w:rPr>
          <w:rFonts w:ascii="Arial" w:hAnsi="Arial" w:cs="Arial"/>
        </w:rPr>
        <w:t>berly</w:t>
      </w:r>
      <w:r w:rsidR="001F7044">
        <w:rPr>
          <w:rFonts w:ascii="Arial" w:hAnsi="Arial" w:cs="Arial"/>
        </w:rPr>
        <w:t>-</w:t>
      </w:r>
      <w:r w:rsidRPr="00FA3B6E">
        <w:rPr>
          <w:rFonts w:ascii="Arial" w:hAnsi="Arial" w:cs="Arial"/>
        </w:rPr>
        <w:t>Clark Products</w:t>
      </w:r>
      <w:r w:rsidR="001F7044">
        <w:rPr>
          <w:rFonts w:ascii="Arial" w:hAnsi="Arial" w:cs="Arial"/>
        </w:rPr>
        <w:t>. Main promoted product lines</w:t>
      </w:r>
      <w:r w:rsidRPr="00FA3B6E">
        <w:rPr>
          <w:rFonts w:ascii="Arial" w:hAnsi="Arial" w:cs="Arial"/>
        </w:rPr>
        <w:t xml:space="preserve"> included </w:t>
      </w:r>
      <w:proofErr w:type="spellStart"/>
      <w:r w:rsidRPr="00FA3B6E">
        <w:rPr>
          <w:rFonts w:ascii="Arial" w:hAnsi="Arial" w:cs="Arial"/>
        </w:rPr>
        <w:t>Huggies</w:t>
      </w:r>
      <w:proofErr w:type="spellEnd"/>
      <w:r w:rsidRPr="00FA3B6E">
        <w:rPr>
          <w:rFonts w:ascii="Arial" w:hAnsi="Arial" w:cs="Arial"/>
        </w:rPr>
        <w:t xml:space="preserve"> diapers, Kleenex Facial Tissue and Kotex</w:t>
      </w:r>
      <w:r w:rsidR="001F7044">
        <w:rPr>
          <w:rFonts w:ascii="Arial" w:hAnsi="Arial" w:cs="Arial"/>
        </w:rPr>
        <w:t xml:space="preserve"> </w:t>
      </w:r>
      <w:r w:rsidRPr="00FA3B6E">
        <w:rPr>
          <w:rFonts w:ascii="Arial" w:hAnsi="Arial" w:cs="Arial"/>
        </w:rPr>
        <w:t>Feminine Hygiene. As</w:t>
      </w:r>
      <w:r w:rsidR="001F7044">
        <w:rPr>
          <w:rFonts w:ascii="Arial" w:hAnsi="Arial" w:cs="Arial"/>
        </w:rPr>
        <w:t xml:space="preserve"> a</w:t>
      </w:r>
      <w:r w:rsidRPr="00FA3B6E">
        <w:rPr>
          <w:rFonts w:ascii="Arial" w:hAnsi="Arial" w:cs="Arial"/>
        </w:rPr>
        <w:t xml:space="preserve"> Kimberly</w:t>
      </w:r>
      <w:r w:rsidR="001F7044">
        <w:rPr>
          <w:rFonts w:ascii="Arial" w:hAnsi="Arial" w:cs="Arial"/>
        </w:rPr>
        <w:t>-</w:t>
      </w:r>
      <w:r w:rsidRPr="00FA3B6E">
        <w:rPr>
          <w:rFonts w:ascii="Arial" w:hAnsi="Arial" w:cs="Arial"/>
        </w:rPr>
        <w:t xml:space="preserve">Clark Team Leader for Albertsons, coordinated promotions with other Kimberly Clark representatives to ensure </w:t>
      </w:r>
      <w:r w:rsidR="001F7044">
        <w:rPr>
          <w:rFonts w:ascii="Arial" w:hAnsi="Arial" w:cs="Arial"/>
        </w:rPr>
        <w:t xml:space="preserve">marketing and sales </w:t>
      </w:r>
      <w:r w:rsidRPr="00FA3B6E">
        <w:rPr>
          <w:rFonts w:ascii="Arial" w:hAnsi="Arial" w:cs="Arial"/>
        </w:rPr>
        <w:t>consistency in the Oregon, Washington and Idaho markets.</w:t>
      </w:r>
    </w:p>
    <w:p w:rsidR="00094E71" w:rsidRPr="00FA3B6E" w:rsidRDefault="00094E71" w:rsidP="00094E7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 xml:space="preserve">Promoted products at special events in the community such as trade shows, community activities, and charity events. </w:t>
      </w:r>
    </w:p>
    <w:p w:rsidR="00094E71" w:rsidRPr="00FA3B6E" w:rsidRDefault="00094E71" w:rsidP="00094E71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FA3B6E">
        <w:rPr>
          <w:rFonts w:ascii="Arial" w:hAnsi="Arial" w:cs="Arial"/>
        </w:rPr>
        <w:t>Successfully gained distribution of all new product</w:t>
      </w:r>
      <w:r w:rsidR="008F120B">
        <w:rPr>
          <w:rFonts w:ascii="Arial" w:hAnsi="Arial" w:cs="Arial"/>
        </w:rPr>
        <w:t xml:space="preserve"> lines</w:t>
      </w:r>
      <w:r w:rsidRPr="00FA3B6E">
        <w:rPr>
          <w:rFonts w:ascii="Arial" w:hAnsi="Arial" w:cs="Arial"/>
        </w:rPr>
        <w:t xml:space="preserve"> in the marketplace</w:t>
      </w:r>
      <w:r w:rsidR="008F120B">
        <w:rPr>
          <w:rFonts w:ascii="Arial" w:hAnsi="Arial" w:cs="Arial"/>
        </w:rPr>
        <w:t>,</w:t>
      </w:r>
      <w:r w:rsidRPr="00FA3B6E">
        <w:rPr>
          <w:rFonts w:ascii="Arial" w:hAnsi="Arial" w:cs="Arial"/>
        </w:rPr>
        <w:t xml:space="preserve"> and routinely secured prime product placement on </w:t>
      </w:r>
      <w:r w:rsidR="008F120B">
        <w:rPr>
          <w:rFonts w:ascii="Arial" w:hAnsi="Arial" w:cs="Arial"/>
        </w:rPr>
        <w:t>shelf schematics for prime product placement on</w:t>
      </w:r>
      <w:r w:rsidRPr="00FA3B6E">
        <w:rPr>
          <w:rFonts w:ascii="Arial" w:hAnsi="Arial" w:cs="Arial"/>
        </w:rPr>
        <w:t xml:space="preserve"> store shelves. </w:t>
      </w:r>
    </w:p>
    <w:p w:rsidR="00E122D2" w:rsidRPr="00FA3B6E" w:rsidRDefault="00E122D2" w:rsidP="00E122D2">
      <w:pPr>
        <w:ind w:left="720"/>
        <w:jc w:val="both"/>
        <w:rPr>
          <w:rFonts w:ascii="Arial" w:hAnsi="Arial" w:cs="Arial"/>
        </w:rPr>
      </w:pPr>
    </w:p>
    <w:p w:rsidR="00E122D2" w:rsidRPr="00FA3B6E" w:rsidRDefault="00E122D2" w:rsidP="00E122D2">
      <w:pPr>
        <w:ind w:left="720"/>
        <w:jc w:val="both"/>
        <w:rPr>
          <w:rFonts w:ascii="Arial" w:hAnsi="Arial" w:cs="Arial"/>
        </w:rPr>
      </w:pPr>
    </w:p>
    <w:p w:rsidR="00E122D2" w:rsidRPr="00FA3B6E" w:rsidRDefault="00E122D2" w:rsidP="00413AEB">
      <w:pPr>
        <w:ind w:left="360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Awards</w:t>
      </w:r>
    </w:p>
    <w:p w:rsidR="00E122D2" w:rsidRPr="00FA3B6E" w:rsidRDefault="00E122D2" w:rsidP="00FA3B6E">
      <w:pPr>
        <w:pStyle w:val="ListParagraph"/>
        <w:numPr>
          <w:ilvl w:val="0"/>
          <w:numId w:val="2"/>
        </w:numPr>
        <w:jc w:val="center"/>
        <w:rPr>
          <w:rFonts w:ascii="Arial" w:hAnsi="Arial" w:cs="Arial"/>
        </w:rPr>
      </w:pPr>
      <w:r w:rsidRPr="00FA3B6E">
        <w:rPr>
          <w:rFonts w:ascii="Arial" w:hAnsi="Arial" w:cs="Arial"/>
        </w:rPr>
        <w:t>Sales Representative of the year 3 of 5 years:  Kimberly Clark Inc.</w:t>
      </w:r>
    </w:p>
    <w:p w:rsidR="00FA3B6E" w:rsidRPr="00FA3B6E" w:rsidRDefault="00FA3B6E" w:rsidP="00FA3B6E">
      <w:pPr>
        <w:pStyle w:val="ListParagraph"/>
        <w:numPr>
          <w:ilvl w:val="0"/>
          <w:numId w:val="2"/>
        </w:numPr>
        <w:spacing w:before="120" w:after="120"/>
        <w:jc w:val="center"/>
        <w:rPr>
          <w:rFonts w:ascii="Arial" w:hAnsi="Arial" w:cs="Arial"/>
          <w:b/>
        </w:rPr>
      </w:pPr>
      <w:r w:rsidRPr="00FA3B6E">
        <w:rPr>
          <w:rFonts w:ascii="Arial" w:hAnsi="Arial" w:cs="Arial"/>
        </w:rPr>
        <w:t>Five</w:t>
      </w:r>
      <w:r w:rsidR="00E122D2" w:rsidRPr="00FA3B6E">
        <w:rPr>
          <w:rFonts w:ascii="Arial" w:hAnsi="Arial" w:cs="Arial"/>
        </w:rPr>
        <w:t xml:space="preserve"> Director’s Awards: GlaxoSmithKline I</w:t>
      </w:r>
      <w:r w:rsidRPr="00FA3B6E">
        <w:rPr>
          <w:rFonts w:ascii="Arial" w:hAnsi="Arial" w:cs="Arial"/>
        </w:rPr>
        <w:t>nc.</w:t>
      </w:r>
    </w:p>
    <w:p w:rsidR="00FA3B6E" w:rsidRPr="00FA3B6E" w:rsidRDefault="00FA3B6E" w:rsidP="00FA3B6E">
      <w:pPr>
        <w:pStyle w:val="ListParagraph"/>
        <w:spacing w:before="120" w:after="120"/>
        <w:rPr>
          <w:rFonts w:ascii="Arial" w:hAnsi="Arial" w:cs="Arial"/>
          <w:b/>
        </w:rPr>
      </w:pPr>
    </w:p>
    <w:p w:rsidR="00094E71" w:rsidRPr="00FA3B6E" w:rsidRDefault="00094E71" w:rsidP="00FA3B6E">
      <w:pPr>
        <w:pStyle w:val="ListParagraph"/>
        <w:spacing w:before="120" w:after="120"/>
        <w:ind w:left="2880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Education and Training</w:t>
      </w:r>
    </w:p>
    <w:p w:rsidR="00094E71" w:rsidRPr="00FA3B6E" w:rsidRDefault="00094E71" w:rsidP="00FA3B6E">
      <w:pPr>
        <w:jc w:val="center"/>
        <w:rPr>
          <w:rFonts w:ascii="Arial" w:hAnsi="Arial" w:cs="Arial"/>
        </w:rPr>
      </w:pPr>
      <w:r w:rsidRPr="00FA3B6E">
        <w:rPr>
          <w:rFonts w:ascii="Arial" w:hAnsi="Arial" w:cs="Arial"/>
        </w:rPr>
        <w:t>Bachelors in Business Administration, with emphasis in Marketing</w:t>
      </w:r>
    </w:p>
    <w:p w:rsidR="00E122D2" w:rsidRPr="00FA3B6E" w:rsidRDefault="00B005C3" w:rsidP="00413AEB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Lundquist College of Business, </w:t>
      </w:r>
      <w:r w:rsidR="00094E71" w:rsidRPr="00FA3B6E">
        <w:rPr>
          <w:rFonts w:ascii="Arial" w:hAnsi="Arial" w:cs="Arial"/>
        </w:rPr>
        <w:t>University of Oregon; Eugene, Oregon</w:t>
      </w:r>
    </w:p>
    <w:p w:rsidR="00094E71" w:rsidRPr="00FA3B6E" w:rsidRDefault="00094E71" w:rsidP="00FA3B6E">
      <w:pPr>
        <w:spacing w:before="120" w:after="120"/>
        <w:jc w:val="center"/>
        <w:rPr>
          <w:rFonts w:ascii="Arial" w:hAnsi="Arial" w:cs="Arial"/>
          <w:b/>
        </w:rPr>
      </w:pPr>
      <w:r w:rsidRPr="00FA3B6E">
        <w:rPr>
          <w:rFonts w:ascii="Arial" w:hAnsi="Arial" w:cs="Arial"/>
          <w:b/>
        </w:rPr>
        <w:t>Associations</w:t>
      </w:r>
    </w:p>
    <w:p w:rsidR="00094E71" w:rsidRPr="00FA3B6E" w:rsidRDefault="00094E71" w:rsidP="00FA3B6E">
      <w:pPr>
        <w:jc w:val="center"/>
        <w:rPr>
          <w:rFonts w:ascii="Arial" w:hAnsi="Arial" w:cs="Arial"/>
        </w:rPr>
      </w:pPr>
      <w:r w:rsidRPr="00FA3B6E">
        <w:rPr>
          <w:rFonts w:ascii="Arial" w:hAnsi="Arial" w:cs="Arial"/>
          <w:color w:val="000000"/>
          <w:lang w:val="en"/>
        </w:rPr>
        <w:t>LinkedIn Profile: http://www.linkedin.com/pub/jan-l-berger/17/b90/b93</w:t>
      </w:r>
    </w:p>
    <w:p w:rsidR="00094E71" w:rsidRPr="00FA3B6E" w:rsidRDefault="00094E71" w:rsidP="00FA3B6E">
      <w:pPr>
        <w:jc w:val="center"/>
        <w:rPr>
          <w:rFonts w:ascii="Arial" w:hAnsi="Arial" w:cs="Arial"/>
        </w:rPr>
      </w:pPr>
      <w:r w:rsidRPr="00FA3B6E">
        <w:rPr>
          <w:rFonts w:ascii="Arial" w:hAnsi="Arial" w:cs="Arial"/>
        </w:rPr>
        <w:t>Alpha Phi Sorority member and past president</w:t>
      </w:r>
    </w:p>
    <w:p w:rsidR="00094E71" w:rsidRPr="00FA3B6E" w:rsidRDefault="00094E71" w:rsidP="00FA3B6E">
      <w:pPr>
        <w:jc w:val="center"/>
        <w:rPr>
          <w:rFonts w:ascii="Arial" w:hAnsi="Arial" w:cs="Arial"/>
        </w:rPr>
      </w:pPr>
      <w:r w:rsidRPr="00FA3B6E">
        <w:rPr>
          <w:rFonts w:ascii="Arial" w:hAnsi="Arial" w:cs="Arial"/>
        </w:rPr>
        <w:t>Multnomah Athletic Club</w:t>
      </w:r>
    </w:p>
    <w:p w:rsidR="00094E71" w:rsidRDefault="00094E71" w:rsidP="00FA3B6E">
      <w:pPr>
        <w:jc w:val="center"/>
        <w:rPr>
          <w:rFonts w:ascii="Arial" w:hAnsi="Arial" w:cs="Arial"/>
        </w:rPr>
      </w:pPr>
      <w:r w:rsidRPr="00FA3B6E">
        <w:rPr>
          <w:rFonts w:ascii="Arial" w:hAnsi="Arial" w:cs="Arial"/>
        </w:rPr>
        <w:t>Aurora Historical Society</w:t>
      </w:r>
    </w:p>
    <w:p w:rsidR="00B005C3" w:rsidRPr="00FA3B6E" w:rsidRDefault="00B005C3" w:rsidP="00FA3B6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Native American Chamber of Oregon</w:t>
      </w:r>
    </w:p>
    <w:p w:rsidR="00094E71" w:rsidRDefault="00094E71" w:rsidP="00094E71">
      <w:pPr>
        <w:rPr>
          <w:rFonts w:ascii="Arial" w:hAnsi="Arial" w:cs="Arial"/>
          <w:sz w:val="22"/>
          <w:szCs w:val="22"/>
        </w:rPr>
      </w:pPr>
    </w:p>
    <w:p w:rsidR="00CB35E3" w:rsidRDefault="00FC0409"/>
    <w:sectPr w:rsidR="00CB35E3" w:rsidSect="004534BA">
      <w:footerReference w:type="default" r:id="rId8"/>
      <w:pgSz w:w="12240" w:h="15840"/>
      <w:pgMar w:top="1080" w:right="1800" w:bottom="9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409" w:rsidRDefault="00FC0409">
      <w:r>
        <w:separator/>
      </w:r>
    </w:p>
  </w:endnote>
  <w:endnote w:type="continuationSeparator" w:id="0">
    <w:p w:rsidR="00FC0409" w:rsidRDefault="00FC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FF5" w:rsidRPr="002648C5" w:rsidRDefault="00413AEB" w:rsidP="004534BA">
    <w:pPr>
      <w:pStyle w:val="Footer"/>
      <w:pBdr>
        <w:top w:val="double" w:sz="4" w:space="6" w:color="auto"/>
      </w:pBdr>
      <w:tabs>
        <w:tab w:val="clear" w:pos="9360"/>
        <w:tab w:val="right" w:pos="8640"/>
      </w:tabs>
      <w:rPr>
        <w:rFonts w:ascii="Arial" w:hAnsi="Arial" w:cs="Arial"/>
        <w:b/>
        <w:sz w:val="22"/>
        <w:szCs w:val="22"/>
      </w:rPr>
    </w:pPr>
    <w:r w:rsidRPr="002648C5">
      <w:rPr>
        <w:rFonts w:ascii="Arial" w:hAnsi="Arial" w:cs="Arial"/>
        <w:b/>
        <w:sz w:val="22"/>
        <w:szCs w:val="22"/>
      </w:rPr>
      <w:t xml:space="preserve">Jan L. Berger </w:t>
    </w:r>
    <w:r w:rsidRPr="002648C5">
      <w:rPr>
        <w:rFonts w:ascii="Arial" w:hAnsi="Arial" w:cs="Arial"/>
        <w:b/>
        <w:sz w:val="22"/>
        <w:szCs w:val="22"/>
      </w:rPr>
      <w:tab/>
      <w:t xml:space="preserve">Page </w:t>
    </w:r>
    <w:r w:rsidRPr="002648C5">
      <w:rPr>
        <w:rFonts w:ascii="Arial" w:hAnsi="Arial" w:cs="Arial"/>
        <w:b/>
        <w:sz w:val="22"/>
        <w:szCs w:val="22"/>
      </w:rPr>
      <w:fldChar w:fldCharType="begin"/>
    </w:r>
    <w:r w:rsidRPr="002648C5">
      <w:rPr>
        <w:rFonts w:ascii="Arial" w:hAnsi="Arial" w:cs="Arial"/>
        <w:b/>
        <w:sz w:val="22"/>
        <w:szCs w:val="22"/>
      </w:rPr>
      <w:instrText xml:space="preserve"> PAGE   \* MERGEFORMAT </w:instrText>
    </w:r>
    <w:r w:rsidRPr="002648C5">
      <w:rPr>
        <w:rFonts w:ascii="Arial" w:hAnsi="Arial" w:cs="Arial"/>
        <w:b/>
        <w:sz w:val="22"/>
        <w:szCs w:val="22"/>
      </w:rPr>
      <w:fldChar w:fldCharType="separate"/>
    </w:r>
    <w:r w:rsidR="0039770C">
      <w:rPr>
        <w:rFonts w:ascii="Arial" w:hAnsi="Arial" w:cs="Arial"/>
        <w:b/>
        <w:noProof/>
        <w:sz w:val="22"/>
        <w:szCs w:val="22"/>
      </w:rPr>
      <w:t>3</w:t>
    </w:r>
    <w:r w:rsidRPr="002648C5">
      <w:rPr>
        <w:rFonts w:ascii="Arial" w:hAnsi="Arial" w:cs="Arial"/>
        <w:b/>
        <w:sz w:val="22"/>
        <w:szCs w:val="22"/>
      </w:rPr>
      <w:fldChar w:fldCharType="end"/>
    </w:r>
    <w:r w:rsidRPr="002648C5">
      <w:rPr>
        <w:rFonts w:ascii="Arial" w:hAnsi="Arial" w:cs="Arial"/>
        <w:b/>
        <w:sz w:val="22"/>
        <w:szCs w:val="22"/>
      </w:rPr>
      <w:t xml:space="preserve"> </w:t>
    </w:r>
    <w:r w:rsidRPr="002648C5">
      <w:rPr>
        <w:rFonts w:ascii="Arial" w:hAnsi="Arial" w:cs="Arial"/>
        <w:b/>
        <w:sz w:val="22"/>
        <w:szCs w:val="22"/>
      </w:rPr>
      <w:tab/>
      <w:t>503.206.7634</w:t>
    </w:r>
  </w:p>
  <w:p w:rsidR="00641FF5" w:rsidRDefault="00FC0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409" w:rsidRDefault="00FC0409">
      <w:r>
        <w:separator/>
      </w:r>
    </w:p>
  </w:footnote>
  <w:footnote w:type="continuationSeparator" w:id="0">
    <w:p w:rsidR="00FC0409" w:rsidRDefault="00FC0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D63"/>
    <w:multiLevelType w:val="hybridMultilevel"/>
    <w:tmpl w:val="4322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D49"/>
    <w:multiLevelType w:val="hybridMultilevel"/>
    <w:tmpl w:val="D09C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1B7CFE"/>
    <w:multiLevelType w:val="hybridMultilevel"/>
    <w:tmpl w:val="D38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35449"/>
    <w:multiLevelType w:val="hybridMultilevel"/>
    <w:tmpl w:val="7670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74BAB"/>
    <w:multiLevelType w:val="hybridMultilevel"/>
    <w:tmpl w:val="4406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24AF4"/>
    <w:multiLevelType w:val="hybridMultilevel"/>
    <w:tmpl w:val="CEC4C476"/>
    <w:lvl w:ilvl="0" w:tplc="534280A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E71"/>
    <w:rsid w:val="00094E71"/>
    <w:rsid w:val="001F7044"/>
    <w:rsid w:val="0039770C"/>
    <w:rsid w:val="00413AEB"/>
    <w:rsid w:val="00632EF5"/>
    <w:rsid w:val="006B1C8B"/>
    <w:rsid w:val="006E2995"/>
    <w:rsid w:val="00716703"/>
    <w:rsid w:val="00731FEA"/>
    <w:rsid w:val="0082264B"/>
    <w:rsid w:val="00850E97"/>
    <w:rsid w:val="008F120B"/>
    <w:rsid w:val="009218B1"/>
    <w:rsid w:val="009750A2"/>
    <w:rsid w:val="00AF39E9"/>
    <w:rsid w:val="00B005C3"/>
    <w:rsid w:val="00BD2972"/>
    <w:rsid w:val="00BD7785"/>
    <w:rsid w:val="00D7461E"/>
    <w:rsid w:val="00D96EFC"/>
    <w:rsid w:val="00E122D2"/>
    <w:rsid w:val="00ED0DE9"/>
    <w:rsid w:val="00F32CBF"/>
    <w:rsid w:val="00FA3B6E"/>
    <w:rsid w:val="00FC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71"/>
    <w:pPr>
      <w:spacing w:before="0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94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E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71"/>
    <w:pPr>
      <w:spacing w:before="0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94E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E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2012-11-18T01:15:00Z</dcterms:created>
  <dcterms:modified xsi:type="dcterms:W3CDTF">2012-11-18T01:15:00Z</dcterms:modified>
</cp:coreProperties>
</file>