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EE9" w:rsidRPr="006E2C79" w:rsidRDefault="004D1EE9" w:rsidP="004D1EE9">
      <w:pPr>
        <w:jc w:val="center"/>
        <w:rPr>
          <w:rFonts w:asciiTheme="minorHAnsi" w:hAnsiTheme="minorHAnsi"/>
          <w:b/>
          <w:sz w:val="22"/>
          <w:szCs w:val="22"/>
        </w:rPr>
      </w:pPr>
      <w:r w:rsidRPr="006E2C79">
        <w:rPr>
          <w:rFonts w:asciiTheme="minorHAnsi" w:hAnsiTheme="minorHAnsi"/>
          <w:b/>
          <w:sz w:val="22"/>
          <w:szCs w:val="22"/>
        </w:rPr>
        <w:t xml:space="preserve">Kari </w:t>
      </w:r>
      <w:r w:rsidR="004744B2">
        <w:rPr>
          <w:rFonts w:asciiTheme="minorHAnsi" w:hAnsiTheme="minorHAnsi"/>
          <w:b/>
          <w:sz w:val="22"/>
          <w:szCs w:val="22"/>
        </w:rPr>
        <w:t xml:space="preserve">E. </w:t>
      </w:r>
      <w:r w:rsidRPr="006E2C79">
        <w:rPr>
          <w:rFonts w:asciiTheme="minorHAnsi" w:hAnsiTheme="minorHAnsi"/>
          <w:b/>
          <w:sz w:val="22"/>
          <w:szCs w:val="22"/>
        </w:rPr>
        <w:t>Kinsey</w:t>
      </w:r>
    </w:p>
    <w:p w:rsidR="00E701A2" w:rsidRPr="006E2C79" w:rsidRDefault="00E701A2" w:rsidP="00E701A2">
      <w:pPr>
        <w:jc w:val="center"/>
        <w:rPr>
          <w:rFonts w:asciiTheme="minorHAnsi" w:hAnsiTheme="minorHAnsi"/>
          <w:sz w:val="22"/>
          <w:szCs w:val="22"/>
        </w:rPr>
      </w:pPr>
      <w:r w:rsidRPr="006E2C79">
        <w:rPr>
          <w:rFonts w:asciiTheme="minorHAnsi" w:hAnsiTheme="minorHAnsi"/>
          <w:sz w:val="22"/>
          <w:szCs w:val="22"/>
        </w:rPr>
        <w:t>3225 SW 18</w:t>
      </w:r>
      <w:r w:rsidRPr="006E2C79">
        <w:rPr>
          <w:rFonts w:asciiTheme="minorHAnsi" w:hAnsiTheme="minorHAnsi"/>
          <w:sz w:val="22"/>
          <w:szCs w:val="22"/>
          <w:vertAlign w:val="superscript"/>
        </w:rPr>
        <w:t>th</w:t>
      </w:r>
      <w:r w:rsidRPr="006E2C79">
        <w:rPr>
          <w:rFonts w:asciiTheme="minorHAnsi" w:hAnsiTheme="minorHAnsi"/>
          <w:sz w:val="22"/>
          <w:szCs w:val="22"/>
        </w:rPr>
        <w:t xml:space="preserve"> Court • Gresham, Oregon 97080 </w:t>
      </w:r>
    </w:p>
    <w:p w:rsidR="00E701A2" w:rsidRPr="006E2C79" w:rsidRDefault="00E701A2" w:rsidP="00E701A2">
      <w:pPr>
        <w:jc w:val="center"/>
        <w:rPr>
          <w:rFonts w:asciiTheme="minorHAnsi" w:hAnsiTheme="minorHAnsi"/>
          <w:sz w:val="22"/>
          <w:szCs w:val="22"/>
        </w:rPr>
      </w:pPr>
      <w:r w:rsidRPr="006E2C79">
        <w:rPr>
          <w:rFonts w:asciiTheme="minorHAnsi" w:hAnsiTheme="minorHAnsi"/>
          <w:sz w:val="22"/>
          <w:szCs w:val="22"/>
        </w:rPr>
        <w:t>(503) 665-0926 • kkinsey62@frontier.com</w:t>
      </w:r>
    </w:p>
    <w:p w:rsidR="004D1EE9" w:rsidRPr="006E2C79" w:rsidRDefault="004D1EE9" w:rsidP="004D1EE9">
      <w:pPr>
        <w:rPr>
          <w:rFonts w:asciiTheme="minorHAnsi" w:hAnsiTheme="minorHAnsi"/>
          <w:b/>
          <w:sz w:val="22"/>
          <w:szCs w:val="22"/>
        </w:rPr>
      </w:pPr>
    </w:p>
    <w:p w:rsidR="00E701A2" w:rsidRPr="006E2C79" w:rsidRDefault="00E701A2" w:rsidP="00E701A2">
      <w:pPr>
        <w:jc w:val="both"/>
        <w:rPr>
          <w:rFonts w:asciiTheme="minorHAnsi" w:hAnsiTheme="minorHAnsi"/>
          <w:b/>
        </w:rPr>
      </w:pPr>
      <w:r w:rsidRPr="006E2C79">
        <w:rPr>
          <w:rFonts w:asciiTheme="minorHAnsi" w:hAnsiTheme="minorHAnsi"/>
          <w:b/>
        </w:rPr>
        <w:t>Professional Profile</w:t>
      </w:r>
      <w:r w:rsidRPr="006E2C79">
        <w:rPr>
          <w:rFonts w:asciiTheme="minorHAnsi" w:hAnsiTheme="minorHAnsi"/>
          <w:b/>
        </w:rPr>
        <w:tab/>
      </w:r>
    </w:p>
    <w:p w:rsidR="00E701A2" w:rsidRPr="006E2C79" w:rsidRDefault="009F7898" w:rsidP="00E701A2">
      <w:pPr>
        <w:pStyle w:val="BodyText"/>
        <w:jc w:val="both"/>
        <w:rPr>
          <w:rFonts w:asciiTheme="minorHAnsi" w:hAnsiTheme="minorHAnsi"/>
          <w:sz w:val="22"/>
          <w:szCs w:val="22"/>
        </w:rPr>
      </w:pPr>
      <w:r>
        <w:rPr>
          <w:rFonts w:asciiTheme="minorHAnsi" w:hAnsiTheme="minorHAnsi"/>
          <w:noProof/>
          <w:sz w:val="22"/>
          <w:szCs w:val="22"/>
        </w:rPr>
        <w:pict>
          <v:line id="_x0000_s1026" style="position:absolute;left:0;text-align:left;z-index:251660288" from="0,2.3pt" to="495pt,2.3pt" o:allowincell="f"/>
        </w:pict>
      </w:r>
    </w:p>
    <w:p w:rsidR="00D029A3" w:rsidRPr="006E2C79" w:rsidRDefault="00D029A3" w:rsidP="001C303B">
      <w:pPr>
        <w:pStyle w:val="ListParagraph"/>
        <w:numPr>
          <w:ilvl w:val="0"/>
          <w:numId w:val="6"/>
        </w:numPr>
        <w:rPr>
          <w:rFonts w:asciiTheme="minorHAnsi" w:hAnsiTheme="minorHAnsi"/>
          <w:b/>
        </w:rPr>
      </w:pPr>
      <w:r w:rsidRPr="006E2C79">
        <w:rPr>
          <w:rFonts w:asciiTheme="minorHAnsi" w:hAnsiTheme="minorHAnsi" w:cs="Arial"/>
          <w:bCs/>
        </w:rPr>
        <w:t>Operations Support Specialist</w:t>
      </w:r>
      <w:r w:rsidR="00E701A2" w:rsidRPr="006E2C79">
        <w:rPr>
          <w:rFonts w:asciiTheme="minorHAnsi" w:hAnsiTheme="minorHAnsi"/>
        </w:rPr>
        <w:t xml:space="preserve"> – 1</w:t>
      </w:r>
      <w:r w:rsidRPr="006E2C79">
        <w:rPr>
          <w:rFonts w:asciiTheme="minorHAnsi" w:hAnsiTheme="minorHAnsi"/>
        </w:rPr>
        <w:t>1</w:t>
      </w:r>
      <w:r w:rsidR="00E701A2" w:rsidRPr="006E2C79">
        <w:rPr>
          <w:rFonts w:asciiTheme="minorHAnsi" w:hAnsiTheme="minorHAnsi"/>
        </w:rPr>
        <w:t xml:space="preserve"> years </w:t>
      </w:r>
      <w:r w:rsidR="001C303B" w:rsidRPr="006E2C79">
        <w:rPr>
          <w:rFonts w:asciiTheme="minorHAnsi" w:hAnsiTheme="minorHAnsi"/>
        </w:rPr>
        <w:t>d</w:t>
      </w:r>
      <w:r w:rsidRPr="006E2C79">
        <w:rPr>
          <w:rFonts w:asciiTheme="minorHAnsi" w:hAnsiTheme="minorHAnsi"/>
        </w:rPr>
        <w:t>eveloped and defined business processes and procedures, assisted in implementation and provide</w:t>
      </w:r>
      <w:r w:rsidR="001C303B" w:rsidRPr="006E2C79">
        <w:rPr>
          <w:rFonts w:asciiTheme="minorHAnsi" w:hAnsiTheme="minorHAnsi"/>
        </w:rPr>
        <w:t>d</w:t>
      </w:r>
      <w:r w:rsidRPr="006E2C79">
        <w:rPr>
          <w:rFonts w:asciiTheme="minorHAnsi" w:hAnsiTheme="minorHAnsi"/>
        </w:rPr>
        <w:t xml:space="preserve"> user information for training documentation for multiple software applications including; Magic, E40 Transfers system, AK Bush Shipping system, Reverse Vending including training for </w:t>
      </w:r>
      <w:r w:rsidR="00927DDF">
        <w:rPr>
          <w:rFonts w:asciiTheme="minorHAnsi" w:hAnsiTheme="minorHAnsi"/>
        </w:rPr>
        <w:t>the above mentioned</w:t>
      </w:r>
      <w:r w:rsidR="001C303B" w:rsidRPr="006E2C79">
        <w:rPr>
          <w:rFonts w:asciiTheme="minorHAnsi" w:hAnsiTheme="minorHAnsi"/>
        </w:rPr>
        <w:t xml:space="preserve"> applications. </w:t>
      </w:r>
      <w:r w:rsidRPr="006E2C79">
        <w:rPr>
          <w:rFonts w:asciiTheme="minorHAnsi" w:hAnsiTheme="minorHAnsi"/>
        </w:rPr>
        <w:t xml:space="preserve">Magic, E40 Transfers system, AK Bush Shipping system software application specific to Fred Meyer. </w:t>
      </w:r>
    </w:p>
    <w:p w:rsidR="00084735" w:rsidRPr="006E2C79" w:rsidRDefault="00084735" w:rsidP="00084735">
      <w:pPr>
        <w:numPr>
          <w:ilvl w:val="0"/>
          <w:numId w:val="6"/>
        </w:numPr>
        <w:rPr>
          <w:rFonts w:asciiTheme="minorHAnsi" w:hAnsiTheme="minorHAnsi"/>
          <w:sz w:val="22"/>
          <w:szCs w:val="22"/>
        </w:rPr>
      </w:pPr>
      <w:r w:rsidRPr="006E2C79">
        <w:rPr>
          <w:rFonts w:asciiTheme="minorHAnsi" w:hAnsiTheme="minorHAnsi"/>
        </w:rPr>
        <w:t>Meets Deadlines. Completes projects on time and assesses potential threats where re-negotiating terms may be necessary</w:t>
      </w:r>
      <w:r w:rsidR="00927DDF">
        <w:rPr>
          <w:rFonts w:asciiTheme="minorHAnsi" w:hAnsiTheme="minorHAnsi"/>
        </w:rPr>
        <w:t>.</w:t>
      </w:r>
      <w:r w:rsidRPr="006E2C79">
        <w:rPr>
          <w:rFonts w:asciiTheme="minorHAnsi" w:hAnsiTheme="minorHAnsi"/>
          <w:sz w:val="22"/>
          <w:szCs w:val="22"/>
        </w:rPr>
        <w:t xml:space="preserve"> Detail oriented; take</w:t>
      </w:r>
      <w:r w:rsidR="00927DDF">
        <w:rPr>
          <w:rFonts w:asciiTheme="minorHAnsi" w:hAnsiTheme="minorHAnsi"/>
          <w:sz w:val="22"/>
          <w:szCs w:val="22"/>
        </w:rPr>
        <w:t>s</w:t>
      </w:r>
      <w:r w:rsidRPr="006E2C79">
        <w:rPr>
          <w:rFonts w:asciiTheme="minorHAnsi" w:hAnsiTheme="minorHAnsi"/>
          <w:sz w:val="22"/>
          <w:szCs w:val="22"/>
        </w:rPr>
        <w:t xml:space="preserve"> pride in doing an outstanding job and thrive</w:t>
      </w:r>
      <w:r w:rsidR="00927DDF">
        <w:rPr>
          <w:rFonts w:asciiTheme="minorHAnsi" w:hAnsiTheme="minorHAnsi"/>
          <w:sz w:val="22"/>
          <w:szCs w:val="22"/>
        </w:rPr>
        <w:t>s</w:t>
      </w:r>
      <w:r w:rsidRPr="006E2C79">
        <w:rPr>
          <w:rFonts w:asciiTheme="minorHAnsi" w:hAnsiTheme="minorHAnsi"/>
          <w:sz w:val="22"/>
          <w:szCs w:val="22"/>
        </w:rPr>
        <w:t xml:space="preserve"> on challenges</w:t>
      </w:r>
      <w:r w:rsidR="00820EAD" w:rsidRPr="006E2C79">
        <w:rPr>
          <w:rFonts w:asciiTheme="minorHAnsi" w:hAnsiTheme="minorHAnsi"/>
          <w:sz w:val="22"/>
          <w:szCs w:val="22"/>
        </w:rPr>
        <w:t>.</w:t>
      </w:r>
    </w:p>
    <w:p w:rsidR="00820EAD" w:rsidRPr="006E2C79" w:rsidRDefault="00820EAD" w:rsidP="00820EAD">
      <w:pPr>
        <w:pStyle w:val="ListParagraph"/>
        <w:numPr>
          <w:ilvl w:val="0"/>
          <w:numId w:val="4"/>
        </w:numPr>
        <w:rPr>
          <w:rFonts w:asciiTheme="minorHAnsi" w:hAnsiTheme="minorHAnsi"/>
        </w:rPr>
      </w:pPr>
      <w:r w:rsidRPr="006E2C79">
        <w:rPr>
          <w:rFonts w:asciiTheme="minorHAnsi" w:hAnsiTheme="minorHAnsi"/>
        </w:rPr>
        <w:t>Values Customer Service. Highly interactive with internal and external customers, setting reasonable goals and expectations.</w:t>
      </w:r>
    </w:p>
    <w:p w:rsidR="00820EAD" w:rsidRPr="006E2C79" w:rsidRDefault="00820EAD" w:rsidP="00820EAD">
      <w:pPr>
        <w:pStyle w:val="ListParagraph"/>
        <w:numPr>
          <w:ilvl w:val="0"/>
          <w:numId w:val="4"/>
        </w:numPr>
        <w:rPr>
          <w:rFonts w:asciiTheme="minorHAnsi" w:hAnsiTheme="minorHAnsi"/>
        </w:rPr>
      </w:pPr>
      <w:r w:rsidRPr="006E2C79">
        <w:rPr>
          <w:rFonts w:asciiTheme="minorHAnsi" w:hAnsiTheme="minorHAnsi"/>
        </w:rPr>
        <w:t xml:space="preserve">Adept at handling and prioritizing multiple assignments; proven decision-making and problem solving ability; and getting tasks done in an efficient manner </w:t>
      </w:r>
    </w:p>
    <w:p w:rsidR="00820EAD" w:rsidRPr="006E2C79" w:rsidRDefault="00820EAD" w:rsidP="00820EAD">
      <w:pPr>
        <w:pStyle w:val="ListParagraph"/>
        <w:numPr>
          <w:ilvl w:val="0"/>
          <w:numId w:val="4"/>
        </w:numPr>
        <w:rPr>
          <w:rFonts w:asciiTheme="minorHAnsi" w:hAnsiTheme="minorHAnsi"/>
        </w:rPr>
      </w:pPr>
      <w:r w:rsidRPr="006E2C79">
        <w:rPr>
          <w:rFonts w:asciiTheme="minorHAnsi" w:hAnsiTheme="minorHAnsi"/>
        </w:rPr>
        <w:t>Excellent communicator. Able to clearly express, negotiate and engage employees at all levels of the organization.</w:t>
      </w:r>
    </w:p>
    <w:p w:rsidR="00820EAD" w:rsidRPr="006E2C79" w:rsidRDefault="00820EAD" w:rsidP="00820EAD">
      <w:pPr>
        <w:pStyle w:val="ListParagraph"/>
        <w:numPr>
          <w:ilvl w:val="0"/>
          <w:numId w:val="4"/>
        </w:numPr>
        <w:rPr>
          <w:rFonts w:asciiTheme="minorHAnsi" w:hAnsiTheme="minorHAnsi"/>
        </w:rPr>
      </w:pPr>
      <w:r w:rsidRPr="006E2C79">
        <w:rPr>
          <w:rFonts w:asciiTheme="minorHAnsi" w:hAnsiTheme="minorHAnsi"/>
        </w:rPr>
        <w:t>Team Building. Promote teamwork by sharing resources and motivating others to become involved. Ability to see the big picture, and connect the dots.</w:t>
      </w:r>
    </w:p>
    <w:p w:rsidR="00820EAD" w:rsidRPr="006E2C79" w:rsidRDefault="00820EAD" w:rsidP="00820EAD">
      <w:pPr>
        <w:pStyle w:val="ListParagraph"/>
        <w:numPr>
          <w:ilvl w:val="1"/>
          <w:numId w:val="4"/>
        </w:numPr>
        <w:rPr>
          <w:rFonts w:asciiTheme="minorHAnsi" w:hAnsiTheme="minorHAnsi"/>
        </w:rPr>
      </w:pPr>
      <w:r w:rsidRPr="006E2C79">
        <w:rPr>
          <w:rFonts w:asciiTheme="minorHAnsi" w:hAnsiTheme="minorHAnsi"/>
        </w:rPr>
        <w:t>Effective People Leader. Creates a non-judgmental atmosphere where team members can grow and develop.</w:t>
      </w:r>
    </w:p>
    <w:p w:rsidR="00820EAD" w:rsidRDefault="00820EAD" w:rsidP="00820EAD">
      <w:pPr>
        <w:pStyle w:val="ListParagraph"/>
        <w:numPr>
          <w:ilvl w:val="0"/>
          <w:numId w:val="4"/>
        </w:numPr>
        <w:rPr>
          <w:rFonts w:asciiTheme="minorHAnsi" w:hAnsiTheme="minorHAnsi"/>
        </w:rPr>
      </w:pPr>
      <w:r w:rsidRPr="006E2C79">
        <w:rPr>
          <w:rFonts w:asciiTheme="minorHAnsi" w:hAnsiTheme="minorHAnsi"/>
        </w:rPr>
        <w:t xml:space="preserve"> Software. Highly skilled at learning and implementing new software and applications.</w:t>
      </w:r>
    </w:p>
    <w:p w:rsidR="00F439E4" w:rsidRPr="006E2C79" w:rsidRDefault="00F439E4" w:rsidP="00F439E4">
      <w:pPr>
        <w:pStyle w:val="ListParagraph"/>
        <w:rPr>
          <w:rFonts w:asciiTheme="minorHAnsi" w:hAnsiTheme="minorHAnsi"/>
        </w:rPr>
      </w:pPr>
    </w:p>
    <w:p w:rsidR="00820EAD" w:rsidRPr="006E2C79" w:rsidRDefault="00820EAD" w:rsidP="00820EAD">
      <w:pPr>
        <w:pStyle w:val="ListParagraph"/>
        <w:numPr>
          <w:ilvl w:val="0"/>
          <w:numId w:val="6"/>
        </w:numPr>
        <w:rPr>
          <w:rFonts w:asciiTheme="minorHAnsi" w:hAnsiTheme="minorHAnsi"/>
        </w:rPr>
      </w:pPr>
      <w:r w:rsidRPr="006E2C79">
        <w:rPr>
          <w:rFonts w:asciiTheme="minorHAnsi" w:hAnsiTheme="minorHAnsi"/>
        </w:rPr>
        <w:t>Strong organizational, administrative, and practical skills</w:t>
      </w:r>
    </w:p>
    <w:p w:rsidR="00D029A3" w:rsidRPr="006E2C79" w:rsidRDefault="00D029A3" w:rsidP="00D029A3">
      <w:pPr>
        <w:pStyle w:val="BodyText"/>
        <w:numPr>
          <w:ilvl w:val="0"/>
          <w:numId w:val="6"/>
        </w:numPr>
        <w:spacing w:after="80"/>
        <w:jc w:val="both"/>
        <w:rPr>
          <w:rFonts w:asciiTheme="minorHAnsi" w:hAnsiTheme="minorHAnsi"/>
          <w:sz w:val="22"/>
          <w:szCs w:val="22"/>
        </w:rPr>
      </w:pPr>
      <w:r w:rsidRPr="006E2C79">
        <w:rPr>
          <w:rFonts w:asciiTheme="minorHAnsi" w:hAnsiTheme="minorHAnsi"/>
          <w:sz w:val="22"/>
          <w:szCs w:val="22"/>
        </w:rPr>
        <w:t xml:space="preserve">In my </w:t>
      </w:r>
      <w:r w:rsidR="00084735" w:rsidRPr="006E2C79">
        <w:rPr>
          <w:rFonts w:asciiTheme="minorHAnsi" w:hAnsiTheme="minorHAnsi"/>
          <w:sz w:val="22"/>
          <w:szCs w:val="22"/>
        </w:rPr>
        <w:t>sixth</w:t>
      </w:r>
      <w:r w:rsidRPr="006E2C79">
        <w:rPr>
          <w:rFonts w:asciiTheme="minorHAnsi" w:hAnsiTheme="minorHAnsi"/>
          <w:sz w:val="22"/>
          <w:szCs w:val="22"/>
        </w:rPr>
        <w:t xml:space="preserve"> year as </w:t>
      </w:r>
      <w:r w:rsidR="007A6695" w:rsidRPr="006E2C79">
        <w:rPr>
          <w:rFonts w:asciiTheme="minorHAnsi" w:hAnsiTheme="minorHAnsi"/>
          <w:sz w:val="22"/>
          <w:szCs w:val="22"/>
        </w:rPr>
        <w:t xml:space="preserve">a </w:t>
      </w:r>
      <w:r w:rsidRPr="006E2C79">
        <w:rPr>
          <w:rFonts w:asciiTheme="minorHAnsi" w:hAnsiTheme="minorHAnsi"/>
          <w:sz w:val="22"/>
          <w:szCs w:val="22"/>
        </w:rPr>
        <w:t>volunteer with the American Cancer Society</w:t>
      </w:r>
      <w:r w:rsidR="007A6695" w:rsidRPr="006E2C79">
        <w:rPr>
          <w:rFonts w:asciiTheme="minorHAnsi" w:hAnsiTheme="minorHAnsi"/>
          <w:sz w:val="22"/>
          <w:szCs w:val="22"/>
        </w:rPr>
        <w:t>’s</w:t>
      </w:r>
      <w:r w:rsidRPr="006E2C79">
        <w:rPr>
          <w:rFonts w:asciiTheme="minorHAnsi" w:hAnsiTheme="minorHAnsi"/>
          <w:sz w:val="22"/>
          <w:szCs w:val="22"/>
        </w:rPr>
        <w:t xml:space="preserve"> Relay for Life and </w:t>
      </w:r>
      <w:r w:rsidR="00084735" w:rsidRPr="006E2C79">
        <w:rPr>
          <w:rFonts w:asciiTheme="minorHAnsi" w:hAnsiTheme="minorHAnsi"/>
          <w:sz w:val="22"/>
          <w:szCs w:val="22"/>
        </w:rPr>
        <w:t>my second</w:t>
      </w:r>
      <w:r w:rsidRPr="006E2C79">
        <w:rPr>
          <w:rFonts w:asciiTheme="minorHAnsi" w:hAnsiTheme="minorHAnsi"/>
          <w:sz w:val="22"/>
          <w:szCs w:val="22"/>
        </w:rPr>
        <w:t xml:space="preserve"> year as the </w:t>
      </w:r>
      <w:proofErr w:type="gramStart"/>
      <w:r w:rsidRPr="006E2C79">
        <w:rPr>
          <w:rFonts w:asciiTheme="minorHAnsi" w:hAnsiTheme="minorHAnsi"/>
          <w:sz w:val="22"/>
          <w:szCs w:val="22"/>
        </w:rPr>
        <w:t>Online</w:t>
      </w:r>
      <w:proofErr w:type="gramEnd"/>
      <w:r w:rsidRPr="006E2C79">
        <w:rPr>
          <w:rFonts w:asciiTheme="minorHAnsi" w:hAnsiTheme="minorHAnsi"/>
          <w:sz w:val="22"/>
          <w:szCs w:val="22"/>
        </w:rPr>
        <w:t xml:space="preserve"> committee chair. </w:t>
      </w:r>
    </w:p>
    <w:p w:rsidR="00D029A3" w:rsidRPr="006E2C79" w:rsidRDefault="00D029A3" w:rsidP="00D029A3">
      <w:pPr>
        <w:pStyle w:val="BodyText"/>
        <w:spacing w:after="80"/>
        <w:ind w:left="360"/>
        <w:jc w:val="both"/>
        <w:rPr>
          <w:rFonts w:asciiTheme="minorHAnsi" w:hAnsiTheme="minorHAnsi"/>
          <w:sz w:val="22"/>
          <w:szCs w:val="22"/>
        </w:rPr>
      </w:pPr>
    </w:p>
    <w:p w:rsidR="00E701A2" w:rsidRPr="006E2C79" w:rsidRDefault="00E701A2" w:rsidP="00E701A2">
      <w:pPr>
        <w:jc w:val="both"/>
        <w:rPr>
          <w:rFonts w:asciiTheme="minorHAnsi" w:hAnsiTheme="minorHAnsi"/>
          <w:b/>
        </w:rPr>
      </w:pPr>
      <w:r w:rsidRPr="006E2C79">
        <w:rPr>
          <w:rFonts w:asciiTheme="minorHAnsi" w:hAnsiTheme="minorHAnsi"/>
          <w:b/>
        </w:rPr>
        <w:t>Significant Achievements</w:t>
      </w:r>
    </w:p>
    <w:p w:rsidR="00E701A2" w:rsidRPr="006E2C79" w:rsidRDefault="009F7898" w:rsidP="00E701A2">
      <w:pPr>
        <w:pStyle w:val="BodyText"/>
        <w:jc w:val="both"/>
        <w:rPr>
          <w:rFonts w:asciiTheme="minorHAnsi" w:hAnsiTheme="minorHAnsi"/>
          <w:sz w:val="22"/>
          <w:szCs w:val="22"/>
        </w:rPr>
      </w:pPr>
      <w:r>
        <w:rPr>
          <w:rFonts w:asciiTheme="minorHAnsi" w:hAnsiTheme="minorHAnsi"/>
          <w:noProof/>
          <w:sz w:val="22"/>
          <w:szCs w:val="22"/>
        </w:rPr>
        <w:pict>
          <v:line id="_x0000_s1027" style="position:absolute;left:0;text-align:left;z-index:251662336" from="0,2.3pt" to="495pt,2.3pt" o:allowincell="f"/>
        </w:pict>
      </w:r>
    </w:p>
    <w:p w:rsidR="00820EAD" w:rsidRPr="006E2C79" w:rsidRDefault="001C303B" w:rsidP="001C303B">
      <w:pPr>
        <w:numPr>
          <w:ilvl w:val="0"/>
          <w:numId w:val="8"/>
        </w:numPr>
        <w:rPr>
          <w:rFonts w:asciiTheme="minorHAnsi" w:hAnsiTheme="minorHAnsi"/>
          <w:b/>
          <w:sz w:val="22"/>
          <w:szCs w:val="22"/>
        </w:rPr>
      </w:pPr>
      <w:r w:rsidRPr="006E2C79">
        <w:rPr>
          <w:rFonts w:asciiTheme="minorHAnsi" w:hAnsiTheme="minorHAnsi"/>
          <w:sz w:val="22"/>
          <w:szCs w:val="22"/>
        </w:rPr>
        <w:t>Managed the Alaska Bush Ecommerce project for the Store Operations Department (AK Bush is a mail order process includin</w:t>
      </w:r>
      <w:r w:rsidR="00820EAD" w:rsidRPr="006E2C79">
        <w:rPr>
          <w:rFonts w:asciiTheme="minorHAnsi" w:hAnsiTheme="minorHAnsi"/>
          <w:sz w:val="22"/>
          <w:szCs w:val="22"/>
        </w:rPr>
        <w:t xml:space="preserve">g website). As the subject matter expert I assisted with the development of functional business specifications to be used by technical personnel. </w:t>
      </w:r>
    </w:p>
    <w:p w:rsidR="00820EAD" w:rsidRPr="006E2C79" w:rsidRDefault="001C303B" w:rsidP="00210258">
      <w:pPr>
        <w:pStyle w:val="ListParagraph"/>
        <w:numPr>
          <w:ilvl w:val="0"/>
          <w:numId w:val="15"/>
        </w:numPr>
        <w:rPr>
          <w:rFonts w:asciiTheme="minorHAnsi" w:hAnsiTheme="minorHAnsi"/>
          <w:b/>
        </w:rPr>
      </w:pPr>
      <w:r w:rsidRPr="006E2C79">
        <w:rPr>
          <w:rFonts w:asciiTheme="minorHAnsi" w:hAnsiTheme="minorHAnsi"/>
        </w:rPr>
        <w:t>I performe</w:t>
      </w:r>
      <w:r w:rsidR="00820EAD" w:rsidRPr="006E2C79">
        <w:rPr>
          <w:rFonts w:asciiTheme="minorHAnsi" w:hAnsiTheme="minorHAnsi"/>
        </w:rPr>
        <w:t>d all end user testing, created tests to validate fixes/changes; communicating with users updates moving to production.</w:t>
      </w:r>
    </w:p>
    <w:p w:rsidR="00210258" w:rsidRPr="006E2C79" w:rsidRDefault="00820EAD" w:rsidP="00210258">
      <w:pPr>
        <w:pStyle w:val="ListParagraph"/>
        <w:numPr>
          <w:ilvl w:val="0"/>
          <w:numId w:val="15"/>
        </w:numPr>
        <w:rPr>
          <w:rFonts w:asciiTheme="minorHAnsi" w:hAnsiTheme="minorHAnsi"/>
          <w:b/>
        </w:rPr>
      </w:pPr>
      <w:r w:rsidRPr="006E2C79">
        <w:rPr>
          <w:rFonts w:asciiTheme="minorHAnsi" w:hAnsiTheme="minorHAnsi"/>
        </w:rPr>
        <w:t>Coordinated the implementation and roll out schedule</w:t>
      </w:r>
      <w:r w:rsidR="00210258" w:rsidRPr="006E2C79">
        <w:rPr>
          <w:rFonts w:asciiTheme="minorHAnsi" w:hAnsiTheme="minorHAnsi"/>
        </w:rPr>
        <w:t>.</w:t>
      </w:r>
      <w:r w:rsidRPr="006E2C79">
        <w:rPr>
          <w:rFonts w:asciiTheme="minorHAnsi" w:hAnsiTheme="minorHAnsi"/>
        </w:rPr>
        <w:t xml:space="preserve">  </w:t>
      </w:r>
    </w:p>
    <w:p w:rsidR="00820EAD" w:rsidRPr="006E2C79" w:rsidRDefault="00E701A2" w:rsidP="00210258">
      <w:pPr>
        <w:pStyle w:val="ListParagraph"/>
        <w:numPr>
          <w:ilvl w:val="0"/>
          <w:numId w:val="15"/>
        </w:numPr>
        <w:rPr>
          <w:rFonts w:asciiTheme="minorHAnsi" w:hAnsiTheme="minorHAnsi"/>
          <w:b/>
        </w:rPr>
      </w:pPr>
      <w:r w:rsidRPr="006E2C79">
        <w:rPr>
          <w:rFonts w:asciiTheme="minorHAnsi" w:hAnsiTheme="minorHAnsi"/>
        </w:rPr>
        <w:t xml:space="preserve">Participated in the development of training and communication materials and the execution of the training and support services.  </w:t>
      </w:r>
      <w:r w:rsidR="00210258" w:rsidRPr="006E2C79">
        <w:rPr>
          <w:rFonts w:asciiTheme="minorHAnsi" w:hAnsiTheme="minorHAnsi"/>
        </w:rPr>
        <w:tab/>
      </w:r>
    </w:p>
    <w:p w:rsidR="001C303B" w:rsidRDefault="001C303B" w:rsidP="006E2742">
      <w:pPr>
        <w:numPr>
          <w:ilvl w:val="0"/>
          <w:numId w:val="17"/>
        </w:numPr>
        <w:rPr>
          <w:rFonts w:asciiTheme="minorHAnsi" w:hAnsiTheme="minorHAnsi"/>
          <w:sz w:val="22"/>
          <w:szCs w:val="22"/>
        </w:rPr>
      </w:pPr>
      <w:r w:rsidRPr="006E2C79">
        <w:rPr>
          <w:rFonts w:asciiTheme="minorHAnsi" w:hAnsiTheme="minorHAnsi"/>
          <w:sz w:val="22"/>
          <w:szCs w:val="22"/>
        </w:rPr>
        <w:t xml:space="preserve">Managed the implementation of the five cent bottle deposit on water bottle project in 2009. This included meeting coordination with multiple departments, working with vendors, creating policies and procedures and following up with each department and sending out minutes for each meeting for a successful implementation. </w:t>
      </w:r>
    </w:p>
    <w:p w:rsidR="00F439E4" w:rsidRPr="006E2C79" w:rsidRDefault="00F439E4" w:rsidP="00F439E4">
      <w:pPr>
        <w:ind w:left="360"/>
        <w:rPr>
          <w:rFonts w:asciiTheme="minorHAnsi" w:hAnsiTheme="minorHAnsi"/>
          <w:sz w:val="22"/>
          <w:szCs w:val="22"/>
        </w:rPr>
      </w:pPr>
    </w:p>
    <w:p w:rsidR="001C303B" w:rsidRPr="00F439E4" w:rsidRDefault="001C303B" w:rsidP="006E2742">
      <w:pPr>
        <w:numPr>
          <w:ilvl w:val="0"/>
          <w:numId w:val="17"/>
        </w:numPr>
        <w:rPr>
          <w:rFonts w:asciiTheme="minorHAnsi" w:hAnsiTheme="minorHAnsi"/>
          <w:b/>
          <w:sz w:val="22"/>
          <w:szCs w:val="22"/>
        </w:rPr>
      </w:pPr>
      <w:r w:rsidRPr="006E2C79">
        <w:rPr>
          <w:rFonts w:asciiTheme="minorHAnsi" w:hAnsiTheme="minorHAnsi"/>
          <w:sz w:val="22"/>
          <w:szCs w:val="22"/>
        </w:rPr>
        <w:t xml:space="preserve">Thoroughly tested screens, programs, and systems, as well as prepared business deliverables such as test plans, maintaining and updating problem logs, </w:t>
      </w:r>
      <w:r w:rsidR="00084735" w:rsidRPr="006E2C79">
        <w:rPr>
          <w:rFonts w:asciiTheme="minorHAnsi" w:hAnsiTheme="minorHAnsi"/>
          <w:sz w:val="22"/>
          <w:szCs w:val="22"/>
        </w:rPr>
        <w:t>customer support management system</w:t>
      </w:r>
      <w:r w:rsidR="00084735" w:rsidRPr="006E2C79">
        <w:rPr>
          <w:rFonts w:asciiTheme="minorHAnsi" w:hAnsiTheme="minorHAnsi"/>
          <w:color w:val="1F497D"/>
        </w:rPr>
        <w:t xml:space="preserve"> </w:t>
      </w:r>
      <w:r w:rsidRPr="006E2C79">
        <w:rPr>
          <w:rFonts w:asciiTheme="minorHAnsi" w:hAnsiTheme="minorHAnsi"/>
          <w:sz w:val="22"/>
          <w:szCs w:val="22"/>
        </w:rPr>
        <w:t xml:space="preserve">tickets, and wrote meeting minutes. </w:t>
      </w:r>
    </w:p>
    <w:p w:rsidR="00F439E4" w:rsidRDefault="00F439E4" w:rsidP="00F439E4">
      <w:pPr>
        <w:pStyle w:val="ListParagraph"/>
        <w:rPr>
          <w:rFonts w:asciiTheme="minorHAnsi" w:hAnsiTheme="minorHAnsi"/>
          <w:b/>
        </w:rPr>
      </w:pPr>
    </w:p>
    <w:p w:rsidR="001C303B" w:rsidRPr="006E2C79" w:rsidRDefault="001C303B" w:rsidP="006E2742">
      <w:pPr>
        <w:numPr>
          <w:ilvl w:val="0"/>
          <w:numId w:val="17"/>
        </w:numPr>
        <w:rPr>
          <w:rFonts w:asciiTheme="minorHAnsi" w:hAnsiTheme="minorHAnsi"/>
          <w:b/>
          <w:sz w:val="22"/>
          <w:szCs w:val="22"/>
        </w:rPr>
      </w:pPr>
      <w:r w:rsidRPr="006E2C79">
        <w:rPr>
          <w:rFonts w:asciiTheme="minorHAnsi" w:hAnsiTheme="minorHAnsi"/>
          <w:sz w:val="22"/>
          <w:szCs w:val="22"/>
        </w:rPr>
        <w:t>Provided production and operational support for office and store users.</w:t>
      </w:r>
    </w:p>
    <w:p w:rsidR="00210258" w:rsidRPr="006E2C79" w:rsidRDefault="00210258" w:rsidP="00210258">
      <w:pPr>
        <w:jc w:val="both"/>
        <w:rPr>
          <w:rFonts w:asciiTheme="minorHAnsi" w:hAnsiTheme="minorHAnsi"/>
          <w:b/>
        </w:rPr>
      </w:pPr>
      <w:r w:rsidRPr="006E2C79">
        <w:rPr>
          <w:rFonts w:asciiTheme="minorHAnsi" w:hAnsiTheme="minorHAnsi"/>
          <w:b/>
        </w:rPr>
        <w:lastRenderedPageBreak/>
        <w:t>Professional Experience</w:t>
      </w:r>
      <w:r w:rsidRPr="006E2C79">
        <w:rPr>
          <w:rFonts w:asciiTheme="minorHAnsi" w:hAnsiTheme="minorHAnsi"/>
          <w:b/>
        </w:rPr>
        <w:tab/>
      </w:r>
    </w:p>
    <w:p w:rsidR="00210258" w:rsidRPr="006E2C79" w:rsidRDefault="009F7898" w:rsidP="00210258">
      <w:pPr>
        <w:pStyle w:val="BodyText"/>
        <w:jc w:val="both"/>
        <w:rPr>
          <w:rFonts w:asciiTheme="minorHAnsi" w:hAnsiTheme="minorHAnsi" w:cs="Arial"/>
          <w:sz w:val="22"/>
          <w:szCs w:val="22"/>
        </w:rPr>
      </w:pPr>
      <w:r w:rsidRPr="009F7898">
        <w:rPr>
          <w:rFonts w:asciiTheme="minorHAnsi" w:hAnsiTheme="minorHAnsi"/>
          <w:noProof/>
          <w:sz w:val="22"/>
          <w:szCs w:val="22"/>
        </w:rPr>
        <w:pict>
          <v:line id="_x0000_s1034" style="position:absolute;left:0;text-align:left;z-index:251672576" from="0,2.3pt" to="495pt,2.3pt" o:allowincell="f"/>
        </w:pict>
      </w:r>
    </w:p>
    <w:p w:rsidR="00E701A2" w:rsidRPr="006E2C79" w:rsidRDefault="00210258" w:rsidP="00E701A2">
      <w:pPr>
        <w:jc w:val="both"/>
        <w:rPr>
          <w:rFonts w:asciiTheme="minorHAnsi" w:hAnsiTheme="minorHAnsi" w:cs="Arial"/>
          <w:b/>
          <w:sz w:val="22"/>
          <w:szCs w:val="22"/>
        </w:rPr>
      </w:pPr>
      <w:r w:rsidRPr="006E2C79">
        <w:rPr>
          <w:rFonts w:asciiTheme="minorHAnsi" w:hAnsiTheme="minorHAnsi" w:cs="Arial"/>
          <w:b/>
          <w:sz w:val="22"/>
          <w:szCs w:val="22"/>
        </w:rPr>
        <w:t>Fred Meyer</w:t>
      </w:r>
      <w:r w:rsidRPr="006E2C79">
        <w:rPr>
          <w:rFonts w:asciiTheme="minorHAnsi" w:hAnsiTheme="minorHAnsi" w:cs="Arial"/>
          <w:b/>
          <w:sz w:val="22"/>
          <w:szCs w:val="22"/>
        </w:rPr>
        <w:tab/>
      </w:r>
      <w:r w:rsidRPr="006E2C79">
        <w:rPr>
          <w:rFonts w:asciiTheme="minorHAnsi" w:hAnsiTheme="minorHAnsi" w:cs="Arial"/>
          <w:b/>
          <w:sz w:val="22"/>
          <w:szCs w:val="22"/>
        </w:rPr>
        <w:tab/>
      </w:r>
      <w:r w:rsidRPr="006E2C79">
        <w:rPr>
          <w:rFonts w:asciiTheme="minorHAnsi" w:hAnsiTheme="minorHAnsi" w:cs="Arial"/>
          <w:b/>
          <w:sz w:val="22"/>
          <w:szCs w:val="22"/>
        </w:rPr>
        <w:tab/>
      </w:r>
      <w:r w:rsidRPr="006E2C79">
        <w:rPr>
          <w:rFonts w:asciiTheme="minorHAnsi" w:hAnsiTheme="minorHAnsi" w:cs="Arial"/>
          <w:b/>
          <w:sz w:val="22"/>
          <w:szCs w:val="22"/>
        </w:rPr>
        <w:tab/>
      </w:r>
      <w:r w:rsidRPr="006E2C79">
        <w:rPr>
          <w:rFonts w:asciiTheme="minorHAnsi" w:hAnsiTheme="minorHAnsi" w:cs="Arial"/>
          <w:b/>
          <w:sz w:val="22"/>
          <w:szCs w:val="22"/>
        </w:rPr>
        <w:tab/>
      </w:r>
      <w:r w:rsidRPr="006E2C79">
        <w:rPr>
          <w:rFonts w:asciiTheme="minorHAnsi" w:hAnsiTheme="minorHAnsi" w:cs="Arial"/>
          <w:b/>
          <w:sz w:val="22"/>
          <w:szCs w:val="22"/>
        </w:rPr>
        <w:tab/>
      </w:r>
      <w:r w:rsidRPr="006E2C79">
        <w:rPr>
          <w:rFonts w:asciiTheme="minorHAnsi" w:hAnsiTheme="minorHAnsi" w:cs="Arial"/>
          <w:b/>
          <w:sz w:val="22"/>
          <w:szCs w:val="22"/>
        </w:rPr>
        <w:tab/>
      </w:r>
      <w:r w:rsidRPr="006E2C79">
        <w:rPr>
          <w:rFonts w:asciiTheme="minorHAnsi" w:hAnsiTheme="minorHAnsi" w:cs="Arial"/>
          <w:b/>
          <w:sz w:val="22"/>
          <w:szCs w:val="22"/>
        </w:rPr>
        <w:tab/>
      </w:r>
      <w:r w:rsidRPr="006E2C79">
        <w:rPr>
          <w:rFonts w:asciiTheme="minorHAnsi" w:hAnsiTheme="minorHAnsi" w:cs="Arial"/>
          <w:b/>
          <w:sz w:val="22"/>
          <w:szCs w:val="22"/>
        </w:rPr>
        <w:tab/>
        <w:t xml:space="preserve">  </w:t>
      </w:r>
      <w:r w:rsidRPr="006E2C79">
        <w:rPr>
          <w:rFonts w:asciiTheme="minorHAnsi" w:hAnsiTheme="minorHAnsi" w:cs="Arial"/>
          <w:b/>
          <w:sz w:val="22"/>
          <w:szCs w:val="22"/>
        </w:rPr>
        <w:tab/>
        <w:t xml:space="preserve">      Augu</w:t>
      </w:r>
      <w:r w:rsidR="002928D4">
        <w:rPr>
          <w:rFonts w:asciiTheme="minorHAnsi" w:hAnsiTheme="minorHAnsi" w:cs="Arial"/>
          <w:b/>
          <w:sz w:val="22"/>
          <w:szCs w:val="22"/>
        </w:rPr>
        <w:t>s</w:t>
      </w:r>
      <w:r w:rsidRPr="006E2C79">
        <w:rPr>
          <w:rFonts w:asciiTheme="minorHAnsi" w:hAnsiTheme="minorHAnsi" w:cs="Arial"/>
          <w:b/>
          <w:sz w:val="22"/>
          <w:szCs w:val="22"/>
        </w:rPr>
        <w:t>t 1999 – January 2010</w:t>
      </w:r>
    </w:p>
    <w:p w:rsidR="00E701A2" w:rsidRPr="006E2C79" w:rsidRDefault="00DC6013" w:rsidP="00E701A2">
      <w:pPr>
        <w:jc w:val="both"/>
        <w:rPr>
          <w:rFonts w:asciiTheme="minorHAnsi" w:hAnsiTheme="minorHAnsi" w:cs="Arial"/>
          <w:i/>
          <w:sz w:val="22"/>
          <w:szCs w:val="22"/>
        </w:rPr>
      </w:pPr>
      <w:r w:rsidRPr="006E2C79">
        <w:rPr>
          <w:rFonts w:asciiTheme="minorHAnsi" w:hAnsiTheme="minorHAnsi" w:cs="Arial"/>
          <w:b/>
          <w:i/>
          <w:sz w:val="22"/>
          <w:szCs w:val="22"/>
        </w:rPr>
        <w:t>Operations Support Specialist</w:t>
      </w:r>
      <w:r w:rsidR="00E701A2" w:rsidRPr="006E2C79">
        <w:rPr>
          <w:rFonts w:asciiTheme="minorHAnsi" w:hAnsiTheme="minorHAnsi" w:cs="Arial"/>
          <w:b/>
          <w:i/>
          <w:sz w:val="22"/>
          <w:szCs w:val="22"/>
        </w:rPr>
        <w:t xml:space="preserve">                                                                                                 </w:t>
      </w:r>
      <w:r w:rsidR="00E701A2" w:rsidRPr="006E2C79">
        <w:rPr>
          <w:rFonts w:asciiTheme="minorHAnsi" w:hAnsiTheme="minorHAnsi" w:cs="Arial"/>
          <w:b/>
          <w:i/>
          <w:sz w:val="22"/>
          <w:szCs w:val="22"/>
        </w:rPr>
        <w:tab/>
        <w:t xml:space="preserve">      </w:t>
      </w:r>
    </w:p>
    <w:p w:rsidR="00E701A2" w:rsidRPr="006E2C79" w:rsidRDefault="00DC6013" w:rsidP="006E2742">
      <w:pPr>
        <w:numPr>
          <w:ilvl w:val="0"/>
          <w:numId w:val="18"/>
        </w:numPr>
        <w:jc w:val="both"/>
        <w:rPr>
          <w:rFonts w:asciiTheme="minorHAnsi" w:hAnsiTheme="minorHAnsi" w:cs="Arial"/>
          <w:i/>
          <w:sz w:val="22"/>
          <w:szCs w:val="22"/>
        </w:rPr>
      </w:pPr>
      <w:r w:rsidRPr="006E2C79">
        <w:rPr>
          <w:rFonts w:asciiTheme="minorHAnsi" w:hAnsiTheme="minorHAnsi" w:cs="Arial"/>
          <w:sz w:val="22"/>
          <w:szCs w:val="22"/>
        </w:rPr>
        <w:t xml:space="preserve">Coordinate general projects for the Operations Support Department and to ensure operations related procedures are relevant and current and store compliance with established procedures.  </w:t>
      </w:r>
    </w:p>
    <w:p w:rsidR="00DC6013" w:rsidRPr="006E2C79" w:rsidRDefault="00DC6013" w:rsidP="00DC6013">
      <w:pPr>
        <w:ind w:left="720"/>
        <w:jc w:val="both"/>
        <w:rPr>
          <w:rFonts w:asciiTheme="minorHAnsi" w:hAnsiTheme="minorHAnsi" w:cs="Arial"/>
          <w:i/>
          <w:sz w:val="22"/>
          <w:szCs w:val="22"/>
        </w:rPr>
      </w:pPr>
    </w:p>
    <w:p w:rsidR="006E2742" w:rsidRPr="006E2C79" w:rsidRDefault="00DC6013" w:rsidP="006E2742">
      <w:pPr>
        <w:pStyle w:val="ListParagraph"/>
        <w:numPr>
          <w:ilvl w:val="0"/>
          <w:numId w:val="18"/>
        </w:numPr>
        <w:spacing w:after="0" w:line="240" w:lineRule="auto"/>
        <w:jc w:val="both"/>
        <w:rPr>
          <w:rFonts w:asciiTheme="minorHAnsi" w:hAnsiTheme="minorHAnsi" w:cs="Arial"/>
        </w:rPr>
      </w:pPr>
      <w:r w:rsidRPr="006E2C79">
        <w:rPr>
          <w:rFonts w:asciiTheme="minorHAnsi" w:hAnsiTheme="minorHAnsi" w:cs="Arial"/>
        </w:rPr>
        <w:t xml:space="preserve">RMA Coordinator/Trainer </w:t>
      </w:r>
      <w:r w:rsidR="002928D4">
        <w:rPr>
          <w:rFonts w:asciiTheme="minorHAnsi" w:hAnsiTheme="minorHAnsi" w:cs="Arial"/>
        </w:rPr>
        <w:tab/>
      </w:r>
      <w:r w:rsidR="002928D4">
        <w:rPr>
          <w:rFonts w:asciiTheme="minorHAnsi" w:hAnsiTheme="minorHAnsi" w:cs="Arial"/>
        </w:rPr>
        <w:tab/>
      </w:r>
      <w:r w:rsidR="002928D4">
        <w:rPr>
          <w:rFonts w:asciiTheme="minorHAnsi" w:hAnsiTheme="minorHAnsi" w:cs="Arial"/>
        </w:rPr>
        <w:tab/>
      </w:r>
      <w:r w:rsidR="002928D4">
        <w:rPr>
          <w:rFonts w:asciiTheme="minorHAnsi" w:hAnsiTheme="minorHAnsi" w:cs="Arial"/>
        </w:rPr>
        <w:tab/>
      </w:r>
      <w:r w:rsidR="002928D4">
        <w:rPr>
          <w:rFonts w:asciiTheme="minorHAnsi" w:hAnsiTheme="minorHAnsi" w:cs="Arial"/>
        </w:rPr>
        <w:tab/>
      </w:r>
      <w:r w:rsidR="002928D4">
        <w:rPr>
          <w:rFonts w:asciiTheme="minorHAnsi" w:hAnsiTheme="minorHAnsi" w:cs="Arial"/>
        </w:rPr>
        <w:tab/>
      </w:r>
      <w:r w:rsidR="002928D4">
        <w:rPr>
          <w:rFonts w:asciiTheme="minorHAnsi" w:hAnsiTheme="minorHAnsi" w:cs="Arial"/>
        </w:rPr>
        <w:tab/>
        <w:t xml:space="preserve">      </w:t>
      </w:r>
      <w:r w:rsidR="002928D4" w:rsidRPr="002928D4">
        <w:rPr>
          <w:rFonts w:asciiTheme="minorHAnsi" w:hAnsiTheme="minorHAnsi" w:cs="Arial"/>
          <w:b/>
        </w:rPr>
        <w:t>1979-1999</w:t>
      </w:r>
      <w:r w:rsidR="006E2742" w:rsidRPr="006E2C79">
        <w:rPr>
          <w:rFonts w:asciiTheme="minorHAnsi" w:hAnsiTheme="minorHAnsi" w:cs="Arial"/>
        </w:rPr>
        <w:tab/>
      </w:r>
    </w:p>
    <w:p w:rsidR="00DC6013" w:rsidRPr="00DF3771" w:rsidRDefault="006E2742" w:rsidP="00DF3771">
      <w:pPr>
        <w:pStyle w:val="ListParagraph"/>
        <w:numPr>
          <w:ilvl w:val="1"/>
          <w:numId w:val="18"/>
        </w:numPr>
        <w:rPr>
          <w:rFonts w:asciiTheme="minorHAnsi" w:hAnsiTheme="minorHAnsi" w:cs="Arial"/>
          <w:i/>
        </w:rPr>
      </w:pPr>
      <w:r w:rsidRPr="00DF3771">
        <w:rPr>
          <w:rFonts w:asciiTheme="minorHAnsi" w:hAnsiTheme="minorHAnsi" w:cs="Arial"/>
        </w:rPr>
        <w:t xml:space="preserve">In store accounting and shrink control clerk with receiving back ground. </w:t>
      </w:r>
      <w:r w:rsidR="00DC6013" w:rsidRPr="00DF3771">
        <w:rPr>
          <w:rFonts w:asciiTheme="minorHAnsi" w:hAnsiTheme="minorHAnsi" w:cs="Arial"/>
        </w:rPr>
        <w:tab/>
      </w:r>
      <w:r w:rsidR="00DC6013" w:rsidRPr="00DF3771">
        <w:rPr>
          <w:rFonts w:asciiTheme="minorHAnsi" w:hAnsiTheme="minorHAnsi" w:cs="Arial"/>
        </w:rPr>
        <w:tab/>
      </w:r>
      <w:r w:rsidR="00DC6013" w:rsidRPr="00DF3771">
        <w:rPr>
          <w:rFonts w:asciiTheme="minorHAnsi" w:hAnsiTheme="minorHAnsi" w:cs="Arial"/>
        </w:rPr>
        <w:tab/>
      </w:r>
      <w:r w:rsidR="00DC6013" w:rsidRPr="00DF3771">
        <w:rPr>
          <w:rFonts w:asciiTheme="minorHAnsi" w:hAnsiTheme="minorHAnsi" w:cs="Arial"/>
        </w:rPr>
        <w:tab/>
      </w:r>
    </w:p>
    <w:p w:rsidR="00DC6013" w:rsidRPr="006E2C79" w:rsidRDefault="00DC6013" w:rsidP="006E2742">
      <w:pPr>
        <w:numPr>
          <w:ilvl w:val="0"/>
          <w:numId w:val="18"/>
        </w:numPr>
        <w:rPr>
          <w:rFonts w:asciiTheme="minorHAnsi" w:hAnsiTheme="minorHAnsi" w:cs="Arial"/>
          <w:i/>
          <w:sz w:val="22"/>
          <w:szCs w:val="22"/>
        </w:rPr>
      </w:pPr>
      <w:r w:rsidRPr="006E2C79">
        <w:rPr>
          <w:rFonts w:asciiTheme="minorHAnsi" w:hAnsiTheme="minorHAnsi"/>
          <w:sz w:val="22"/>
          <w:szCs w:val="22"/>
        </w:rPr>
        <w:t>Garden Center Order Clerk</w:t>
      </w:r>
      <w:r w:rsidRPr="006E2C79">
        <w:rPr>
          <w:rFonts w:asciiTheme="minorHAnsi" w:hAnsiTheme="minorHAnsi" w:cs="Arial"/>
          <w:b/>
          <w:sz w:val="22"/>
          <w:szCs w:val="22"/>
        </w:rPr>
        <w:t xml:space="preserve"> </w:t>
      </w:r>
    </w:p>
    <w:p w:rsidR="00DC6013" w:rsidRPr="006E2C79" w:rsidRDefault="00DC6013" w:rsidP="006E2742">
      <w:pPr>
        <w:numPr>
          <w:ilvl w:val="0"/>
          <w:numId w:val="18"/>
        </w:numPr>
        <w:rPr>
          <w:rFonts w:asciiTheme="minorHAnsi" w:hAnsiTheme="minorHAnsi" w:cs="Arial"/>
          <w:i/>
          <w:sz w:val="22"/>
          <w:szCs w:val="22"/>
        </w:rPr>
      </w:pPr>
      <w:r w:rsidRPr="006E2C79">
        <w:rPr>
          <w:rFonts w:asciiTheme="minorHAnsi" w:hAnsiTheme="minorHAnsi"/>
          <w:sz w:val="22"/>
          <w:szCs w:val="22"/>
        </w:rPr>
        <w:t>Order Clerk</w:t>
      </w:r>
      <w:r w:rsidRPr="006E2C79">
        <w:rPr>
          <w:rFonts w:asciiTheme="minorHAnsi" w:hAnsiTheme="minorHAnsi" w:cs="Arial"/>
          <w:b/>
          <w:sz w:val="22"/>
          <w:szCs w:val="22"/>
        </w:rPr>
        <w:t xml:space="preserve"> </w:t>
      </w:r>
    </w:p>
    <w:p w:rsidR="00E701A2" w:rsidRPr="006E2C79" w:rsidRDefault="00DC6013" w:rsidP="006E2742">
      <w:pPr>
        <w:numPr>
          <w:ilvl w:val="0"/>
          <w:numId w:val="18"/>
        </w:numPr>
        <w:jc w:val="both"/>
        <w:rPr>
          <w:rFonts w:asciiTheme="minorHAnsi" w:hAnsiTheme="minorHAnsi" w:cs="Arial"/>
          <w:i/>
          <w:sz w:val="22"/>
          <w:szCs w:val="22"/>
        </w:rPr>
      </w:pPr>
      <w:r w:rsidRPr="006E2C79">
        <w:rPr>
          <w:rFonts w:asciiTheme="minorHAnsi" w:hAnsiTheme="minorHAnsi"/>
          <w:sz w:val="22"/>
          <w:szCs w:val="22"/>
        </w:rPr>
        <w:t>Cashier/Desk Clerk</w:t>
      </w:r>
      <w:r w:rsidRPr="006E2C79">
        <w:rPr>
          <w:rFonts w:asciiTheme="minorHAnsi" w:hAnsiTheme="minorHAnsi" w:cs="Arial"/>
          <w:b/>
          <w:sz w:val="22"/>
          <w:szCs w:val="22"/>
        </w:rPr>
        <w:t xml:space="preserve"> </w:t>
      </w:r>
    </w:p>
    <w:p w:rsidR="00DC6013" w:rsidRPr="006E2C79" w:rsidRDefault="00DC6013" w:rsidP="006E2742">
      <w:pPr>
        <w:pStyle w:val="AvanteGarde"/>
        <w:ind w:left="720"/>
        <w:rPr>
          <w:rFonts w:asciiTheme="minorHAnsi" w:hAnsiTheme="minorHAnsi"/>
          <w:sz w:val="22"/>
          <w:szCs w:val="22"/>
        </w:rPr>
      </w:pPr>
    </w:p>
    <w:p w:rsidR="006E2742" w:rsidRPr="006E2C79" w:rsidRDefault="006E2742" w:rsidP="00F439E4">
      <w:pPr>
        <w:pStyle w:val="AvanteGarde"/>
        <w:rPr>
          <w:rFonts w:asciiTheme="minorHAnsi" w:hAnsiTheme="minorHAnsi"/>
          <w:sz w:val="22"/>
          <w:szCs w:val="22"/>
        </w:rPr>
      </w:pPr>
    </w:p>
    <w:p w:rsidR="006E2742" w:rsidRPr="006E2C79" w:rsidRDefault="006E2742" w:rsidP="006E2742">
      <w:pPr>
        <w:rPr>
          <w:rFonts w:asciiTheme="minorHAnsi" w:hAnsiTheme="minorHAnsi"/>
          <w:b/>
        </w:rPr>
      </w:pPr>
      <w:r w:rsidRPr="006E2C79">
        <w:rPr>
          <w:rFonts w:asciiTheme="minorHAnsi" w:hAnsiTheme="minorHAnsi"/>
          <w:b/>
        </w:rPr>
        <w:t>Technical Skills</w:t>
      </w:r>
    </w:p>
    <w:p w:rsidR="00E701A2" w:rsidRPr="006E2C79" w:rsidRDefault="009F7898" w:rsidP="006E2742">
      <w:pPr>
        <w:pStyle w:val="BodyText"/>
        <w:ind w:left="720"/>
        <w:rPr>
          <w:rFonts w:asciiTheme="minorHAnsi" w:hAnsiTheme="minorHAnsi"/>
          <w:sz w:val="22"/>
          <w:szCs w:val="22"/>
        </w:rPr>
      </w:pPr>
      <w:r>
        <w:rPr>
          <w:rFonts w:asciiTheme="minorHAnsi" w:hAnsiTheme="minorHAnsi"/>
          <w:noProof/>
          <w:sz w:val="22"/>
          <w:szCs w:val="22"/>
        </w:rPr>
        <w:pict>
          <v:line id="_x0000_s1030" style="position:absolute;left:0;text-align:left;z-index:251667456" from="0,2.3pt" to="495pt,2.3pt" o:allowincell="f"/>
        </w:pict>
      </w:r>
    </w:p>
    <w:p w:rsidR="006E2742" w:rsidRPr="006E2C79" w:rsidRDefault="006E2742" w:rsidP="006E2742">
      <w:pPr>
        <w:spacing w:after="80"/>
        <w:ind w:left="2160" w:hanging="2160"/>
        <w:jc w:val="both"/>
        <w:rPr>
          <w:rFonts w:asciiTheme="minorHAnsi" w:hAnsiTheme="minorHAnsi" w:cs="Arial"/>
          <w:sz w:val="20"/>
          <w:szCs w:val="20"/>
        </w:rPr>
      </w:pPr>
      <w:r w:rsidRPr="00F439E4">
        <w:rPr>
          <w:rFonts w:asciiTheme="minorHAnsi" w:hAnsiTheme="minorHAnsi" w:cs="Arial"/>
          <w:b/>
          <w:sz w:val="22"/>
          <w:szCs w:val="22"/>
        </w:rPr>
        <w:t>Office Automation:</w:t>
      </w:r>
      <w:r w:rsidRPr="006E2C79">
        <w:rPr>
          <w:rFonts w:asciiTheme="minorHAnsi" w:hAnsiTheme="minorHAnsi" w:cs="Arial"/>
          <w:b/>
          <w:sz w:val="20"/>
          <w:szCs w:val="20"/>
        </w:rPr>
        <w:tab/>
      </w:r>
      <w:r w:rsidRPr="006E2C79">
        <w:rPr>
          <w:rFonts w:asciiTheme="minorHAnsi" w:hAnsiTheme="minorHAnsi" w:cs="Arial"/>
          <w:sz w:val="20"/>
          <w:szCs w:val="20"/>
        </w:rPr>
        <w:t xml:space="preserve">Microsoft applications:  Access, Excel, Word, PowerPoint, Outlook, and Internet Explorer </w:t>
      </w:r>
    </w:p>
    <w:p w:rsidR="006E2742" w:rsidRPr="006E2C79" w:rsidRDefault="006E2742" w:rsidP="006E2742">
      <w:pPr>
        <w:spacing w:after="80"/>
        <w:ind w:left="2160"/>
        <w:jc w:val="both"/>
        <w:rPr>
          <w:rFonts w:asciiTheme="minorHAnsi" w:hAnsiTheme="minorHAnsi" w:cs="Arial"/>
          <w:sz w:val="20"/>
          <w:szCs w:val="20"/>
        </w:rPr>
      </w:pPr>
      <w:r w:rsidRPr="006E2C79">
        <w:rPr>
          <w:rFonts w:asciiTheme="minorHAnsi" w:hAnsiTheme="minorHAnsi" w:cs="Arial"/>
          <w:sz w:val="20"/>
          <w:szCs w:val="20"/>
        </w:rPr>
        <w:t xml:space="preserve">Other applications: </w:t>
      </w:r>
      <w:r w:rsidR="006E2C79" w:rsidRPr="006E2C79">
        <w:rPr>
          <w:rFonts w:asciiTheme="minorHAnsi" w:hAnsiTheme="minorHAnsi" w:cs="Arial"/>
          <w:sz w:val="20"/>
          <w:szCs w:val="20"/>
        </w:rPr>
        <w:t xml:space="preserve">Lotus Notes, Citrix, </w:t>
      </w:r>
      <w:r w:rsidRPr="006E2C79">
        <w:rPr>
          <w:rFonts w:asciiTheme="minorHAnsi" w:hAnsiTheme="minorHAnsi" w:cs="Arial"/>
          <w:sz w:val="20"/>
          <w:szCs w:val="20"/>
        </w:rPr>
        <w:t xml:space="preserve"> </w:t>
      </w:r>
    </w:p>
    <w:p w:rsidR="006E2742" w:rsidRPr="006E2C79" w:rsidRDefault="006E2742" w:rsidP="006E2742">
      <w:pPr>
        <w:spacing w:after="80"/>
        <w:ind w:left="2160" w:hanging="2160"/>
        <w:jc w:val="both"/>
        <w:rPr>
          <w:rFonts w:asciiTheme="minorHAnsi" w:hAnsiTheme="minorHAnsi" w:cs="Arial"/>
          <w:sz w:val="20"/>
          <w:szCs w:val="20"/>
        </w:rPr>
      </w:pPr>
      <w:r w:rsidRPr="00F439E4">
        <w:rPr>
          <w:rFonts w:asciiTheme="minorHAnsi" w:hAnsiTheme="minorHAnsi" w:cs="Arial"/>
          <w:b/>
          <w:sz w:val="22"/>
          <w:szCs w:val="22"/>
        </w:rPr>
        <w:t>Systems:</w:t>
      </w:r>
      <w:r w:rsidRPr="006E2C79">
        <w:rPr>
          <w:rFonts w:asciiTheme="minorHAnsi" w:hAnsiTheme="minorHAnsi" w:cs="Arial"/>
          <w:sz w:val="20"/>
          <w:szCs w:val="20"/>
        </w:rPr>
        <w:tab/>
        <w:t xml:space="preserve">PC/Server O/S: Windows 98, Windows NT, Windows XP, Windows 2003, </w:t>
      </w:r>
      <w:r w:rsidR="006E2C79" w:rsidRPr="006E2C79">
        <w:rPr>
          <w:rFonts w:asciiTheme="minorHAnsi" w:hAnsiTheme="minorHAnsi" w:cs="Arial"/>
          <w:sz w:val="20"/>
          <w:szCs w:val="20"/>
        </w:rPr>
        <w:t>Mainframe Emulator, AS400</w:t>
      </w:r>
      <w:r w:rsidRPr="006E2C79">
        <w:rPr>
          <w:rFonts w:asciiTheme="minorHAnsi" w:hAnsiTheme="minorHAnsi" w:cs="Arial"/>
          <w:sz w:val="20"/>
          <w:szCs w:val="20"/>
        </w:rPr>
        <w:tab/>
      </w:r>
    </w:p>
    <w:p w:rsidR="006E2742" w:rsidRPr="006E2C79" w:rsidRDefault="006E2742" w:rsidP="006E2742">
      <w:pPr>
        <w:pStyle w:val="AvanteGarde"/>
        <w:rPr>
          <w:rFonts w:asciiTheme="minorHAnsi" w:hAnsiTheme="minorHAnsi"/>
        </w:rPr>
      </w:pPr>
    </w:p>
    <w:p w:rsidR="006E2742" w:rsidRPr="006E2C79" w:rsidRDefault="006E2742" w:rsidP="006E2742">
      <w:pPr>
        <w:pStyle w:val="AvanteGarde"/>
        <w:rPr>
          <w:rFonts w:asciiTheme="minorHAnsi" w:hAnsiTheme="minorHAnsi"/>
        </w:rPr>
      </w:pPr>
    </w:p>
    <w:p w:rsidR="006E2C79" w:rsidRDefault="006E2742" w:rsidP="006E2C79">
      <w:pPr>
        <w:pStyle w:val="AvanteGarde"/>
        <w:rPr>
          <w:rFonts w:asciiTheme="minorHAnsi" w:hAnsiTheme="minorHAnsi"/>
          <w:sz w:val="22"/>
          <w:szCs w:val="22"/>
        </w:rPr>
      </w:pPr>
      <w:r w:rsidRPr="006E2C79">
        <w:rPr>
          <w:rFonts w:asciiTheme="minorHAnsi" w:hAnsiTheme="minorHAnsi"/>
          <w:b/>
        </w:rPr>
        <w:t>Education and Certifications</w:t>
      </w:r>
    </w:p>
    <w:p w:rsidR="004D1EE9" w:rsidRPr="006E2C79" w:rsidRDefault="009F7898" w:rsidP="006E2C79">
      <w:pPr>
        <w:pStyle w:val="BodyText"/>
        <w:jc w:val="both"/>
        <w:rPr>
          <w:rFonts w:asciiTheme="minorHAnsi" w:hAnsiTheme="minorHAnsi"/>
          <w:sz w:val="22"/>
          <w:szCs w:val="22"/>
        </w:rPr>
      </w:pPr>
      <w:r>
        <w:rPr>
          <w:rFonts w:asciiTheme="minorHAnsi" w:hAnsiTheme="minorHAnsi"/>
          <w:noProof/>
          <w:sz w:val="22"/>
          <w:szCs w:val="22"/>
        </w:rPr>
        <w:pict>
          <v:line id="_x0000_s1032" style="position:absolute;left:0;text-align:left;z-index:251669504" from="0,2.3pt" to="495pt,2.3pt" o:allowincell="f"/>
        </w:pict>
      </w:r>
      <w:r>
        <w:rPr>
          <w:rFonts w:asciiTheme="minorHAnsi" w:hAnsiTheme="minorHAnsi"/>
          <w:noProof/>
          <w:sz w:val="22"/>
          <w:szCs w:val="22"/>
        </w:rPr>
        <w:pict>
          <v:line id="_x0000_s1031" style="position:absolute;left:0;text-align:left;z-index:251668480" from="0,608.7pt" to="495pt,608.7pt" o:allowincell="f"/>
        </w:pict>
      </w:r>
    </w:p>
    <w:p w:rsidR="006E2C79" w:rsidRDefault="006E2C79" w:rsidP="006E2C79">
      <w:pPr>
        <w:pStyle w:val="BodyText"/>
        <w:jc w:val="both"/>
        <w:rPr>
          <w:rFonts w:asciiTheme="minorHAnsi" w:hAnsiTheme="minorHAnsi"/>
          <w:sz w:val="22"/>
          <w:szCs w:val="22"/>
        </w:rPr>
      </w:pPr>
      <w:r>
        <w:rPr>
          <w:rFonts w:asciiTheme="minorHAnsi" w:hAnsiTheme="minorHAnsi"/>
          <w:sz w:val="22"/>
          <w:szCs w:val="22"/>
        </w:rPr>
        <w:t xml:space="preserve">Business </w:t>
      </w:r>
      <w:r w:rsidRPr="006E2C79">
        <w:rPr>
          <w:rFonts w:asciiTheme="minorHAnsi" w:hAnsiTheme="minorHAnsi"/>
          <w:sz w:val="22"/>
          <w:szCs w:val="22"/>
        </w:rPr>
        <w:t>writing course from Mt. Hood Community College</w:t>
      </w:r>
    </w:p>
    <w:p w:rsidR="006E2C79" w:rsidRPr="006E2C79" w:rsidRDefault="006E2C79" w:rsidP="006E2C79">
      <w:pPr>
        <w:pStyle w:val="BodyText"/>
        <w:jc w:val="both"/>
        <w:rPr>
          <w:rFonts w:asciiTheme="minorHAnsi" w:hAnsiTheme="minorHAnsi"/>
          <w:sz w:val="22"/>
          <w:szCs w:val="22"/>
        </w:rPr>
      </w:pPr>
      <w:r w:rsidRPr="006E2C79">
        <w:rPr>
          <w:rFonts w:asciiTheme="minorHAnsi" w:hAnsiTheme="minorHAnsi"/>
          <w:sz w:val="22"/>
          <w:szCs w:val="22"/>
        </w:rPr>
        <w:t>Customer Service Support Management</w:t>
      </w:r>
    </w:p>
    <w:p w:rsidR="006E2C79" w:rsidRPr="006E2C79" w:rsidRDefault="006E2C79" w:rsidP="006E2C79">
      <w:pPr>
        <w:pStyle w:val="BodyText"/>
        <w:jc w:val="both"/>
        <w:rPr>
          <w:rFonts w:asciiTheme="minorHAnsi" w:hAnsiTheme="minorHAnsi"/>
          <w:sz w:val="22"/>
          <w:szCs w:val="22"/>
        </w:rPr>
      </w:pPr>
      <w:r w:rsidRPr="006E2C79">
        <w:rPr>
          <w:rFonts w:asciiTheme="minorHAnsi" w:hAnsiTheme="minorHAnsi"/>
          <w:sz w:val="22"/>
          <w:szCs w:val="22"/>
        </w:rPr>
        <w:t>Tivoli Service Desk Training</w:t>
      </w:r>
    </w:p>
    <w:p w:rsidR="006E2C79" w:rsidRPr="006E2C79" w:rsidRDefault="006E2C79" w:rsidP="006E2C79">
      <w:pPr>
        <w:pStyle w:val="BodyText"/>
        <w:jc w:val="both"/>
        <w:rPr>
          <w:rFonts w:asciiTheme="minorHAnsi" w:hAnsiTheme="minorHAnsi"/>
          <w:sz w:val="22"/>
          <w:szCs w:val="22"/>
        </w:rPr>
      </w:pPr>
      <w:r w:rsidRPr="006E2C79">
        <w:rPr>
          <w:rFonts w:asciiTheme="minorHAnsi" w:hAnsiTheme="minorHAnsi"/>
          <w:sz w:val="22"/>
          <w:szCs w:val="22"/>
        </w:rPr>
        <w:t>Franklin Covey Time Management</w:t>
      </w:r>
    </w:p>
    <w:p w:rsidR="006E2C79" w:rsidRPr="006E2C79" w:rsidRDefault="006E2C79" w:rsidP="006E2C79">
      <w:pPr>
        <w:pStyle w:val="BodyText"/>
        <w:jc w:val="both"/>
        <w:rPr>
          <w:rFonts w:asciiTheme="minorHAnsi" w:hAnsiTheme="minorHAnsi"/>
          <w:sz w:val="22"/>
          <w:szCs w:val="22"/>
        </w:rPr>
      </w:pPr>
      <w:r w:rsidRPr="006E2C79">
        <w:rPr>
          <w:rFonts w:asciiTheme="minorHAnsi" w:hAnsiTheme="minorHAnsi"/>
          <w:sz w:val="22"/>
          <w:szCs w:val="22"/>
        </w:rPr>
        <w:t xml:space="preserve">Information Mapping Formatting Solutions for Microsoft Word 97 and 2000 </w:t>
      </w:r>
      <w:proofErr w:type="spellStart"/>
      <w:r w:rsidRPr="006E2C79">
        <w:rPr>
          <w:rFonts w:asciiTheme="minorHAnsi" w:hAnsiTheme="minorHAnsi"/>
          <w:sz w:val="22"/>
          <w:szCs w:val="22"/>
        </w:rPr>
        <w:t>InfoMap</w:t>
      </w:r>
      <w:proofErr w:type="spellEnd"/>
      <w:r w:rsidRPr="006E2C79">
        <w:rPr>
          <w:rFonts w:asciiTheme="minorHAnsi" w:hAnsiTheme="minorHAnsi"/>
          <w:sz w:val="22"/>
          <w:szCs w:val="22"/>
        </w:rPr>
        <w:t xml:space="preserve"> Template</w:t>
      </w:r>
    </w:p>
    <w:p w:rsidR="006E2C79" w:rsidRPr="006E2C79" w:rsidRDefault="006E2C79" w:rsidP="006E2C79">
      <w:pPr>
        <w:pStyle w:val="BodyText"/>
        <w:jc w:val="both"/>
        <w:rPr>
          <w:rFonts w:asciiTheme="minorHAnsi" w:hAnsiTheme="minorHAnsi"/>
          <w:sz w:val="22"/>
          <w:szCs w:val="22"/>
        </w:rPr>
      </w:pPr>
    </w:p>
    <w:p w:rsidR="006E2C79" w:rsidRPr="006E2C79" w:rsidRDefault="006E2C79" w:rsidP="006E2C79">
      <w:pPr>
        <w:pStyle w:val="BodyText"/>
        <w:jc w:val="both"/>
        <w:rPr>
          <w:rFonts w:asciiTheme="minorHAnsi" w:hAnsiTheme="minorHAnsi"/>
          <w:b/>
          <w:sz w:val="22"/>
          <w:szCs w:val="22"/>
        </w:rPr>
      </w:pPr>
    </w:p>
    <w:p w:rsidR="004D1EE9" w:rsidRPr="006E2C79" w:rsidRDefault="004D1EE9" w:rsidP="004D1EE9">
      <w:pPr>
        <w:rPr>
          <w:rFonts w:asciiTheme="minorHAnsi" w:hAnsiTheme="minorHAnsi"/>
          <w:b/>
          <w:sz w:val="22"/>
          <w:szCs w:val="22"/>
        </w:rPr>
      </w:pPr>
      <w:r w:rsidRPr="006E2C79">
        <w:rPr>
          <w:rFonts w:asciiTheme="minorHAnsi" w:hAnsiTheme="minorHAnsi"/>
          <w:b/>
          <w:sz w:val="22"/>
          <w:szCs w:val="22"/>
        </w:rPr>
        <w:t>REFERENCES</w:t>
      </w:r>
    </w:p>
    <w:p w:rsidR="00352048" w:rsidRPr="006E2C79" w:rsidRDefault="004D1EE9">
      <w:pPr>
        <w:rPr>
          <w:rFonts w:asciiTheme="minorHAnsi" w:hAnsiTheme="minorHAnsi"/>
          <w:sz w:val="22"/>
          <w:szCs w:val="22"/>
        </w:rPr>
      </w:pPr>
      <w:r w:rsidRPr="006E2C79">
        <w:rPr>
          <w:rFonts w:asciiTheme="minorHAnsi" w:hAnsiTheme="minorHAnsi"/>
          <w:sz w:val="22"/>
          <w:szCs w:val="22"/>
        </w:rPr>
        <w:t>Available upon request</w:t>
      </w:r>
    </w:p>
    <w:sectPr w:rsidR="00352048" w:rsidRPr="006E2C79" w:rsidSect="001C303B">
      <w:type w:val="continuous"/>
      <w:pgSz w:w="12240" w:h="15840"/>
      <w:pgMar w:top="576" w:right="720" w:bottom="432"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41362"/>
    <w:multiLevelType w:val="hybridMultilevel"/>
    <w:tmpl w:val="96888B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D501A2"/>
    <w:multiLevelType w:val="hybridMultilevel"/>
    <w:tmpl w:val="AF76E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D032DE"/>
    <w:multiLevelType w:val="hybridMultilevel"/>
    <w:tmpl w:val="4F7EE7F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19C11BF"/>
    <w:multiLevelType w:val="hybridMultilevel"/>
    <w:tmpl w:val="26060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493F57"/>
    <w:multiLevelType w:val="hybridMultilevel"/>
    <w:tmpl w:val="4DF4F654"/>
    <w:lvl w:ilvl="0" w:tplc="0409000B">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0F438C4"/>
    <w:multiLevelType w:val="hybridMultilevel"/>
    <w:tmpl w:val="FD30A982"/>
    <w:lvl w:ilvl="0" w:tplc="04090005">
      <w:start w:val="1"/>
      <w:numFmt w:val="bullet"/>
      <w:lvlText w:val=""/>
      <w:lvlJc w:val="left"/>
      <w:pPr>
        <w:ind w:left="8310" w:hanging="360"/>
      </w:pPr>
      <w:rPr>
        <w:rFonts w:ascii="Wingdings" w:hAnsi="Wingdings" w:hint="default"/>
      </w:rPr>
    </w:lvl>
    <w:lvl w:ilvl="1" w:tplc="04090003">
      <w:start w:val="1"/>
      <w:numFmt w:val="bullet"/>
      <w:lvlText w:val="o"/>
      <w:lvlJc w:val="left"/>
      <w:pPr>
        <w:ind w:left="9030" w:hanging="360"/>
      </w:pPr>
      <w:rPr>
        <w:rFonts w:ascii="Courier New" w:hAnsi="Courier New" w:cs="Courier New" w:hint="default"/>
      </w:rPr>
    </w:lvl>
    <w:lvl w:ilvl="2" w:tplc="04090005" w:tentative="1">
      <w:start w:val="1"/>
      <w:numFmt w:val="bullet"/>
      <w:lvlText w:val=""/>
      <w:lvlJc w:val="left"/>
      <w:pPr>
        <w:ind w:left="9750" w:hanging="360"/>
      </w:pPr>
      <w:rPr>
        <w:rFonts w:ascii="Wingdings" w:hAnsi="Wingdings" w:hint="default"/>
      </w:rPr>
    </w:lvl>
    <w:lvl w:ilvl="3" w:tplc="04090001" w:tentative="1">
      <w:start w:val="1"/>
      <w:numFmt w:val="bullet"/>
      <w:lvlText w:val=""/>
      <w:lvlJc w:val="left"/>
      <w:pPr>
        <w:ind w:left="10470" w:hanging="360"/>
      </w:pPr>
      <w:rPr>
        <w:rFonts w:ascii="Symbol" w:hAnsi="Symbol" w:hint="default"/>
      </w:rPr>
    </w:lvl>
    <w:lvl w:ilvl="4" w:tplc="04090003" w:tentative="1">
      <w:start w:val="1"/>
      <w:numFmt w:val="bullet"/>
      <w:lvlText w:val="o"/>
      <w:lvlJc w:val="left"/>
      <w:pPr>
        <w:ind w:left="11190" w:hanging="360"/>
      </w:pPr>
      <w:rPr>
        <w:rFonts w:ascii="Courier New" w:hAnsi="Courier New" w:cs="Courier New" w:hint="default"/>
      </w:rPr>
    </w:lvl>
    <w:lvl w:ilvl="5" w:tplc="04090005" w:tentative="1">
      <w:start w:val="1"/>
      <w:numFmt w:val="bullet"/>
      <w:lvlText w:val=""/>
      <w:lvlJc w:val="left"/>
      <w:pPr>
        <w:ind w:left="11910" w:hanging="360"/>
      </w:pPr>
      <w:rPr>
        <w:rFonts w:ascii="Wingdings" w:hAnsi="Wingdings" w:hint="default"/>
      </w:rPr>
    </w:lvl>
    <w:lvl w:ilvl="6" w:tplc="04090001" w:tentative="1">
      <w:start w:val="1"/>
      <w:numFmt w:val="bullet"/>
      <w:lvlText w:val=""/>
      <w:lvlJc w:val="left"/>
      <w:pPr>
        <w:ind w:left="12630" w:hanging="360"/>
      </w:pPr>
      <w:rPr>
        <w:rFonts w:ascii="Symbol" w:hAnsi="Symbol" w:hint="default"/>
      </w:rPr>
    </w:lvl>
    <w:lvl w:ilvl="7" w:tplc="04090003" w:tentative="1">
      <w:start w:val="1"/>
      <w:numFmt w:val="bullet"/>
      <w:lvlText w:val="o"/>
      <w:lvlJc w:val="left"/>
      <w:pPr>
        <w:ind w:left="13350" w:hanging="360"/>
      </w:pPr>
      <w:rPr>
        <w:rFonts w:ascii="Courier New" w:hAnsi="Courier New" w:cs="Courier New" w:hint="default"/>
      </w:rPr>
    </w:lvl>
    <w:lvl w:ilvl="8" w:tplc="04090005" w:tentative="1">
      <w:start w:val="1"/>
      <w:numFmt w:val="bullet"/>
      <w:lvlText w:val=""/>
      <w:lvlJc w:val="left"/>
      <w:pPr>
        <w:ind w:left="14070" w:hanging="360"/>
      </w:pPr>
      <w:rPr>
        <w:rFonts w:ascii="Wingdings" w:hAnsi="Wingdings" w:hint="default"/>
      </w:rPr>
    </w:lvl>
  </w:abstractNum>
  <w:abstractNum w:abstractNumId="6">
    <w:nsid w:val="341538B1"/>
    <w:multiLevelType w:val="hybridMultilevel"/>
    <w:tmpl w:val="1BB07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502988"/>
    <w:multiLevelType w:val="hybridMultilevel"/>
    <w:tmpl w:val="EDBE4570"/>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431F400D"/>
    <w:multiLevelType w:val="hybridMultilevel"/>
    <w:tmpl w:val="363C0F54"/>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ED60A5"/>
    <w:multiLevelType w:val="singleLevel"/>
    <w:tmpl w:val="04090005"/>
    <w:lvl w:ilvl="0">
      <w:start w:val="1"/>
      <w:numFmt w:val="bullet"/>
      <w:lvlText w:val=""/>
      <w:lvlJc w:val="left"/>
      <w:pPr>
        <w:tabs>
          <w:tab w:val="num" w:pos="720"/>
        </w:tabs>
        <w:ind w:left="720" w:hanging="360"/>
      </w:pPr>
      <w:rPr>
        <w:rFonts w:ascii="Wingdings" w:hAnsi="Wingdings" w:hint="default"/>
      </w:rPr>
    </w:lvl>
  </w:abstractNum>
  <w:abstractNum w:abstractNumId="10">
    <w:nsid w:val="5B0B77D3"/>
    <w:multiLevelType w:val="hybridMultilevel"/>
    <w:tmpl w:val="AB2425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160F2B"/>
    <w:multiLevelType w:val="hybridMultilevel"/>
    <w:tmpl w:val="0A4E8F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C65502D"/>
    <w:multiLevelType w:val="hybridMultilevel"/>
    <w:tmpl w:val="48BCA8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4C74F6"/>
    <w:multiLevelType w:val="hybridMultilevel"/>
    <w:tmpl w:val="2D3CA2CC"/>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
    <w:nsid w:val="784B1D87"/>
    <w:multiLevelType w:val="hybridMultilevel"/>
    <w:tmpl w:val="F40E6E0C"/>
    <w:lvl w:ilvl="0" w:tplc="E9B8E37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A3F04C6"/>
    <w:multiLevelType w:val="hybridMultilevel"/>
    <w:tmpl w:val="82E2B888"/>
    <w:lvl w:ilvl="0" w:tplc="2E96A5B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AD63EE9"/>
    <w:multiLevelType w:val="hybridMultilevel"/>
    <w:tmpl w:val="7D5A5B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5A49DE"/>
    <w:multiLevelType w:val="hybridMultilevel"/>
    <w:tmpl w:val="00D0A508"/>
    <w:lvl w:ilvl="0" w:tplc="2E96A5B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7"/>
  </w:num>
  <w:num w:numId="3">
    <w:abstractNumId w:val="14"/>
  </w:num>
  <w:num w:numId="4">
    <w:abstractNumId w:val="10"/>
  </w:num>
  <w:num w:numId="5">
    <w:abstractNumId w:val="3"/>
  </w:num>
  <w:num w:numId="6">
    <w:abstractNumId w:val="13"/>
  </w:num>
  <w:num w:numId="7">
    <w:abstractNumId w:val="9"/>
  </w:num>
  <w:num w:numId="8">
    <w:abstractNumId w:val="7"/>
  </w:num>
  <w:num w:numId="9">
    <w:abstractNumId w:val="11"/>
  </w:num>
  <w:num w:numId="10">
    <w:abstractNumId w:val="1"/>
  </w:num>
  <w:num w:numId="11">
    <w:abstractNumId w:val="2"/>
  </w:num>
  <w:num w:numId="12">
    <w:abstractNumId w:val="12"/>
  </w:num>
  <w:num w:numId="13">
    <w:abstractNumId w:val="16"/>
  </w:num>
  <w:num w:numId="14">
    <w:abstractNumId w:val="5"/>
  </w:num>
  <w:num w:numId="15">
    <w:abstractNumId w:val="0"/>
  </w:num>
  <w:num w:numId="16">
    <w:abstractNumId w:val="6"/>
  </w:num>
  <w:num w:numId="17">
    <w:abstractNumId w:val="4"/>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D1EE9"/>
    <w:rsid w:val="00016D12"/>
    <w:rsid w:val="00084735"/>
    <w:rsid w:val="000F4488"/>
    <w:rsid w:val="00105F66"/>
    <w:rsid w:val="001C303B"/>
    <w:rsid w:val="00210258"/>
    <w:rsid w:val="002928D4"/>
    <w:rsid w:val="00352048"/>
    <w:rsid w:val="0036312C"/>
    <w:rsid w:val="004744B2"/>
    <w:rsid w:val="004D1EE9"/>
    <w:rsid w:val="0060392A"/>
    <w:rsid w:val="006E2742"/>
    <w:rsid w:val="006E2C79"/>
    <w:rsid w:val="007A6695"/>
    <w:rsid w:val="00820EAD"/>
    <w:rsid w:val="00927DDF"/>
    <w:rsid w:val="009850A0"/>
    <w:rsid w:val="009F7898"/>
    <w:rsid w:val="00C61366"/>
    <w:rsid w:val="00D029A3"/>
    <w:rsid w:val="00DC6013"/>
    <w:rsid w:val="00DE3BB0"/>
    <w:rsid w:val="00DF3771"/>
    <w:rsid w:val="00E701A2"/>
    <w:rsid w:val="00F439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EE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EE9"/>
    <w:pPr>
      <w:spacing w:after="200" w:line="276" w:lineRule="auto"/>
      <w:ind w:left="720"/>
      <w:contextualSpacing/>
    </w:pPr>
    <w:rPr>
      <w:rFonts w:ascii="Calibri" w:eastAsia="Calibri" w:hAnsi="Calibri"/>
      <w:sz w:val="22"/>
      <w:szCs w:val="22"/>
    </w:rPr>
  </w:style>
  <w:style w:type="paragraph" w:styleId="BodyText">
    <w:name w:val="Body Text"/>
    <w:basedOn w:val="Normal"/>
    <w:link w:val="BodyTextChar"/>
    <w:rsid w:val="00E701A2"/>
    <w:rPr>
      <w:sz w:val="20"/>
    </w:rPr>
  </w:style>
  <w:style w:type="character" w:customStyle="1" w:styleId="BodyTextChar">
    <w:name w:val="Body Text Char"/>
    <w:basedOn w:val="DefaultParagraphFont"/>
    <w:link w:val="BodyText"/>
    <w:rsid w:val="00E701A2"/>
    <w:rPr>
      <w:rFonts w:ascii="Times New Roman" w:eastAsia="Times New Roman" w:hAnsi="Times New Roman" w:cs="Times New Roman"/>
      <w:sz w:val="20"/>
      <w:szCs w:val="24"/>
    </w:rPr>
  </w:style>
  <w:style w:type="paragraph" w:customStyle="1" w:styleId="AvanteGarde">
    <w:name w:val="Avante Garde"/>
    <w:basedOn w:val="Normal"/>
    <w:link w:val="AvanteGardeChar"/>
    <w:qFormat/>
    <w:rsid w:val="00E701A2"/>
    <w:rPr>
      <w:rFonts w:ascii="AvantGarde" w:hAnsi="AvantGarde"/>
    </w:rPr>
  </w:style>
  <w:style w:type="character" w:customStyle="1" w:styleId="AvanteGardeChar">
    <w:name w:val="Avante Garde Char"/>
    <w:basedOn w:val="DefaultParagraphFont"/>
    <w:link w:val="AvanteGarde"/>
    <w:rsid w:val="00E701A2"/>
    <w:rPr>
      <w:rFonts w:ascii="AvantGarde" w:eastAsia="Times New Roman" w:hAnsi="AvantGarde"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2</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dc:creator>
  <cp:keywords/>
  <dc:description/>
  <cp:lastModifiedBy>Kari</cp:lastModifiedBy>
  <cp:revision>7</cp:revision>
  <dcterms:created xsi:type="dcterms:W3CDTF">2011-12-18T20:57:00Z</dcterms:created>
  <dcterms:modified xsi:type="dcterms:W3CDTF">2012-05-05T06:23:00Z</dcterms:modified>
</cp:coreProperties>
</file>