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E87" w:rsidRPr="00BE71AB" w:rsidRDefault="00D21E87" w:rsidP="00434F7F">
      <w:pPr>
        <w:pStyle w:val="Name"/>
        <w:rPr>
          <w:sz w:val="40"/>
          <w:szCs w:val="40"/>
        </w:rPr>
      </w:pPr>
      <w:r w:rsidRPr="00BE71AB">
        <w:rPr>
          <w:sz w:val="40"/>
          <w:szCs w:val="40"/>
        </w:rPr>
        <w:t>Lucas pakes</w:t>
      </w:r>
    </w:p>
    <w:p w:rsidR="00D21E87" w:rsidRDefault="00D21E87" w:rsidP="00B216E0">
      <w:pPr>
        <w:pStyle w:val="Addressline"/>
        <w:tabs>
          <w:tab w:val="center" w:pos="5400"/>
          <w:tab w:val="right" w:pos="10800"/>
        </w:tabs>
        <w:jc w:val="left"/>
      </w:pPr>
      <w:r>
        <w:rPr>
          <w:rStyle w:val="Addressbullets"/>
          <w:szCs w:val="12"/>
        </w:rPr>
        <w:tab/>
        <w:t xml:space="preserve">   </w:t>
      </w:r>
      <w:r>
        <w:t xml:space="preserve">lucas.pakes@gmail.com    </w:t>
      </w:r>
      <w:r w:rsidRPr="00302106">
        <w:rPr>
          <w:rStyle w:val="Addressbullets"/>
          <w:szCs w:val="12"/>
        </w:rPr>
        <w:sym w:font="Wingdings" w:char="F06C"/>
      </w:r>
      <w:r>
        <w:rPr>
          <w:rStyle w:val="Addressbullets"/>
          <w:sz w:val="22"/>
          <w:szCs w:val="22"/>
        </w:rPr>
        <w:t xml:space="preserve">   </w:t>
      </w:r>
      <w:r>
        <w:t xml:space="preserve">29210 SW Parkway Ct. Apt. 4, </w:t>
      </w:r>
      <w:smartTag w:uri="urn:schemas-microsoft-com:office:smarttags" w:element="City">
        <w:smartTag w:uri="urn:schemas-microsoft-com:office:smarttags" w:element="place">
          <w:r>
            <w:t>Wilsonville</w:t>
          </w:r>
        </w:smartTag>
        <w:r>
          <w:t xml:space="preserve">, </w:t>
        </w:r>
        <w:smartTag w:uri="urn:schemas-microsoft-com:office:smarttags" w:element="State">
          <w:r>
            <w:t>OR</w:t>
          </w:r>
        </w:smartTag>
        <w:r>
          <w:t xml:space="preserve"> </w:t>
        </w:r>
        <w:smartTag w:uri="urn:schemas-microsoft-com:office:smarttags" w:element="PostalCode">
          <w:r>
            <w:t>97070</w:t>
          </w:r>
        </w:smartTag>
      </w:smartTag>
      <w:r>
        <w:t xml:space="preserve">  </w:t>
      </w:r>
      <w:r w:rsidRPr="00302106">
        <w:rPr>
          <w:rStyle w:val="Addressbullets"/>
          <w:szCs w:val="12"/>
        </w:rPr>
        <w:sym w:font="Wingdings" w:char="F06C"/>
      </w:r>
      <w:r>
        <w:t xml:space="preserve">   (562) 708-8720   </w:t>
      </w:r>
      <w:r>
        <w:tab/>
      </w:r>
    </w:p>
    <w:p w:rsidR="00D21E87" w:rsidRPr="000B429F" w:rsidRDefault="00D21E87" w:rsidP="00317839">
      <w:pPr>
        <w:pStyle w:val="Sectionheader"/>
        <w:pBdr>
          <w:top w:val="single" w:sz="4" w:space="0" w:color="auto"/>
        </w:pBdr>
        <w:rPr>
          <w:sz w:val="26"/>
          <w:szCs w:val="26"/>
        </w:rPr>
      </w:pPr>
      <w:r w:rsidRPr="000B429F">
        <w:rPr>
          <w:sz w:val="26"/>
          <w:szCs w:val="26"/>
        </w:rPr>
        <w:t>Objective</w:t>
      </w:r>
    </w:p>
    <w:p w:rsidR="00D21E87" w:rsidRPr="002F7AAB" w:rsidRDefault="00D21E87" w:rsidP="001A7F75">
      <w:pPr>
        <w:pStyle w:val="Bulletwithspacer"/>
        <w:spacing w:before="0" w:after="0"/>
        <w:ind w:left="0" w:firstLine="0"/>
        <w:jc w:val="both"/>
      </w:pPr>
      <w:r w:rsidRPr="00033375">
        <w:t xml:space="preserve">Dedicated and technically skilled business professional </w:t>
      </w:r>
      <w:r>
        <w:t>looking for a challenging position where I can best utilize my versatile skill set in finance, administration, project managment and customer service while developing with a dynamic company.</w:t>
      </w:r>
    </w:p>
    <w:p w:rsidR="00D21E87" w:rsidRPr="000B429F" w:rsidRDefault="00D21E87">
      <w:pPr>
        <w:pStyle w:val="Sectionheader"/>
        <w:rPr>
          <w:sz w:val="26"/>
          <w:szCs w:val="26"/>
        </w:rPr>
      </w:pPr>
      <w:r w:rsidRPr="000B429F">
        <w:rPr>
          <w:sz w:val="26"/>
          <w:szCs w:val="26"/>
        </w:rPr>
        <w:t>Key Skills</w:t>
      </w:r>
    </w:p>
    <w:tbl>
      <w:tblPr>
        <w:tblW w:w="10904" w:type="dxa"/>
        <w:tblLook w:val="00B0"/>
      </w:tblPr>
      <w:tblGrid>
        <w:gridCol w:w="3583"/>
        <w:gridCol w:w="3853"/>
        <w:gridCol w:w="3468"/>
      </w:tblGrid>
      <w:tr w:rsidR="00D21E87" w:rsidRPr="00121629" w:rsidTr="00BE71AB">
        <w:trPr>
          <w:trHeight w:val="621"/>
        </w:trPr>
        <w:tc>
          <w:tcPr>
            <w:tcW w:w="3583" w:type="dxa"/>
          </w:tcPr>
          <w:p w:rsidR="00D21E87" w:rsidRPr="002F7AAB" w:rsidRDefault="00D21E87" w:rsidP="00677538">
            <w:pPr>
              <w:pStyle w:val="KeySkillsBullets"/>
            </w:pPr>
            <w:r>
              <w:rPr>
                <w:rStyle w:val="Addressbullets"/>
                <w:sz w:val="10"/>
                <w:szCs w:val="10"/>
              </w:rPr>
              <w:t xml:space="preserve">     </w:t>
            </w:r>
            <w:r w:rsidRPr="00677538">
              <w:rPr>
                <w:rStyle w:val="Addressbullets"/>
                <w:sz w:val="10"/>
                <w:szCs w:val="10"/>
              </w:rPr>
              <w:sym w:font="Wingdings" w:char="F06C"/>
            </w:r>
            <w:r>
              <w:rPr>
                <w:rStyle w:val="Addressbullets"/>
                <w:sz w:val="10"/>
                <w:szCs w:val="10"/>
              </w:rPr>
              <w:t xml:space="preserve">  </w:t>
            </w:r>
            <w:r>
              <w:t>Customer Service</w:t>
            </w:r>
          </w:p>
          <w:p w:rsidR="00D21E87" w:rsidRPr="002F7AAB" w:rsidRDefault="00D21E87" w:rsidP="00677538">
            <w:pPr>
              <w:pStyle w:val="KeySkillsBullets"/>
            </w:pPr>
            <w:r>
              <w:rPr>
                <w:rStyle w:val="Addressbullets"/>
                <w:sz w:val="10"/>
                <w:szCs w:val="10"/>
              </w:rPr>
              <w:t xml:space="preserve">     </w:t>
            </w:r>
            <w:r w:rsidRPr="00677538">
              <w:rPr>
                <w:rStyle w:val="Addressbullets"/>
                <w:sz w:val="10"/>
                <w:szCs w:val="10"/>
              </w:rPr>
              <w:sym w:font="Wingdings" w:char="F06C"/>
            </w:r>
            <w:r>
              <w:rPr>
                <w:rStyle w:val="Addressbullets"/>
                <w:sz w:val="10"/>
                <w:szCs w:val="10"/>
              </w:rPr>
              <w:t xml:space="preserve">  </w:t>
            </w:r>
            <w:r>
              <w:t>Leadership</w:t>
            </w:r>
          </w:p>
          <w:p w:rsidR="00D21E87" w:rsidRPr="002F7AAB" w:rsidRDefault="00D21E87" w:rsidP="00677538">
            <w:pPr>
              <w:pStyle w:val="KeySkillsBullets"/>
            </w:pPr>
            <w:r>
              <w:rPr>
                <w:rStyle w:val="Addressbullets"/>
                <w:sz w:val="10"/>
                <w:szCs w:val="10"/>
              </w:rPr>
              <w:t xml:space="preserve">     </w:t>
            </w:r>
            <w:r w:rsidRPr="00677538">
              <w:rPr>
                <w:rStyle w:val="Addressbullets"/>
                <w:sz w:val="10"/>
                <w:szCs w:val="10"/>
              </w:rPr>
              <w:sym w:font="Wingdings" w:char="F06C"/>
            </w:r>
            <w:r>
              <w:rPr>
                <w:rStyle w:val="Addressbullets"/>
                <w:sz w:val="10"/>
                <w:szCs w:val="10"/>
              </w:rPr>
              <w:t xml:space="preserve">  </w:t>
            </w:r>
            <w:r w:rsidRPr="002F7AAB">
              <w:t>Staff Development &amp; Training</w:t>
            </w:r>
          </w:p>
        </w:tc>
        <w:tc>
          <w:tcPr>
            <w:tcW w:w="3853" w:type="dxa"/>
          </w:tcPr>
          <w:p w:rsidR="00D21E87" w:rsidRPr="002F7AAB" w:rsidRDefault="00D21E87" w:rsidP="00677538">
            <w:pPr>
              <w:pStyle w:val="KeySkillsBullets"/>
              <w:rPr>
                <w:szCs w:val="22"/>
              </w:rPr>
            </w:pPr>
            <w:r>
              <w:rPr>
                <w:rStyle w:val="Addressbullets"/>
                <w:sz w:val="10"/>
                <w:szCs w:val="10"/>
              </w:rPr>
              <w:t xml:space="preserve">                </w:t>
            </w:r>
            <w:r w:rsidRPr="00677538">
              <w:rPr>
                <w:rStyle w:val="Addressbullets"/>
                <w:sz w:val="10"/>
                <w:szCs w:val="10"/>
              </w:rPr>
              <w:sym w:font="Wingdings" w:char="F06C"/>
            </w:r>
            <w:r>
              <w:rPr>
                <w:rStyle w:val="Addressbullets"/>
                <w:sz w:val="10"/>
                <w:szCs w:val="10"/>
              </w:rPr>
              <w:t xml:space="preserve">  </w:t>
            </w:r>
            <w:r w:rsidRPr="002F7AAB">
              <w:t>Accounts Payable/Receivable</w:t>
            </w:r>
          </w:p>
          <w:p w:rsidR="00D21E87" w:rsidRPr="002F7AAB" w:rsidRDefault="00D21E87" w:rsidP="00677538">
            <w:pPr>
              <w:pStyle w:val="KeySkillsBullets"/>
            </w:pPr>
            <w:r>
              <w:rPr>
                <w:rStyle w:val="Addressbullets"/>
                <w:sz w:val="10"/>
                <w:szCs w:val="10"/>
              </w:rPr>
              <w:t xml:space="preserve">                </w:t>
            </w:r>
            <w:r w:rsidRPr="00677538">
              <w:rPr>
                <w:rStyle w:val="Addressbullets"/>
                <w:sz w:val="10"/>
                <w:szCs w:val="10"/>
              </w:rPr>
              <w:sym w:font="Wingdings" w:char="F06C"/>
            </w:r>
            <w:r>
              <w:rPr>
                <w:rStyle w:val="Addressbullets"/>
                <w:sz w:val="10"/>
                <w:szCs w:val="10"/>
              </w:rPr>
              <w:t xml:space="preserve">  </w:t>
            </w:r>
            <w:r w:rsidRPr="002F7AAB">
              <w:t>Payroll</w:t>
            </w:r>
            <w:r>
              <w:t xml:space="preserve"> &amp; Book Keeping</w:t>
            </w:r>
          </w:p>
          <w:p w:rsidR="00D21E87" w:rsidRPr="00677538" w:rsidRDefault="00D21E87" w:rsidP="00677538">
            <w:pPr>
              <w:pStyle w:val="KeySkillsBullets"/>
              <w:rPr>
                <w:szCs w:val="22"/>
              </w:rPr>
            </w:pPr>
            <w:r>
              <w:rPr>
                <w:rStyle w:val="Addressbullets"/>
                <w:sz w:val="10"/>
                <w:szCs w:val="10"/>
              </w:rPr>
              <w:t xml:space="preserve">                </w:t>
            </w:r>
            <w:r w:rsidRPr="00677538">
              <w:rPr>
                <w:rStyle w:val="Addressbullets"/>
                <w:sz w:val="10"/>
                <w:szCs w:val="10"/>
              </w:rPr>
              <w:sym w:font="Wingdings" w:char="F06C"/>
            </w:r>
            <w:r>
              <w:rPr>
                <w:rStyle w:val="Addressbullets"/>
                <w:sz w:val="22"/>
                <w:szCs w:val="22"/>
              </w:rPr>
              <w:t xml:space="preserve"> Organization/Time Management</w:t>
            </w:r>
          </w:p>
          <w:p w:rsidR="00D21E87" w:rsidRPr="001B5E0E" w:rsidRDefault="00D21E87" w:rsidP="00677538">
            <w:pPr>
              <w:pStyle w:val="KeySkillsBullets"/>
              <w:rPr>
                <w:sz w:val="6"/>
                <w:szCs w:val="6"/>
              </w:rPr>
            </w:pPr>
          </w:p>
        </w:tc>
        <w:tc>
          <w:tcPr>
            <w:tcW w:w="3468" w:type="dxa"/>
          </w:tcPr>
          <w:p w:rsidR="00D21E87" w:rsidRPr="00121629" w:rsidRDefault="00D21E87" w:rsidP="00677538">
            <w:pPr>
              <w:pStyle w:val="KeySkillsBullets"/>
            </w:pPr>
            <w:r>
              <w:rPr>
                <w:rStyle w:val="Addressbullets"/>
                <w:sz w:val="10"/>
                <w:szCs w:val="10"/>
              </w:rPr>
              <w:t xml:space="preserve">              </w:t>
            </w:r>
            <w:r w:rsidRPr="00677538">
              <w:rPr>
                <w:rStyle w:val="Addressbullets"/>
                <w:sz w:val="10"/>
                <w:szCs w:val="10"/>
              </w:rPr>
              <w:sym w:font="Wingdings" w:char="F06C"/>
            </w:r>
            <w:r>
              <w:rPr>
                <w:rStyle w:val="Addressbullets"/>
                <w:sz w:val="10"/>
                <w:szCs w:val="10"/>
              </w:rPr>
              <w:t xml:space="preserve">  </w:t>
            </w:r>
            <w:r>
              <w:t>Proficient in Microsoft Office</w:t>
            </w:r>
          </w:p>
          <w:p w:rsidR="00D21E87" w:rsidRPr="00121629" w:rsidRDefault="00D21E87" w:rsidP="00677538">
            <w:pPr>
              <w:pStyle w:val="KeySkillsBullets"/>
            </w:pPr>
            <w:r>
              <w:rPr>
                <w:rStyle w:val="Addressbullets"/>
                <w:sz w:val="10"/>
                <w:szCs w:val="10"/>
              </w:rPr>
              <w:t xml:space="preserve">             </w:t>
            </w:r>
            <w:r w:rsidRPr="00677538">
              <w:rPr>
                <w:rStyle w:val="Addressbullets"/>
                <w:sz w:val="10"/>
                <w:szCs w:val="10"/>
              </w:rPr>
              <w:sym w:font="Wingdings" w:char="F06C"/>
            </w:r>
            <w:r>
              <w:rPr>
                <w:rStyle w:val="Addressbullets"/>
                <w:sz w:val="10"/>
                <w:szCs w:val="10"/>
              </w:rPr>
              <w:t xml:space="preserve">   </w:t>
            </w:r>
            <w:r>
              <w:t>JD Edwards / Kronos</w:t>
            </w:r>
          </w:p>
          <w:p w:rsidR="00D21E87" w:rsidRPr="00121629" w:rsidRDefault="00D21E87" w:rsidP="00677538">
            <w:pPr>
              <w:pStyle w:val="KeySkillsBullets"/>
            </w:pPr>
            <w:r>
              <w:rPr>
                <w:rStyle w:val="Addressbullets"/>
                <w:sz w:val="10"/>
                <w:szCs w:val="10"/>
              </w:rPr>
              <w:t xml:space="preserve">              </w:t>
            </w:r>
            <w:r w:rsidRPr="00677538">
              <w:rPr>
                <w:rStyle w:val="Addressbullets"/>
                <w:sz w:val="10"/>
                <w:szCs w:val="10"/>
              </w:rPr>
              <w:sym w:font="Wingdings" w:char="F06C"/>
            </w:r>
            <w:r>
              <w:rPr>
                <w:rStyle w:val="Addressbullets"/>
                <w:sz w:val="10"/>
                <w:szCs w:val="10"/>
              </w:rPr>
              <w:t xml:space="preserve">  </w:t>
            </w:r>
            <w:r>
              <w:t>POS and Utility Billing Software</w:t>
            </w:r>
          </w:p>
        </w:tc>
      </w:tr>
    </w:tbl>
    <w:p w:rsidR="00D21E87" w:rsidRPr="000B429F" w:rsidRDefault="00D21E87" w:rsidP="00BC5242">
      <w:pPr>
        <w:pStyle w:val="Sectionheader"/>
        <w:pBdr>
          <w:top w:val="single" w:sz="4" w:space="0" w:color="auto"/>
          <w:bottom w:val="single" w:sz="12" w:space="0" w:color="auto"/>
        </w:pBdr>
        <w:rPr>
          <w:sz w:val="26"/>
          <w:szCs w:val="26"/>
        </w:rPr>
      </w:pPr>
      <w:r w:rsidRPr="000B429F">
        <w:rPr>
          <w:sz w:val="26"/>
          <w:szCs w:val="26"/>
        </w:rPr>
        <w:t>Experience</w:t>
      </w:r>
    </w:p>
    <w:tbl>
      <w:tblPr>
        <w:tblW w:w="0" w:type="auto"/>
        <w:tblInd w:w="108" w:type="dxa"/>
        <w:tblBorders>
          <w:bottom w:val="single" w:sz="8" w:space="0" w:color="auto"/>
        </w:tblBorders>
        <w:tblLook w:val="00A0"/>
      </w:tblPr>
      <w:tblGrid>
        <w:gridCol w:w="7743"/>
        <w:gridCol w:w="3058"/>
      </w:tblGrid>
      <w:tr w:rsidR="00D21E87" w:rsidRPr="00121629" w:rsidTr="00877C63">
        <w:trPr>
          <w:trHeight w:val="268"/>
        </w:trPr>
        <w:tc>
          <w:tcPr>
            <w:tcW w:w="7743" w:type="dxa"/>
            <w:tcBorders>
              <w:bottom w:val="single" w:sz="8" w:space="0" w:color="auto"/>
            </w:tcBorders>
          </w:tcPr>
          <w:p w:rsidR="00D21E87" w:rsidRPr="00121629" w:rsidRDefault="00D21E87" w:rsidP="00877C63">
            <w:pPr>
              <w:pStyle w:val="Employername"/>
              <w:jc w:val="left"/>
            </w:pPr>
            <w:r>
              <w:t xml:space="preserve">City of </w:t>
            </w:r>
            <w:smartTag w:uri="urn:schemas-microsoft-com:office:smarttags" w:element="City">
              <w:r>
                <w:t>Huntington Beach</w:t>
              </w:r>
            </w:smartTag>
            <w:r>
              <w:t xml:space="preserve"> - </w:t>
            </w:r>
            <w:smartTag w:uri="urn:schemas-microsoft-com:office:smarttags" w:element="City">
              <w:smartTag w:uri="urn:schemas-microsoft-com:office:smarttags" w:element="place">
                <w:r>
                  <w:t>Huntington Beach</w:t>
                </w:r>
              </w:smartTag>
              <w:r>
                <w:t>,</w:t>
              </w:r>
              <w:r w:rsidRPr="00121629">
                <w:t xml:space="preserve"> </w:t>
              </w:r>
              <w:smartTag w:uri="urn:schemas-microsoft-com:office:smarttags" w:element="City">
                <w:smartTag w:uri="urn:schemas-microsoft-com:office:smarttags" w:element="State">
                  <w:r w:rsidRPr="00121629">
                    <w:t>CA</w:t>
                  </w:r>
                </w:smartTag>
              </w:smartTag>
            </w:smartTag>
          </w:p>
        </w:tc>
        <w:tc>
          <w:tcPr>
            <w:tcW w:w="3058" w:type="dxa"/>
            <w:tcBorders>
              <w:bottom w:val="single" w:sz="8" w:space="0" w:color="auto"/>
            </w:tcBorders>
          </w:tcPr>
          <w:p w:rsidR="00D21E87" w:rsidRPr="00121629" w:rsidRDefault="00D21E87" w:rsidP="00D44633">
            <w:pPr>
              <w:pStyle w:val="Daterightjustified"/>
              <w:ind w:left="360"/>
              <w:rPr>
                <w:color w:val="000000"/>
              </w:rPr>
            </w:pPr>
            <w:r>
              <w:t>Dec. 2008</w:t>
            </w:r>
            <w:bookmarkStart w:id="0" w:name="_GoBack"/>
            <w:bookmarkEnd w:id="0"/>
            <w:r>
              <w:t xml:space="preserve"> – Jul. 2012</w:t>
            </w:r>
            <w:r w:rsidRPr="00121629">
              <w:t xml:space="preserve"> </w:t>
            </w:r>
          </w:p>
        </w:tc>
      </w:tr>
    </w:tbl>
    <w:p w:rsidR="00D21E87" w:rsidRDefault="00D21E87" w:rsidP="00F22971">
      <w:pPr>
        <w:pStyle w:val="Job"/>
        <w:rPr>
          <w:rStyle w:val="JobTitle"/>
        </w:rPr>
      </w:pPr>
      <w:r>
        <w:rPr>
          <w:rStyle w:val="JobTitle"/>
        </w:rPr>
        <w:t>Senior Accounting Technician</w:t>
      </w:r>
    </w:p>
    <w:p w:rsidR="00D21E87" w:rsidRDefault="00D21E87" w:rsidP="00F22971">
      <w:pPr>
        <w:pStyle w:val="Job"/>
        <w:numPr>
          <w:ilvl w:val="0"/>
          <w:numId w:val="28"/>
        </w:numPr>
        <w:rPr>
          <w:rStyle w:val="Jobdescription"/>
        </w:rPr>
      </w:pPr>
      <w:r>
        <w:rPr>
          <w:rStyle w:val="Jobdescription"/>
        </w:rPr>
        <w:t>Maintain employee and payroll records; review time cards and process regular payroll for 1500 employees. Calculate overtime and specialized pay rates according to various union agreements.  Prepare payroll reports, reconcile accounts, and process quarterly and year-end tax and census filings.  Assist budget staff on annual budget and labor projections.</w:t>
      </w:r>
    </w:p>
    <w:p w:rsidR="00D21E87" w:rsidRDefault="00D21E87" w:rsidP="00F22971">
      <w:pPr>
        <w:pStyle w:val="Job"/>
        <w:numPr>
          <w:ilvl w:val="0"/>
          <w:numId w:val="28"/>
        </w:numPr>
        <w:rPr>
          <w:rStyle w:val="Jobdescription"/>
        </w:rPr>
      </w:pPr>
      <w:r>
        <w:rPr>
          <w:rStyle w:val="Jobdescription"/>
        </w:rPr>
        <w:t>Supervise and prioritize staff work assignments. Review completed work for accuracy while overseeing daily operations. Hire and train staff and continually develop existing staff’s productivity, performance and customer service skills.  Streamlined and prioritized department operations in order to maintain efficiency after a major downsizing of staff.</w:t>
      </w:r>
    </w:p>
    <w:p w:rsidR="00D21E87" w:rsidRDefault="00D21E87" w:rsidP="00B05630">
      <w:pPr>
        <w:pStyle w:val="Job"/>
        <w:numPr>
          <w:ilvl w:val="0"/>
          <w:numId w:val="28"/>
        </w:numPr>
      </w:pPr>
      <w:r>
        <w:t>Responsible for working with IT staff and vendors on software updates and customizations. Test new software programs and train staff on new process and program implementations. Develop and maintain procedure manuals.</w:t>
      </w:r>
    </w:p>
    <w:p w:rsidR="00D21E87" w:rsidRPr="00AB71E2" w:rsidRDefault="00D21E87" w:rsidP="00B05630">
      <w:pPr>
        <w:pStyle w:val="Job"/>
        <w:ind w:left="360"/>
      </w:pPr>
    </w:p>
    <w:tbl>
      <w:tblPr>
        <w:tblW w:w="0" w:type="auto"/>
        <w:tblInd w:w="108" w:type="dxa"/>
        <w:tblBorders>
          <w:bottom w:val="single" w:sz="8" w:space="0" w:color="auto"/>
        </w:tblBorders>
        <w:tblLook w:val="00A0"/>
      </w:tblPr>
      <w:tblGrid>
        <w:gridCol w:w="7667"/>
        <w:gridCol w:w="3028"/>
      </w:tblGrid>
      <w:tr w:rsidR="00D21E87" w:rsidRPr="00121629" w:rsidTr="001B5E0E">
        <w:trPr>
          <w:trHeight w:val="294"/>
        </w:trPr>
        <w:tc>
          <w:tcPr>
            <w:tcW w:w="7667" w:type="dxa"/>
            <w:tcBorders>
              <w:bottom w:val="single" w:sz="8" w:space="0" w:color="auto"/>
            </w:tcBorders>
          </w:tcPr>
          <w:p w:rsidR="00D21E87" w:rsidRPr="00121629" w:rsidRDefault="00D21E87" w:rsidP="00AB71E2">
            <w:pPr>
              <w:pStyle w:val="Employername"/>
            </w:pPr>
            <w:r>
              <w:t xml:space="preserve">City of </w:t>
            </w:r>
            <w:smartTag w:uri="urn:schemas-microsoft-com:office:smarttags" w:element="City">
              <w:r>
                <w:t>Huntington Beach</w:t>
              </w:r>
            </w:smartTag>
            <w:r>
              <w:t xml:space="preserve"> - </w:t>
            </w:r>
            <w:smartTag w:uri="urn:schemas-microsoft-com:office:smarttags" w:element="City">
              <w:smartTag w:uri="urn:schemas-microsoft-com:office:smarttags" w:element="place">
                <w:r>
                  <w:t>Huntington</w:t>
                </w:r>
                <w:r w:rsidRPr="00121629">
                  <w:t xml:space="preserve"> Beach</w:t>
                </w:r>
              </w:smartTag>
              <w:r w:rsidRPr="00121629">
                <w:t xml:space="preserve">, </w:t>
              </w:r>
              <w:smartTag w:uri="urn:schemas-microsoft-com:office:smarttags" w:element="City">
                <w:smartTag w:uri="urn:schemas-microsoft-com:office:smarttags" w:element="State">
                  <w:r w:rsidRPr="00121629">
                    <w:t>CA</w:t>
                  </w:r>
                </w:smartTag>
              </w:smartTag>
            </w:smartTag>
          </w:p>
        </w:tc>
        <w:tc>
          <w:tcPr>
            <w:tcW w:w="3028" w:type="dxa"/>
            <w:tcBorders>
              <w:bottom w:val="single" w:sz="8" w:space="0" w:color="auto"/>
            </w:tcBorders>
          </w:tcPr>
          <w:p w:rsidR="00D21E87" w:rsidRPr="00121629" w:rsidRDefault="00D21E87" w:rsidP="00AB71E2">
            <w:pPr>
              <w:pStyle w:val="Daterightjustified"/>
              <w:rPr>
                <w:color w:val="000000"/>
              </w:rPr>
            </w:pPr>
            <w:r>
              <w:t xml:space="preserve"> Nov. 2005 - Dec. 2008</w:t>
            </w:r>
          </w:p>
        </w:tc>
      </w:tr>
    </w:tbl>
    <w:p w:rsidR="00D21E87" w:rsidRPr="00302106" w:rsidRDefault="00D21E87" w:rsidP="00302106">
      <w:pPr>
        <w:pStyle w:val="Job"/>
        <w:rPr>
          <w:rStyle w:val="JobTitle"/>
        </w:rPr>
      </w:pPr>
      <w:r>
        <w:rPr>
          <w:rStyle w:val="JobTitle"/>
        </w:rPr>
        <w:t>Accounting Technician I / II</w:t>
      </w:r>
    </w:p>
    <w:p w:rsidR="00D21E87" w:rsidRDefault="00D21E87" w:rsidP="00F22971">
      <w:pPr>
        <w:pStyle w:val="ListParagraph"/>
        <w:numPr>
          <w:ilvl w:val="0"/>
          <w:numId w:val="29"/>
        </w:numPr>
        <w:rPr>
          <w:rStyle w:val="Jobdescription"/>
        </w:rPr>
      </w:pPr>
      <w:r>
        <w:rPr>
          <w:rStyle w:val="Jobdescription"/>
        </w:rPr>
        <w:t>Organized and developed processes for verifying, consolidating, and depositing all funds received by the city.  Was promoted to Accounting Technician II within 3 months in order to perform higher level functions and take on lead role.</w:t>
      </w:r>
    </w:p>
    <w:p w:rsidR="00D21E87" w:rsidRPr="00E86DFB" w:rsidRDefault="00D21E87" w:rsidP="00AB71E2">
      <w:pPr>
        <w:pStyle w:val="ListParagraph"/>
        <w:numPr>
          <w:ilvl w:val="0"/>
          <w:numId w:val="29"/>
        </w:numPr>
        <w:rPr>
          <w:rStyle w:val="Jobdescription"/>
          <w:rFonts w:cs="Times New Roman"/>
          <w:spacing w:val="0"/>
          <w:szCs w:val="20"/>
        </w:rPr>
      </w:pPr>
      <w:r>
        <w:rPr>
          <w:rStyle w:val="Jobdescription"/>
        </w:rPr>
        <w:t>Verified and reconciled all accounts receivable transitions. Balanced all daily cash receipts and ensured accuracy in all general ledger postings.  Assisted accounting staff with journal entries and monthly bank reconciliation.</w:t>
      </w:r>
    </w:p>
    <w:p w:rsidR="00D21E87" w:rsidRPr="00043265" w:rsidRDefault="00D21E87" w:rsidP="00043265">
      <w:pPr>
        <w:pStyle w:val="ListParagraph"/>
        <w:numPr>
          <w:ilvl w:val="0"/>
          <w:numId w:val="29"/>
        </w:numPr>
        <w:rPr>
          <w:rFonts w:cs="Tahoma"/>
          <w:spacing w:val="-3"/>
          <w:szCs w:val="22"/>
        </w:rPr>
      </w:pPr>
      <w:r>
        <w:rPr>
          <w:rStyle w:val="Jobdescription"/>
        </w:rPr>
        <w:t>Maintain all files and records for utility payments and customer accounts. Corresponded with customers to resolve billing, payment and service related issues.  Coordinated payment arrangements and prepared accounts for collections.</w:t>
      </w:r>
    </w:p>
    <w:p w:rsidR="00D21E87" w:rsidRDefault="00D21E87" w:rsidP="00AB71E2">
      <w:pPr>
        <w:pStyle w:val="ListParagraph"/>
        <w:ind w:left="360"/>
      </w:pPr>
    </w:p>
    <w:tbl>
      <w:tblPr>
        <w:tblW w:w="0" w:type="auto"/>
        <w:tblInd w:w="108" w:type="dxa"/>
        <w:tblBorders>
          <w:bottom w:val="single" w:sz="8" w:space="0" w:color="auto"/>
        </w:tblBorders>
        <w:tblLook w:val="00A0"/>
      </w:tblPr>
      <w:tblGrid>
        <w:gridCol w:w="7667"/>
        <w:gridCol w:w="3028"/>
      </w:tblGrid>
      <w:tr w:rsidR="00D21E87" w:rsidRPr="00121629" w:rsidTr="001B5E0E">
        <w:trPr>
          <w:trHeight w:val="269"/>
        </w:trPr>
        <w:tc>
          <w:tcPr>
            <w:tcW w:w="7667" w:type="dxa"/>
            <w:tcBorders>
              <w:bottom w:val="single" w:sz="8" w:space="0" w:color="auto"/>
            </w:tcBorders>
          </w:tcPr>
          <w:p w:rsidR="00D21E87" w:rsidRPr="00121629" w:rsidRDefault="00D21E87" w:rsidP="000A7C0C">
            <w:pPr>
              <w:pStyle w:val="Employername"/>
            </w:pPr>
            <w:r>
              <w:t xml:space="preserve">The Relevant Stage - </w:t>
            </w:r>
            <w:smartTag w:uri="urn:schemas-microsoft-com:office:smarttags" w:element="City">
              <w:smartTag w:uri="urn:schemas-microsoft-com:office:smarttags" w:element="place">
                <w:r>
                  <w:t>San Pedro</w:t>
                </w:r>
              </w:smartTag>
              <w:r>
                <w:t xml:space="preserve">, </w:t>
              </w:r>
              <w:smartTag w:uri="urn:schemas-microsoft-com:office:smarttags" w:element="City">
                <w:smartTag w:uri="urn:schemas-microsoft-com:office:smarttags" w:element="State">
                  <w:r>
                    <w:t>CA</w:t>
                  </w:r>
                </w:smartTag>
              </w:smartTag>
            </w:smartTag>
          </w:p>
        </w:tc>
        <w:tc>
          <w:tcPr>
            <w:tcW w:w="3028" w:type="dxa"/>
            <w:tcBorders>
              <w:bottom w:val="single" w:sz="8" w:space="0" w:color="auto"/>
            </w:tcBorders>
          </w:tcPr>
          <w:p w:rsidR="00D21E87" w:rsidRPr="00121629" w:rsidRDefault="00D21E87" w:rsidP="000A7C0C">
            <w:pPr>
              <w:pStyle w:val="Daterightjustified"/>
              <w:rPr>
                <w:color w:val="000000"/>
              </w:rPr>
            </w:pPr>
            <w:r>
              <w:rPr>
                <w:color w:val="000000"/>
              </w:rPr>
              <w:t xml:space="preserve"> Aug. 2007 - Oct. 2008</w:t>
            </w:r>
          </w:p>
        </w:tc>
      </w:tr>
    </w:tbl>
    <w:p w:rsidR="00D21E87" w:rsidRPr="00302106" w:rsidRDefault="00D21E87" w:rsidP="00C53A10">
      <w:pPr>
        <w:pStyle w:val="Job"/>
        <w:rPr>
          <w:rStyle w:val="JobTitle"/>
        </w:rPr>
      </w:pPr>
      <w:r>
        <w:rPr>
          <w:rStyle w:val="JobTitle"/>
        </w:rPr>
        <w:t>Education Director / Production Director</w:t>
      </w:r>
    </w:p>
    <w:p w:rsidR="00D21E87" w:rsidRDefault="00D21E87" w:rsidP="00832A74">
      <w:pPr>
        <w:pStyle w:val="ListParagraph"/>
        <w:numPr>
          <w:ilvl w:val="0"/>
          <w:numId w:val="30"/>
        </w:numPr>
        <w:rPr>
          <w:rStyle w:val="Jobdescription"/>
        </w:rPr>
      </w:pPr>
      <w:r>
        <w:rPr>
          <w:rStyle w:val="Jobdescription"/>
        </w:rPr>
        <w:t xml:space="preserve">Developed curriculum and a directed a youth theatre summer camp for the performing arts and collaborated with staff and the local community to build additional outreach and theatre education opportunities. </w:t>
      </w:r>
    </w:p>
    <w:p w:rsidR="00D21E87" w:rsidRDefault="00D21E87" w:rsidP="00634343">
      <w:pPr>
        <w:pStyle w:val="ListParagraph"/>
        <w:numPr>
          <w:ilvl w:val="0"/>
          <w:numId w:val="30"/>
        </w:numPr>
        <w:rPr>
          <w:rStyle w:val="Jobdescription"/>
        </w:rPr>
      </w:pPr>
      <w:r>
        <w:rPr>
          <w:rStyle w:val="Jobdescription"/>
        </w:rPr>
        <w:t>Created operating budget, tracked expenses, managed admissions, oversaw staff and all production elements. Assured that all deadlines and contracts were met and that the integrity and goals of the program were maintained.</w:t>
      </w:r>
    </w:p>
    <w:p w:rsidR="00D21E87" w:rsidRPr="00B05630" w:rsidRDefault="00D21E87" w:rsidP="00B05630">
      <w:pPr>
        <w:pStyle w:val="ListParagraph"/>
        <w:numPr>
          <w:ilvl w:val="0"/>
          <w:numId w:val="30"/>
        </w:numPr>
        <w:rPr>
          <w:rFonts w:cs="Tahoma"/>
          <w:spacing w:val="-3"/>
          <w:szCs w:val="22"/>
        </w:rPr>
      </w:pPr>
      <w:r>
        <w:rPr>
          <w:rStyle w:val="Jobdescription"/>
        </w:rPr>
        <w:t>Directed various productions for the main stage season. Responsible for the overall direction and organization of all production elements; artistic conceptualization, casting,  budgeting,  scheduling, design, and marketing.</w:t>
      </w:r>
    </w:p>
    <w:tbl>
      <w:tblPr>
        <w:tblW w:w="0" w:type="auto"/>
        <w:tblInd w:w="108" w:type="dxa"/>
        <w:tblBorders>
          <w:bottom w:val="single" w:sz="8" w:space="0" w:color="auto"/>
        </w:tblBorders>
        <w:tblLook w:val="00A0"/>
      </w:tblPr>
      <w:tblGrid>
        <w:gridCol w:w="7746"/>
        <w:gridCol w:w="3060"/>
      </w:tblGrid>
      <w:tr w:rsidR="00D21E87" w:rsidRPr="00121629" w:rsidTr="00BE71AB">
        <w:trPr>
          <w:trHeight w:val="273"/>
        </w:trPr>
        <w:tc>
          <w:tcPr>
            <w:tcW w:w="7746" w:type="dxa"/>
            <w:tcBorders>
              <w:bottom w:val="single" w:sz="8" w:space="0" w:color="auto"/>
            </w:tcBorders>
          </w:tcPr>
          <w:p w:rsidR="00D21E87" w:rsidRDefault="00D21E87" w:rsidP="000A7C0C">
            <w:pPr>
              <w:pStyle w:val="Employername"/>
            </w:pPr>
          </w:p>
          <w:p w:rsidR="00D21E87" w:rsidRPr="00121629" w:rsidRDefault="00D21E87" w:rsidP="000A7C0C">
            <w:pPr>
              <w:pStyle w:val="Employername"/>
            </w:pPr>
            <w:r>
              <w:t>Mark Goucher Ltd.</w:t>
            </w:r>
            <w:r w:rsidRPr="00121629">
              <w:t xml:space="preserve">- </w:t>
            </w:r>
            <w:smartTag w:uri="urn:schemas-microsoft-com:office:smarttags" w:element="City">
              <w:smartTag w:uri="urn:schemas-microsoft-com:office:smarttags" w:element="place">
                <w:r>
                  <w:t>London</w:t>
                </w:r>
              </w:smartTag>
              <w:r w:rsidRPr="00121629">
                <w:t xml:space="preserve">, </w:t>
              </w:r>
              <w:smartTag w:uri="urn:schemas-microsoft-com:office:smarttags" w:element="City">
                <w:smartTag w:uri="urn:schemas-microsoft-com:office:smarttags" w:element="country-region">
                  <w:r>
                    <w:t>England</w:t>
                  </w:r>
                </w:smartTag>
              </w:smartTag>
            </w:smartTag>
          </w:p>
        </w:tc>
        <w:tc>
          <w:tcPr>
            <w:tcW w:w="3060" w:type="dxa"/>
            <w:tcBorders>
              <w:bottom w:val="single" w:sz="8" w:space="0" w:color="auto"/>
            </w:tcBorders>
            <w:vAlign w:val="bottom"/>
          </w:tcPr>
          <w:p w:rsidR="00D21E87" w:rsidRPr="00121629" w:rsidRDefault="00D21E87" w:rsidP="00BE71AB">
            <w:pPr>
              <w:pStyle w:val="Daterightjustified"/>
              <w:rPr>
                <w:color w:val="000000"/>
              </w:rPr>
            </w:pPr>
            <w:r>
              <w:t>Jan. 2005 - May 2005</w:t>
            </w:r>
          </w:p>
        </w:tc>
      </w:tr>
    </w:tbl>
    <w:p w:rsidR="00D21E87" w:rsidRPr="00302106" w:rsidRDefault="00D21E87" w:rsidP="00C53A10">
      <w:pPr>
        <w:pStyle w:val="Job"/>
        <w:rPr>
          <w:rStyle w:val="JobTitle"/>
        </w:rPr>
      </w:pPr>
      <w:r>
        <w:rPr>
          <w:rStyle w:val="JobTitle"/>
        </w:rPr>
        <w:t>Production Assistant</w:t>
      </w:r>
    </w:p>
    <w:p w:rsidR="00D21E87" w:rsidRDefault="00D21E87" w:rsidP="00832A74">
      <w:pPr>
        <w:pStyle w:val="ListParagraph"/>
        <w:numPr>
          <w:ilvl w:val="0"/>
          <w:numId w:val="31"/>
        </w:numPr>
        <w:rPr>
          <w:rStyle w:val="Jobdescription"/>
        </w:rPr>
      </w:pPr>
      <w:r>
        <w:rPr>
          <w:rStyle w:val="Jobdescription"/>
        </w:rPr>
        <w:t>Assisted in the daily operations of a theatre production office. Including; marketing, production management, tour bookings, auditions and office administration.</w:t>
      </w:r>
    </w:p>
    <w:p w:rsidR="00D21E87" w:rsidRDefault="00D21E87" w:rsidP="00832A74">
      <w:pPr>
        <w:pStyle w:val="ListParagraph"/>
        <w:numPr>
          <w:ilvl w:val="0"/>
          <w:numId w:val="31"/>
        </w:numPr>
        <w:rPr>
          <w:rStyle w:val="Jobdescription"/>
        </w:rPr>
      </w:pPr>
      <w:r>
        <w:rPr>
          <w:rStyle w:val="Jobdescription"/>
        </w:rPr>
        <w:t>Handled accounts payable/receivables, daily bank deposits, wire transfers and light bookkeeping.</w:t>
      </w:r>
    </w:p>
    <w:p w:rsidR="00D21E87" w:rsidRPr="00033375" w:rsidRDefault="00D21E87" w:rsidP="00832A74">
      <w:pPr>
        <w:pStyle w:val="ListParagraph"/>
        <w:numPr>
          <w:ilvl w:val="0"/>
          <w:numId w:val="31"/>
        </w:numPr>
      </w:pPr>
      <w:r>
        <w:t>Coordinated travel and production requirements.  Compiled and edited copy for souvenir production programs.</w:t>
      </w:r>
    </w:p>
    <w:p w:rsidR="00D21E87" w:rsidRPr="000B429F" w:rsidRDefault="00D21E87" w:rsidP="00AB71E2">
      <w:pPr>
        <w:pStyle w:val="Sectionheader"/>
        <w:ind w:firstLine="360"/>
        <w:rPr>
          <w:sz w:val="26"/>
          <w:szCs w:val="26"/>
        </w:rPr>
      </w:pPr>
      <w:r w:rsidRPr="000B429F">
        <w:rPr>
          <w:sz w:val="26"/>
          <w:szCs w:val="26"/>
        </w:rPr>
        <w:t>Education</w:t>
      </w:r>
    </w:p>
    <w:tbl>
      <w:tblPr>
        <w:tblW w:w="0" w:type="auto"/>
        <w:tblInd w:w="108" w:type="dxa"/>
        <w:tblBorders>
          <w:bottom w:val="single" w:sz="8" w:space="0" w:color="auto"/>
        </w:tblBorders>
        <w:tblLayout w:type="fixed"/>
        <w:tblLook w:val="00A0"/>
      </w:tblPr>
      <w:tblGrid>
        <w:gridCol w:w="10800"/>
      </w:tblGrid>
      <w:tr w:rsidR="00D21E87" w:rsidRPr="006E0063" w:rsidTr="00BE71AB">
        <w:trPr>
          <w:trHeight w:val="80"/>
        </w:trPr>
        <w:tc>
          <w:tcPr>
            <w:tcW w:w="10800" w:type="dxa"/>
            <w:tcBorders>
              <w:bottom w:val="single" w:sz="8" w:space="0" w:color="auto"/>
            </w:tcBorders>
          </w:tcPr>
          <w:p w:rsidR="00D21E87" w:rsidRPr="005A4CD1" w:rsidRDefault="00D21E87" w:rsidP="00B216E0">
            <w:pPr>
              <w:pStyle w:val="Employername"/>
              <w:ind w:left="0"/>
              <w:rPr>
                <w:i/>
              </w:rPr>
            </w:pPr>
            <w:smartTag w:uri="urn:schemas-microsoft-com:office:smarttags" w:element="City">
              <w:smartTag w:uri="urn:schemas-microsoft-com:office:smarttags" w:element="PlaceName">
                <w:r>
                  <w:t>California</w:t>
                </w:r>
              </w:smartTag>
            </w:smartTag>
            <w:r>
              <w:t xml:space="preserve"> </w:t>
            </w:r>
            <w:smartTag w:uri="urn:schemas-microsoft-com:office:smarttags" w:element="City">
              <w:smartTag w:uri="urn:schemas-microsoft-com:office:smarttags" w:element="PlaceType">
                <w:r>
                  <w:t>State</w:t>
                </w:r>
              </w:smartTag>
            </w:smartTag>
            <w:r>
              <w:t xml:space="preserve"> </w:t>
            </w:r>
            <w:smartTag w:uri="urn:schemas-microsoft-com:office:smarttags" w:element="City">
              <w:smartTag w:uri="urn:schemas-microsoft-com:office:smarttags" w:element="PlaceType">
                <w:r>
                  <w:t>University</w:t>
                </w:r>
              </w:smartTag>
            </w:smartTag>
            <w:r>
              <w:t xml:space="preserve"> , </w:t>
            </w:r>
            <w:smartTag w:uri="urn:schemas-microsoft-com:office:smarttags" w:element="City">
              <w:smartTag w:uri="urn:schemas-microsoft-com:office:smarttags" w:element="place">
                <w:r>
                  <w:t>Fullerton</w:t>
                </w:r>
              </w:smartTag>
            </w:smartTag>
            <w:r>
              <w:t xml:space="preserve">                                                            </w:t>
            </w:r>
            <w:r w:rsidRPr="005A4CD1">
              <w:rPr>
                <w:i/>
              </w:rPr>
              <w:t xml:space="preserve"> </w:t>
            </w:r>
            <w:r>
              <w:rPr>
                <w:i/>
              </w:rPr>
              <w:t xml:space="preserve">         </w:t>
            </w:r>
            <w:r w:rsidRPr="005A4CD1">
              <w:rPr>
                <w:i/>
              </w:rPr>
              <w:t>Bachelor of Art</w:t>
            </w:r>
            <w:r>
              <w:rPr>
                <w:i/>
              </w:rPr>
              <w:t xml:space="preserve">s, </w:t>
            </w:r>
            <w:r w:rsidRPr="005A4CD1">
              <w:rPr>
                <w:i/>
              </w:rPr>
              <w:t xml:space="preserve">Theatre Arts </w:t>
            </w:r>
          </w:p>
          <w:p w:rsidR="00D21E87" w:rsidRPr="00B852F1" w:rsidRDefault="00D21E87" w:rsidP="00B852F1">
            <w:pPr>
              <w:pStyle w:val="Employername"/>
              <w:jc w:val="left"/>
              <w:rPr>
                <w:i/>
              </w:rPr>
            </w:pPr>
            <w:r w:rsidRPr="005A4CD1">
              <w:rPr>
                <w:i/>
              </w:rPr>
              <w:t xml:space="preserve">                                                                                        </w:t>
            </w:r>
            <w:r>
              <w:rPr>
                <w:i/>
              </w:rPr>
              <w:t xml:space="preserve">                                         </w:t>
            </w:r>
            <w:r w:rsidRPr="005A4CD1">
              <w:rPr>
                <w:i/>
              </w:rPr>
              <w:t>Emphasis in Theatre Management / Education</w:t>
            </w:r>
          </w:p>
        </w:tc>
      </w:tr>
    </w:tbl>
    <w:p w:rsidR="00D21E87" w:rsidRPr="00BB76DE" w:rsidRDefault="00D21E87" w:rsidP="00BB76DE">
      <w:pPr>
        <w:pStyle w:val="Job"/>
        <w:rPr>
          <w:rStyle w:val="JobTitle"/>
          <w:sz w:val="6"/>
          <w:szCs w:val="6"/>
        </w:rPr>
      </w:pPr>
    </w:p>
    <w:sectPr w:rsidR="00D21E87" w:rsidRPr="00BB76DE" w:rsidSect="00B216E0">
      <w:pgSz w:w="12240" w:h="15840"/>
      <w:pgMar w:top="288" w:right="720" w:bottom="288" w:left="720" w:header="720" w:footer="720" w:gutter="0"/>
      <w:cols w:space="720"/>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AD0EA28C"/>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8A66FB9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46EC4460"/>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8DF462AE"/>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5B4571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DD6DE9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01EE7A2"/>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49A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99086164"/>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5F25E06"/>
    <w:lvl w:ilvl="0">
      <w:start w:val="1"/>
      <w:numFmt w:val="bullet"/>
      <w:lvlText w:val=""/>
      <w:lvlJc w:val="left"/>
      <w:pPr>
        <w:tabs>
          <w:tab w:val="num" w:pos="360"/>
        </w:tabs>
        <w:ind w:left="360" w:hanging="360"/>
      </w:pPr>
      <w:rPr>
        <w:rFonts w:ascii="Symbol" w:hAnsi="Symbol" w:hint="default"/>
      </w:rPr>
    </w:lvl>
  </w:abstractNum>
  <w:abstractNum w:abstractNumId="10">
    <w:nsid w:val="03AD3153"/>
    <w:multiLevelType w:val="hybridMultilevel"/>
    <w:tmpl w:val="0AB4DE2E"/>
    <w:lvl w:ilvl="0" w:tplc="3C9452FC">
      <w:start w:val="2011"/>
      <w:numFmt w:val="decimal"/>
      <w:lvlText w:val="%1"/>
      <w:lvlJc w:val="left"/>
      <w:pPr>
        <w:ind w:left="780" w:hanging="420"/>
      </w:pPr>
      <w:rPr>
        <w:rFonts w:cs="Times New Roman" w:hint="default"/>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059F4607"/>
    <w:multiLevelType w:val="hybridMultilevel"/>
    <w:tmpl w:val="27E4C006"/>
    <w:lvl w:ilvl="0" w:tplc="605C026C">
      <w:start w:val="1"/>
      <w:numFmt w:val="bullet"/>
      <w:lvlText w:val=""/>
      <w:lvlJc w:val="left"/>
      <w:pPr>
        <w:tabs>
          <w:tab w:val="num" w:pos="360"/>
        </w:tabs>
        <w:ind w:left="360" w:hanging="360"/>
      </w:pPr>
      <w:rPr>
        <w:rFonts w:ascii="Wingdings" w:hAnsi="Wingdings" w:hint="default"/>
        <w:color w:val="auto"/>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A42667"/>
    <w:multiLevelType w:val="hybridMultilevel"/>
    <w:tmpl w:val="1214E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7B26EB"/>
    <w:multiLevelType w:val="hybridMultilevel"/>
    <w:tmpl w:val="5D0AB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CC42438"/>
    <w:multiLevelType w:val="hybridMultilevel"/>
    <w:tmpl w:val="3F0C0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0E58B0"/>
    <w:multiLevelType w:val="hybridMultilevel"/>
    <w:tmpl w:val="30629D9A"/>
    <w:lvl w:ilvl="0" w:tplc="3078E8B8">
      <w:start w:val="1"/>
      <w:numFmt w:val="bullet"/>
      <w:lvlText w:val=""/>
      <w:lvlJc w:val="left"/>
      <w:pPr>
        <w:tabs>
          <w:tab w:val="num" w:pos="360"/>
        </w:tabs>
        <w:ind w:left="360" w:hanging="360"/>
      </w:pPr>
      <w:rPr>
        <w:rFonts w:ascii="Wingdings" w:hAnsi="Wingdings" w:hint="default"/>
        <w:color w:val="auto"/>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0BD527A"/>
    <w:multiLevelType w:val="hybridMultilevel"/>
    <w:tmpl w:val="A854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B151B9"/>
    <w:multiLevelType w:val="hybridMultilevel"/>
    <w:tmpl w:val="DBC6C7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4B9B35C0"/>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C470DFB"/>
    <w:multiLevelType w:val="hybridMultilevel"/>
    <w:tmpl w:val="32C88C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4F1402DE"/>
    <w:multiLevelType w:val="hybridMultilevel"/>
    <w:tmpl w:val="CBA2C3A0"/>
    <w:lvl w:ilvl="0" w:tplc="87A0AB98">
      <w:start w:val="1"/>
      <w:numFmt w:val="bullet"/>
      <w:pStyle w:val="Bulletedlis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8CA0281"/>
    <w:multiLevelType w:val="hybridMultilevel"/>
    <w:tmpl w:val="7428A8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C1F510F"/>
    <w:multiLevelType w:val="hybridMultilevel"/>
    <w:tmpl w:val="CE9E0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A1B69BB"/>
    <w:multiLevelType w:val="hybridMultilevel"/>
    <w:tmpl w:val="FB462F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DD37CAA"/>
    <w:multiLevelType w:val="hybridMultilevel"/>
    <w:tmpl w:val="8DD24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4F41EB"/>
    <w:multiLevelType w:val="hybridMultilevel"/>
    <w:tmpl w:val="1E3A0C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3"/>
  </w:num>
  <w:num w:numId="13">
    <w:abstractNumId w:val="22"/>
  </w:num>
  <w:num w:numId="14">
    <w:abstractNumId w:val="23"/>
  </w:num>
  <w:num w:numId="15">
    <w:abstractNumId w:val="19"/>
  </w:num>
  <w:num w:numId="16">
    <w:abstractNumId w:val="17"/>
  </w:num>
  <w:num w:numId="17">
    <w:abstractNumId w:val="11"/>
  </w:num>
  <w:num w:numId="18">
    <w:abstractNumId w:val="11"/>
  </w:num>
  <w:num w:numId="19">
    <w:abstractNumId w:val="15"/>
  </w:num>
  <w:num w:numId="20">
    <w:abstractNumId w:val="11"/>
  </w:num>
  <w:num w:numId="21">
    <w:abstractNumId w:val="11"/>
  </w:num>
  <w:num w:numId="22">
    <w:abstractNumId w:val="11"/>
  </w:num>
  <w:num w:numId="23">
    <w:abstractNumId w:val="18"/>
  </w:num>
  <w:num w:numId="24">
    <w:abstractNumId w:val="11"/>
  </w:num>
  <w:num w:numId="25">
    <w:abstractNumId w:val="11"/>
  </w:num>
  <w:num w:numId="26">
    <w:abstractNumId w:val="20"/>
  </w:num>
  <w:num w:numId="27">
    <w:abstractNumId w:val="10"/>
  </w:num>
  <w:num w:numId="28">
    <w:abstractNumId w:val="14"/>
  </w:num>
  <w:num w:numId="29">
    <w:abstractNumId w:val="24"/>
  </w:num>
  <w:num w:numId="30">
    <w:abstractNumId w:val="16"/>
  </w:num>
  <w:num w:numId="31">
    <w:abstractNumId w:val="12"/>
  </w:num>
  <w:num w:numId="3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ttachedTemplate r:id="rId1"/>
  <w:stylePaneFormatFilter w:val="0701"/>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0A57"/>
    <w:rsid w:val="000054A1"/>
    <w:rsid w:val="00033375"/>
    <w:rsid w:val="00043265"/>
    <w:rsid w:val="00061D43"/>
    <w:rsid w:val="000773D8"/>
    <w:rsid w:val="000835FC"/>
    <w:rsid w:val="000A7C0C"/>
    <w:rsid w:val="000B429F"/>
    <w:rsid w:val="000C7537"/>
    <w:rsid w:val="000D1B97"/>
    <w:rsid w:val="00102CB3"/>
    <w:rsid w:val="00121629"/>
    <w:rsid w:val="00163D5B"/>
    <w:rsid w:val="00197088"/>
    <w:rsid w:val="001A7F75"/>
    <w:rsid w:val="001B5E0E"/>
    <w:rsid w:val="00211189"/>
    <w:rsid w:val="00226888"/>
    <w:rsid w:val="00241459"/>
    <w:rsid w:val="00275050"/>
    <w:rsid w:val="002A531B"/>
    <w:rsid w:val="002B7941"/>
    <w:rsid w:val="002E44D7"/>
    <w:rsid w:val="002E5B7A"/>
    <w:rsid w:val="002F2EA2"/>
    <w:rsid w:val="002F7AAB"/>
    <w:rsid w:val="00302106"/>
    <w:rsid w:val="00317839"/>
    <w:rsid w:val="003178DF"/>
    <w:rsid w:val="00324203"/>
    <w:rsid w:val="0033077C"/>
    <w:rsid w:val="00382F94"/>
    <w:rsid w:val="00391ACA"/>
    <w:rsid w:val="00394CA8"/>
    <w:rsid w:val="003B3077"/>
    <w:rsid w:val="003B7045"/>
    <w:rsid w:val="00405FD2"/>
    <w:rsid w:val="00407681"/>
    <w:rsid w:val="00434F7F"/>
    <w:rsid w:val="0046637B"/>
    <w:rsid w:val="004B0E8B"/>
    <w:rsid w:val="004D2E53"/>
    <w:rsid w:val="004D4DC9"/>
    <w:rsid w:val="004D691A"/>
    <w:rsid w:val="00532916"/>
    <w:rsid w:val="00547A08"/>
    <w:rsid w:val="005654EA"/>
    <w:rsid w:val="00581884"/>
    <w:rsid w:val="00582834"/>
    <w:rsid w:val="00590526"/>
    <w:rsid w:val="00592FF3"/>
    <w:rsid w:val="005A4CD1"/>
    <w:rsid w:val="005A69D9"/>
    <w:rsid w:val="005B48A4"/>
    <w:rsid w:val="005E1CF9"/>
    <w:rsid w:val="005F47B8"/>
    <w:rsid w:val="00634343"/>
    <w:rsid w:val="00677538"/>
    <w:rsid w:val="0069465A"/>
    <w:rsid w:val="006A0B40"/>
    <w:rsid w:val="006E0063"/>
    <w:rsid w:val="007032F8"/>
    <w:rsid w:val="00703422"/>
    <w:rsid w:val="007167B3"/>
    <w:rsid w:val="00771A7F"/>
    <w:rsid w:val="007A2D1D"/>
    <w:rsid w:val="007A2FA8"/>
    <w:rsid w:val="007B2804"/>
    <w:rsid w:val="007D02C3"/>
    <w:rsid w:val="007D201C"/>
    <w:rsid w:val="007E0741"/>
    <w:rsid w:val="00807874"/>
    <w:rsid w:val="00832A74"/>
    <w:rsid w:val="00836D16"/>
    <w:rsid w:val="008576AA"/>
    <w:rsid w:val="008671EF"/>
    <w:rsid w:val="00877C63"/>
    <w:rsid w:val="008C3FF0"/>
    <w:rsid w:val="008D0E56"/>
    <w:rsid w:val="008D7CC4"/>
    <w:rsid w:val="008E644D"/>
    <w:rsid w:val="0090177D"/>
    <w:rsid w:val="00913A09"/>
    <w:rsid w:val="009346A5"/>
    <w:rsid w:val="009C1A59"/>
    <w:rsid w:val="009E6135"/>
    <w:rsid w:val="00A1076F"/>
    <w:rsid w:val="00A201BD"/>
    <w:rsid w:val="00A224B9"/>
    <w:rsid w:val="00A30D3A"/>
    <w:rsid w:val="00A45E55"/>
    <w:rsid w:val="00A52E83"/>
    <w:rsid w:val="00A66A7F"/>
    <w:rsid w:val="00AB71E2"/>
    <w:rsid w:val="00AC6179"/>
    <w:rsid w:val="00AD6BF1"/>
    <w:rsid w:val="00AF3A08"/>
    <w:rsid w:val="00B05630"/>
    <w:rsid w:val="00B05998"/>
    <w:rsid w:val="00B20EA1"/>
    <w:rsid w:val="00B216E0"/>
    <w:rsid w:val="00B852F1"/>
    <w:rsid w:val="00BA10CE"/>
    <w:rsid w:val="00BA2375"/>
    <w:rsid w:val="00BA335F"/>
    <w:rsid w:val="00BB76DE"/>
    <w:rsid w:val="00BC0A57"/>
    <w:rsid w:val="00BC5242"/>
    <w:rsid w:val="00BE71AB"/>
    <w:rsid w:val="00C11C7F"/>
    <w:rsid w:val="00C329F4"/>
    <w:rsid w:val="00C53A10"/>
    <w:rsid w:val="00C60A33"/>
    <w:rsid w:val="00CA3578"/>
    <w:rsid w:val="00CC0B18"/>
    <w:rsid w:val="00CE204A"/>
    <w:rsid w:val="00D21E87"/>
    <w:rsid w:val="00D44633"/>
    <w:rsid w:val="00D70DFF"/>
    <w:rsid w:val="00D77C23"/>
    <w:rsid w:val="00D812C8"/>
    <w:rsid w:val="00D830D7"/>
    <w:rsid w:val="00DB3C83"/>
    <w:rsid w:val="00DB48D0"/>
    <w:rsid w:val="00E077CB"/>
    <w:rsid w:val="00E601F5"/>
    <w:rsid w:val="00E7330E"/>
    <w:rsid w:val="00E827F2"/>
    <w:rsid w:val="00E86DFB"/>
    <w:rsid w:val="00EA1697"/>
    <w:rsid w:val="00EA70EC"/>
    <w:rsid w:val="00EB7D98"/>
    <w:rsid w:val="00ED019A"/>
    <w:rsid w:val="00ED0E85"/>
    <w:rsid w:val="00F22971"/>
    <w:rsid w:val="00F8467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City"/>
  <w:smartTagType w:namespaceuri="urn:schemas-microsoft-com:office:smarttags" w:name="PostalCode"/>
  <w:smartTagType w:namespaceuri="urn:schemas-microsoft-com:office:smarttags" w:name="State"/>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375"/>
    <w:pPr>
      <w:jc w:val="both"/>
    </w:pPr>
    <w:rPr>
      <w:rFonts w:ascii="Garamond" w:hAnsi="Garamond"/>
      <w:szCs w:val="20"/>
    </w:rPr>
  </w:style>
  <w:style w:type="paragraph" w:styleId="Heading1">
    <w:name w:val="heading 1"/>
    <w:basedOn w:val="Normal"/>
    <w:next w:val="Normal"/>
    <w:link w:val="Heading1Char"/>
    <w:uiPriority w:val="99"/>
    <w:qFormat/>
    <w:rsid w:val="00302106"/>
    <w:pPr>
      <w:keepNext/>
      <w:spacing w:before="240" w:after="60"/>
      <w:outlineLvl w:val="0"/>
    </w:pPr>
    <w:rPr>
      <w:rFonts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178DF"/>
    <w:rPr>
      <w:rFonts w:ascii="Cambria" w:hAnsi="Cambria" w:cs="Times New Roman"/>
      <w:b/>
      <w:bCs/>
      <w:kern w:val="32"/>
      <w:sz w:val="32"/>
      <w:szCs w:val="32"/>
    </w:rPr>
  </w:style>
  <w:style w:type="paragraph" w:customStyle="1" w:styleId="Job">
    <w:name w:val="Job"/>
    <w:basedOn w:val="Normal"/>
    <w:uiPriority w:val="99"/>
    <w:rsid w:val="00302106"/>
    <w:pPr>
      <w:spacing w:before="40"/>
    </w:pPr>
    <w:rPr>
      <w:bCs/>
      <w:iCs/>
    </w:rPr>
  </w:style>
  <w:style w:type="paragraph" w:customStyle="1" w:styleId="Name">
    <w:name w:val="Name"/>
    <w:basedOn w:val="Normal"/>
    <w:next w:val="Normal"/>
    <w:uiPriority w:val="99"/>
    <w:rsid w:val="00033375"/>
    <w:pPr>
      <w:spacing w:after="200" w:line="240" w:lineRule="atLeast"/>
      <w:jc w:val="center"/>
    </w:pPr>
    <w:rPr>
      <w:caps/>
      <w:spacing w:val="80"/>
      <w:sz w:val="44"/>
    </w:rPr>
  </w:style>
  <w:style w:type="character" w:customStyle="1" w:styleId="Addressbullets">
    <w:name w:val="Address bullets"/>
    <w:basedOn w:val="DefaultParagraphFont"/>
    <w:uiPriority w:val="99"/>
    <w:rsid w:val="00302106"/>
    <w:rPr>
      <w:rFonts w:ascii="Garamond" w:eastAsia="MS Mincho" w:hAnsi="Garamond" w:cs="Times New Roman"/>
      <w:sz w:val="12"/>
    </w:rPr>
  </w:style>
  <w:style w:type="paragraph" w:customStyle="1" w:styleId="Addressline">
    <w:name w:val="Address line"/>
    <w:basedOn w:val="Normal"/>
    <w:uiPriority w:val="99"/>
    <w:rsid w:val="00302106"/>
    <w:pPr>
      <w:spacing w:after="160"/>
      <w:jc w:val="center"/>
    </w:pPr>
  </w:style>
  <w:style w:type="paragraph" w:customStyle="1" w:styleId="Sectionheader">
    <w:name w:val="Section header"/>
    <w:basedOn w:val="Normal"/>
    <w:uiPriority w:val="99"/>
    <w:rsid w:val="00302106"/>
    <w:pPr>
      <w:pBdr>
        <w:top w:val="single" w:sz="4" w:space="2" w:color="auto"/>
        <w:bottom w:val="single" w:sz="12" w:space="2" w:color="auto"/>
      </w:pBdr>
      <w:shd w:val="clear" w:color="auto" w:fill="F2F2F2"/>
      <w:spacing w:before="160" w:after="160"/>
      <w:jc w:val="center"/>
    </w:pPr>
    <w:rPr>
      <w:rFonts w:eastAsia="MS Mincho" w:cs="Courier New"/>
      <w:b/>
      <w:bCs/>
      <w:spacing w:val="20"/>
      <w:sz w:val="28"/>
      <w:szCs w:val="28"/>
    </w:rPr>
  </w:style>
  <w:style w:type="paragraph" w:customStyle="1" w:styleId="Bulletwithspacer">
    <w:name w:val="Bullet with spacer"/>
    <w:basedOn w:val="Normal"/>
    <w:uiPriority w:val="99"/>
    <w:rsid w:val="00302106"/>
    <w:pPr>
      <w:tabs>
        <w:tab w:val="num" w:pos="360"/>
      </w:tabs>
      <w:spacing w:before="120" w:after="120"/>
      <w:ind w:left="360" w:hanging="360"/>
      <w:jc w:val="left"/>
    </w:pPr>
    <w:rPr>
      <w:rFonts w:cs="Courier New"/>
      <w:szCs w:val="22"/>
    </w:rPr>
  </w:style>
  <w:style w:type="paragraph" w:customStyle="1" w:styleId="Sectionspacer">
    <w:name w:val="Section spacer"/>
    <w:basedOn w:val="Normal"/>
    <w:uiPriority w:val="99"/>
    <w:rsid w:val="00302106"/>
    <w:pPr>
      <w:jc w:val="left"/>
    </w:pPr>
    <w:rPr>
      <w:rFonts w:cs="Arial"/>
      <w:b/>
      <w:bCs/>
      <w:caps/>
      <w:sz w:val="16"/>
      <w:szCs w:val="16"/>
    </w:rPr>
  </w:style>
  <w:style w:type="paragraph" w:customStyle="1" w:styleId="Employername">
    <w:name w:val="Employer name"/>
    <w:basedOn w:val="Normal"/>
    <w:uiPriority w:val="99"/>
    <w:rsid w:val="00DB48D0"/>
    <w:pPr>
      <w:ind w:left="-72"/>
    </w:pPr>
  </w:style>
  <w:style w:type="paragraph" w:customStyle="1" w:styleId="Daterightjustified">
    <w:name w:val="Date right justified"/>
    <w:basedOn w:val="Normal"/>
    <w:uiPriority w:val="99"/>
    <w:rsid w:val="00DB48D0"/>
    <w:pPr>
      <w:jc w:val="right"/>
    </w:pPr>
  </w:style>
  <w:style w:type="paragraph" w:customStyle="1" w:styleId="KeySkillsBullets">
    <w:name w:val="Key Skills Bullets"/>
    <w:basedOn w:val="Normal"/>
    <w:uiPriority w:val="99"/>
    <w:rsid w:val="00302106"/>
    <w:pPr>
      <w:tabs>
        <w:tab w:val="num" w:pos="360"/>
      </w:tabs>
      <w:spacing w:after="20"/>
      <w:ind w:left="360" w:hanging="360"/>
      <w:jc w:val="left"/>
    </w:pPr>
  </w:style>
  <w:style w:type="character" w:customStyle="1" w:styleId="JobTitle">
    <w:name w:val="Job Title"/>
    <w:basedOn w:val="DefaultParagraphFont"/>
    <w:uiPriority w:val="99"/>
    <w:rsid w:val="00DB48D0"/>
    <w:rPr>
      <w:rFonts w:cs="Times New Roman"/>
      <w:b/>
      <w:bCs/>
      <w:i/>
      <w:iCs/>
    </w:rPr>
  </w:style>
  <w:style w:type="character" w:customStyle="1" w:styleId="Datesunderemployername">
    <w:name w:val="Dates under employer name"/>
    <w:basedOn w:val="DefaultParagraphFont"/>
    <w:uiPriority w:val="99"/>
    <w:rsid w:val="00DB48D0"/>
    <w:rPr>
      <w:rFonts w:cs="Times New Roman"/>
    </w:rPr>
  </w:style>
  <w:style w:type="character" w:customStyle="1" w:styleId="Jobdescription">
    <w:name w:val="Job description"/>
    <w:basedOn w:val="DefaultParagraphFont"/>
    <w:uiPriority w:val="99"/>
    <w:rsid w:val="00033375"/>
    <w:rPr>
      <w:rFonts w:ascii="Garamond" w:hAnsi="Garamond" w:cs="Tahoma"/>
      <w:spacing w:val="-3"/>
      <w:sz w:val="22"/>
      <w:szCs w:val="22"/>
    </w:rPr>
  </w:style>
  <w:style w:type="character" w:customStyle="1" w:styleId="Resultsitalics">
    <w:name w:val="Results italics"/>
    <w:basedOn w:val="DefaultParagraphFont"/>
    <w:uiPriority w:val="99"/>
    <w:rsid w:val="00033375"/>
    <w:rPr>
      <w:rFonts w:ascii="Garamond" w:hAnsi="Garamond" w:cs="Times New Roman"/>
      <w:b/>
      <w:i/>
      <w:sz w:val="22"/>
      <w:szCs w:val="22"/>
    </w:rPr>
  </w:style>
  <w:style w:type="paragraph" w:customStyle="1" w:styleId="Bulletedlist">
    <w:name w:val="Bulleted list"/>
    <w:basedOn w:val="PlainText"/>
    <w:uiPriority w:val="99"/>
    <w:rsid w:val="00F22971"/>
    <w:pPr>
      <w:numPr>
        <w:numId w:val="26"/>
      </w:numPr>
      <w:tabs>
        <w:tab w:val="clear" w:pos="360"/>
        <w:tab w:val="num" w:pos="720"/>
      </w:tabs>
      <w:spacing w:before="120"/>
      <w:ind w:left="720"/>
    </w:pPr>
    <w:rPr>
      <w:rFonts w:ascii="Verdana" w:hAnsi="Verdana" w:cs="Verdana"/>
      <w:bCs/>
      <w:sz w:val="17"/>
      <w:szCs w:val="17"/>
    </w:rPr>
  </w:style>
  <w:style w:type="paragraph" w:styleId="PlainText">
    <w:name w:val="Plain Text"/>
    <w:basedOn w:val="Normal"/>
    <w:link w:val="PlainTextChar"/>
    <w:uiPriority w:val="99"/>
    <w:rsid w:val="00F22971"/>
    <w:rPr>
      <w:rFonts w:ascii="Consolas" w:hAnsi="Consolas"/>
      <w:sz w:val="21"/>
      <w:szCs w:val="21"/>
    </w:rPr>
  </w:style>
  <w:style w:type="character" w:customStyle="1" w:styleId="PlainTextChar">
    <w:name w:val="Plain Text Char"/>
    <w:basedOn w:val="DefaultParagraphFont"/>
    <w:link w:val="PlainText"/>
    <w:uiPriority w:val="99"/>
    <w:locked/>
    <w:rsid w:val="00F22971"/>
    <w:rPr>
      <w:rFonts w:ascii="Consolas" w:hAnsi="Consolas" w:cs="Times New Roman"/>
      <w:sz w:val="21"/>
      <w:szCs w:val="21"/>
    </w:rPr>
  </w:style>
  <w:style w:type="paragraph" w:styleId="ListParagraph">
    <w:name w:val="List Paragraph"/>
    <w:basedOn w:val="Normal"/>
    <w:uiPriority w:val="99"/>
    <w:qFormat/>
    <w:rsid w:val="00F22971"/>
    <w:pPr>
      <w:ind w:left="720"/>
      <w:contextualSpacing/>
    </w:pPr>
  </w:style>
  <w:style w:type="character" w:styleId="Hyperlink">
    <w:name w:val="Hyperlink"/>
    <w:basedOn w:val="DefaultParagraphFont"/>
    <w:uiPriority w:val="99"/>
    <w:rsid w:val="002E5B7A"/>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CEPTION%202\AppData\Roaming\Microsoft\Templates\MN_OffMgr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MN_OffMgrResume</Template>
  <TotalTime>2343</TotalTime>
  <Pages>1</Pages>
  <Words>612</Words>
  <Characters>3490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DYLAN BALDERRAMA</dc:title>
  <dc:subject/>
  <dc:creator>RECEPTION 2</dc:creator>
  <cp:keywords/>
  <dc:description/>
  <cp:lastModifiedBy>Pat Balderrama</cp:lastModifiedBy>
  <cp:revision>38</cp:revision>
  <cp:lastPrinted>2009-06-15T18:07:00Z</cp:lastPrinted>
  <dcterms:created xsi:type="dcterms:W3CDTF">2012-04-25T01:50:00Z</dcterms:created>
  <dcterms:modified xsi:type="dcterms:W3CDTF">2012-09-05T01:02:00Z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TC103869369990</vt:lpwstr>
  </property>
</Properties>
</file>