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D3" w:rsidRDefault="00F155D3" w:rsidP="00305A19">
      <w:pPr>
        <w:pBdr>
          <w:bottom w:val="single" w:sz="12" w:space="1" w:color="auto"/>
        </w:pBdr>
        <w:ind w:left="360"/>
        <w:jc w:val="center"/>
        <w:rPr>
          <w:b/>
          <w:bCs/>
          <w:sz w:val="28"/>
          <w:szCs w:val="28"/>
        </w:rPr>
      </w:pPr>
      <w:r w:rsidRPr="00E44C64">
        <w:rPr>
          <w:b/>
          <w:bCs/>
          <w:sz w:val="28"/>
          <w:szCs w:val="28"/>
        </w:rPr>
        <w:t>Natasha M. Piper</w:t>
      </w:r>
    </w:p>
    <w:p w:rsidR="00E44C64" w:rsidRPr="00E44C64" w:rsidRDefault="00E44C64" w:rsidP="00E44C64">
      <w:pPr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4012 S.E. 134</w:t>
      </w:r>
      <w:r w:rsidRPr="00E44C64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Avenue, Portland, OR 97236 ‖ 510-599-3105 ‖ natmpiper@live.com</w:t>
      </w:r>
    </w:p>
    <w:p w:rsidR="00E44C64" w:rsidRDefault="00E44C64" w:rsidP="002C1DB9">
      <w:pPr>
        <w:rPr>
          <w:b/>
          <w:bCs/>
          <w:sz w:val="20"/>
          <w:szCs w:val="20"/>
        </w:rPr>
      </w:pPr>
    </w:p>
    <w:p w:rsidR="00F155D3" w:rsidRPr="00CB5A2F" w:rsidRDefault="00F155D3" w:rsidP="002C1DB9">
      <w:pPr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t>WORK STYLE</w:t>
      </w:r>
    </w:p>
    <w:p w:rsidR="00F155D3" w:rsidRPr="00CB5A2F" w:rsidRDefault="00F155D3">
      <w:pPr>
        <w:rPr>
          <w:b/>
          <w:bCs/>
          <w:sz w:val="20"/>
          <w:szCs w:val="20"/>
        </w:rPr>
      </w:pPr>
    </w:p>
    <w:p w:rsidR="00F155D3" w:rsidRPr="00CB5A2F" w:rsidRDefault="00F155D3" w:rsidP="00CB5A2F">
      <w:pPr>
        <w:numPr>
          <w:ilvl w:val="0"/>
          <w:numId w:val="1"/>
        </w:numPr>
        <w:ind w:left="720"/>
        <w:rPr>
          <w:sz w:val="20"/>
          <w:szCs w:val="20"/>
        </w:rPr>
      </w:pPr>
      <w:r w:rsidRPr="00CB5A2F">
        <w:rPr>
          <w:sz w:val="20"/>
          <w:szCs w:val="20"/>
        </w:rPr>
        <w:t>Strong attention to detail.</w:t>
      </w:r>
    </w:p>
    <w:p w:rsidR="00F155D3" w:rsidRPr="00CB5A2F" w:rsidRDefault="00F155D3" w:rsidP="00CB5A2F">
      <w:pPr>
        <w:numPr>
          <w:ilvl w:val="0"/>
          <w:numId w:val="1"/>
        </w:numPr>
        <w:ind w:left="720"/>
        <w:rPr>
          <w:b/>
          <w:bCs/>
          <w:sz w:val="20"/>
          <w:szCs w:val="20"/>
        </w:rPr>
      </w:pPr>
      <w:r w:rsidRPr="00CB5A2F">
        <w:rPr>
          <w:sz w:val="20"/>
          <w:szCs w:val="20"/>
        </w:rPr>
        <w:t>Participates in both a team environment and can work independently.</w:t>
      </w:r>
    </w:p>
    <w:p w:rsidR="00F155D3" w:rsidRPr="00CB5A2F" w:rsidRDefault="00F155D3" w:rsidP="00CB5A2F">
      <w:pPr>
        <w:numPr>
          <w:ilvl w:val="0"/>
          <w:numId w:val="1"/>
        </w:numPr>
        <w:ind w:left="720"/>
        <w:rPr>
          <w:sz w:val="20"/>
          <w:szCs w:val="20"/>
        </w:rPr>
      </w:pPr>
      <w:r w:rsidRPr="00CB5A2F">
        <w:rPr>
          <w:sz w:val="20"/>
          <w:szCs w:val="20"/>
        </w:rPr>
        <w:t>Dependable, punctual and efficient.</w:t>
      </w:r>
    </w:p>
    <w:p w:rsidR="00F155D3" w:rsidRPr="00CB5A2F" w:rsidRDefault="00F155D3" w:rsidP="00CB5A2F">
      <w:pPr>
        <w:numPr>
          <w:ilvl w:val="0"/>
          <w:numId w:val="1"/>
        </w:numPr>
        <w:ind w:left="720"/>
        <w:rPr>
          <w:sz w:val="20"/>
          <w:szCs w:val="20"/>
        </w:rPr>
      </w:pPr>
      <w:r w:rsidRPr="00CB5A2F">
        <w:rPr>
          <w:sz w:val="20"/>
          <w:szCs w:val="20"/>
        </w:rPr>
        <w:t>Flexible to demands of business needs.</w:t>
      </w:r>
    </w:p>
    <w:p w:rsidR="00F155D3" w:rsidRPr="00CB5A2F" w:rsidRDefault="00F155D3">
      <w:pPr>
        <w:ind w:left="360"/>
        <w:rPr>
          <w:b/>
          <w:bCs/>
          <w:sz w:val="20"/>
          <w:szCs w:val="20"/>
        </w:rPr>
      </w:pPr>
    </w:p>
    <w:p w:rsidR="00F155D3" w:rsidRPr="004173FF" w:rsidRDefault="00F155D3" w:rsidP="002C1DB9">
      <w:pPr>
        <w:tabs>
          <w:tab w:val="left" w:pos="450"/>
        </w:tabs>
        <w:rPr>
          <w:b/>
          <w:bCs/>
          <w:smallCaps/>
          <w:sz w:val="20"/>
          <w:szCs w:val="20"/>
        </w:rPr>
      </w:pPr>
      <w:r w:rsidRPr="004173FF">
        <w:rPr>
          <w:b/>
          <w:bCs/>
          <w:smallCaps/>
          <w:sz w:val="20"/>
          <w:szCs w:val="20"/>
        </w:rPr>
        <w:t>SPECIALIZED KNOWLEDGE and SKILLS</w:t>
      </w:r>
    </w:p>
    <w:p w:rsidR="00F155D3" w:rsidRPr="00CB5A2F" w:rsidRDefault="00F155D3">
      <w:pPr>
        <w:rPr>
          <w:b/>
          <w:bCs/>
          <w:sz w:val="20"/>
          <w:szCs w:val="20"/>
        </w:rPr>
      </w:pPr>
    </w:p>
    <w:p w:rsidR="00CB5A2F" w:rsidRPr="00CB5A2F" w:rsidRDefault="00CB5A2F">
      <w:pPr>
        <w:ind w:left="360"/>
        <w:rPr>
          <w:sz w:val="20"/>
          <w:szCs w:val="20"/>
        </w:rPr>
        <w:sectPr w:rsidR="00CB5A2F" w:rsidRPr="00CB5A2F" w:rsidSect="00F155D3">
          <w:headerReference w:type="default" r:id="rId8"/>
          <w:footerReference w:type="default" r:id="rId9"/>
          <w:pgSz w:w="12240" w:h="15840"/>
          <w:pgMar w:top="1008" w:right="1440" w:bottom="1008" w:left="1440" w:header="382" w:footer="383" w:gutter="0"/>
          <w:pgNumType w:start="1"/>
          <w:cols w:space="720"/>
          <w:noEndnote/>
        </w:sectPr>
      </w:pPr>
    </w:p>
    <w:p w:rsidR="00F155D3" w:rsidRPr="00CB5A2F" w:rsidRDefault="00F155D3" w:rsidP="00CB5A2F">
      <w:pPr>
        <w:numPr>
          <w:ilvl w:val="0"/>
          <w:numId w:val="2"/>
        </w:numPr>
        <w:rPr>
          <w:sz w:val="20"/>
          <w:szCs w:val="20"/>
        </w:rPr>
      </w:pPr>
      <w:r w:rsidRPr="00CB5A2F">
        <w:rPr>
          <w:sz w:val="20"/>
          <w:szCs w:val="20"/>
        </w:rPr>
        <w:lastRenderedPageBreak/>
        <w:t>Document management</w:t>
      </w:r>
    </w:p>
    <w:p w:rsidR="00F155D3" w:rsidRPr="00CB5A2F" w:rsidRDefault="00F155D3" w:rsidP="00CB5A2F">
      <w:pPr>
        <w:numPr>
          <w:ilvl w:val="0"/>
          <w:numId w:val="2"/>
        </w:numPr>
        <w:rPr>
          <w:sz w:val="20"/>
          <w:szCs w:val="20"/>
        </w:rPr>
      </w:pPr>
      <w:r w:rsidRPr="00CB5A2F">
        <w:rPr>
          <w:sz w:val="20"/>
          <w:szCs w:val="20"/>
        </w:rPr>
        <w:t>EEOC Knowledge</w:t>
      </w:r>
    </w:p>
    <w:p w:rsidR="00F155D3" w:rsidRPr="00CB5A2F" w:rsidRDefault="00F155D3" w:rsidP="00CB5A2F">
      <w:pPr>
        <w:numPr>
          <w:ilvl w:val="0"/>
          <w:numId w:val="2"/>
        </w:numPr>
        <w:rPr>
          <w:sz w:val="20"/>
          <w:szCs w:val="20"/>
        </w:rPr>
      </w:pPr>
      <w:r w:rsidRPr="00CB5A2F">
        <w:rPr>
          <w:sz w:val="20"/>
          <w:szCs w:val="20"/>
        </w:rPr>
        <w:t>Data entry</w:t>
      </w:r>
    </w:p>
    <w:p w:rsidR="00F155D3" w:rsidRPr="00CB5A2F" w:rsidRDefault="00F155D3" w:rsidP="00CB5A2F">
      <w:pPr>
        <w:numPr>
          <w:ilvl w:val="0"/>
          <w:numId w:val="2"/>
        </w:numPr>
        <w:rPr>
          <w:sz w:val="20"/>
          <w:szCs w:val="20"/>
        </w:rPr>
      </w:pPr>
      <w:r w:rsidRPr="00CB5A2F">
        <w:rPr>
          <w:sz w:val="20"/>
          <w:szCs w:val="20"/>
        </w:rPr>
        <w:t>60 WPM</w:t>
      </w:r>
    </w:p>
    <w:p w:rsidR="00F155D3" w:rsidRPr="00CB5A2F" w:rsidRDefault="00F155D3" w:rsidP="00CB5A2F">
      <w:pPr>
        <w:numPr>
          <w:ilvl w:val="0"/>
          <w:numId w:val="2"/>
        </w:numPr>
        <w:rPr>
          <w:sz w:val="20"/>
          <w:szCs w:val="20"/>
        </w:rPr>
      </w:pPr>
      <w:r w:rsidRPr="00CB5A2F">
        <w:rPr>
          <w:sz w:val="20"/>
          <w:szCs w:val="20"/>
        </w:rPr>
        <w:lastRenderedPageBreak/>
        <w:t>9,000 KPM</w:t>
      </w:r>
    </w:p>
    <w:p w:rsidR="00F155D3" w:rsidRPr="00CB5A2F" w:rsidRDefault="00F155D3" w:rsidP="00CB5A2F">
      <w:pPr>
        <w:numPr>
          <w:ilvl w:val="0"/>
          <w:numId w:val="2"/>
        </w:numPr>
        <w:rPr>
          <w:sz w:val="20"/>
          <w:szCs w:val="20"/>
        </w:rPr>
      </w:pPr>
      <w:r w:rsidRPr="00CB5A2F">
        <w:rPr>
          <w:sz w:val="20"/>
          <w:szCs w:val="20"/>
        </w:rPr>
        <w:t>Legal Research</w:t>
      </w:r>
    </w:p>
    <w:p w:rsidR="00F155D3" w:rsidRPr="00CB5A2F" w:rsidRDefault="00F155D3" w:rsidP="00CB5A2F">
      <w:pPr>
        <w:numPr>
          <w:ilvl w:val="0"/>
          <w:numId w:val="2"/>
        </w:numPr>
        <w:rPr>
          <w:sz w:val="20"/>
          <w:szCs w:val="20"/>
        </w:rPr>
      </w:pPr>
      <w:r w:rsidRPr="00CB5A2F">
        <w:rPr>
          <w:sz w:val="20"/>
          <w:szCs w:val="20"/>
        </w:rPr>
        <w:t>Employment Tax Law</w:t>
      </w:r>
    </w:p>
    <w:p w:rsidR="00F155D3" w:rsidRPr="00CB5A2F" w:rsidRDefault="00F155D3" w:rsidP="00CB5A2F">
      <w:pPr>
        <w:numPr>
          <w:ilvl w:val="0"/>
          <w:numId w:val="2"/>
        </w:numPr>
        <w:rPr>
          <w:sz w:val="20"/>
          <w:szCs w:val="20"/>
        </w:rPr>
      </w:pPr>
      <w:r w:rsidRPr="00CB5A2F">
        <w:rPr>
          <w:sz w:val="20"/>
          <w:szCs w:val="20"/>
        </w:rPr>
        <w:t>Employment Law</w:t>
      </w:r>
    </w:p>
    <w:p w:rsidR="00F155D3" w:rsidRPr="00CB5A2F" w:rsidRDefault="00F155D3" w:rsidP="00CB5A2F">
      <w:pPr>
        <w:numPr>
          <w:ilvl w:val="0"/>
          <w:numId w:val="2"/>
        </w:numPr>
        <w:rPr>
          <w:sz w:val="20"/>
          <w:szCs w:val="20"/>
        </w:rPr>
      </w:pPr>
      <w:r w:rsidRPr="00CB5A2F">
        <w:rPr>
          <w:sz w:val="20"/>
          <w:szCs w:val="20"/>
        </w:rPr>
        <w:lastRenderedPageBreak/>
        <w:t>Database maintenance</w:t>
      </w:r>
    </w:p>
    <w:p w:rsidR="00F155D3" w:rsidRDefault="00F155D3" w:rsidP="00CB5A2F">
      <w:pPr>
        <w:numPr>
          <w:ilvl w:val="0"/>
          <w:numId w:val="2"/>
        </w:numPr>
        <w:rPr>
          <w:sz w:val="20"/>
          <w:szCs w:val="20"/>
        </w:rPr>
      </w:pPr>
      <w:r w:rsidRPr="00CB5A2F">
        <w:rPr>
          <w:sz w:val="20"/>
          <w:szCs w:val="20"/>
        </w:rPr>
        <w:t>Problem-solving</w:t>
      </w:r>
    </w:p>
    <w:p w:rsidR="00746BF3" w:rsidRPr="00CB5A2F" w:rsidRDefault="00746BF3" w:rsidP="00CB5A2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Payroll Tax (State and Federal)</w:t>
      </w:r>
    </w:p>
    <w:p w:rsidR="00CB5A2F" w:rsidRPr="00CB5A2F" w:rsidRDefault="00CB5A2F">
      <w:pPr>
        <w:rPr>
          <w:b/>
          <w:bCs/>
          <w:sz w:val="20"/>
          <w:szCs w:val="20"/>
        </w:rPr>
        <w:sectPr w:rsidR="00CB5A2F" w:rsidRPr="00CB5A2F" w:rsidSect="00CB5A2F">
          <w:type w:val="continuous"/>
          <w:pgSz w:w="12240" w:h="15840"/>
          <w:pgMar w:top="1008" w:right="1440" w:bottom="1008" w:left="1440" w:header="382" w:footer="383" w:gutter="0"/>
          <w:pgNumType w:start="1"/>
          <w:cols w:num="3" w:space="720"/>
          <w:noEndnote/>
        </w:sectPr>
      </w:pPr>
    </w:p>
    <w:p w:rsidR="00F155D3" w:rsidRPr="00CB5A2F" w:rsidRDefault="00F155D3">
      <w:pPr>
        <w:rPr>
          <w:b/>
          <w:bCs/>
          <w:sz w:val="20"/>
          <w:szCs w:val="20"/>
        </w:rPr>
      </w:pPr>
    </w:p>
    <w:p w:rsidR="00F155D3" w:rsidRPr="00CB5A2F" w:rsidRDefault="00F155D3" w:rsidP="002C1DB9">
      <w:pPr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t>EDUCATION</w:t>
      </w:r>
    </w:p>
    <w:p w:rsidR="00F155D3" w:rsidRPr="00CB5A2F" w:rsidRDefault="00F155D3">
      <w:pPr>
        <w:rPr>
          <w:sz w:val="20"/>
          <w:szCs w:val="20"/>
        </w:rPr>
      </w:pPr>
    </w:p>
    <w:p w:rsidR="00F155D3" w:rsidRPr="00305A19" w:rsidRDefault="00F155D3" w:rsidP="00305A19">
      <w:pPr>
        <w:pStyle w:val="ListParagraph"/>
        <w:numPr>
          <w:ilvl w:val="0"/>
          <w:numId w:val="9"/>
        </w:numPr>
        <w:ind w:left="720"/>
        <w:rPr>
          <w:sz w:val="20"/>
          <w:szCs w:val="20"/>
        </w:rPr>
      </w:pPr>
      <w:r w:rsidRPr="00305A19">
        <w:rPr>
          <w:sz w:val="20"/>
          <w:szCs w:val="20"/>
        </w:rPr>
        <w:t>BS Human Resources Management, Columbia Southern University, Orange Beach, AL, 2012</w:t>
      </w:r>
    </w:p>
    <w:p w:rsidR="00F155D3" w:rsidRPr="00305A19" w:rsidRDefault="00F155D3" w:rsidP="00305A19">
      <w:pPr>
        <w:pStyle w:val="ListParagraph"/>
        <w:numPr>
          <w:ilvl w:val="0"/>
          <w:numId w:val="9"/>
        </w:numPr>
        <w:ind w:left="720"/>
        <w:rPr>
          <w:sz w:val="20"/>
          <w:szCs w:val="20"/>
        </w:rPr>
      </w:pPr>
      <w:r w:rsidRPr="00305A19">
        <w:rPr>
          <w:sz w:val="20"/>
          <w:szCs w:val="20"/>
        </w:rPr>
        <w:t>Associate of Applied Science, Paralegal Studies, Everest College, Portland, OR, 2004</w:t>
      </w:r>
    </w:p>
    <w:p w:rsidR="00F155D3" w:rsidRPr="00CB5A2F" w:rsidRDefault="00F155D3">
      <w:pPr>
        <w:ind w:left="360"/>
        <w:rPr>
          <w:sz w:val="20"/>
          <w:szCs w:val="20"/>
        </w:rPr>
      </w:pPr>
    </w:p>
    <w:p w:rsidR="00F155D3" w:rsidRPr="00CB5A2F" w:rsidRDefault="00F155D3" w:rsidP="002C1DB9">
      <w:pPr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t>PROFESSIONAL EXPERIENCE</w:t>
      </w:r>
    </w:p>
    <w:p w:rsidR="00F155D3" w:rsidRPr="00CB5A2F" w:rsidRDefault="00F155D3">
      <w:pPr>
        <w:rPr>
          <w:b/>
          <w:bCs/>
          <w:sz w:val="20"/>
          <w:szCs w:val="20"/>
        </w:rPr>
      </w:pPr>
    </w:p>
    <w:p w:rsidR="004173FF" w:rsidRDefault="004173FF" w:rsidP="002C1DB9">
      <w:pPr>
        <w:rPr>
          <w:b/>
          <w:bCs/>
          <w:sz w:val="20"/>
          <w:szCs w:val="20"/>
        </w:rPr>
        <w:sectPr w:rsidR="004173FF" w:rsidSect="00CB5A2F">
          <w:type w:val="continuous"/>
          <w:pgSz w:w="12240" w:h="15840"/>
          <w:pgMar w:top="1008" w:right="1440" w:bottom="1008" w:left="1440" w:header="382" w:footer="383" w:gutter="0"/>
          <w:pgNumType w:start="1"/>
          <w:cols w:space="720"/>
          <w:noEndnote/>
        </w:sectPr>
      </w:pPr>
    </w:p>
    <w:p w:rsidR="004173FF" w:rsidRDefault="00F155D3" w:rsidP="002C1DB9">
      <w:pPr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lastRenderedPageBreak/>
        <w:t>Contact Representative</w:t>
      </w:r>
    </w:p>
    <w:p w:rsidR="00F155D3" w:rsidRPr="00CB5A2F" w:rsidRDefault="00F155D3" w:rsidP="004173FF">
      <w:pPr>
        <w:jc w:val="right"/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lastRenderedPageBreak/>
        <w:t xml:space="preserve">November 2011 – Present </w:t>
      </w:r>
    </w:p>
    <w:p w:rsidR="004173FF" w:rsidRDefault="004173FF" w:rsidP="002C1DB9">
      <w:pPr>
        <w:rPr>
          <w:sz w:val="20"/>
          <w:szCs w:val="20"/>
        </w:rPr>
        <w:sectPr w:rsidR="004173FF" w:rsidSect="004173FF">
          <w:type w:val="continuous"/>
          <w:pgSz w:w="12240" w:h="15840"/>
          <w:pgMar w:top="1008" w:right="1440" w:bottom="1008" w:left="1440" w:header="382" w:footer="383" w:gutter="0"/>
          <w:pgNumType w:start="1"/>
          <w:cols w:num="2" w:space="720"/>
          <w:noEndnote/>
        </w:sectPr>
      </w:pPr>
    </w:p>
    <w:p w:rsidR="00F155D3" w:rsidRPr="00CB5A2F" w:rsidRDefault="00F155D3" w:rsidP="002C1DB9">
      <w:pPr>
        <w:rPr>
          <w:sz w:val="20"/>
          <w:szCs w:val="20"/>
        </w:rPr>
      </w:pPr>
      <w:r w:rsidRPr="00CB5A2F">
        <w:rPr>
          <w:sz w:val="20"/>
          <w:szCs w:val="20"/>
        </w:rPr>
        <w:lastRenderedPageBreak/>
        <w:t>Internal Revenue Service, Oakland, CA</w:t>
      </w:r>
    </w:p>
    <w:p w:rsidR="00F155D3" w:rsidRPr="00CB5A2F" w:rsidRDefault="00F155D3">
      <w:pPr>
        <w:rPr>
          <w:sz w:val="20"/>
          <w:szCs w:val="20"/>
        </w:rPr>
      </w:pPr>
    </w:p>
    <w:p w:rsidR="00F155D3" w:rsidRPr="00CB5A2F" w:rsidRDefault="00F155D3" w:rsidP="00CB5A2F">
      <w:pPr>
        <w:numPr>
          <w:ilvl w:val="0"/>
          <w:numId w:val="3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Apply the</w:t>
      </w:r>
      <w:r w:rsidR="00D80C76">
        <w:rPr>
          <w:sz w:val="20"/>
          <w:szCs w:val="20"/>
        </w:rPr>
        <w:t xml:space="preserve"> employment</w:t>
      </w:r>
      <w:r w:rsidRPr="00CB5A2F">
        <w:rPr>
          <w:sz w:val="20"/>
          <w:szCs w:val="20"/>
        </w:rPr>
        <w:t xml:space="preserve"> tax code to assist taxpayers in understanding and meeting their tax responsibilities.</w:t>
      </w:r>
    </w:p>
    <w:p w:rsidR="00F155D3" w:rsidRPr="00CB5A2F" w:rsidRDefault="00F155D3" w:rsidP="00CB5A2F">
      <w:pPr>
        <w:numPr>
          <w:ilvl w:val="0"/>
          <w:numId w:val="3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Secure, analyze and protect sensitive personal and financial information.</w:t>
      </w:r>
    </w:p>
    <w:p w:rsidR="00F155D3" w:rsidRPr="00CB5A2F" w:rsidRDefault="00F155D3" w:rsidP="00CB5A2F">
      <w:pPr>
        <w:numPr>
          <w:ilvl w:val="0"/>
          <w:numId w:val="3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Make determinations and use sound judgment to resolve taxpayer disputes and delinquency issues.</w:t>
      </w:r>
    </w:p>
    <w:p w:rsidR="00F155D3" w:rsidRPr="00CB5A2F" w:rsidRDefault="00F155D3" w:rsidP="00CB5A2F">
      <w:pPr>
        <w:numPr>
          <w:ilvl w:val="0"/>
          <w:numId w:val="3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Develop, analyze and evaluate information involving the research of computerized records by accessing multiple online/database systems.</w:t>
      </w:r>
    </w:p>
    <w:p w:rsidR="00F155D3" w:rsidRPr="00CB5A2F" w:rsidRDefault="00F155D3" w:rsidP="00CB5A2F">
      <w:pPr>
        <w:numPr>
          <w:ilvl w:val="0"/>
          <w:numId w:val="3"/>
        </w:numPr>
        <w:ind w:left="630"/>
        <w:rPr>
          <w:sz w:val="20"/>
          <w:szCs w:val="20"/>
        </w:rPr>
      </w:pPr>
      <w:r w:rsidRPr="00CB5A2F">
        <w:rPr>
          <w:color w:val="454442"/>
          <w:sz w:val="20"/>
          <w:szCs w:val="20"/>
        </w:rPr>
        <w:t>Provide technical assistance to individuals and/or businesses primarily through telephone interaction in a dynamic call center environment, and/or face-to-face contact.</w:t>
      </w:r>
    </w:p>
    <w:p w:rsidR="00F155D3" w:rsidRPr="00CB5A2F" w:rsidRDefault="00F155D3">
      <w:pPr>
        <w:ind w:left="720"/>
        <w:rPr>
          <w:sz w:val="20"/>
          <w:szCs w:val="20"/>
        </w:rPr>
      </w:pPr>
    </w:p>
    <w:p w:rsidR="004173FF" w:rsidRDefault="004173FF" w:rsidP="002C1DB9">
      <w:pPr>
        <w:tabs>
          <w:tab w:val="left" w:pos="0"/>
        </w:tabs>
        <w:rPr>
          <w:b/>
          <w:bCs/>
          <w:sz w:val="20"/>
          <w:szCs w:val="20"/>
        </w:rPr>
        <w:sectPr w:rsidR="004173FF" w:rsidSect="00CB5A2F">
          <w:type w:val="continuous"/>
          <w:pgSz w:w="12240" w:h="15840"/>
          <w:pgMar w:top="1008" w:right="1440" w:bottom="1008" w:left="1440" w:header="382" w:footer="383" w:gutter="0"/>
          <w:pgNumType w:start="1"/>
          <w:cols w:space="720"/>
          <w:noEndnote/>
        </w:sectPr>
      </w:pPr>
    </w:p>
    <w:p w:rsidR="004173FF" w:rsidRDefault="00F155D3" w:rsidP="002C1DB9">
      <w:pPr>
        <w:tabs>
          <w:tab w:val="left" w:pos="0"/>
        </w:tabs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lastRenderedPageBreak/>
        <w:t>Nutriti</w:t>
      </w:r>
      <w:r w:rsidR="002C1DB9">
        <w:rPr>
          <w:b/>
          <w:bCs/>
          <w:sz w:val="20"/>
          <w:szCs w:val="20"/>
        </w:rPr>
        <w:t>on and Compliance Support</w:t>
      </w:r>
    </w:p>
    <w:p w:rsidR="00F155D3" w:rsidRPr="00CB5A2F" w:rsidRDefault="00F155D3" w:rsidP="004173FF">
      <w:pPr>
        <w:tabs>
          <w:tab w:val="left" w:pos="0"/>
        </w:tabs>
        <w:jc w:val="right"/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lastRenderedPageBreak/>
        <w:t>January 2010 – May 2011</w:t>
      </w:r>
    </w:p>
    <w:p w:rsidR="004173FF" w:rsidRDefault="004173FF" w:rsidP="002C1DB9">
      <w:pPr>
        <w:tabs>
          <w:tab w:val="left" w:pos="0"/>
        </w:tabs>
        <w:rPr>
          <w:sz w:val="20"/>
          <w:szCs w:val="20"/>
        </w:rPr>
        <w:sectPr w:rsidR="004173FF" w:rsidSect="004173FF">
          <w:type w:val="continuous"/>
          <w:pgSz w:w="12240" w:h="15840"/>
          <w:pgMar w:top="1008" w:right="1440" w:bottom="1008" w:left="1440" w:header="382" w:footer="383" w:gutter="0"/>
          <w:pgNumType w:start="1"/>
          <w:cols w:num="2" w:space="720"/>
          <w:noEndnote/>
        </w:sectPr>
      </w:pPr>
    </w:p>
    <w:p w:rsidR="00F155D3" w:rsidRPr="00CB5A2F" w:rsidRDefault="00F155D3" w:rsidP="002C1DB9">
      <w:pPr>
        <w:tabs>
          <w:tab w:val="left" w:pos="0"/>
        </w:tabs>
        <w:rPr>
          <w:sz w:val="20"/>
          <w:szCs w:val="20"/>
        </w:rPr>
      </w:pPr>
      <w:r w:rsidRPr="00CB5A2F">
        <w:rPr>
          <w:sz w:val="20"/>
          <w:szCs w:val="20"/>
        </w:rPr>
        <w:lastRenderedPageBreak/>
        <w:t>Revolution Foods, Oakland, CA</w:t>
      </w:r>
    </w:p>
    <w:p w:rsidR="00F155D3" w:rsidRPr="00CB5A2F" w:rsidRDefault="00F155D3">
      <w:pPr>
        <w:rPr>
          <w:b/>
          <w:bCs/>
          <w:sz w:val="20"/>
          <w:szCs w:val="20"/>
        </w:rPr>
      </w:pPr>
    </w:p>
    <w:p w:rsidR="00F155D3" w:rsidRPr="00CB5A2F" w:rsidRDefault="004173FF" w:rsidP="00CB5A2F">
      <w:pPr>
        <w:numPr>
          <w:ilvl w:val="0"/>
          <w:numId w:val="4"/>
        </w:numPr>
        <w:ind w:left="63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F155D3" w:rsidRPr="00CB5A2F">
        <w:rPr>
          <w:sz w:val="20"/>
          <w:szCs w:val="20"/>
        </w:rPr>
        <w:t xml:space="preserve">internal and external facing reports related to menu publishing by market. </w:t>
      </w:r>
    </w:p>
    <w:p w:rsidR="00F155D3" w:rsidRPr="00CB5A2F" w:rsidRDefault="00F155D3" w:rsidP="00CB5A2F">
      <w:pPr>
        <w:numPr>
          <w:ilvl w:val="0"/>
          <w:numId w:val="4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Implement</w:t>
      </w:r>
      <w:r w:rsidR="004173FF">
        <w:rPr>
          <w:sz w:val="20"/>
          <w:szCs w:val="20"/>
        </w:rPr>
        <w:t>ed</w:t>
      </w:r>
      <w:r w:rsidRPr="00CB5A2F">
        <w:rPr>
          <w:sz w:val="20"/>
          <w:szCs w:val="20"/>
        </w:rPr>
        <w:t xml:space="preserve"> reformulation documentation changes through various compliance reporting channels.</w:t>
      </w:r>
    </w:p>
    <w:p w:rsidR="00F155D3" w:rsidRPr="00CB5A2F" w:rsidRDefault="004173FF" w:rsidP="00CB5A2F">
      <w:pPr>
        <w:numPr>
          <w:ilvl w:val="0"/>
          <w:numId w:val="4"/>
        </w:numPr>
        <w:ind w:left="630"/>
        <w:rPr>
          <w:sz w:val="20"/>
          <w:szCs w:val="20"/>
        </w:rPr>
      </w:pPr>
      <w:r>
        <w:rPr>
          <w:sz w:val="20"/>
          <w:szCs w:val="20"/>
        </w:rPr>
        <w:t>Continually m</w:t>
      </w:r>
      <w:r w:rsidR="00F155D3" w:rsidRPr="00CB5A2F">
        <w:rPr>
          <w:sz w:val="20"/>
          <w:szCs w:val="20"/>
        </w:rPr>
        <w:t>et deadlines and work</w:t>
      </w:r>
      <w:r>
        <w:rPr>
          <w:sz w:val="20"/>
          <w:szCs w:val="20"/>
        </w:rPr>
        <w:t>ed</w:t>
      </w:r>
      <w:r w:rsidR="00F155D3" w:rsidRPr="00CB5A2F">
        <w:rPr>
          <w:sz w:val="20"/>
          <w:szCs w:val="20"/>
        </w:rPr>
        <w:t xml:space="preserve"> within established timelines to deliver reports and maintain flexibility as</w:t>
      </w:r>
      <w:r>
        <w:rPr>
          <w:sz w:val="20"/>
          <w:szCs w:val="20"/>
        </w:rPr>
        <w:t xml:space="preserve"> business</w:t>
      </w:r>
      <w:r w:rsidR="00F155D3" w:rsidRPr="00CB5A2F">
        <w:rPr>
          <w:sz w:val="20"/>
          <w:szCs w:val="20"/>
        </w:rPr>
        <w:t xml:space="preserve"> needs and requests change</w:t>
      </w:r>
      <w:r>
        <w:rPr>
          <w:sz w:val="20"/>
          <w:szCs w:val="20"/>
        </w:rPr>
        <w:t>d</w:t>
      </w:r>
      <w:r w:rsidR="00F155D3" w:rsidRPr="00CB5A2F">
        <w:rPr>
          <w:sz w:val="20"/>
          <w:szCs w:val="20"/>
        </w:rPr>
        <w:t>.</w:t>
      </w:r>
    </w:p>
    <w:p w:rsidR="00F155D3" w:rsidRPr="00CB5A2F" w:rsidRDefault="00F155D3" w:rsidP="00CB5A2F">
      <w:pPr>
        <w:numPr>
          <w:ilvl w:val="0"/>
          <w:numId w:val="4"/>
        </w:numPr>
        <w:ind w:left="630"/>
        <w:rPr>
          <w:b/>
          <w:bCs/>
          <w:sz w:val="20"/>
          <w:szCs w:val="20"/>
        </w:rPr>
      </w:pPr>
      <w:r w:rsidRPr="00CB5A2F">
        <w:rPr>
          <w:sz w:val="20"/>
          <w:szCs w:val="20"/>
        </w:rPr>
        <w:t>When applicable, support</w:t>
      </w:r>
      <w:r w:rsidR="004173FF">
        <w:rPr>
          <w:sz w:val="20"/>
          <w:szCs w:val="20"/>
        </w:rPr>
        <w:t>ed</w:t>
      </w:r>
      <w:r w:rsidRPr="00CB5A2F">
        <w:rPr>
          <w:sz w:val="20"/>
          <w:szCs w:val="20"/>
        </w:rPr>
        <w:t xml:space="preserve"> the maintenance of database entries in systems related to menu planning and publishing (</w:t>
      </w:r>
      <w:proofErr w:type="spellStart"/>
      <w:r w:rsidRPr="00CB5A2F">
        <w:rPr>
          <w:sz w:val="20"/>
          <w:szCs w:val="20"/>
        </w:rPr>
        <w:t>Nutrikids</w:t>
      </w:r>
      <w:proofErr w:type="spellEnd"/>
      <w:r w:rsidRPr="00CB5A2F">
        <w:rPr>
          <w:sz w:val="20"/>
          <w:szCs w:val="20"/>
        </w:rPr>
        <w:t xml:space="preserve">, </w:t>
      </w:r>
      <w:proofErr w:type="spellStart"/>
      <w:r w:rsidRPr="00CB5A2F">
        <w:rPr>
          <w:sz w:val="20"/>
          <w:szCs w:val="20"/>
        </w:rPr>
        <w:t>Applecore</w:t>
      </w:r>
      <w:proofErr w:type="spellEnd"/>
      <w:r w:rsidRPr="00CB5A2F">
        <w:rPr>
          <w:sz w:val="20"/>
          <w:szCs w:val="20"/>
        </w:rPr>
        <w:t xml:space="preserve"> and ERP).</w:t>
      </w:r>
    </w:p>
    <w:p w:rsidR="00F155D3" w:rsidRPr="00CB5A2F" w:rsidRDefault="00F155D3">
      <w:pPr>
        <w:rPr>
          <w:b/>
          <w:bCs/>
          <w:sz w:val="20"/>
          <w:szCs w:val="20"/>
        </w:rPr>
      </w:pPr>
    </w:p>
    <w:p w:rsidR="004173FF" w:rsidRDefault="004173FF" w:rsidP="002C1DB9">
      <w:pPr>
        <w:rPr>
          <w:b/>
          <w:bCs/>
          <w:sz w:val="20"/>
          <w:szCs w:val="20"/>
        </w:rPr>
        <w:sectPr w:rsidR="004173FF" w:rsidSect="00CB5A2F">
          <w:type w:val="continuous"/>
          <w:pgSz w:w="12240" w:h="15840"/>
          <w:pgMar w:top="1008" w:right="1440" w:bottom="1008" w:left="1440" w:header="382" w:footer="383" w:gutter="0"/>
          <w:pgNumType w:start="1"/>
          <w:cols w:space="720"/>
          <w:noEndnote/>
        </w:sectPr>
      </w:pPr>
    </w:p>
    <w:p w:rsidR="004173FF" w:rsidRDefault="00F155D3" w:rsidP="002C1DB9">
      <w:pPr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lastRenderedPageBreak/>
        <w:t xml:space="preserve">Online Customer Service </w:t>
      </w:r>
      <w:r w:rsidR="002C1DB9">
        <w:rPr>
          <w:b/>
          <w:bCs/>
          <w:sz w:val="20"/>
          <w:szCs w:val="20"/>
        </w:rPr>
        <w:t>Representative II</w:t>
      </w:r>
    </w:p>
    <w:p w:rsidR="00F155D3" w:rsidRPr="00CB5A2F" w:rsidRDefault="00F155D3" w:rsidP="004173FF">
      <w:pPr>
        <w:jc w:val="right"/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lastRenderedPageBreak/>
        <w:t>June 2010 – November 2011</w:t>
      </w:r>
    </w:p>
    <w:p w:rsidR="004173FF" w:rsidRDefault="004173FF" w:rsidP="002C1DB9">
      <w:pPr>
        <w:rPr>
          <w:sz w:val="20"/>
          <w:szCs w:val="20"/>
        </w:rPr>
        <w:sectPr w:rsidR="004173FF" w:rsidSect="004173FF">
          <w:type w:val="continuous"/>
          <w:pgSz w:w="12240" w:h="15840"/>
          <w:pgMar w:top="1008" w:right="1440" w:bottom="1008" w:left="1440" w:header="382" w:footer="383" w:gutter="0"/>
          <w:pgNumType w:start="1"/>
          <w:cols w:num="2" w:space="720"/>
          <w:noEndnote/>
        </w:sectPr>
      </w:pPr>
    </w:p>
    <w:p w:rsidR="00F155D3" w:rsidRPr="00CB5A2F" w:rsidRDefault="00F155D3" w:rsidP="002C1DB9">
      <w:pPr>
        <w:rPr>
          <w:sz w:val="20"/>
          <w:szCs w:val="20"/>
        </w:rPr>
      </w:pPr>
      <w:r w:rsidRPr="00CB5A2F">
        <w:rPr>
          <w:sz w:val="20"/>
          <w:szCs w:val="20"/>
        </w:rPr>
        <w:lastRenderedPageBreak/>
        <w:t>Wells Fargo, Antioch, CA</w:t>
      </w:r>
    </w:p>
    <w:p w:rsidR="00F155D3" w:rsidRPr="00CB5A2F" w:rsidRDefault="00F155D3">
      <w:pPr>
        <w:rPr>
          <w:sz w:val="20"/>
          <w:szCs w:val="20"/>
        </w:rPr>
      </w:pPr>
    </w:p>
    <w:p w:rsidR="00F155D3" w:rsidRPr="00CB5A2F" w:rsidRDefault="00F155D3" w:rsidP="00CB5A2F">
      <w:pPr>
        <w:numPr>
          <w:ilvl w:val="0"/>
          <w:numId w:val="5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Assist</w:t>
      </w:r>
      <w:r w:rsidR="004173FF">
        <w:rPr>
          <w:sz w:val="20"/>
          <w:szCs w:val="20"/>
        </w:rPr>
        <w:t>ed</w:t>
      </w:r>
      <w:r w:rsidRPr="00CB5A2F">
        <w:rPr>
          <w:sz w:val="20"/>
          <w:szCs w:val="20"/>
        </w:rPr>
        <w:t xml:space="preserve"> customers with account maintenance and financial document order requests.</w:t>
      </w:r>
    </w:p>
    <w:p w:rsidR="00F155D3" w:rsidRPr="00CB5A2F" w:rsidRDefault="00F155D3" w:rsidP="00CB5A2F">
      <w:pPr>
        <w:numPr>
          <w:ilvl w:val="0"/>
          <w:numId w:val="5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Research</w:t>
      </w:r>
      <w:r w:rsidR="004173FF">
        <w:rPr>
          <w:sz w:val="20"/>
          <w:szCs w:val="20"/>
        </w:rPr>
        <w:t>ed</w:t>
      </w:r>
      <w:r w:rsidRPr="00CB5A2F">
        <w:rPr>
          <w:sz w:val="20"/>
          <w:szCs w:val="20"/>
        </w:rPr>
        <w:t xml:space="preserve"> transactions for customers and offer products that best serve the customer.</w:t>
      </w:r>
    </w:p>
    <w:p w:rsidR="00F155D3" w:rsidRPr="00CB5A2F" w:rsidRDefault="00F155D3" w:rsidP="00CB5A2F">
      <w:pPr>
        <w:numPr>
          <w:ilvl w:val="0"/>
          <w:numId w:val="5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Provide</w:t>
      </w:r>
      <w:r w:rsidR="004173FF">
        <w:rPr>
          <w:sz w:val="20"/>
          <w:szCs w:val="20"/>
        </w:rPr>
        <w:t>d L</w:t>
      </w:r>
      <w:r w:rsidRPr="00CB5A2F">
        <w:rPr>
          <w:sz w:val="20"/>
          <w:szCs w:val="20"/>
        </w:rPr>
        <w:t>evel 1 technical support related to online banking service.</w:t>
      </w:r>
    </w:p>
    <w:p w:rsidR="00F155D3" w:rsidRPr="00CB5A2F" w:rsidRDefault="00F155D3" w:rsidP="00CB5A2F">
      <w:pPr>
        <w:numPr>
          <w:ilvl w:val="0"/>
          <w:numId w:val="5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Access</w:t>
      </w:r>
      <w:r w:rsidR="004173FF">
        <w:rPr>
          <w:sz w:val="20"/>
          <w:szCs w:val="20"/>
        </w:rPr>
        <w:t>ed</w:t>
      </w:r>
      <w:r w:rsidRPr="00CB5A2F">
        <w:rPr>
          <w:sz w:val="20"/>
          <w:szCs w:val="20"/>
        </w:rPr>
        <w:t xml:space="preserve"> online databases to obtain and submit</w:t>
      </w:r>
      <w:r w:rsidR="00DD2F33">
        <w:rPr>
          <w:sz w:val="20"/>
          <w:szCs w:val="20"/>
        </w:rPr>
        <w:t>ted</w:t>
      </w:r>
      <w:r w:rsidRPr="00CB5A2F">
        <w:rPr>
          <w:sz w:val="20"/>
          <w:szCs w:val="20"/>
        </w:rPr>
        <w:t xml:space="preserve"> case information for technical support.</w:t>
      </w:r>
    </w:p>
    <w:p w:rsidR="00F155D3" w:rsidRPr="00CB5A2F" w:rsidRDefault="00F155D3" w:rsidP="00CB5A2F">
      <w:pPr>
        <w:numPr>
          <w:ilvl w:val="0"/>
          <w:numId w:val="5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Research</w:t>
      </w:r>
      <w:r w:rsidR="004173FF">
        <w:rPr>
          <w:sz w:val="20"/>
          <w:szCs w:val="20"/>
        </w:rPr>
        <w:t>ed</w:t>
      </w:r>
      <w:r w:rsidRPr="00CB5A2F">
        <w:rPr>
          <w:sz w:val="20"/>
          <w:szCs w:val="20"/>
        </w:rPr>
        <w:t xml:space="preserve"> financial documents and authorizations via multi-level data platforms.</w:t>
      </w:r>
    </w:p>
    <w:p w:rsidR="00305A19" w:rsidRDefault="00305A19">
      <w:pPr>
        <w:widowControl/>
        <w:overflowPunct/>
        <w:adjustRightInd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173FF" w:rsidRDefault="004173FF" w:rsidP="002C1DB9">
      <w:pPr>
        <w:tabs>
          <w:tab w:val="left" w:pos="0"/>
        </w:tabs>
        <w:rPr>
          <w:b/>
          <w:bCs/>
          <w:sz w:val="20"/>
          <w:szCs w:val="20"/>
        </w:rPr>
        <w:sectPr w:rsidR="004173FF" w:rsidSect="00CB5A2F">
          <w:type w:val="continuous"/>
          <w:pgSz w:w="12240" w:h="15840"/>
          <w:pgMar w:top="1008" w:right="1440" w:bottom="1008" w:left="1440" w:header="382" w:footer="383" w:gutter="0"/>
          <w:pgNumType w:start="1"/>
          <w:cols w:space="720"/>
          <w:noEndnote/>
        </w:sectPr>
      </w:pPr>
    </w:p>
    <w:p w:rsidR="004173FF" w:rsidRDefault="00F155D3" w:rsidP="002C1DB9">
      <w:pPr>
        <w:tabs>
          <w:tab w:val="left" w:pos="0"/>
        </w:tabs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lastRenderedPageBreak/>
        <w:t>Retail</w:t>
      </w:r>
      <w:r w:rsidR="002C1DB9">
        <w:rPr>
          <w:b/>
          <w:bCs/>
          <w:sz w:val="20"/>
          <w:szCs w:val="20"/>
        </w:rPr>
        <w:t xml:space="preserve"> Sales Consultant</w:t>
      </w:r>
    </w:p>
    <w:p w:rsidR="00F155D3" w:rsidRPr="00CB5A2F" w:rsidRDefault="00F155D3" w:rsidP="004173FF">
      <w:pPr>
        <w:tabs>
          <w:tab w:val="left" w:pos="0"/>
        </w:tabs>
        <w:jc w:val="right"/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lastRenderedPageBreak/>
        <w:t>May 2007 – July 2007</w:t>
      </w:r>
    </w:p>
    <w:p w:rsidR="004173FF" w:rsidRDefault="004173FF" w:rsidP="002C1DB9">
      <w:pPr>
        <w:tabs>
          <w:tab w:val="left" w:pos="990"/>
        </w:tabs>
        <w:rPr>
          <w:sz w:val="20"/>
          <w:szCs w:val="20"/>
        </w:rPr>
        <w:sectPr w:rsidR="004173FF" w:rsidSect="004173FF">
          <w:type w:val="continuous"/>
          <w:pgSz w:w="12240" w:h="15840"/>
          <w:pgMar w:top="1008" w:right="1440" w:bottom="1008" w:left="1440" w:header="382" w:footer="383" w:gutter="0"/>
          <w:pgNumType w:start="1"/>
          <w:cols w:num="2" w:space="720"/>
          <w:noEndnote/>
        </w:sectPr>
      </w:pPr>
    </w:p>
    <w:p w:rsidR="00F155D3" w:rsidRPr="00CB5A2F" w:rsidRDefault="00F155D3" w:rsidP="002C1DB9">
      <w:pPr>
        <w:tabs>
          <w:tab w:val="left" w:pos="990"/>
        </w:tabs>
        <w:rPr>
          <w:sz w:val="20"/>
          <w:szCs w:val="20"/>
        </w:rPr>
      </w:pPr>
      <w:r w:rsidRPr="00CB5A2F">
        <w:rPr>
          <w:sz w:val="20"/>
          <w:szCs w:val="20"/>
        </w:rPr>
        <w:lastRenderedPageBreak/>
        <w:t>AT&amp;T Mobility, Richmond, CA</w:t>
      </w:r>
    </w:p>
    <w:p w:rsidR="00F155D3" w:rsidRPr="00CB5A2F" w:rsidRDefault="00F155D3">
      <w:pPr>
        <w:tabs>
          <w:tab w:val="left" w:pos="990"/>
        </w:tabs>
        <w:ind w:left="360"/>
        <w:rPr>
          <w:b/>
          <w:bCs/>
          <w:sz w:val="20"/>
          <w:szCs w:val="20"/>
        </w:rPr>
      </w:pPr>
    </w:p>
    <w:p w:rsidR="00F155D3" w:rsidRPr="00CB5A2F" w:rsidRDefault="004173FF" w:rsidP="00CB5A2F">
      <w:pPr>
        <w:numPr>
          <w:ilvl w:val="0"/>
          <w:numId w:val="6"/>
        </w:numPr>
        <w:ind w:left="630"/>
        <w:rPr>
          <w:sz w:val="20"/>
          <w:szCs w:val="20"/>
        </w:rPr>
      </w:pPr>
      <w:r>
        <w:rPr>
          <w:sz w:val="20"/>
          <w:szCs w:val="20"/>
        </w:rPr>
        <w:t>Contacted and visited</w:t>
      </w:r>
      <w:r w:rsidR="00F155D3" w:rsidRPr="00CB5A2F">
        <w:rPr>
          <w:sz w:val="20"/>
          <w:szCs w:val="20"/>
        </w:rPr>
        <w:t xml:space="preserve"> existing and prospective customers.</w:t>
      </w:r>
    </w:p>
    <w:p w:rsidR="00F155D3" w:rsidRPr="00CB5A2F" w:rsidRDefault="00F95E87" w:rsidP="00CB5A2F">
      <w:pPr>
        <w:numPr>
          <w:ilvl w:val="0"/>
          <w:numId w:val="6"/>
        </w:numPr>
        <w:ind w:left="630"/>
        <w:rPr>
          <w:sz w:val="20"/>
          <w:szCs w:val="20"/>
        </w:rPr>
      </w:pPr>
      <w:r>
        <w:rPr>
          <w:sz w:val="20"/>
          <w:szCs w:val="20"/>
        </w:rPr>
        <w:t>Observ</w:t>
      </w:r>
      <w:r w:rsidR="004173FF">
        <w:rPr>
          <w:sz w:val="20"/>
          <w:szCs w:val="20"/>
        </w:rPr>
        <w:t>ed and participated</w:t>
      </w:r>
      <w:r w:rsidR="00F155D3" w:rsidRPr="00CB5A2F">
        <w:rPr>
          <w:sz w:val="20"/>
          <w:szCs w:val="20"/>
        </w:rPr>
        <w:t xml:space="preserve"> in identi</w:t>
      </w:r>
      <w:r w:rsidR="004173FF">
        <w:rPr>
          <w:sz w:val="20"/>
          <w:szCs w:val="20"/>
        </w:rPr>
        <w:t>fying products/services that could</w:t>
      </w:r>
      <w:r w:rsidR="00F155D3" w:rsidRPr="00CB5A2F">
        <w:rPr>
          <w:sz w:val="20"/>
          <w:szCs w:val="20"/>
        </w:rPr>
        <w:t xml:space="preserve"> benefit customer's needs.</w:t>
      </w:r>
    </w:p>
    <w:p w:rsidR="00F155D3" w:rsidRPr="00CB5A2F" w:rsidRDefault="00F155D3" w:rsidP="00CB5A2F">
      <w:pPr>
        <w:numPr>
          <w:ilvl w:val="0"/>
          <w:numId w:val="6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 xml:space="preserve">Assisted customers with product and service choices </w:t>
      </w:r>
    </w:p>
    <w:p w:rsidR="00F155D3" w:rsidRPr="00CB5A2F" w:rsidRDefault="004173FF" w:rsidP="00CB5A2F">
      <w:pPr>
        <w:numPr>
          <w:ilvl w:val="0"/>
          <w:numId w:val="6"/>
        </w:numPr>
        <w:ind w:left="630"/>
        <w:rPr>
          <w:sz w:val="20"/>
          <w:szCs w:val="20"/>
        </w:rPr>
      </w:pPr>
      <w:r>
        <w:rPr>
          <w:sz w:val="20"/>
          <w:szCs w:val="20"/>
        </w:rPr>
        <w:t xml:space="preserve">Sold products and services </w:t>
      </w:r>
      <w:r w:rsidR="00F155D3" w:rsidRPr="00CB5A2F">
        <w:rPr>
          <w:sz w:val="20"/>
          <w:szCs w:val="20"/>
        </w:rPr>
        <w:t>i</w:t>
      </w:r>
      <w:r>
        <w:rPr>
          <w:sz w:val="20"/>
          <w:szCs w:val="20"/>
        </w:rPr>
        <w:t>n accordance with company policies</w:t>
      </w:r>
      <w:r w:rsidR="00F155D3" w:rsidRPr="00CB5A2F">
        <w:rPr>
          <w:sz w:val="20"/>
          <w:szCs w:val="20"/>
        </w:rPr>
        <w:t>, procedures and culture.</w:t>
      </w:r>
    </w:p>
    <w:p w:rsidR="00F155D3" w:rsidRPr="00CB5A2F" w:rsidRDefault="00F155D3" w:rsidP="00CB5A2F">
      <w:pPr>
        <w:numPr>
          <w:ilvl w:val="0"/>
          <w:numId w:val="6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Partner</w:t>
      </w:r>
      <w:r w:rsidR="004173FF">
        <w:rPr>
          <w:sz w:val="20"/>
          <w:szCs w:val="20"/>
        </w:rPr>
        <w:t>ed</w:t>
      </w:r>
      <w:r w:rsidRPr="00CB5A2F">
        <w:rPr>
          <w:sz w:val="20"/>
          <w:szCs w:val="20"/>
        </w:rPr>
        <w:t xml:space="preserve"> with management or experienc</w:t>
      </w:r>
      <w:bookmarkStart w:id="0" w:name="_GoBack"/>
      <w:bookmarkEnd w:id="0"/>
      <w:r w:rsidRPr="00CB5A2F">
        <w:rPr>
          <w:sz w:val="20"/>
          <w:szCs w:val="20"/>
        </w:rPr>
        <w:t>ed peers to build contacts with customers.</w:t>
      </w:r>
    </w:p>
    <w:p w:rsidR="00F155D3" w:rsidRPr="00CB5A2F" w:rsidRDefault="00F155D3">
      <w:pPr>
        <w:tabs>
          <w:tab w:val="left" w:pos="990"/>
        </w:tabs>
        <w:ind w:left="360"/>
        <w:rPr>
          <w:sz w:val="20"/>
          <w:szCs w:val="20"/>
        </w:rPr>
      </w:pPr>
    </w:p>
    <w:p w:rsidR="004173FF" w:rsidRDefault="004173FF" w:rsidP="00305A19">
      <w:pPr>
        <w:rPr>
          <w:b/>
          <w:bCs/>
          <w:sz w:val="20"/>
          <w:szCs w:val="20"/>
        </w:rPr>
        <w:sectPr w:rsidR="004173FF" w:rsidSect="00CB5A2F">
          <w:type w:val="continuous"/>
          <w:pgSz w:w="12240" w:h="15840"/>
          <w:pgMar w:top="1008" w:right="1440" w:bottom="1008" w:left="1440" w:header="382" w:footer="383" w:gutter="0"/>
          <w:pgNumType w:start="1"/>
          <w:cols w:space="720"/>
          <w:noEndnote/>
        </w:sectPr>
      </w:pPr>
    </w:p>
    <w:p w:rsidR="004173FF" w:rsidRDefault="002C1DB9" w:rsidP="00305A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Legal Document Coder</w:t>
      </w:r>
    </w:p>
    <w:p w:rsidR="00F155D3" w:rsidRPr="00CB5A2F" w:rsidRDefault="00F155D3" w:rsidP="004173FF">
      <w:pPr>
        <w:jc w:val="right"/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lastRenderedPageBreak/>
        <w:t>July 2005 – January 2007</w:t>
      </w:r>
    </w:p>
    <w:p w:rsidR="004173FF" w:rsidRDefault="004173FF" w:rsidP="00305A19">
      <w:pPr>
        <w:rPr>
          <w:sz w:val="20"/>
          <w:szCs w:val="20"/>
        </w:rPr>
        <w:sectPr w:rsidR="004173FF" w:rsidSect="004173FF">
          <w:type w:val="continuous"/>
          <w:pgSz w:w="12240" w:h="15840"/>
          <w:pgMar w:top="1008" w:right="1440" w:bottom="1008" w:left="1440" w:header="382" w:footer="383" w:gutter="0"/>
          <w:pgNumType w:start="1"/>
          <w:cols w:num="2" w:space="720"/>
          <w:noEndnote/>
        </w:sectPr>
      </w:pPr>
    </w:p>
    <w:p w:rsidR="00F155D3" w:rsidRPr="00CB5A2F" w:rsidRDefault="00F155D3" w:rsidP="00305A19">
      <w:pPr>
        <w:rPr>
          <w:sz w:val="20"/>
          <w:szCs w:val="20"/>
        </w:rPr>
      </w:pPr>
      <w:r w:rsidRPr="00CB5A2F">
        <w:rPr>
          <w:sz w:val="20"/>
          <w:szCs w:val="20"/>
        </w:rPr>
        <w:lastRenderedPageBreak/>
        <w:t>Bridge City Legal, Portland, OR</w:t>
      </w:r>
    </w:p>
    <w:p w:rsidR="00F155D3" w:rsidRPr="00CB5A2F" w:rsidRDefault="00F155D3">
      <w:pPr>
        <w:rPr>
          <w:sz w:val="20"/>
          <w:szCs w:val="20"/>
        </w:rPr>
      </w:pPr>
    </w:p>
    <w:p w:rsidR="00F155D3" w:rsidRPr="00CB5A2F" w:rsidRDefault="00F155D3" w:rsidP="00CB5A2F">
      <w:pPr>
        <w:numPr>
          <w:ilvl w:val="0"/>
          <w:numId w:val="7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Created and maintained databases specific to client needs and requirements for legal document production.</w:t>
      </w:r>
    </w:p>
    <w:p w:rsidR="00F155D3" w:rsidRPr="00CB5A2F" w:rsidRDefault="00F155D3" w:rsidP="00CB5A2F">
      <w:pPr>
        <w:numPr>
          <w:ilvl w:val="0"/>
          <w:numId w:val="7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Reconciled documents produced by all parties to litigation to ensure compliance with attorney-client privilege.</w:t>
      </w:r>
    </w:p>
    <w:p w:rsidR="00F155D3" w:rsidRPr="00CB5A2F" w:rsidRDefault="00F155D3" w:rsidP="00CB5A2F">
      <w:pPr>
        <w:numPr>
          <w:ilvl w:val="0"/>
          <w:numId w:val="7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Reviewed, extracted and entered key data from legal documents into searchable databases containing an unlimited number of documents.</w:t>
      </w:r>
    </w:p>
    <w:p w:rsidR="00F155D3" w:rsidRPr="00CB5A2F" w:rsidRDefault="00F155D3" w:rsidP="00CB5A2F">
      <w:pPr>
        <w:numPr>
          <w:ilvl w:val="0"/>
          <w:numId w:val="7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Performed document unitization, maintenance and tracking on incoming and outgoing coding and imaging projects.</w:t>
      </w:r>
    </w:p>
    <w:p w:rsidR="00F155D3" w:rsidRPr="00CB5A2F" w:rsidRDefault="00F155D3" w:rsidP="00CB5A2F">
      <w:pPr>
        <w:numPr>
          <w:ilvl w:val="0"/>
          <w:numId w:val="7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Acted as lead quality control assistant on outgoing document imaging and databases to ensure high quality productions to clients.</w:t>
      </w:r>
    </w:p>
    <w:p w:rsidR="00F155D3" w:rsidRPr="00CB5A2F" w:rsidRDefault="00F155D3" w:rsidP="00CB5A2F">
      <w:pPr>
        <w:numPr>
          <w:ilvl w:val="0"/>
          <w:numId w:val="7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Increased overall productivity by creating document templates and organizational efforts on large volume case production and document reconciliation.</w:t>
      </w:r>
    </w:p>
    <w:p w:rsidR="00F155D3" w:rsidRPr="00CB5A2F" w:rsidRDefault="00F155D3">
      <w:pPr>
        <w:ind w:left="360"/>
        <w:rPr>
          <w:sz w:val="20"/>
          <w:szCs w:val="20"/>
        </w:rPr>
      </w:pPr>
    </w:p>
    <w:p w:rsidR="004173FF" w:rsidRDefault="004173FF" w:rsidP="00305A19">
      <w:pPr>
        <w:rPr>
          <w:b/>
          <w:bCs/>
          <w:sz w:val="20"/>
          <w:szCs w:val="20"/>
        </w:rPr>
        <w:sectPr w:rsidR="004173FF" w:rsidSect="00CB5A2F">
          <w:type w:val="continuous"/>
          <w:pgSz w:w="12240" w:h="15840"/>
          <w:pgMar w:top="1008" w:right="1440" w:bottom="1008" w:left="1440" w:header="382" w:footer="383" w:gutter="0"/>
          <w:pgNumType w:start="1"/>
          <w:cols w:space="720"/>
          <w:noEndnote/>
        </w:sectPr>
      </w:pPr>
    </w:p>
    <w:p w:rsidR="004173FF" w:rsidRDefault="002C1DB9" w:rsidP="00305A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Legal Receptionist</w:t>
      </w:r>
    </w:p>
    <w:p w:rsidR="00F155D3" w:rsidRPr="00CB5A2F" w:rsidRDefault="00F155D3" w:rsidP="004173FF">
      <w:pPr>
        <w:jc w:val="right"/>
        <w:rPr>
          <w:b/>
          <w:bCs/>
          <w:sz w:val="20"/>
          <w:szCs w:val="20"/>
        </w:rPr>
      </w:pPr>
      <w:r w:rsidRPr="00CB5A2F">
        <w:rPr>
          <w:b/>
          <w:bCs/>
          <w:sz w:val="20"/>
          <w:szCs w:val="20"/>
        </w:rPr>
        <w:lastRenderedPageBreak/>
        <w:t>October 2004 - April 2005</w:t>
      </w:r>
    </w:p>
    <w:p w:rsidR="004173FF" w:rsidRDefault="004173FF" w:rsidP="00305A19">
      <w:pPr>
        <w:rPr>
          <w:sz w:val="20"/>
          <w:szCs w:val="20"/>
        </w:rPr>
        <w:sectPr w:rsidR="004173FF" w:rsidSect="004173FF">
          <w:type w:val="continuous"/>
          <w:pgSz w:w="12240" w:h="15840"/>
          <w:pgMar w:top="1008" w:right="1440" w:bottom="1008" w:left="1440" w:header="382" w:footer="383" w:gutter="0"/>
          <w:pgNumType w:start="1"/>
          <w:cols w:num="2" w:space="720"/>
          <w:noEndnote/>
        </w:sectPr>
      </w:pPr>
    </w:p>
    <w:p w:rsidR="00F155D3" w:rsidRPr="00CB5A2F" w:rsidRDefault="00F155D3" w:rsidP="00305A19">
      <w:pPr>
        <w:rPr>
          <w:sz w:val="20"/>
          <w:szCs w:val="20"/>
        </w:rPr>
      </w:pPr>
      <w:r w:rsidRPr="00CB5A2F">
        <w:rPr>
          <w:sz w:val="20"/>
          <w:szCs w:val="20"/>
        </w:rPr>
        <w:lastRenderedPageBreak/>
        <w:t xml:space="preserve">Abbott &amp; Paris, P.C. (formerly Abbott &amp; </w:t>
      </w:r>
      <w:proofErr w:type="spellStart"/>
      <w:r w:rsidRPr="00CB5A2F">
        <w:rPr>
          <w:sz w:val="20"/>
          <w:szCs w:val="20"/>
        </w:rPr>
        <w:t>Prange</w:t>
      </w:r>
      <w:proofErr w:type="spellEnd"/>
      <w:r w:rsidRPr="00CB5A2F">
        <w:rPr>
          <w:sz w:val="20"/>
          <w:szCs w:val="20"/>
        </w:rPr>
        <w:t>, P.C.)</w:t>
      </w:r>
    </w:p>
    <w:p w:rsidR="00F155D3" w:rsidRPr="00CB5A2F" w:rsidRDefault="00F155D3">
      <w:pPr>
        <w:ind w:left="360"/>
        <w:rPr>
          <w:sz w:val="20"/>
          <w:szCs w:val="20"/>
        </w:rPr>
      </w:pPr>
    </w:p>
    <w:p w:rsidR="00F155D3" w:rsidRPr="00CB5A2F" w:rsidRDefault="00F155D3" w:rsidP="00CB5A2F">
      <w:pPr>
        <w:numPr>
          <w:ilvl w:val="0"/>
          <w:numId w:val="8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Answered multi-line phone system and routed calls to proper individuals.</w:t>
      </w:r>
    </w:p>
    <w:p w:rsidR="00F155D3" w:rsidRPr="00CB5A2F" w:rsidRDefault="00F155D3" w:rsidP="00CB5A2F">
      <w:pPr>
        <w:numPr>
          <w:ilvl w:val="0"/>
          <w:numId w:val="8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Reviewed legal insurance documents for attorney processing.</w:t>
      </w:r>
    </w:p>
    <w:p w:rsidR="00F155D3" w:rsidRPr="00CB5A2F" w:rsidRDefault="00F155D3" w:rsidP="00CB5A2F">
      <w:pPr>
        <w:numPr>
          <w:ilvl w:val="0"/>
          <w:numId w:val="8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Assisted in filing of small and large claims with state and federal courts.</w:t>
      </w:r>
    </w:p>
    <w:p w:rsidR="00F155D3" w:rsidRPr="00CB5A2F" w:rsidRDefault="00F155D3" w:rsidP="00CB5A2F">
      <w:pPr>
        <w:numPr>
          <w:ilvl w:val="0"/>
          <w:numId w:val="8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Processed incoming and outgoing mail and delivered to correct recipient.</w:t>
      </w:r>
    </w:p>
    <w:p w:rsidR="00F155D3" w:rsidRPr="00CB5A2F" w:rsidRDefault="00F155D3" w:rsidP="00CB5A2F">
      <w:pPr>
        <w:numPr>
          <w:ilvl w:val="0"/>
          <w:numId w:val="8"/>
        </w:numPr>
        <w:ind w:left="630"/>
        <w:rPr>
          <w:sz w:val="20"/>
          <w:szCs w:val="20"/>
        </w:rPr>
      </w:pPr>
      <w:r w:rsidRPr="00CB5A2F">
        <w:rPr>
          <w:sz w:val="20"/>
          <w:szCs w:val="20"/>
        </w:rPr>
        <w:t>Composed and transcribed routine correspondence and legal documents from dictation.</w:t>
      </w:r>
    </w:p>
    <w:p w:rsidR="00F155D3" w:rsidRPr="00CB5A2F" w:rsidRDefault="00F155D3">
      <w:pPr>
        <w:rPr>
          <w:sz w:val="20"/>
          <w:szCs w:val="20"/>
        </w:rPr>
      </w:pPr>
    </w:p>
    <w:sectPr w:rsidR="00F155D3" w:rsidRPr="00CB5A2F" w:rsidSect="00CB5A2F">
      <w:type w:val="continuous"/>
      <w:pgSz w:w="12240" w:h="15840"/>
      <w:pgMar w:top="1008" w:right="1440" w:bottom="1008" w:left="1440" w:header="382" w:footer="38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479" w:rsidRDefault="00752479" w:rsidP="00F155D3">
      <w:r>
        <w:separator/>
      </w:r>
    </w:p>
  </w:endnote>
  <w:endnote w:type="continuationSeparator" w:id="0">
    <w:p w:rsidR="00752479" w:rsidRDefault="00752479" w:rsidP="00F15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5D3" w:rsidRDefault="00F155D3">
    <w:pPr>
      <w:tabs>
        <w:tab w:val="center" w:pos="4680"/>
        <w:tab w:val="right" w:pos="936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479" w:rsidRDefault="00752479" w:rsidP="00F155D3">
      <w:r>
        <w:separator/>
      </w:r>
    </w:p>
  </w:footnote>
  <w:footnote w:type="continuationSeparator" w:id="0">
    <w:p w:rsidR="00752479" w:rsidRDefault="00752479" w:rsidP="00F155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5D3" w:rsidRDefault="00F155D3">
    <w:pPr>
      <w:tabs>
        <w:tab w:val="center" w:pos="4680"/>
        <w:tab w:val="right" w:pos="936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3AA"/>
    <w:multiLevelType w:val="hybridMultilevel"/>
    <w:tmpl w:val="444A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A3813"/>
    <w:multiLevelType w:val="hybridMultilevel"/>
    <w:tmpl w:val="D1FA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25860"/>
    <w:multiLevelType w:val="hybridMultilevel"/>
    <w:tmpl w:val="3FAE6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3F0A0E"/>
    <w:multiLevelType w:val="hybridMultilevel"/>
    <w:tmpl w:val="C92C5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3635EC"/>
    <w:multiLevelType w:val="hybridMultilevel"/>
    <w:tmpl w:val="CE425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6F73CE"/>
    <w:multiLevelType w:val="hybridMultilevel"/>
    <w:tmpl w:val="E034E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C934E9"/>
    <w:multiLevelType w:val="hybridMultilevel"/>
    <w:tmpl w:val="36DE7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A658DB"/>
    <w:multiLevelType w:val="hybridMultilevel"/>
    <w:tmpl w:val="1FC89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2C718A"/>
    <w:multiLevelType w:val="hybridMultilevel"/>
    <w:tmpl w:val="16229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F155D3"/>
    <w:rsid w:val="0002245A"/>
    <w:rsid w:val="002C1DB9"/>
    <w:rsid w:val="00305A19"/>
    <w:rsid w:val="00352258"/>
    <w:rsid w:val="004173FF"/>
    <w:rsid w:val="005F44C8"/>
    <w:rsid w:val="006C2ADD"/>
    <w:rsid w:val="00746BF3"/>
    <w:rsid w:val="00752479"/>
    <w:rsid w:val="00C1177B"/>
    <w:rsid w:val="00CA101E"/>
    <w:rsid w:val="00CB5A2F"/>
    <w:rsid w:val="00D80C76"/>
    <w:rsid w:val="00DD2F33"/>
    <w:rsid w:val="00E44C64"/>
    <w:rsid w:val="00E55241"/>
    <w:rsid w:val="00F155D3"/>
    <w:rsid w:val="00F9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Piper</dc:creator>
  <cp:lastModifiedBy>Natasha Piper</cp:lastModifiedBy>
  <cp:revision>9</cp:revision>
  <dcterms:created xsi:type="dcterms:W3CDTF">2011-08-29T02:54:00Z</dcterms:created>
  <dcterms:modified xsi:type="dcterms:W3CDTF">2011-08-29T06:18:00Z</dcterms:modified>
</cp:coreProperties>
</file>