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F8" w:rsidRPr="00135E88" w:rsidRDefault="008855F8" w:rsidP="00536516">
      <w:pPr>
        <w:rPr>
          <w:b/>
          <w:sz w:val="8"/>
          <w:szCs w:val="8"/>
          <w:u w:val="single"/>
        </w:rPr>
      </w:pPr>
      <w:r w:rsidRPr="00135E88">
        <w:rPr>
          <w:b/>
          <w:sz w:val="22"/>
          <w:szCs w:val="22"/>
          <w:u w:val="single"/>
        </w:rPr>
        <w:t>SUMMARY OF QUALIFICATIONS</w:t>
      </w:r>
    </w:p>
    <w:p w:rsidR="00135E88" w:rsidRPr="00135E88" w:rsidRDefault="00135E88" w:rsidP="00536516">
      <w:pPr>
        <w:rPr>
          <w:b/>
          <w:sz w:val="8"/>
          <w:szCs w:val="8"/>
        </w:rPr>
      </w:pPr>
    </w:p>
    <w:p w:rsidR="008855F8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 xml:space="preserve">Focused, analytical and self motivated financial professional with approximately 12 years of experience as a </w:t>
      </w:r>
      <w:r w:rsidR="000002CB" w:rsidRPr="00536516">
        <w:rPr>
          <w:sz w:val="22"/>
          <w:szCs w:val="22"/>
        </w:rPr>
        <w:t xml:space="preserve">Quantitative </w:t>
      </w:r>
      <w:r w:rsidRPr="00536516">
        <w:rPr>
          <w:sz w:val="22"/>
          <w:szCs w:val="22"/>
        </w:rPr>
        <w:t xml:space="preserve">Derivatives Trader.  Performs well in </w:t>
      </w:r>
      <w:r w:rsidR="00764C77">
        <w:rPr>
          <w:sz w:val="22"/>
          <w:szCs w:val="22"/>
        </w:rPr>
        <w:t xml:space="preserve">a </w:t>
      </w:r>
      <w:r w:rsidRPr="00536516">
        <w:rPr>
          <w:sz w:val="22"/>
          <w:szCs w:val="22"/>
        </w:rPr>
        <w:t>fast</w:t>
      </w:r>
      <w:r w:rsidR="00770BEE" w:rsidRPr="00536516">
        <w:rPr>
          <w:sz w:val="22"/>
          <w:szCs w:val="22"/>
        </w:rPr>
        <w:t xml:space="preserve">-paced, high-stress </w:t>
      </w:r>
      <w:r w:rsidR="00764C77">
        <w:rPr>
          <w:sz w:val="22"/>
          <w:szCs w:val="22"/>
        </w:rPr>
        <w:t xml:space="preserve">setting </w:t>
      </w:r>
      <w:r w:rsidR="00770BEE" w:rsidRPr="00536516">
        <w:rPr>
          <w:sz w:val="22"/>
          <w:szCs w:val="22"/>
        </w:rPr>
        <w:t xml:space="preserve">while delivering results of the highest standards. </w:t>
      </w:r>
      <w:r w:rsidRPr="00536516">
        <w:rPr>
          <w:sz w:val="22"/>
          <w:szCs w:val="22"/>
        </w:rPr>
        <w:t xml:space="preserve"> Possesses excellent interpersonal and organizational </w:t>
      </w:r>
      <w:r w:rsidR="00F6748A" w:rsidRPr="00536516">
        <w:rPr>
          <w:sz w:val="22"/>
          <w:szCs w:val="22"/>
        </w:rPr>
        <w:t xml:space="preserve">skills, </w:t>
      </w:r>
      <w:r w:rsidR="00770BEE" w:rsidRPr="00536516">
        <w:rPr>
          <w:sz w:val="22"/>
          <w:szCs w:val="22"/>
        </w:rPr>
        <w:t xml:space="preserve">and an extensive </w:t>
      </w:r>
      <w:r w:rsidR="00F6748A" w:rsidRPr="00536516">
        <w:rPr>
          <w:sz w:val="22"/>
          <w:szCs w:val="22"/>
        </w:rPr>
        <w:t>knowledge of capital markets and financial products.</w:t>
      </w:r>
    </w:p>
    <w:p w:rsidR="008855F8" w:rsidRPr="00764C77" w:rsidRDefault="008855F8" w:rsidP="00536516">
      <w:pPr>
        <w:rPr>
          <w:b/>
          <w:sz w:val="22"/>
          <w:szCs w:val="22"/>
        </w:rPr>
      </w:pPr>
    </w:p>
    <w:p w:rsidR="008855F8" w:rsidRPr="00135E88" w:rsidRDefault="008855F8" w:rsidP="00536516">
      <w:pPr>
        <w:rPr>
          <w:b/>
          <w:sz w:val="8"/>
          <w:szCs w:val="8"/>
          <w:u w:val="single"/>
        </w:rPr>
      </w:pPr>
      <w:r w:rsidRPr="00135E88">
        <w:rPr>
          <w:b/>
          <w:sz w:val="22"/>
          <w:szCs w:val="22"/>
          <w:u w:val="single"/>
        </w:rPr>
        <w:t>SKILL HIGHLIGHTS</w:t>
      </w:r>
    </w:p>
    <w:p w:rsidR="00135E88" w:rsidRPr="00135E88" w:rsidRDefault="00135E88" w:rsidP="00536516">
      <w:pPr>
        <w:rPr>
          <w:b/>
          <w:sz w:val="8"/>
          <w:szCs w:val="8"/>
        </w:rPr>
      </w:pPr>
    </w:p>
    <w:p w:rsidR="008855F8" w:rsidRPr="00536516" w:rsidRDefault="008855F8" w:rsidP="00536516">
      <w:pPr>
        <w:rPr>
          <w:sz w:val="22"/>
          <w:szCs w:val="22"/>
        </w:rPr>
      </w:pPr>
      <w:r w:rsidRPr="00135E88">
        <w:rPr>
          <w:i/>
          <w:sz w:val="22"/>
          <w:szCs w:val="22"/>
        </w:rPr>
        <w:t>Product Focus</w:t>
      </w:r>
      <w:r w:rsidRPr="00536516">
        <w:rPr>
          <w:sz w:val="22"/>
          <w:szCs w:val="22"/>
        </w:rPr>
        <w:t>: Currencies, metals, energy, equities</w:t>
      </w:r>
    </w:p>
    <w:p w:rsidR="008855F8" w:rsidRPr="00536516" w:rsidRDefault="008855F8" w:rsidP="00536516">
      <w:pPr>
        <w:rPr>
          <w:sz w:val="22"/>
          <w:szCs w:val="22"/>
        </w:rPr>
      </w:pPr>
      <w:r w:rsidRPr="00135E88">
        <w:rPr>
          <w:i/>
          <w:sz w:val="22"/>
          <w:szCs w:val="22"/>
        </w:rPr>
        <w:t>Product Experience</w:t>
      </w:r>
      <w:r w:rsidRPr="00536516">
        <w:rPr>
          <w:sz w:val="22"/>
          <w:szCs w:val="22"/>
        </w:rPr>
        <w:t>: Exchange-traded European/American style</w:t>
      </w:r>
      <w:r w:rsidR="00731E65" w:rsidRPr="00536516">
        <w:rPr>
          <w:sz w:val="22"/>
          <w:szCs w:val="22"/>
        </w:rPr>
        <w:t xml:space="preserve"> derivatives</w:t>
      </w:r>
      <w:r w:rsidRPr="00536516">
        <w:rPr>
          <w:sz w:val="22"/>
          <w:szCs w:val="22"/>
        </w:rPr>
        <w:t xml:space="preserve"> </w:t>
      </w:r>
      <w:r w:rsidR="00731E65" w:rsidRPr="00536516">
        <w:rPr>
          <w:sz w:val="22"/>
          <w:szCs w:val="22"/>
        </w:rPr>
        <w:t>(vanilla options</w:t>
      </w:r>
      <w:r w:rsidRPr="00536516">
        <w:rPr>
          <w:sz w:val="22"/>
          <w:szCs w:val="22"/>
        </w:rPr>
        <w:t>), futures, equities</w:t>
      </w:r>
    </w:p>
    <w:p w:rsidR="008855F8" w:rsidRPr="00536516" w:rsidRDefault="008855F8" w:rsidP="00536516">
      <w:pPr>
        <w:rPr>
          <w:sz w:val="22"/>
          <w:szCs w:val="22"/>
        </w:rPr>
      </w:pPr>
      <w:r w:rsidRPr="00135E88">
        <w:rPr>
          <w:i/>
          <w:sz w:val="22"/>
          <w:szCs w:val="22"/>
        </w:rPr>
        <w:t>Trading Platforms</w:t>
      </w:r>
      <w:r w:rsidRPr="00536516">
        <w:rPr>
          <w:sz w:val="22"/>
          <w:szCs w:val="22"/>
        </w:rPr>
        <w:t>: Globex EOS, Cunningham, Trading Technologies (TT), GL, CQG</w:t>
      </w:r>
    </w:p>
    <w:p w:rsidR="008855F8" w:rsidRDefault="008855F8" w:rsidP="00536516">
      <w:pPr>
        <w:rPr>
          <w:sz w:val="22"/>
          <w:szCs w:val="22"/>
        </w:rPr>
      </w:pPr>
      <w:r w:rsidRPr="00135E88">
        <w:rPr>
          <w:i/>
          <w:sz w:val="22"/>
          <w:szCs w:val="22"/>
        </w:rPr>
        <w:t>Computer Software</w:t>
      </w:r>
      <w:r w:rsidRPr="00536516">
        <w:rPr>
          <w:sz w:val="22"/>
          <w:szCs w:val="22"/>
        </w:rPr>
        <w:t xml:space="preserve">: </w:t>
      </w:r>
      <w:r w:rsidR="00764C77">
        <w:rPr>
          <w:sz w:val="22"/>
          <w:szCs w:val="22"/>
        </w:rPr>
        <w:t>Microsoft Office Products (</w:t>
      </w:r>
      <w:r w:rsidR="00472051">
        <w:rPr>
          <w:sz w:val="22"/>
          <w:szCs w:val="22"/>
        </w:rPr>
        <w:t xml:space="preserve">Word, </w:t>
      </w:r>
      <w:r w:rsidRPr="00536516">
        <w:rPr>
          <w:sz w:val="22"/>
          <w:szCs w:val="22"/>
        </w:rPr>
        <w:t>Excel</w:t>
      </w:r>
      <w:r w:rsidR="00472051">
        <w:rPr>
          <w:sz w:val="22"/>
          <w:szCs w:val="22"/>
        </w:rPr>
        <w:t>, Access, PowerPoint</w:t>
      </w:r>
      <w:r w:rsidR="00764C77">
        <w:rPr>
          <w:sz w:val="22"/>
          <w:szCs w:val="22"/>
        </w:rPr>
        <w:t>)</w:t>
      </w:r>
    </w:p>
    <w:p w:rsidR="00764C77" w:rsidRDefault="00764C77" w:rsidP="00764C77">
      <w:pPr>
        <w:rPr>
          <w:sz w:val="22"/>
          <w:szCs w:val="22"/>
        </w:rPr>
      </w:pPr>
      <w:r w:rsidRPr="00135E88">
        <w:rPr>
          <w:i/>
          <w:sz w:val="22"/>
          <w:szCs w:val="22"/>
        </w:rPr>
        <w:t>Knowledge</w:t>
      </w:r>
      <w:r w:rsidRPr="00536516">
        <w:rPr>
          <w:sz w:val="22"/>
          <w:szCs w:val="22"/>
        </w:rPr>
        <w:t>: Option pricing models, volatility surfaces, risk management metrics (VaR, Greeks), market</w:t>
      </w:r>
    </w:p>
    <w:p w:rsidR="00764C77" w:rsidRPr="00536516" w:rsidRDefault="00764C77" w:rsidP="00764C77">
      <w:pPr>
        <w:rPr>
          <w:sz w:val="22"/>
          <w:szCs w:val="22"/>
        </w:rPr>
      </w:pPr>
      <w:r w:rsidRPr="00536516">
        <w:rPr>
          <w:sz w:val="22"/>
          <w:szCs w:val="22"/>
        </w:rPr>
        <w:t xml:space="preserve">correlations, trade execution and processing, position management and P&amp;L monitoring </w:t>
      </w:r>
    </w:p>
    <w:p w:rsidR="008855F8" w:rsidRPr="00536516" w:rsidRDefault="008855F8" w:rsidP="00536516">
      <w:pPr>
        <w:rPr>
          <w:sz w:val="22"/>
          <w:szCs w:val="22"/>
        </w:rPr>
      </w:pPr>
    </w:p>
    <w:p w:rsidR="008855F8" w:rsidRPr="00135E88" w:rsidRDefault="008855F8" w:rsidP="00536516">
      <w:pPr>
        <w:rPr>
          <w:b/>
          <w:caps/>
          <w:sz w:val="8"/>
          <w:szCs w:val="8"/>
          <w:u w:val="single"/>
        </w:rPr>
      </w:pPr>
      <w:r w:rsidRPr="00135E88">
        <w:rPr>
          <w:b/>
          <w:caps/>
          <w:sz w:val="22"/>
          <w:szCs w:val="22"/>
          <w:u w:val="single"/>
        </w:rPr>
        <w:t>Professional Experience</w:t>
      </w:r>
    </w:p>
    <w:p w:rsidR="00135E88" w:rsidRPr="00135E88" w:rsidRDefault="00135E88" w:rsidP="00536516">
      <w:pPr>
        <w:rPr>
          <w:b/>
          <w:caps/>
          <w:sz w:val="8"/>
          <w:szCs w:val="8"/>
        </w:rPr>
      </w:pPr>
    </w:p>
    <w:p w:rsidR="00E04309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 xml:space="preserve">Chicago Mercantile Exchange </w:t>
      </w:r>
      <w:r w:rsidR="00E04309" w:rsidRPr="00536516">
        <w:rPr>
          <w:sz w:val="22"/>
          <w:szCs w:val="22"/>
        </w:rPr>
        <w:t xml:space="preserve"> </w:t>
      </w:r>
    </w:p>
    <w:p w:rsidR="008855F8" w:rsidRDefault="00731E65" w:rsidP="00536516">
      <w:pPr>
        <w:rPr>
          <w:i/>
          <w:sz w:val="22"/>
          <w:szCs w:val="22"/>
        </w:rPr>
      </w:pPr>
      <w:r w:rsidRPr="00536516">
        <w:rPr>
          <w:i/>
          <w:sz w:val="22"/>
          <w:szCs w:val="22"/>
        </w:rPr>
        <w:t xml:space="preserve"> Foreign Exchange </w:t>
      </w:r>
      <w:r w:rsidR="008855F8" w:rsidRPr="00536516">
        <w:rPr>
          <w:i/>
          <w:sz w:val="22"/>
          <w:szCs w:val="22"/>
        </w:rPr>
        <w:t xml:space="preserve">Options Trader, 4/00 </w:t>
      </w:r>
      <w:r w:rsidR="00536516">
        <w:rPr>
          <w:i/>
          <w:sz w:val="22"/>
          <w:szCs w:val="22"/>
        </w:rPr>
        <w:t>–</w:t>
      </w:r>
      <w:r w:rsidR="008855F8" w:rsidRPr="00536516">
        <w:rPr>
          <w:i/>
          <w:sz w:val="22"/>
          <w:szCs w:val="22"/>
        </w:rPr>
        <w:t xml:space="preserve"> present</w:t>
      </w:r>
    </w:p>
    <w:p w:rsidR="008855F8" w:rsidRDefault="00770BEE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36516">
        <w:rPr>
          <w:rFonts w:ascii="Times New Roman" w:hAnsi="Times New Roman" w:cs="Times New Roman"/>
        </w:rPr>
        <w:t>Open-outcry and electronic market maker in CME foreign exchange</w:t>
      </w:r>
      <w:r w:rsidR="008855F8" w:rsidRPr="00536516">
        <w:rPr>
          <w:rFonts w:ascii="Times New Roman" w:hAnsi="Times New Roman" w:cs="Times New Roman"/>
        </w:rPr>
        <w:t xml:space="preserve"> option</w:t>
      </w:r>
      <w:r w:rsidRPr="00536516">
        <w:rPr>
          <w:rFonts w:ascii="Times New Roman" w:hAnsi="Times New Roman" w:cs="Times New Roman"/>
        </w:rPr>
        <w:t xml:space="preserve"> contracts</w:t>
      </w:r>
      <w:r w:rsidR="008855F8" w:rsidRPr="00536516">
        <w:rPr>
          <w:rFonts w:ascii="Times New Roman" w:hAnsi="Times New Roman" w:cs="Times New Roman"/>
        </w:rPr>
        <w:t xml:space="preserve">  </w:t>
      </w:r>
    </w:p>
    <w:p w:rsidR="00AC7286" w:rsidRDefault="00AC7286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36516">
        <w:rPr>
          <w:rFonts w:ascii="Times New Roman" w:hAnsi="Times New Roman" w:cs="Times New Roman"/>
        </w:rPr>
        <w:t>Successfully manage a large derivatives book with respect to profit and loss, disciplined risk management, and position inventory control across multiple asset classes</w:t>
      </w:r>
    </w:p>
    <w:p w:rsidR="008855F8" w:rsidRPr="00536516" w:rsidRDefault="00590B11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36516">
        <w:rPr>
          <w:rFonts w:ascii="Times New Roman" w:hAnsi="Times New Roman" w:cs="Times New Roman"/>
        </w:rPr>
        <w:t>Actively monitor existing positions and confirm all post trade clearing processes</w:t>
      </w:r>
    </w:p>
    <w:p w:rsidR="00E04309" w:rsidRPr="00536516" w:rsidRDefault="008855F8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Develop and maintain relationships with brokers, other traders and exchange officials</w:t>
      </w:r>
    </w:p>
    <w:p w:rsidR="008855F8" w:rsidRPr="00536516" w:rsidRDefault="00E04309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536516">
        <w:rPr>
          <w:rFonts w:ascii="Times New Roman" w:hAnsi="Times New Roman" w:cs="Times New Roman"/>
        </w:rPr>
        <w:t>The use of quantitative analysis and statistical modeling of historical data to formulate strategic investment decisions and practices</w:t>
      </w:r>
      <w:r w:rsidR="008855F8" w:rsidRPr="00536516">
        <w:rPr>
          <w:rFonts w:ascii="Times New Roman" w:hAnsi="Times New Roman" w:cs="Times New Roman"/>
        </w:rPr>
        <w:t xml:space="preserve"> </w:t>
      </w:r>
    </w:p>
    <w:p w:rsidR="008855F8" w:rsidRPr="00536516" w:rsidRDefault="008855F8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  <w:bCs/>
        </w:rPr>
        <w:t>Recognize current order flow and changing market conditions to yield timely and valued trades</w:t>
      </w:r>
    </w:p>
    <w:p w:rsidR="008855F8" w:rsidRPr="00536516" w:rsidRDefault="008855F8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  <w:bCs/>
        </w:rPr>
        <w:t>Follow macroeconomic trends to create trading bias to prepare for each day/week/month</w:t>
      </w:r>
      <w:r w:rsidRPr="00536516">
        <w:rPr>
          <w:rFonts w:ascii="Times New Roman" w:hAnsi="Times New Roman" w:cs="Times New Roman"/>
          <w:bCs/>
          <w:i/>
        </w:rPr>
        <w:t xml:space="preserve"> </w:t>
      </w:r>
    </w:p>
    <w:p w:rsidR="008855F8" w:rsidRPr="00536516" w:rsidRDefault="008855F8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  <w:bCs/>
        </w:rPr>
        <w:t>Identify markets that provide greatest potential for trading opportunities on a daily basis</w:t>
      </w:r>
    </w:p>
    <w:p w:rsidR="008855F8" w:rsidRPr="00536516" w:rsidRDefault="00AC7286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The effective implementation of multiple electronic execution platforms in every aspect of trading</w:t>
      </w:r>
    </w:p>
    <w:p w:rsidR="008855F8" w:rsidRPr="00536516" w:rsidRDefault="008855F8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Keep detailed accounting records: P&amp;L, error reconciliation and margin requirements</w:t>
      </w:r>
    </w:p>
    <w:p w:rsidR="008855F8" w:rsidRPr="00536516" w:rsidRDefault="00E17859" w:rsidP="0053651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Manage</w:t>
      </w:r>
      <w:r w:rsidR="008855F8" w:rsidRPr="00536516">
        <w:rPr>
          <w:rFonts w:ascii="Times New Roman" w:hAnsi="Times New Roman" w:cs="Times New Roman"/>
        </w:rPr>
        <w:t xml:space="preserve"> clerks to ensure accuracy of trade entry </w:t>
      </w:r>
      <w:r w:rsidR="00497B04" w:rsidRPr="00536516">
        <w:rPr>
          <w:rFonts w:ascii="Times New Roman" w:hAnsi="Times New Roman" w:cs="Times New Roman"/>
        </w:rPr>
        <w:t>and data recording</w:t>
      </w:r>
    </w:p>
    <w:p w:rsidR="008855F8" w:rsidRPr="00536516" w:rsidRDefault="008855F8" w:rsidP="00536516">
      <w:pPr>
        <w:rPr>
          <w:i/>
          <w:sz w:val="22"/>
          <w:szCs w:val="22"/>
        </w:rPr>
      </w:pPr>
      <w:r w:rsidRPr="00536516">
        <w:rPr>
          <w:i/>
          <w:sz w:val="22"/>
          <w:szCs w:val="22"/>
        </w:rPr>
        <w:tab/>
      </w: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i/>
          <w:sz w:val="22"/>
          <w:szCs w:val="22"/>
        </w:rPr>
        <w:t>Clerk, 1/99 – 4/00</w:t>
      </w:r>
    </w:p>
    <w:p w:rsidR="008855F8" w:rsidRPr="00536516" w:rsidRDefault="008855F8" w:rsidP="0053651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Quickly acquired</w:t>
      </w:r>
      <w:r w:rsidR="00E17859" w:rsidRPr="00536516">
        <w:rPr>
          <w:rFonts w:ascii="Times New Roman" w:hAnsi="Times New Roman" w:cs="Times New Roman"/>
        </w:rPr>
        <w:t xml:space="preserve"> knowledge and skills to advance to a Trader position</w:t>
      </w:r>
    </w:p>
    <w:p w:rsidR="008855F8" w:rsidRPr="00536516" w:rsidRDefault="008855F8" w:rsidP="005365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</w:rPr>
      </w:pPr>
      <w:r w:rsidRPr="00536516">
        <w:rPr>
          <w:rFonts w:ascii="Times New Roman" w:hAnsi="Times New Roman" w:cs="Times New Roman"/>
        </w:rPr>
        <w:t>Provided market information and support to eight traders while ensuring proper trade execution, clearing activities and position accuracy</w:t>
      </w:r>
    </w:p>
    <w:p w:rsidR="008855F8" w:rsidRPr="00536516" w:rsidRDefault="008855F8" w:rsidP="0053651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36516">
        <w:rPr>
          <w:rFonts w:ascii="Times New Roman" w:hAnsi="Times New Roman" w:cs="Times New Roman"/>
        </w:rPr>
        <w:t>Aided in option position analysis</w:t>
      </w:r>
      <w:r w:rsidR="00E17859" w:rsidRPr="00536516">
        <w:rPr>
          <w:rFonts w:ascii="Times New Roman" w:hAnsi="Times New Roman" w:cs="Times New Roman"/>
        </w:rPr>
        <w:t xml:space="preserve"> and dynamic hedging activities</w:t>
      </w:r>
    </w:p>
    <w:p w:rsidR="008855F8" w:rsidRPr="00764C77" w:rsidRDefault="008855F8" w:rsidP="00536516">
      <w:pPr>
        <w:rPr>
          <w:b/>
          <w:sz w:val="22"/>
          <w:szCs w:val="22"/>
        </w:rPr>
      </w:pPr>
    </w:p>
    <w:p w:rsidR="008855F8" w:rsidRDefault="008855F8" w:rsidP="00536516">
      <w:pPr>
        <w:rPr>
          <w:b/>
          <w:caps/>
          <w:sz w:val="8"/>
          <w:szCs w:val="8"/>
          <w:u w:val="single"/>
        </w:rPr>
      </w:pPr>
      <w:r w:rsidRPr="00135E88">
        <w:rPr>
          <w:b/>
          <w:caps/>
          <w:sz w:val="22"/>
          <w:szCs w:val="22"/>
          <w:u w:val="single"/>
        </w:rPr>
        <w:t>Education</w:t>
      </w:r>
    </w:p>
    <w:p w:rsidR="00135E88" w:rsidRPr="00135E88" w:rsidRDefault="00135E88" w:rsidP="00536516">
      <w:pPr>
        <w:rPr>
          <w:b/>
          <w:caps/>
          <w:sz w:val="8"/>
          <w:szCs w:val="8"/>
          <w:u w:val="single"/>
        </w:rPr>
      </w:pP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DePaul University, Chicago, Illinois</w:t>
      </w: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Finance Major, 1998 – 2000</w:t>
      </w:r>
    </w:p>
    <w:p w:rsidR="008855F8" w:rsidRPr="00536516" w:rsidRDefault="008855F8" w:rsidP="00536516">
      <w:pPr>
        <w:rPr>
          <w:sz w:val="22"/>
          <w:szCs w:val="22"/>
        </w:rPr>
      </w:pP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Salem State College, Salem, MA</w:t>
      </w: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Urban Planning Major, 1997-1998</w:t>
      </w:r>
    </w:p>
    <w:p w:rsidR="00764C77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Dean’s List, 4.0 GPA</w:t>
      </w:r>
    </w:p>
    <w:p w:rsidR="00764C77" w:rsidRDefault="00764C7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855F8" w:rsidRDefault="008855F8" w:rsidP="00536516">
      <w:pPr>
        <w:rPr>
          <w:b/>
          <w:sz w:val="8"/>
          <w:szCs w:val="8"/>
          <w:u w:val="single"/>
        </w:rPr>
      </w:pPr>
      <w:r w:rsidRPr="00135E88">
        <w:rPr>
          <w:b/>
          <w:sz w:val="22"/>
          <w:szCs w:val="22"/>
          <w:u w:val="single"/>
        </w:rPr>
        <w:lastRenderedPageBreak/>
        <w:t>PROFESSIONAL AND COMMUNITY INVOLVEMENT</w:t>
      </w:r>
    </w:p>
    <w:p w:rsidR="00135E88" w:rsidRPr="00135E88" w:rsidRDefault="00135E88" w:rsidP="00536516">
      <w:pPr>
        <w:rPr>
          <w:b/>
          <w:sz w:val="8"/>
          <w:szCs w:val="8"/>
          <w:u w:val="single"/>
        </w:rPr>
      </w:pP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Chicago Mercantile Exchange Member since 2000</w:t>
      </w: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Annual donor to Make-a-Wish Foundation</w:t>
      </w:r>
    </w:p>
    <w:p w:rsidR="008855F8" w:rsidRPr="00536516" w:rsidRDefault="008855F8" w:rsidP="00536516">
      <w:pPr>
        <w:rPr>
          <w:sz w:val="22"/>
          <w:szCs w:val="22"/>
        </w:rPr>
      </w:pPr>
      <w:r w:rsidRPr="00536516">
        <w:rPr>
          <w:sz w:val="22"/>
          <w:szCs w:val="22"/>
        </w:rPr>
        <w:t>Supporter of the Arthritis Foundation, Greater Chicago Chapter</w:t>
      </w:r>
    </w:p>
    <w:p w:rsidR="008855F8" w:rsidRPr="00536516" w:rsidRDefault="008855F8" w:rsidP="00536516">
      <w:pPr>
        <w:rPr>
          <w:sz w:val="22"/>
          <w:szCs w:val="22"/>
        </w:rPr>
      </w:pPr>
    </w:p>
    <w:p w:rsidR="00F34FD2" w:rsidRDefault="00270FF3" w:rsidP="00536516">
      <w:pPr>
        <w:rPr>
          <w:sz w:val="22"/>
          <w:szCs w:val="22"/>
        </w:rPr>
      </w:pPr>
    </w:p>
    <w:p w:rsidR="00536516" w:rsidRPr="00536516" w:rsidRDefault="00536516" w:rsidP="00536516">
      <w:pPr>
        <w:rPr>
          <w:sz w:val="22"/>
          <w:szCs w:val="22"/>
        </w:rPr>
      </w:pPr>
    </w:p>
    <w:sectPr w:rsidR="00536516" w:rsidRPr="00536516" w:rsidSect="00394FBC">
      <w:headerReference w:type="default" r:id="rId7"/>
      <w:pgSz w:w="12240" w:h="15840"/>
      <w:pgMar w:top="360" w:right="1080" w:bottom="720" w:left="1080" w:header="375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FF3" w:rsidRDefault="00270FF3" w:rsidP="002E1F5A">
      <w:r>
        <w:separator/>
      </w:r>
    </w:p>
  </w:endnote>
  <w:endnote w:type="continuationSeparator" w:id="0">
    <w:p w:rsidR="00270FF3" w:rsidRDefault="00270FF3" w:rsidP="002E1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FF3" w:rsidRDefault="00270FF3" w:rsidP="002E1F5A">
      <w:r>
        <w:separator/>
      </w:r>
    </w:p>
  </w:footnote>
  <w:footnote w:type="continuationSeparator" w:id="0">
    <w:p w:rsidR="00270FF3" w:rsidRDefault="00270FF3" w:rsidP="002E1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DC8" w:rsidRDefault="00270FF3" w:rsidP="008316B0">
    <w:pPr>
      <w:pStyle w:val="Header"/>
      <w:rPr>
        <w:sz w:val="22"/>
      </w:rPr>
    </w:pPr>
  </w:p>
  <w:p w:rsidR="00154DC8" w:rsidRPr="008316B0" w:rsidRDefault="00887698" w:rsidP="008316B0">
    <w:pPr>
      <w:pStyle w:val="Header"/>
      <w:rPr>
        <w:sz w:val="28"/>
      </w:rPr>
    </w:pPr>
    <w:r>
      <w:rPr>
        <w:sz w:val="28"/>
      </w:rPr>
      <w:tab/>
      <w:t>REED C. FORSEN</w:t>
    </w:r>
  </w:p>
  <w:tbl>
    <w:tblPr>
      <w:tblW w:w="0" w:type="auto"/>
      <w:tblBorders>
        <w:top w:val="double" w:sz="4" w:space="0" w:color="auto"/>
        <w:bottom w:val="double" w:sz="4" w:space="0" w:color="auto"/>
      </w:tblBorders>
      <w:tblLook w:val="00A0"/>
    </w:tblPr>
    <w:tblGrid>
      <w:gridCol w:w="5148"/>
      <w:gridCol w:w="5148"/>
    </w:tblGrid>
    <w:tr w:rsidR="00154DC8">
      <w:tc>
        <w:tcPr>
          <w:tcW w:w="5148" w:type="dxa"/>
          <w:tcBorders>
            <w:top w:val="double" w:sz="4" w:space="0" w:color="auto"/>
          </w:tcBorders>
        </w:tcPr>
        <w:p w:rsidR="00154DC8" w:rsidRPr="009F7683" w:rsidRDefault="00270FF3">
          <w:pPr>
            <w:pStyle w:val="Header"/>
            <w:rPr>
              <w:sz w:val="8"/>
            </w:rPr>
          </w:pPr>
        </w:p>
        <w:p w:rsidR="00154DC8" w:rsidRDefault="00887698" w:rsidP="00165889">
          <w:pPr>
            <w:pStyle w:val="Header"/>
          </w:pPr>
          <w:r w:rsidRPr="009F7683">
            <w:rPr>
              <w:sz w:val="22"/>
            </w:rPr>
            <w:t>1838 North Fremont, #2R Coachhouse</w:t>
          </w:r>
        </w:p>
      </w:tc>
      <w:tc>
        <w:tcPr>
          <w:tcW w:w="5148" w:type="dxa"/>
          <w:tcBorders>
            <w:top w:val="double" w:sz="4" w:space="0" w:color="auto"/>
          </w:tcBorders>
        </w:tcPr>
        <w:p w:rsidR="00154DC8" w:rsidRPr="009F7683" w:rsidRDefault="00270FF3" w:rsidP="009F7683">
          <w:pPr>
            <w:jc w:val="right"/>
            <w:rPr>
              <w:sz w:val="8"/>
            </w:rPr>
          </w:pPr>
        </w:p>
        <w:p w:rsidR="00154DC8" w:rsidRPr="009F7683" w:rsidRDefault="00887698" w:rsidP="009F7683">
          <w:pPr>
            <w:jc w:val="right"/>
          </w:pPr>
          <w:r w:rsidRPr="009F7683">
            <w:rPr>
              <w:sz w:val="22"/>
            </w:rPr>
            <w:t>(773) 738-0767</w:t>
          </w:r>
        </w:p>
      </w:tc>
    </w:tr>
    <w:tr w:rsidR="00154DC8">
      <w:tc>
        <w:tcPr>
          <w:tcW w:w="5148" w:type="dxa"/>
          <w:tcBorders>
            <w:bottom w:val="double" w:sz="4" w:space="0" w:color="auto"/>
          </w:tcBorders>
        </w:tcPr>
        <w:p w:rsidR="00154DC8" w:rsidRPr="009F7683" w:rsidRDefault="00887698">
          <w:pPr>
            <w:pStyle w:val="Header"/>
            <w:rPr>
              <w:sz w:val="8"/>
            </w:rPr>
          </w:pPr>
          <w:r w:rsidRPr="009F7683">
            <w:rPr>
              <w:sz w:val="22"/>
            </w:rPr>
            <w:t>Chicago, IL 60614</w:t>
          </w:r>
        </w:p>
        <w:p w:rsidR="00154DC8" w:rsidRPr="009F7683" w:rsidRDefault="00270FF3">
          <w:pPr>
            <w:pStyle w:val="Header"/>
            <w:rPr>
              <w:sz w:val="8"/>
            </w:rPr>
          </w:pPr>
        </w:p>
      </w:tc>
      <w:tc>
        <w:tcPr>
          <w:tcW w:w="5148" w:type="dxa"/>
          <w:tcBorders>
            <w:bottom w:val="double" w:sz="4" w:space="0" w:color="auto"/>
          </w:tcBorders>
        </w:tcPr>
        <w:p w:rsidR="00154DC8" w:rsidRDefault="00887698" w:rsidP="009F7683">
          <w:pPr>
            <w:pStyle w:val="Header"/>
            <w:jc w:val="right"/>
          </w:pPr>
          <w:r w:rsidRPr="009F7683">
            <w:rPr>
              <w:sz w:val="22"/>
            </w:rPr>
            <w:t>forsen1978@yahoo.com</w:t>
          </w:r>
        </w:p>
      </w:tc>
    </w:tr>
  </w:tbl>
  <w:p w:rsidR="00154DC8" w:rsidRDefault="00270FF3" w:rsidP="00050C3D">
    <w:pPr>
      <w:pStyle w:val="Header"/>
      <w:tabs>
        <w:tab w:val="clear" w:pos="4680"/>
        <w:tab w:val="clear" w:pos="9360"/>
        <w:tab w:val="left" w:pos="91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38A6"/>
    <w:multiLevelType w:val="hybridMultilevel"/>
    <w:tmpl w:val="D86A18D4"/>
    <w:lvl w:ilvl="0" w:tplc="7EB0AD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3479"/>
    <w:multiLevelType w:val="hybridMultilevel"/>
    <w:tmpl w:val="972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2C5F"/>
    <w:multiLevelType w:val="hybridMultilevel"/>
    <w:tmpl w:val="6A2C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964AE"/>
    <w:multiLevelType w:val="hybridMultilevel"/>
    <w:tmpl w:val="56E85B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4303046D"/>
    <w:multiLevelType w:val="hybridMultilevel"/>
    <w:tmpl w:val="665A2790"/>
    <w:lvl w:ilvl="0" w:tplc="D388A97C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CAA547F"/>
    <w:multiLevelType w:val="hybridMultilevel"/>
    <w:tmpl w:val="93D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66A7C"/>
    <w:multiLevelType w:val="hybridMultilevel"/>
    <w:tmpl w:val="E5A44CE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5ADD0BE7"/>
    <w:multiLevelType w:val="hybridMultilevel"/>
    <w:tmpl w:val="CFF8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14BDC"/>
    <w:multiLevelType w:val="hybridMultilevel"/>
    <w:tmpl w:val="E4A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E4AE4"/>
    <w:multiLevelType w:val="hybridMultilevel"/>
    <w:tmpl w:val="DA44040C"/>
    <w:lvl w:ilvl="0" w:tplc="7EB0AD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E5366"/>
    <w:multiLevelType w:val="hybridMultilevel"/>
    <w:tmpl w:val="99AA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5F8"/>
    <w:rsid w:val="000002CB"/>
    <w:rsid w:val="00003FA7"/>
    <w:rsid w:val="00135E88"/>
    <w:rsid w:val="00270FF3"/>
    <w:rsid w:val="002E1F5A"/>
    <w:rsid w:val="003078E2"/>
    <w:rsid w:val="003F5E6C"/>
    <w:rsid w:val="00472051"/>
    <w:rsid w:val="00497B04"/>
    <w:rsid w:val="00536516"/>
    <w:rsid w:val="00590B11"/>
    <w:rsid w:val="006802D3"/>
    <w:rsid w:val="00731E65"/>
    <w:rsid w:val="00764C77"/>
    <w:rsid w:val="00770BEE"/>
    <w:rsid w:val="008009FA"/>
    <w:rsid w:val="008855F8"/>
    <w:rsid w:val="00887698"/>
    <w:rsid w:val="00A84ED5"/>
    <w:rsid w:val="00AC24B2"/>
    <w:rsid w:val="00AC7286"/>
    <w:rsid w:val="00AF3D33"/>
    <w:rsid w:val="00B9090D"/>
    <w:rsid w:val="00E04309"/>
    <w:rsid w:val="00E17859"/>
    <w:rsid w:val="00F6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5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5F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2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84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E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2012-04-28T21:02:00Z</cp:lastPrinted>
  <dcterms:created xsi:type="dcterms:W3CDTF">2012-04-28T21:12:00Z</dcterms:created>
  <dcterms:modified xsi:type="dcterms:W3CDTF">2012-09-05T13:55:00Z</dcterms:modified>
</cp:coreProperties>
</file>