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3648" w:rsidRPr="002A3887" w:rsidRDefault="00875475" w:rsidP="00354B8B">
      <w:pPr>
        <w:tabs>
          <w:tab w:val="right" w:pos="9792"/>
          <w:tab w:val="right" w:pos="10170"/>
          <w:tab w:val="right" w:pos="10800"/>
        </w:tabs>
        <w:spacing w:before="120" w:after="0"/>
        <w:rPr>
          <w:sz w:val="20"/>
          <w:szCs w:val="20"/>
        </w:rPr>
      </w:pPr>
      <w:r w:rsidRPr="00875475">
        <w:rPr>
          <w:b/>
          <w:bCs/>
        </w:rPr>
        <w:t>Voice Count International, LLC</w:t>
      </w:r>
      <w:r w:rsidRPr="00875475">
        <w:rPr>
          <w:b/>
          <w:bCs/>
        </w:rPr>
        <w:tab/>
      </w:r>
      <w:r w:rsidRPr="00580FCF">
        <w:t>Portland, OR</w:t>
      </w:r>
      <w:r>
        <w:rPr>
          <w:b/>
          <w:bCs/>
        </w:rPr>
        <w:br/>
      </w:r>
      <w:r w:rsidRPr="00875475">
        <w:rPr>
          <w:b/>
          <w:bCs/>
        </w:rPr>
        <w:t>Founder and CEO</w:t>
      </w:r>
      <w:r w:rsidRPr="00C21AC5">
        <w:t>, January 2009 to Present</w:t>
      </w:r>
      <w:r w:rsidRPr="00C21AC5">
        <w:br/>
      </w:r>
      <w:r w:rsidRPr="002A3887">
        <w:rPr>
          <w:sz w:val="20"/>
          <w:szCs w:val="20"/>
        </w:rPr>
        <w:t>M</w:t>
      </w:r>
      <w:r w:rsidR="00E03648" w:rsidRPr="002A3887">
        <w:rPr>
          <w:sz w:val="20"/>
          <w:szCs w:val="20"/>
        </w:rPr>
        <w:t xml:space="preserve">arket research </w:t>
      </w:r>
      <w:r w:rsidRPr="002A3887">
        <w:rPr>
          <w:sz w:val="20"/>
          <w:szCs w:val="20"/>
        </w:rPr>
        <w:t xml:space="preserve">and consulting company that assists client companies in making </w:t>
      </w:r>
      <w:r w:rsidR="008D668C" w:rsidRPr="002A3887">
        <w:rPr>
          <w:sz w:val="20"/>
          <w:szCs w:val="20"/>
        </w:rPr>
        <w:t xml:space="preserve">decisions regarding branding and positioning, </w:t>
      </w:r>
      <w:r w:rsidRPr="002A3887">
        <w:rPr>
          <w:sz w:val="20"/>
          <w:szCs w:val="20"/>
        </w:rPr>
        <w:t xml:space="preserve">product </w:t>
      </w:r>
      <w:r w:rsidR="008D668C" w:rsidRPr="002A3887">
        <w:rPr>
          <w:sz w:val="20"/>
          <w:szCs w:val="20"/>
        </w:rPr>
        <w:t xml:space="preserve">development and customer </w:t>
      </w:r>
      <w:r w:rsidR="00354B8B">
        <w:rPr>
          <w:sz w:val="20"/>
          <w:szCs w:val="20"/>
        </w:rPr>
        <w:t>satisfaction</w:t>
      </w:r>
      <w:r w:rsidR="008D668C" w:rsidRPr="002A3887">
        <w:rPr>
          <w:sz w:val="20"/>
          <w:szCs w:val="20"/>
        </w:rPr>
        <w:t xml:space="preserve"> </w:t>
      </w:r>
      <w:r w:rsidR="00354B8B">
        <w:rPr>
          <w:sz w:val="20"/>
          <w:szCs w:val="20"/>
        </w:rPr>
        <w:t>initiatives</w:t>
      </w:r>
      <w:r w:rsidR="008D668C" w:rsidRPr="002A3887">
        <w:rPr>
          <w:sz w:val="20"/>
          <w:szCs w:val="20"/>
        </w:rPr>
        <w:t>.</w:t>
      </w:r>
    </w:p>
    <w:p w:rsidR="00AE01BE" w:rsidRDefault="00AE01BE" w:rsidP="00E149F9">
      <w:pPr>
        <w:pStyle w:val="ListParagraph"/>
        <w:numPr>
          <w:ilvl w:val="0"/>
          <w:numId w:val="1"/>
        </w:numPr>
        <w:tabs>
          <w:tab w:val="right" w:pos="9792"/>
          <w:tab w:val="right" w:pos="10170"/>
        </w:tabs>
        <w:rPr>
          <w:sz w:val="20"/>
          <w:szCs w:val="20"/>
        </w:rPr>
      </w:pPr>
      <w:r w:rsidRPr="002A3887">
        <w:rPr>
          <w:sz w:val="20"/>
          <w:szCs w:val="20"/>
        </w:rPr>
        <w:t xml:space="preserve">Generated $496,000 in billings in first year and $739,000 in second year of business. </w:t>
      </w:r>
    </w:p>
    <w:p w:rsidR="00354B8B" w:rsidRPr="002A3887" w:rsidRDefault="00354B8B" w:rsidP="00354B8B">
      <w:pPr>
        <w:pStyle w:val="ListParagraph"/>
        <w:numPr>
          <w:ilvl w:val="0"/>
          <w:numId w:val="1"/>
        </w:numPr>
        <w:tabs>
          <w:tab w:val="right" w:pos="9792"/>
          <w:tab w:val="right" w:pos="10170"/>
        </w:tabs>
        <w:rPr>
          <w:sz w:val="20"/>
          <w:szCs w:val="20"/>
        </w:rPr>
      </w:pPr>
      <w:r>
        <w:rPr>
          <w:sz w:val="20"/>
          <w:szCs w:val="20"/>
        </w:rPr>
        <w:t>Designed and managed more than 300 studies, moderated over 100 focus groups and conducted thousands of in-depth interviews among technology consumers and business decision makers.</w:t>
      </w:r>
    </w:p>
    <w:p w:rsidR="003A75A0" w:rsidRPr="002A3887" w:rsidRDefault="003A75A0" w:rsidP="00E149F9">
      <w:pPr>
        <w:pStyle w:val="ListParagraph"/>
        <w:numPr>
          <w:ilvl w:val="0"/>
          <w:numId w:val="1"/>
        </w:numPr>
        <w:tabs>
          <w:tab w:val="right" w:pos="9792"/>
          <w:tab w:val="right" w:pos="10170"/>
        </w:tabs>
        <w:rPr>
          <w:sz w:val="20"/>
          <w:szCs w:val="20"/>
        </w:rPr>
      </w:pPr>
      <w:r w:rsidRPr="002A3887">
        <w:rPr>
          <w:sz w:val="20"/>
          <w:szCs w:val="20"/>
        </w:rPr>
        <w:t xml:space="preserve">Design and manage product development projects that </w:t>
      </w:r>
      <w:r w:rsidR="004D4937" w:rsidRPr="002A3887">
        <w:rPr>
          <w:sz w:val="20"/>
          <w:szCs w:val="20"/>
        </w:rPr>
        <w:t xml:space="preserve">have </w:t>
      </w:r>
      <w:r w:rsidRPr="002A3887">
        <w:rPr>
          <w:sz w:val="20"/>
          <w:szCs w:val="20"/>
        </w:rPr>
        <w:t xml:space="preserve">helped successfully launch </w:t>
      </w:r>
      <w:r w:rsidR="004D4937" w:rsidRPr="002A3887">
        <w:rPr>
          <w:sz w:val="20"/>
          <w:szCs w:val="20"/>
        </w:rPr>
        <w:t>over 200 products and services including</w:t>
      </w:r>
      <w:r w:rsidRPr="002A3887">
        <w:rPr>
          <w:sz w:val="20"/>
          <w:szCs w:val="20"/>
        </w:rPr>
        <w:t xml:space="preserve"> mobile phones, mobile services, storage, desktop PCs, notebooks, personal and high-speed network printers, photo kiosks, </w:t>
      </w:r>
      <w:r w:rsidR="004E011F" w:rsidRPr="002A3887">
        <w:rPr>
          <w:sz w:val="20"/>
          <w:szCs w:val="20"/>
        </w:rPr>
        <w:t xml:space="preserve">healthcare management </w:t>
      </w:r>
      <w:r w:rsidR="004D4937" w:rsidRPr="002A3887">
        <w:rPr>
          <w:sz w:val="20"/>
          <w:szCs w:val="20"/>
        </w:rPr>
        <w:t>applications</w:t>
      </w:r>
      <w:r w:rsidR="004E011F" w:rsidRPr="002A3887">
        <w:rPr>
          <w:sz w:val="20"/>
          <w:szCs w:val="20"/>
        </w:rPr>
        <w:t xml:space="preserve">, </w:t>
      </w:r>
      <w:r w:rsidRPr="002A3887">
        <w:rPr>
          <w:sz w:val="20"/>
          <w:szCs w:val="20"/>
        </w:rPr>
        <w:t>centralized packaging data system, remote network management solutions</w:t>
      </w:r>
      <w:r w:rsidR="004D4937" w:rsidRPr="002A3887">
        <w:rPr>
          <w:sz w:val="20"/>
          <w:szCs w:val="20"/>
        </w:rPr>
        <w:t>,</w:t>
      </w:r>
      <w:r w:rsidRPr="002A3887">
        <w:rPr>
          <w:sz w:val="20"/>
          <w:szCs w:val="20"/>
        </w:rPr>
        <w:t xml:space="preserve"> anti-virus software, network equipment, servers, and various ERP systems and services, among others.</w:t>
      </w:r>
    </w:p>
    <w:p w:rsidR="00255180" w:rsidRPr="002A3887" w:rsidRDefault="00255180" w:rsidP="00E149F9">
      <w:pPr>
        <w:pStyle w:val="ListParagraph"/>
        <w:numPr>
          <w:ilvl w:val="0"/>
          <w:numId w:val="1"/>
        </w:numPr>
        <w:tabs>
          <w:tab w:val="right" w:pos="9792"/>
          <w:tab w:val="right" w:pos="10170"/>
        </w:tabs>
        <w:rPr>
          <w:sz w:val="20"/>
          <w:szCs w:val="20"/>
        </w:rPr>
      </w:pPr>
      <w:r w:rsidRPr="002A3887">
        <w:rPr>
          <w:sz w:val="20"/>
          <w:szCs w:val="20"/>
        </w:rPr>
        <w:t>Created over 25 ad hoc segmentation schemes through branding and positioning studies, among both consumer and business markets for mobile digital content usage, smart phones, desktop PCs and printers, network servers and remote network management applications, and industrial adhesive products.</w:t>
      </w:r>
    </w:p>
    <w:p w:rsidR="00CD24A5" w:rsidRPr="002A3887" w:rsidRDefault="004D69D0" w:rsidP="00E149F9">
      <w:pPr>
        <w:pStyle w:val="ListParagraph"/>
        <w:numPr>
          <w:ilvl w:val="0"/>
          <w:numId w:val="1"/>
        </w:numPr>
        <w:tabs>
          <w:tab w:val="right" w:pos="9792"/>
          <w:tab w:val="right" w:pos="10170"/>
        </w:tabs>
        <w:rPr>
          <w:sz w:val="20"/>
          <w:szCs w:val="20"/>
        </w:rPr>
      </w:pPr>
      <w:r w:rsidRPr="002A3887">
        <w:rPr>
          <w:sz w:val="20"/>
          <w:szCs w:val="20"/>
        </w:rPr>
        <w:t>Design</w:t>
      </w:r>
      <w:r w:rsidR="00CD24A5" w:rsidRPr="002A3887">
        <w:rPr>
          <w:sz w:val="20"/>
          <w:szCs w:val="20"/>
        </w:rPr>
        <w:t xml:space="preserve"> and manage international research projects fielded in 24 countries</w:t>
      </w:r>
      <w:r w:rsidR="003A75A0" w:rsidRPr="002A3887">
        <w:rPr>
          <w:sz w:val="20"/>
          <w:szCs w:val="20"/>
        </w:rPr>
        <w:t xml:space="preserve"> by </w:t>
      </w:r>
      <w:r w:rsidR="008D668C" w:rsidRPr="002A3887">
        <w:rPr>
          <w:sz w:val="20"/>
          <w:szCs w:val="20"/>
        </w:rPr>
        <w:t>overseeing</w:t>
      </w:r>
      <w:r w:rsidR="003A75A0" w:rsidRPr="002A3887">
        <w:rPr>
          <w:sz w:val="20"/>
          <w:szCs w:val="20"/>
        </w:rPr>
        <w:t xml:space="preserve"> trusted in-country </w:t>
      </w:r>
      <w:r w:rsidR="008D668C" w:rsidRPr="002A3887">
        <w:rPr>
          <w:sz w:val="20"/>
          <w:szCs w:val="20"/>
        </w:rPr>
        <w:t>partners</w:t>
      </w:r>
      <w:r w:rsidR="003A75A0" w:rsidRPr="002A3887">
        <w:rPr>
          <w:sz w:val="20"/>
          <w:szCs w:val="20"/>
        </w:rPr>
        <w:t>.</w:t>
      </w:r>
    </w:p>
    <w:p w:rsidR="00875475" w:rsidRPr="002A3887" w:rsidRDefault="004D69D0" w:rsidP="00E149F9">
      <w:pPr>
        <w:pStyle w:val="ListParagraph"/>
        <w:numPr>
          <w:ilvl w:val="0"/>
          <w:numId w:val="1"/>
        </w:numPr>
        <w:tabs>
          <w:tab w:val="right" w:pos="9792"/>
          <w:tab w:val="right" w:pos="10170"/>
        </w:tabs>
        <w:rPr>
          <w:sz w:val="20"/>
          <w:szCs w:val="20"/>
        </w:rPr>
      </w:pPr>
      <w:r w:rsidRPr="002A3887">
        <w:rPr>
          <w:sz w:val="20"/>
          <w:szCs w:val="20"/>
        </w:rPr>
        <w:t xml:space="preserve">Design, manage and currently maintain an automated Web-based system </w:t>
      </w:r>
      <w:r w:rsidR="004D4937" w:rsidRPr="002A3887">
        <w:rPr>
          <w:sz w:val="20"/>
          <w:szCs w:val="20"/>
        </w:rPr>
        <w:t>used by</w:t>
      </w:r>
      <w:r w:rsidRPr="002A3887">
        <w:rPr>
          <w:sz w:val="20"/>
          <w:szCs w:val="20"/>
        </w:rPr>
        <w:t xml:space="preserve"> Microsoft application resellers and integrators </w:t>
      </w:r>
      <w:r w:rsidR="003A75A0" w:rsidRPr="002A3887">
        <w:rPr>
          <w:sz w:val="20"/>
          <w:szCs w:val="20"/>
        </w:rPr>
        <w:t xml:space="preserve">to become certified </w:t>
      </w:r>
      <w:r w:rsidRPr="002A3887">
        <w:rPr>
          <w:sz w:val="20"/>
          <w:szCs w:val="20"/>
        </w:rPr>
        <w:t>on industry-specific performance with regard to their installation and on-going services.  Presented in six languages, the secure transaction-based system is used today by resellers all over the world who are interested in becoming an industry-certified</w:t>
      </w:r>
      <w:r w:rsidR="003A75A0" w:rsidRPr="002A3887">
        <w:rPr>
          <w:sz w:val="20"/>
          <w:szCs w:val="20"/>
        </w:rPr>
        <w:t xml:space="preserve"> Microsoft </w:t>
      </w:r>
      <w:r w:rsidRPr="002A3887">
        <w:rPr>
          <w:sz w:val="20"/>
          <w:szCs w:val="20"/>
        </w:rPr>
        <w:t xml:space="preserve">reseller. </w:t>
      </w:r>
    </w:p>
    <w:p w:rsidR="00875475" w:rsidRPr="002A3887" w:rsidRDefault="00875475" w:rsidP="00354B8B">
      <w:pPr>
        <w:tabs>
          <w:tab w:val="right" w:pos="9792"/>
          <w:tab w:val="right" w:pos="10170"/>
          <w:tab w:val="right" w:pos="10800"/>
        </w:tabs>
        <w:spacing w:after="0"/>
        <w:rPr>
          <w:sz w:val="20"/>
          <w:szCs w:val="20"/>
        </w:rPr>
      </w:pPr>
      <w:proofErr w:type="spellStart"/>
      <w:r>
        <w:rPr>
          <w:b/>
          <w:bCs/>
        </w:rPr>
        <w:t>InfoTek</w:t>
      </w:r>
      <w:proofErr w:type="spellEnd"/>
      <w:r>
        <w:rPr>
          <w:b/>
          <w:bCs/>
        </w:rPr>
        <w:t xml:space="preserve"> Research Group, Inc.</w:t>
      </w:r>
      <w:r w:rsidRPr="00875475">
        <w:rPr>
          <w:b/>
          <w:bCs/>
        </w:rPr>
        <w:tab/>
      </w:r>
      <w:r w:rsidR="00CD1778" w:rsidRPr="00580FCF">
        <w:t>Yakima, WA</w:t>
      </w:r>
      <w:r w:rsidRPr="00580FCF">
        <w:t xml:space="preserve"> (</w:t>
      </w:r>
      <w:r w:rsidR="002C4B30" w:rsidRPr="00580FCF">
        <w:t xml:space="preserve">moved </w:t>
      </w:r>
      <w:r w:rsidR="00CD1778" w:rsidRPr="00580FCF">
        <w:t>from Beaverton, OR</w:t>
      </w:r>
      <w:r w:rsidRPr="00580FCF">
        <w:t xml:space="preserve"> </w:t>
      </w:r>
      <w:r w:rsidR="00CD1778" w:rsidRPr="00580FCF">
        <w:t>in 2007</w:t>
      </w:r>
      <w:r w:rsidRPr="00580FCF">
        <w:t>)</w:t>
      </w:r>
      <w:r w:rsidRPr="00580FCF">
        <w:br/>
      </w:r>
      <w:r>
        <w:rPr>
          <w:b/>
          <w:bCs/>
        </w:rPr>
        <w:t>Co-</w:t>
      </w:r>
      <w:r w:rsidRPr="00875475">
        <w:rPr>
          <w:b/>
          <w:bCs/>
        </w:rPr>
        <w:t xml:space="preserve">Founder and </w:t>
      </w:r>
      <w:r>
        <w:rPr>
          <w:b/>
          <w:bCs/>
        </w:rPr>
        <w:t>Vice President</w:t>
      </w:r>
      <w:r w:rsidRPr="00C21AC5">
        <w:t>, September 1993 to January 2009</w:t>
      </w:r>
      <w:r w:rsidRPr="00C21AC5">
        <w:br/>
      </w:r>
      <w:r w:rsidR="008D668C" w:rsidRPr="002A3887">
        <w:rPr>
          <w:sz w:val="20"/>
          <w:szCs w:val="20"/>
        </w:rPr>
        <w:t xml:space="preserve">Full service market research company that assists client companies in making decisions regarding branding and positioning, product development and customer </w:t>
      </w:r>
      <w:r w:rsidR="00354B8B">
        <w:rPr>
          <w:sz w:val="20"/>
          <w:szCs w:val="20"/>
        </w:rPr>
        <w:t>satisfaction</w:t>
      </w:r>
      <w:r w:rsidR="00354B8B" w:rsidRPr="002A3887">
        <w:rPr>
          <w:sz w:val="20"/>
          <w:szCs w:val="20"/>
        </w:rPr>
        <w:t xml:space="preserve"> </w:t>
      </w:r>
      <w:r w:rsidR="00354B8B">
        <w:rPr>
          <w:sz w:val="20"/>
          <w:szCs w:val="20"/>
        </w:rPr>
        <w:t>initiatives</w:t>
      </w:r>
      <w:r w:rsidR="008D668C" w:rsidRPr="002A3887">
        <w:rPr>
          <w:sz w:val="20"/>
          <w:szCs w:val="20"/>
        </w:rPr>
        <w:t>.</w:t>
      </w:r>
    </w:p>
    <w:p w:rsidR="00EB2ECF" w:rsidRPr="002A3887" w:rsidRDefault="005145B1" w:rsidP="00E149F9">
      <w:pPr>
        <w:pStyle w:val="ListParagraph"/>
        <w:numPr>
          <w:ilvl w:val="0"/>
          <w:numId w:val="1"/>
        </w:numPr>
        <w:tabs>
          <w:tab w:val="right" w:pos="9792"/>
          <w:tab w:val="right" w:pos="10170"/>
        </w:tabs>
        <w:rPr>
          <w:sz w:val="20"/>
          <w:szCs w:val="20"/>
        </w:rPr>
      </w:pPr>
      <w:r w:rsidRPr="002A3887">
        <w:rPr>
          <w:sz w:val="20"/>
          <w:szCs w:val="20"/>
        </w:rPr>
        <w:t>Responsible for</w:t>
      </w:r>
      <w:r w:rsidR="00EB2ECF" w:rsidRPr="002A3887">
        <w:rPr>
          <w:sz w:val="20"/>
          <w:szCs w:val="20"/>
        </w:rPr>
        <w:t xml:space="preserve"> </w:t>
      </w:r>
      <w:r w:rsidRPr="002A3887">
        <w:rPr>
          <w:sz w:val="20"/>
          <w:szCs w:val="20"/>
        </w:rPr>
        <w:t xml:space="preserve">developing new business, </w:t>
      </w:r>
      <w:r w:rsidR="00EB2ECF" w:rsidRPr="002A3887">
        <w:rPr>
          <w:sz w:val="20"/>
          <w:szCs w:val="20"/>
        </w:rPr>
        <w:t xml:space="preserve">designing and managing research projects and overseeing the company's </w:t>
      </w:r>
      <w:r w:rsidR="00D461FC" w:rsidRPr="002A3887">
        <w:rPr>
          <w:sz w:val="20"/>
          <w:szCs w:val="20"/>
        </w:rPr>
        <w:t xml:space="preserve">operations </w:t>
      </w:r>
      <w:r w:rsidR="001F4EB4" w:rsidRPr="002A3887">
        <w:rPr>
          <w:sz w:val="20"/>
          <w:szCs w:val="20"/>
        </w:rPr>
        <w:t xml:space="preserve">(60 employees) </w:t>
      </w:r>
      <w:r w:rsidR="00D461FC" w:rsidRPr="002A3887">
        <w:rPr>
          <w:sz w:val="20"/>
          <w:szCs w:val="20"/>
        </w:rPr>
        <w:t xml:space="preserve">including </w:t>
      </w:r>
      <w:r w:rsidR="00EB2ECF" w:rsidRPr="002A3887">
        <w:rPr>
          <w:sz w:val="20"/>
          <w:szCs w:val="20"/>
        </w:rPr>
        <w:t xml:space="preserve">project managers, analysts, fielding directors, </w:t>
      </w:r>
      <w:r w:rsidR="00D461FC" w:rsidRPr="002A3887">
        <w:rPr>
          <w:sz w:val="20"/>
          <w:szCs w:val="20"/>
        </w:rPr>
        <w:t xml:space="preserve">administrative staff, </w:t>
      </w:r>
      <w:r w:rsidR="00683D3D" w:rsidRPr="002A3887">
        <w:rPr>
          <w:sz w:val="20"/>
          <w:szCs w:val="20"/>
        </w:rPr>
        <w:t>and</w:t>
      </w:r>
      <w:r w:rsidR="00CA1785" w:rsidRPr="002A3887">
        <w:rPr>
          <w:sz w:val="20"/>
          <w:szCs w:val="20"/>
        </w:rPr>
        <w:t xml:space="preserve"> a three</w:t>
      </w:r>
      <w:r w:rsidRPr="002A3887">
        <w:rPr>
          <w:sz w:val="20"/>
          <w:szCs w:val="20"/>
        </w:rPr>
        <w:t>-room</w:t>
      </w:r>
      <w:r w:rsidR="00683D3D" w:rsidRPr="002A3887">
        <w:rPr>
          <w:sz w:val="20"/>
          <w:szCs w:val="20"/>
        </w:rPr>
        <w:t xml:space="preserve"> focus group facility with supporting staff.</w:t>
      </w:r>
    </w:p>
    <w:p w:rsidR="00EB2ECF" w:rsidRPr="002A3887" w:rsidRDefault="005145B1" w:rsidP="00E149F9">
      <w:pPr>
        <w:pStyle w:val="ListParagraph"/>
        <w:numPr>
          <w:ilvl w:val="0"/>
          <w:numId w:val="1"/>
        </w:numPr>
        <w:tabs>
          <w:tab w:val="right" w:pos="9792"/>
          <w:tab w:val="right" w:pos="10170"/>
        </w:tabs>
        <w:rPr>
          <w:sz w:val="20"/>
          <w:szCs w:val="20"/>
        </w:rPr>
      </w:pPr>
      <w:r w:rsidRPr="002A3887">
        <w:rPr>
          <w:sz w:val="20"/>
          <w:szCs w:val="20"/>
        </w:rPr>
        <w:t>A</w:t>
      </w:r>
      <w:r w:rsidR="00D461FC" w:rsidRPr="002A3887">
        <w:rPr>
          <w:sz w:val="20"/>
          <w:szCs w:val="20"/>
        </w:rPr>
        <w:t>cquir</w:t>
      </w:r>
      <w:r w:rsidRPr="002A3887">
        <w:rPr>
          <w:sz w:val="20"/>
          <w:szCs w:val="20"/>
        </w:rPr>
        <w:t>ed</w:t>
      </w:r>
      <w:r w:rsidR="00D461FC" w:rsidRPr="002A3887">
        <w:rPr>
          <w:sz w:val="20"/>
          <w:szCs w:val="20"/>
        </w:rPr>
        <w:t xml:space="preserve"> and manag</w:t>
      </w:r>
      <w:r w:rsidRPr="002A3887">
        <w:rPr>
          <w:sz w:val="20"/>
          <w:szCs w:val="20"/>
        </w:rPr>
        <w:t>ed</w:t>
      </w:r>
      <w:r w:rsidR="00D461FC" w:rsidRPr="002A3887">
        <w:rPr>
          <w:sz w:val="20"/>
          <w:szCs w:val="20"/>
        </w:rPr>
        <w:t xml:space="preserve"> </w:t>
      </w:r>
      <w:r w:rsidR="00EB2ECF" w:rsidRPr="002A3887">
        <w:rPr>
          <w:sz w:val="20"/>
          <w:szCs w:val="20"/>
        </w:rPr>
        <w:t xml:space="preserve">more than 100 client </w:t>
      </w:r>
      <w:r w:rsidR="00D461FC" w:rsidRPr="002A3887">
        <w:rPr>
          <w:sz w:val="20"/>
          <w:szCs w:val="20"/>
        </w:rPr>
        <w:t>accounts</w:t>
      </w:r>
      <w:r w:rsidR="00EB2ECF" w:rsidRPr="002A3887">
        <w:rPr>
          <w:sz w:val="20"/>
          <w:szCs w:val="20"/>
        </w:rPr>
        <w:t xml:space="preserve"> including </w:t>
      </w:r>
      <w:r w:rsidR="00D461FC" w:rsidRPr="002A3887">
        <w:rPr>
          <w:sz w:val="20"/>
          <w:szCs w:val="20"/>
        </w:rPr>
        <w:t xml:space="preserve">12 divisions within </w:t>
      </w:r>
      <w:r w:rsidR="00EB2ECF" w:rsidRPr="002A3887">
        <w:rPr>
          <w:sz w:val="20"/>
          <w:szCs w:val="20"/>
        </w:rPr>
        <w:t xml:space="preserve">Hewlett-Packard, </w:t>
      </w:r>
      <w:r w:rsidR="00D461FC" w:rsidRPr="002A3887">
        <w:rPr>
          <w:sz w:val="20"/>
          <w:szCs w:val="20"/>
        </w:rPr>
        <w:t xml:space="preserve">four divisions within </w:t>
      </w:r>
      <w:r w:rsidR="00EB2ECF" w:rsidRPr="002A3887">
        <w:rPr>
          <w:sz w:val="20"/>
          <w:szCs w:val="20"/>
        </w:rPr>
        <w:t xml:space="preserve">3M, </w:t>
      </w:r>
      <w:r w:rsidR="00D461FC" w:rsidRPr="002A3887">
        <w:rPr>
          <w:sz w:val="20"/>
          <w:szCs w:val="20"/>
        </w:rPr>
        <w:t xml:space="preserve">and three divisions within </w:t>
      </w:r>
      <w:r w:rsidR="00EB2ECF" w:rsidRPr="002A3887">
        <w:rPr>
          <w:sz w:val="20"/>
          <w:szCs w:val="20"/>
        </w:rPr>
        <w:t>Intel</w:t>
      </w:r>
      <w:r w:rsidR="00D461FC" w:rsidRPr="002A3887">
        <w:rPr>
          <w:sz w:val="20"/>
          <w:szCs w:val="20"/>
        </w:rPr>
        <w:t xml:space="preserve">.  Also </w:t>
      </w:r>
      <w:r w:rsidR="00ED0E24" w:rsidRPr="002A3887">
        <w:rPr>
          <w:sz w:val="20"/>
          <w:szCs w:val="20"/>
        </w:rPr>
        <w:t>secured</w:t>
      </w:r>
      <w:r w:rsidR="00D461FC" w:rsidRPr="002A3887">
        <w:rPr>
          <w:sz w:val="20"/>
          <w:szCs w:val="20"/>
        </w:rPr>
        <w:t xml:space="preserve"> and managed accounts with </w:t>
      </w:r>
      <w:r w:rsidR="00EB2ECF" w:rsidRPr="002A3887">
        <w:rPr>
          <w:sz w:val="20"/>
          <w:szCs w:val="20"/>
        </w:rPr>
        <w:t>Microsoft, Trend Micro, Imation, Lexmark, United Ai</w:t>
      </w:r>
      <w:r w:rsidR="00D461FC" w:rsidRPr="002A3887">
        <w:rPr>
          <w:sz w:val="20"/>
          <w:szCs w:val="20"/>
        </w:rPr>
        <w:t xml:space="preserve">rlines, </w:t>
      </w:r>
      <w:r w:rsidR="00EB2ECF" w:rsidRPr="002A3887">
        <w:rPr>
          <w:sz w:val="20"/>
          <w:szCs w:val="20"/>
        </w:rPr>
        <w:t xml:space="preserve">Oregon State Lottery, </w:t>
      </w:r>
      <w:r w:rsidR="00D461FC" w:rsidRPr="002A3887">
        <w:rPr>
          <w:sz w:val="20"/>
          <w:szCs w:val="20"/>
        </w:rPr>
        <w:t xml:space="preserve">AMR Research, </w:t>
      </w:r>
      <w:r w:rsidR="00EB2ECF" w:rsidRPr="002A3887">
        <w:rPr>
          <w:sz w:val="20"/>
          <w:szCs w:val="20"/>
        </w:rPr>
        <w:t xml:space="preserve">Saatchi and Saatchi, Fleishman </w:t>
      </w:r>
      <w:proofErr w:type="spellStart"/>
      <w:r w:rsidR="00EB2ECF" w:rsidRPr="002A3887">
        <w:rPr>
          <w:sz w:val="20"/>
          <w:szCs w:val="20"/>
        </w:rPr>
        <w:t>Hillard</w:t>
      </w:r>
      <w:proofErr w:type="spellEnd"/>
      <w:r w:rsidR="00EB2ECF" w:rsidRPr="002A3887">
        <w:rPr>
          <w:sz w:val="20"/>
          <w:szCs w:val="20"/>
        </w:rPr>
        <w:t xml:space="preserve">, and </w:t>
      </w:r>
      <w:r w:rsidR="00ED0E24" w:rsidRPr="002A3887">
        <w:rPr>
          <w:sz w:val="20"/>
          <w:szCs w:val="20"/>
        </w:rPr>
        <w:t>Accenture, among others.</w:t>
      </w:r>
    </w:p>
    <w:p w:rsidR="00D461FC" w:rsidRPr="002A3887" w:rsidRDefault="006A2527" w:rsidP="00E149F9">
      <w:pPr>
        <w:pStyle w:val="ListParagraph"/>
        <w:numPr>
          <w:ilvl w:val="0"/>
          <w:numId w:val="1"/>
        </w:numPr>
        <w:tabs>
          <w:tab w:val="right" w:pos="9792"/>
          <w:tab w:val="right" w:pos="10170"/>
        </w:tabs>
        <w:rPr>
          <w:sz w:val="20"/>
          <w:szCs w:val="20"/>
        </w:rPr>
      </w:pPr>
      <w:r w:rsidRPr="002A3887">
        <w:rPr>
          <w:sz w:val="20"/>
          <w:szCs w:val="20"/>
        </w:rPr>
        <w:t>D</w:t>
      </w:r>
      <w:r w:rsidR="00D461FC" w:rsidRPr="002A3887">
        <w:rPr>
          <w:sz w:val="20"/>
          <w:szCs w:val="20"/>
        </w:rPr>
        <w:t xml:space="preserve">irectly responsible for </w:t>
      </w:r>
      <w:r w:rsidR="001C1F1B" w:rsidRPr="002A3887">
        <w:rPr>
          <w:sz w:val="20"/>
          <w:szCs w:val="20"/>
        </w:rPr>
        <w:t>se</w:t>
      </w:r>
      <w:r w:rsidR="005145B1" w:rsidRPr="002A3887">
        <w:rPr>
          <w:sz w:val="20"/>
          <w:szCs w:val="20"/>
        </w:rPr>
        <w:t>curing</w:t>
      </w:r>
      <w:r w:rsidR="001F4EB4" w:rsidRPr="002A3887">
        <w:rPr>
          <w:sz w:val="20"/>
          <w:szCs w:val="20"/>
        </w:rPr>
        <w:t xml:space="preserve"> and </w:t>
      </w:r>
      <w:r w:rsidR="005145B1" w:rsidRPr="002A3887">
        <w:rPr>
          <w:sz w:val="20"/>
          <w:szCs w:val="20"/>
        </w:rPr>
        <w:t>managing</w:t>
      </w:r>
      <w:r w:rsidR="001C072E" w:rsidRPr="002A3887">
        <w:rPr>
          <w:sz w:val="20"/>
          <w:szCs w:val="20"/>
        </w:rPr>
        <w:t xml:space="preserve"> 5</w:t>
      </w:r>
      <w:r w:rsidRPr="002A3887">
        <w:rPr>
          <w:sz w:val="20"/>
          <w:szCs w:val="20"/>
        </w:rPr>
        <w:t>4</w:t>
      </w:r>
      <w:r w:rsidR="001F4EB4" w:rsidRPr="002A3887">
        <w:rPr>
          <w:sz w:val="20"/>
          <w:szCs w:val="20"/>
        </w:rPr>
        <w:t xml:space="preserve">% of </w:t>
      </w:r>
      <w:r w:rsidR="00D461FC" w:rsidRPr="002A3887">
        <w:rPr>
          <w:sz w:val="20"/>
          <w:szCs w:val="20"/>
        </w:rPr>
        <w:t>the company</w:t>
      </w:r>
      <w:r w:rsidR="001F4EB4" w:rsidRPr="002A3887">
        <w:rPr>
          <w:sz w:val="20"/>
          <w:szCs w:val="20"/>
        </w:rPr>
        <w:t xml:space="preserve">'s </w:t>
      </w:r>
      <w:r w:rsidR="009F14A6" w:rsidRPr="002A3887">
        <w:rPr>
          <w:sz w:val="20"/>
          <w:szCs w:val="20"/>
        </w:rPr>
        <w:t xml:space="preserve">total </w:t>
      </w:r>
      <w:r w:rsidR="001F4EB4" w:rsidRPr="002A3887">
        <w:rPr>
          <w:sz w:val="20"/>
          <w:szCs w:val="20"/>
        </w:rPr>
        <w:t xml:space="preserve">billings </w:t>
      </w:r>
      <w:r w:rsidRPr="002A3887">
        <w:rPr>
          <w:sz w:val="20"/>
          <w:szCs w:val="20"/>
        </w:rPr>
        <w:t>from</w:t>
      </w:r>
      <w:r w:rsidR="001F4EB4" w:rsidRPr="002A3887">
        <w:rPr>
          <w:sz w:val="20"/>
          <w:szCs w:val="20"/>
        </w:rPr>
        <w:t xml:space="preserve"> 1998 through 200</w:t>
      </w:r>
      <w:r w:rsidR="005145B1" w:rsidRPr="002A3887">
        <w:rPr>
          <w:sz w:val="20"/>
          <w:szCs w:val="20"/>
        </w:rPr>
        <w:t>8</w:t>
      </w:r>
      <w:r w:rsidR="00CF7480" w:rsidRPr="002A3887">
        <w:rPr>
          <w:sz w:val="20"/>
          <w:szCs w:val="20"/>
        </w:rPr>
        <w:t>.  H</w:t>
      </w:r>
      <w:r w:rsidRPr="002A3887">
        <w:rPr>
          <w:sz w:val="20"/>
          <w:szCs w:val="20"/>
        </w:rPr>
        <w:t>ighest</w:t>
      </w:r>
      <w:r w:rsidR="00A9793D" w:rsidRPr="002A3887">
        <w:rPr>
          <w:sz w:val="20"/>
          <w:szCs w:val="20"/>
        </w:rPr>
        <w:t xml:space="preserve"> in the company</w:t>
      </w:r>
      <w:r w:rsidRPr="002A3887">
        <w:rPr>
          <w:sz w:val="20"/>
          <w:szCs w:val="20"/>
        </w:rPr>
        <w:t xml:space="preserve"> </w:t>
      </w:r>
      <w:r w:rsidR="00CF7480" w:rsidRPr="002A3887">
        <w:rPr>
          <w:sz w:val="20"/>
          <w:szCs w:val="20"/>
        </w:rPr>
        <w:t xml:space="preserve">in </w:t>
      </w:r>
      <w:r w:rsidRPr="002A3887">
        <w:rPr>
          <w:sz w:val="20"/>
          <w:szCs w:val="20"/>
        </w:rPr>
        <w:t>annual billings</w:t>
      </w:r>
      <w:r w:rsidR="00CF7480" w:rsidRPr="002A3887">
        <w:rPr>
          <w:sz w:val="20"/>
          <w:szCs w:val="20"/>
        </w:rPr>
        <w:t xml:space="preserve"> </w:t>
      </w:r>
      <w:r w:rsidR="003A75A0" w:rsidRPr="002A3887">
        <w:rPr>
          <w:sz w:val="20"/>
          <w:szCs w:val="20"/>
        </w:rPr>
        <w:t>each year from 2002 through 2008</w:t>
      </w:r>
      <w:r w:rsidRPr="002A3887">
        <w:rPr>
          <w:sz w:val="20"/>
          <w:szCs w:val="20"/>
        </w:rPr>
        <w:t xml:space="preserve">.  </w:t>
      </w:r>
    </w:p>
    <w:p w:rsidR="007C6872" w:rsidRPr="002A3887" w:rsidRDefault="007E774B" w:rsidP="00E149F9">
      <w:pPr>
        <w:pStyle w:val="ListParagraph"/>
        <w:numPr>
          <w:ilvl w:val="0"/>
          <w:numId w:val="1"/>
        </w:numPr>
        <w:tabs>
          <w:tab w:val="right" w:pos="9792"/>
          <w:tab w:val="right" w:pos="10170"/>
        </w:tabs>
        <w:rPr>
          <w:sz w:val="20"/>
          <w:szCs w:val="20"/>
        </w:rPr>
      </w:pPr>
      <w:r w:rsidRPr="002A3887">
        <w:rPr>
          <w:sz w:val="20"/>
          <w:szCs w:val="20"/>
        </w:rPr>
        <w:t>Successfully d</w:t>
      </w:r>
      <w:r w:rsidR="007C6872" w:rsidRPr="002A3887">
        <w:rPr>
          <w:sz w:val="20"/>
          <w:szCs w:val="20"/>
        </w:rPr>
        <w:t xml:space="preserve">elivered </w:t>
      </w:r>
      <w:r w:rsidR="003A75A0" w:rsidRPr="002A3887">
        <w:rPr>
          <w:sz w:val="20"/>
          <w:szCs w:val="20"/>
        </w:rPr>
        <w:t>over 2</w:t>
      </w:r>
      <w:r w:rsidRPr="002A3887">
        <w:rPr>
          <w:sz w:val="20"/>
          <w:szCs w:val="20"/>
        </w:rPr>
        <w:t xml:space="preserve">50 </w:t>
      </w:r>
      <w:r w:rsidR="007C6872" w:rsidRPr="002A3887">
        <w:rPr>
          <w:sz w:val="20"/>
          <w:szCs w:val="20"/>
        </w:rPr>
        <w:t xml:space="preserve">presentations </w:t>
      </w:r>
      <w:r w:rsidRPr="002A3887">
        <w:rPr>
          <w:sz w:val="20"/>
          <w:szCs w:val="20"/>
        </w:rPr>
        <w:t xml:space="preserve">of study results </w:t>
      </w:r>
      <w:r w:rsidR="007C6872" w:rsidRPr="002A3887">
        <w:rPr>
          <w:sz w:val="20"/>
          <w:szCs w:val="20"/>
        </w:rPr>
        <w:t xml:space="preserve">to </w:t>
      </w:r>
      <w:r w:rsidR="00897B96" w:rsidRPr="002A3887">
        <w:rPr>
          <w:sz w:val="20"/>
          <w:szCs w:val="20"/>
        </w:rPr>
        <w:t xml:space="preserve">upper management </w:t>
      </w:r>
      <w:r w:rsidRPr="002A3887">
        <w:rPr>
          <w:sz w:val="20"/>
          <w:szCs w:val="20"/>
        </w:rPr>
        <w:t xml:space="preserve">audiences including </w:t>
      </w:r>
      <w:r w:rsidR="007C6872" w:rsidRPr="002A3887">
        <w:rPr>
          <w:sz w:val="20"/>
          <w:szCs w:val="20"/>
        </w:rPr>
        <w:t>Directors</w:t>
      </w:r>
      <w:r w:rsidR="00897B96" w:rsidRPr="002A3887">
        <w:rPr>
          <w:sz w:val="20"/>
          <w:szCs w:val="20"/>
        </w:rPr>
        <w:t xml:space="preserve"> and</w:t>
      </w:r>
      <w:r w:rsidR="007C6872" w:rsidRPr="002A3887">
        <w:rPr>
          <w:sz w:val="20"/>
          <w:szCs w:val="20"/>
        </w:rPr>
        <w:t xml:space="preserve"> Vice Presidents </w:t>
      </w:r>
      <w:r w:rsidR="00110A1C" w:rsidRPr="002A3887">
        <w:rPr>
          <w:sz w:val="20"/>
          <w:szCs w:val="20"/>
        </w:rPr>
        <w:t>among various divisions of</w:t>
      </w:r>
      <w:r w:rsidR="007C6872" w:rsidRPr="002A3887">
        <w:rPr>
          <w:sz w:val="20"/>
          <w:szCs w:val="20"/>
        </w:rPr>
        <w:t xml:space="preserve"> </w:t>
      </w:r>
      <w:r w:rsidR="00110A1C" w:rsidRPr="002A3887">
        <w:rPr>
          <w:sz w:val="20"/>
          <w:szCs w:val="20"/>
        </w:rPr>
        <w:t>11</w:t>
      </w:r>
      <w:r w:rsidRPr="002A3887">
        <w:rPr>
          <w:sz w:val="20"/>
          <w:szCs w:val="20"/>
        </w:rPr>
        <w:t xml:space="preserve"> Fortune 500 companies.</w:t>
      </w:r>
    </w:p>
    <w:p w:rsidR="004D69D0" w:rsidRPr="002A3887" w:rsidRDefault="004D69D0" w:rsidP="00E149F9">
      <w:pPr>
        <w:pStyle w:val="ListParagraph"/>
        <w:numPr>
          <w:ilvl w:val="0"/>
          <w:numId w:val="1"/>
        </w:numPr>
        <w:tabs>
          <w:tab w:val="right" w:pos="9792"/>
          <w:tab w:val="right" w:pos="10170"/>
        </w:tabs>
        <w:rPr>
          <w:sz w:val="20"/>
          <w:szCs w:val="20"/>
        </w:rPr>
      </w:pPr>
      <w:r w:rsidRPr="002A3887">
        <w:rPr>
          <w:sz w:val="20"/>
          <w:szCs w:val="20"/>
        </w:rPr>
        <w:t>Designed and managed 19 customer loyalty tracking studies.</w:t>
      </w:r>
    </w:p>
    <w:p w:rsidR="00335A0E" w:rsidRDefault="00335A0E" w:rsidP="00354B8B">
      <w:pPr>
        <w:tabs>
          <w:tab w:val="right" w:pos="9792"/>
          <w:tab w:val="right" w:pos="10170"/>
          <w:tab w:val="right" w:pos="10800"/>
        </w:tabs>
      </w:pPr>
      <w:r w:rsidRPr="00634199">
        <w:rPr>
          <w:b/>
          <w:bCs/>
        </w:rPr>
        <w:t>EDUCATION</w:t>
      </w:r>
      <w:r w:rsidR="00580FCF">
        <w:rPr>
          <w:b/>
          <w:bCs/>
        </w:rPr>
        <w:br/>
      </w:r>
      <w:r>
        <w:t>University of Minnesota</w:t>
      </w:r>
      <w:r w:rsidR="00354B8B">
        <w:t>,</w:t>
      </w:r>
      <w:r w:rsidR="00580FCF">
        <w:t xml:space="preserve"> </w:t>
      </w:r>
      <w:r w:rsidR="00354B8B">
        <w:t>Carlson School of Management</w:t>
      </w:r>
      <w:r w:rsidR="00580FCF">
        <w:tab/>
        <w:t>Minneapolis, MN</w:t>
      </w:r>
      <w:r w:rsidR="00580FCF">
        <w:br/>
        <w:t>MBA concentrating in Marketing Management</w:t>
      </w:r>
      <w:r w:rsidR="00580FCF">
        <w:br/>
        <w:t>Co-founder of Carlson MBA Association Marketing Club</w:t>
      </w:r>
    </w:p>
    <w:p w:rsidR="00335A0E" w:rsidRDefault="00335A0E" w:rsidP="00E149F9">
      <w:pPr>
        <w:tabs>
          <w:tab w:val="right" w:pos="9792"/>
          <w:tab w:val="right" w:pos="10170"/>
          <w:tab w:val="right" w:pos="10800"/>
        </w:tabs>
      </w:pPr>
      <w:r>
        <w:t>University of North Dakota</w:t>
      </w:r>
      <w:r w:rsidR="00580FCF">
        <w:tab/>
        <w:t>Grand Forks, ND</w:t>
      </w:r>
      <w:r w:rsidR="00580FCF">
        <w:br/>
        <w:t>BBA concentrating in Marketing Management</w:t>
      </w:r>
    </w:p>
    <w:sectPr w:rsidR="00335A0E" w:rsidSect="00E149F9">
      <w:headerReference w:type="default" r:id="rId8"/>
      <w:pgSz w:w="12240" w:h="15840"/>
      <w:pgMar w:top="720" w:right="1008"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165" w:rsidRDefault="00066165" w:rsidP="00BB263E">
      <w:pPr>
        <w:spacing w:after="0" w:line="240" w:lineRule="auto"/>
      </w:pPr>
      <w:r>
        <w:separator/>
      </w:r>
    </w:p>
  </w:endnote>
  <w:endnote w:type="continuationSeparator" w:id="0">
    <w:p w:rsidR="00066165" w:rsidRDefault="00066165" w:rsidP="00BB26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165" w:rsidRDefault="00066165" w:rsidP="00BB263E">
      <w:pPr>
        <w:spacing w:after="0" w:line="240" w:lineRule="auto"/>
      </w:pPr>
      <w:r>
        <w:separator/>
      </w:r>
    </w:p>
  </w:footnote>
  <w:footnote w:type="continuationSeparator" w:id="0">
    <w:p w:rsidR="00066165" w:rsidRDefault="00066165" w:rsidP="00BB26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63E" w:rsidRPr="00E27158" w:rsidRDefault="00BB263E" w:rsidP="00E27158">
    <w:pPr>
      <w:pStyle w:val="Header"/>
      <w:spacing w:after="120"/>
      <w:jc w:val="center"/>
      <w:rPr>
        <w:b/>
        <w:bCs/>
        <w:sz w:val="40"/>
        <w:szCs w:val="40"/>
      </w:rPr>
    </w:pPr>
    <w:r w:rsidRPr="00E27158">
      <w:rPr>
        <w:b/>
        <w:bCs/>
        <w:sz w:val="40"/>
        <w:szCs w:val="40"/>
      </w:rPr>
      <w:t>Steve Boespflug</w:t>
    </w:r>
  </w:p>
  <w:p w:rsidR="00BB263E" w:rsidRDefault="00BB263E" w:rsidP="00E27158">
    <w:pPr>
      <w:pStyle w:val="Header"/>
      <w:snapToGrid w:val="0"/>
      <w:jc w:val="center"/>
    </w:pPr>
    <w:r>
      <w:t xml:space="preserve">14199 SW Tewkesbury Drive </w:t>
    </w:r>
    <w:r w:rsidR="00E27158">
      <w:t xml:space="preserve"> </w:t>
    </w:r>
    <w:r w:rsidR="00E27158">
      <w:sym w:font="Wingdings" w:char="F06E"/>
    </w:r>
    <w:r w:rsidR="00E27158">
      <w:t xml:space="preserve">  Tigard, OR 97224  </w:t>
    </w:r>
    <w:r w:rsidR="00E27158">
      <w:sym w:font="Wingdings" w:char="F06E"/>
    </w:r>
    <w:r w:rsidR="00E27158">
      <w:t xml:space="preserve">  Phone: 503-860-9166  </w:t>
    </w:r>
    <w:r w:rsidR="00E27158">
      <w:sym w:font="Wingdings" w:char="F06E"/>
    </w:r>
    <w:r w:rsidR="00E27158">
      <w:t xml:space="preserve">  steve@voicecount.net</w:t>
    </w:r>
  </w:p>
  <w:p w:rsidR="00E27158" w:rsidRPr="00E27158" w:rsidRDefault="00E27158" w:rsidP="00E27158">
    <w:pPr>
      <w:pStyle w:val="Header"/>
      <w:pBdr>
        <w:bottom w:val="single" w:sz="24" w:space="1" w:color="auto"/>
      </w:pBdr>
      <w:tabs>
        <w:tab w:val="clear" w:pos="4680"/>
      </w:tabs>
      <w:rPr>
        <w:b/>
        <w:bC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02D4E"/>
    <w:multiLevelType w:val="hybridMultilevel"/>
    <w:tmpl w:val="8258F2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20"/>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useFELayout/>
  </w:compat>
  <w:rsids>
    <w:rsidRoot w:val="006B2C27"/>
    <w:rsid w:val="00066165"/>
    <w:rsid w:val="001020CF"/>
    <w:rsid w:val="00110A1C"/>
    <w:rsid w:val="001C072E"/>
    <w:rsid w:val="001C1F1B"/>
    <w:rsid w:val="001F4EB4"/>
    <w:rsid w:val="00216CC9"/>
    <w:rsid w:val="00255180"/>
    <w:rsid w:val="00281C25"/>
    <w:rsid w:val="002A3887"/>
    <w:rsid w:val="002C4B30"/>
    <w:rsid w:val="003058BE"/>
    <w:rsid w:val="00335A0E"/>
    <w:rsid w:val="00354B8B"/>
    <w:rsid w:val="003A75A0"/>
    <w:rsid w:val="0044295E"/>
    <w:rsid w:val="004871CE"/>
    <w:rsid w:val="004B1D25"/>
    <w:rsid w:val="004D4937"/>
    <w:rsid w:val="004D69D0"/>
    <w:rsid w:val="004E011F"/>
    <w:rsid w:val="005145B1"/>
    <w:rsid w:val="00580FCF"/>
    <w:rsid w:val="00612EF9"/>
    <w:rsid w:val="00634199"/>
    <w:rsid w:val="00683D3D"/>
    <w:rsid w:val="006A1FB7"/>
    <w:rsid w:val="006A2527"/>
    <w:rsid w:val="006B2C27"/>
    <w:rsid w:val="00762C1E"/>
    <w:rsid w:val="00764CFD"/>
    <w:rsid w:val="00793DBA"/>
    <w:rsid w:val="007A12F0"/>
    <w:rsid w:val="007C52AF"/>
    <w:rsid w:val="007C6872"/>
    <w:rsid w:val="007E28C7"/>
    <w:rsid w:val="007E774B"/>
    <w:rsid w:val="0083151B"/>
    <w:rsid w:val="00843D58"/>
    <w:rsid w:val="00875475"/>
    <w:rsid w:val="00897B96"/>
    <w:rsid w:val="008D668C"/>
    <w:rsid w:val="009C172B"/>
    <w:rsid w:val="009F14A6"/>
    <w:rsid w:val="00A2220E"/>
    <w:rsid w:val="00A91F56"/>
    <w:rsid w:val="00A9793D"/>
    <w:rsid w:val="00AA0287"/>
    <w:rsid w:val="00AE01BE"/>
    <w:rsid w:val="00BB263E"/>
    <w:rsid w:val="00C01DE1"/>
    <w:rsid w:val="00C07559"/>
    <w:rsid w:val="00C21AC5"/>
    <w:rsid w:val="00C449BF"/>
    <w:rsid w:val="00C73735"/>
    <w:rsid w:val="00CA1785"/>
    <w:rsid w:val="00CD1778"/>
    <w:rsid w:val="00CD24A5"/>
    <w:rsid w:val="00CE311B"/>
    <w:rsid w:val="00CF7480"/>
    <w:rsid w:val="00D461FC"/>
    <w:rsid w:val="00D471DF"/>
    <w:rsid w:val="00D555D8"/>
    <w:rsid w:val="00DA6805"/>
    <w:rsid w:val="00DE3C84"/>
    <w:rsid w:val="00DE4027"/>
    <w:rsid w:val="00E03648"/>
    <w:rsid w:val="00E0581F"/>
    <w:rsid w:val="00E149F9"/>
    <w:rsid w:val="00E27158"/>
    <w:rsid w:val="00EB2ECF"/>
    <w:rsid w:val="00EC1195"/>
    <w:rsid w:val="00ED0E24"/>
    <w:rsid w:val="00F87942"/>
    <w:rsid w:val="00FF68EC"/>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D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B26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263E"/>
  </w:style>
  <w:style w:type="paragraph" w:styleId="Footer">
    <w:name w:val="footer"/>
    <w:basedOn w:val="Normal"/>
    <w:link w:val="FooterChar"/>
    <w:uiPriority w:val="99"/>
    <w:semiHidden/>
    <w:unhideWhenUsed/>
    <w:rsid w:val="00BB26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263E"/>
  </w:style>
  <w:style w:type="paragraph" w:styleId="ListParagraph">
    <w:name w:val="List Paragraph"/>
    <w:basedOn w:val="Normal"/>
    <w:uiPriority w:val="34"/>
    <w:qFormat/>
    <w:rsid w:val="0087547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7CC231-E905-4D42-84D7-89289C34F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Boespflug</dc:creator>
  <cp:lastModifiedBy>Steve Boespflug</cp:lastModifiedBy>
  <cp:revision>25</cp:revision>
  <cp:lastPrinted>2012-09-10T21:04:00Z</cp:lastPrinted>
  <dcterms:created xsi:type="dcterms:W3CDTF">2012-09-09T23:21:00Z</dcterms:created>
  <dcterms:modified xsi:type="dcterms:W3CDTF">2012-09-11T15:04:00Z</dcterms:modified>
</cp:coreProperties>
</file>