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D9" w:rsidRPr="00E02949" w:rsidRDefault="002865D9" w:rsidP="002865D9">
      <w:pPr>
        <w:pStyle w:val="Title"/>
        <w:ind w:left="0" w:right="144"/>
        <w:rPr>
          <w:rFonts w:ascii="Arial" w:hAnsi="Arial" w:cs="Arial"/>
        </w:rPr>
      </w:pPr>
      <w:bookmarkStart w:id="0" w:name="_GoBack"/>
      <w:bookmarkEnd w:id="0"/>
      <w:r w:rsidRPr="00E02949">
        <w:rPr>
          <w:rFonts w:ascii="Arial" w:hAnsi="Arial" w:cs="Arial"/>
        </w:rPr>
        <w:t>Quincey Traynham</w:t>
      </w:r>
    </w:p>
    <w:p w:rsidR="002865D9" w:rsidRDefault="002865D9" w:rsidP="002865D9">
      <w:pPr>
        <w:pStyle w:val="BodyText1"/>
        <w:rPr>
          <w:noProof/>
          <w:sz w:val="10"/>
          <w:szCs w:val="30"/>
        </w:rPr>
      </w:pPr>
      <w:r>
        <w:t xml:space="preserve">                                                                          </w:t>
      </w:r>
    </w:p>
    <w:p w:rsidR="002865D9" w:rsidRDefault="002865D9" w:rsidP="002865D9">
      <w:pPr>
        <w:ind w:left="540"/>
        <w:jc w:val="center"/>
        <w:rPr>
          <w:noProof/>
          <w:sz w:val="22"/>
          <w:szCs w:val="30"/>
        </w:rPr>
      </w:pPr>
      <w:r w:rsidRPr="00E02949">
        <w:rPr>
          <w:rFonts w:ascii="Arial" w:hAnsi="Arial" w:cs="Arial"/>
          <w:noProof/>
          <w:sz w:val="22"/>
          <w:szCs w:val="30"/>
        </w:rPr>
        <w:t xml:space="preserve">2424 NW Burnett Street </w:t>
      </w:r>
      <w:r>
        <w:rPr>
          <w:rFonts w:ascii="Wingdings" w:hAnsi="Wingdings"/>
          <w:noProof/>
          <w:sz w:val="22"/>
          <w:szCs w:val="30"/>
        </w:rPr>
        <w:t></w:t>
      </w:r>
      <w:r>
        <w:rPr>
          <w:noProof/>
          <w:sz w:val="22"/>
          <w:szCs w:val="30"/>
        </w:rPr>
        <w:t xml:space="preserve"> </w:t>
      </w:r>
      <w:r w:rsidRPr="00E02949">
        <w:rPr>
          <w:rFonts w:ascii="Arial" w:hAnsi="Arial" w:cs="Arial"/>
          <w:noProof/>
          <w:sz w:val="22"/>
          <w:szCs w:val="30"/>
        </w:rPr>
        <w:t>Portland, Oregon 97229</w:t>
      </w:r>
      <w:r>
        <w:rPr>
          <w:noProof/>
          <w:sz w:val="22"/>
          <w:szCs w:val="30"/>
        </w:rPr>
        <w:t xml:space="preserve"> </w:t>
      </w:r>
      <w:r>
        <w:rPr>
          <w:rFonts w:ascii="Wingdings" w:hAnsi="Wingdings"/>
          <w:noProof/>
          <w:sz w:val="22"/>
          <w:szCs w:val="30"/>
        </w:rPr>
        <w:t></w:t>
      </w:r>
      <w:r>
        <w:rPr>
          <w:noProof/>
          <w:sz w:val="22"/>
          <w:szCs w:val="30"/>
        </w:rPr>
        <w:t xml:space="preserve"> </w:t>
      </w:r>
      <w:r w:rsidRPr="00E02949">
        <w:rPr>
          <w:rFonts w:ascii="Arial" w:hAnsi="Arial" w:cs="Arial"/>
          <w:noProof/>
          <w:sz w:val="22"/>
          <w:szCs w:val="30"/>
        </w:rPr>
        <w:t>503-292-4564</w:t>
      </w:r>
      <w:r>
        <w:rPr>
          <w:noProof/>
          <w:sz w:val="22"/>
          <w:szCs w:val="30"/>
        </w:rPr>
        <w:t xml:space="preserve"> </w:t>
      </w:r>
      <w:r>
        <w:rPr>
          <w:rFonts w:ascii="Wingdings" w:hAnsi="Wingdings"/>
          <w:noProof/>
          <w:sz w:val="22"/>
          <w:szCs w:val="30"/>
        </w:rPr>
        <w:t></w:t>
      </w:r>
      <w:r>
        <w:rPr>
          <w:noProof/>
          <w:sz w:val="22"/>
          <w:szCs w:val="30"/>
        </w:rPr>
        <w:t xml:space="preserve"> </w:t>
      </w:r>
      <w:r w:rsidRPr="00E02949">
        <w:rPr>
          <w:rFonts w:ascii="Arial" w:hAnsi="Arial" w:cs="Arial"/>
          <w:noProof/>
          <w:sz w:val="22"/>
          <w:szCs w:val="30"/>
        </w:rPr>
        <w:t>quincey75@yahoo.com</w:t>
      </w:r>
    </w:p>
    <w:p w:rsidR="002865D9" w:rsidRDefault="0028394C" w:rsidP="002865D9">
      <w:pPr>
        <w:ind w:left="360"/>
        <w:rPr>
          <w:rFonts w:ascii="Garamond" w:hAnsi="Garamond"/>
          <w:i/>
          <w:iCs/>
          <w:sz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671310" cy="0"/>
                <wp:effectExtent l="0" t="19050" r="1524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6.6pt" to="525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 w:rsidR="002865D9">
        <w:rPr>
          <w:rFonts w:ascii="Arial" w:hAnsi="Arial" w:cs="Arial"/>
          <w:noProof/>
          <w:sz w:val="20"/>
          <w:szCs w:val="30"/>
        </w:rPr>
        <w:t xml:space="preserve">                                                                                                </w:t>
      </w:r>
    </w:p>
    <w:p w:rsidR="002865D9" w:rsidRPr="00BD2F34" w:rsidRDefault="002865D9" w:rsidP="002865D9">
      <w:pPr>
        <w:pStyle w:val="body"/>
        <w:rPr>
          <w:szCs w:val="20"/>
        </w:rPr>
      </w:pPr>
    </w:p>
    <w:p w:rsidR="002865D9" w:rsidRDefault="002865D9" w:rsidP="002865D9">
      <w:pPr>
        <w:pStyle w:val="body"/>
        <w:rPr>
          <w:sz w:val="10"/>
        </w:rPr>
      </w:pPr>
    </w:p>
    <w:p w:rsidR="002865D9" w:rsidRPr="009C17B8" w:rsidRDefault="002865D9" w:rsidP="00393F35">
      <w:pPr>
        <w:pStyle w:val="Head"/>
        <w:ind w:left="0" w:firstLine="540"/>
        <w:jc w:val="left"/>
        <w:rPr>
          <w:rFonts w:ascii="Arial" w:hAnsi="Arial" w:cs="Arial"/>
          <w:sz w:val="22"/>
          <w:szCs w:val="22"/>
        </w:rPr>
      </w:pPr>
      <w:r w:rsidRPr="009C17B8">
        <w:rPr>
          <w:rFonts w:ascii="Arial" w:hAnsi="Arial" w:cs="Arial"/>
          <w:smallCaps/>
          <w:sz w:val="22"/>
          <w:szCs w:val="22"/>
        </w:rPr>
        <w:t>Profile of Qualifications</w:t>
      </w:r>
    </w:p>
    <w:p w:rsidR="002865D9" w:rsidRDefault="002865D9" w:rsidP="002865D9">
      <w:pPr>
        <w:pStyle w:val="half"/>
        <w:ind w:left="360" w:firstLine="180"/>
        <w:rPr>
          <w:rFonts w:ascii="Times New Roman" w:hAnsi="Times New Roman"/>
          <w:sz w:val="10"/>
        </w:rPr>
      </w:pPr>
    </w:p>
    <w:p w:rsidR="002865D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Relationship Manager with 10</w:t>
      </w:r>
      <w:r w:rsidRPr="009C17B8">
        <w:rPr>
          <w:rFonts w:ascii="Arial" w:hAnsi="Arial" w:cs="Arial"/>
          <w:szCs w:val="20"/>
        </w:rPr>
        <w:t xml:space="preserve"> years </w:t>
      </w:r>
      <w:r>
        <w:rPr>
          <w:rFonts w:ascii="Arial" w:hAnsi="Arial" w:cs="Arial"/>
          <w:szCs w:val="20"/>
        </w:rPr>
        <w:t xml:space="preserve">professional </w:t>
      </w:r>
      <w:r w:rsidRPr="009C17B8">
        <w:rPr>
          <w:rFonts w:ascii="Arial" w:hAnsi="Arial" w:cs="Arial"/>
          <w:szCs w:val="20"/>
        </w:rPr>
        <w:t xml:space="preserve">experience </w:t>
      </w:r>
      <w:r>
        <w:rPr>
          <w:rFonts w:ascii="Arial" w:hAnsi="Arial" w:cs="Arial"/>
          <w:szCs w:val="20"/>
        </w:rPr>
        <w:t>in finance, operations, and sales management in banking and financial services</w:t>
      </w:r>
      <w:r w:rsidRPr="009C17B8">
        <w:rPr>
          <w:rFonts w:ascii="Arial" w:hAnsi="Arial" w:cs="Arial"/>
          <w:szCs w:val="20"/>
        </w:rPr>
        <w:t xml:space="preserve">. </w:t>
      </w:r>
      <w:r>
        <w:rPr>
          <w:rFonts w:ascii="Arial" w:hAnsi="Arial" w:cs="Arial"/>
          <w:szCs w:val="20"/>
        </w:rPr>
        <w:t>Recognized for consistently driving business growth and exceeding standards for client relationship management.</w:t>
      </w:r>
    </w:p>
    <w:p w:rsidR="002865D9" w:rsidRPr="000C500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Arial" w:hAnsi="Arial" w:cs="Arial"/>
          <w:sz w:val="10"/>
          <w:szCs w:val="10"/>
        </w:rPr>
      </w:pPr>
    </w:p>
    <w:p w:rsidR="002865D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Wingdings" w:hAnsi="Wingdings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Pr="009C17B8">
        <w:rPr>
          <w:rFonts w:ascii="Arial" w:hAnsi="Arial" w:cs="Arial"/>
          <w:szCs w:val="20"/>
        </w:rPr>
        <w:t xml:space="preserve">Financial </w:t>
      </w:r>
      <w:r>
        <w:rPr>
          <w:rFonts w:ascii="Arial" w:hAnsi="Arial" w:cs="Arial"/>
          <w:szCs w:val="20"/>
        </w:rPr>
        <w:t>A</w:t>
      </w:r>
      <w:r w:rsidR="008C6271">
        <w:rPr>
          <w:rFonts w:ascii="Arial" w:hAnsi="Arial" w:cs="Arial"/>
          <w:szCs w:val="20"/>
        </w:rPr>
        <w:t xml:space="preserve">nalysis  </w:t>
      </w:r>
      <w:r w:rsidR="008C6271">
        <w:rPr>
          <w:rFonts w:ascii="Arial" w:hAnsi="Arial" w:cs="Arial"/>
          <w:szCs w:val="20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A</w:t>
      </w:r>
      <w:r w:rsidRPr="009C17B8">
        <w:rPr>
          <w:rFonts w:ascii="Arial" w:hAnsi="Arial" w:cs="Arial"/>
          <w:szCs w:val="20"/>
        </w:rPr>
        <w:t xml:space="preserve">ccount </w:t>
      </w:r>
      <w:r>
        <w:rPr>
          <w:rFonts w:ascii="Arial" w:hAnsi="Arial" w:cs="Arial"/>
          <w:szCs w:val="20"/>
        </w:rPr>
        <w:t>M</w:t>
      </w:r>
      <w:r w:rsidRPr="009C17B8">
        <w:rPr>
          <w:rFonts w:ascii="Arial" w:hAnsi="Arial" w:cs="Arial"/>
          <w:szCs w:val="20"/>
        </w:rPr>
        <w:t>anagement</w:t>
      </w:r>
    </w:p>
    <w:p w:rsidR="002865D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F6AAF">
        <w:rPr>
          <w:rFonts w:ascii="Arial" w:hAnsi="Arial" w:cs="Arial"/>
          <w:szCs w:val="20"/>
        </w:rPr>
        <w:t>Operational Management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B262C">
        <w:rPr>
          <w:rFonts w:ascii="Arial" w:hAnsi="Arial" w:cs="Arial"/>
          <w:szCs w:val="20"/>
        </w:rPr>
        <w:t>Staff Supervision</w:t>
      </w:r>
    </w:p>
    <w:p w:rsidR="002865D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Risk Analysis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B262C">
        <w:rPr>
          <w:rFonts w:ascii="Arial" w:hAnsi="Arial" w:cs="Arial"/>
          <w:szCs w:val="20"/>
        </w:rPr>
        <w:t>Client Relations</w:t>
      </w:r>
    </w:p>
    <w:p w:rsidR="002865D9" w:rsidRDefault="002865D9" w:rsidP="002865D9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Arial" w:hAnsi="Arial" w:cs="Arial"/>
          <w:szCs w:val="20"/>
        </w:rPr>
      </w:pPr>
      <w:r>
        <w:tab/>
      </w:r>
      <w:r>
        <w:rPr>
          <w:rFonts w:ascii="Wingdings" w:hAnsi="Wingdings"/>
          <w:sz w:val="22"/>
          <w:szCs w:val="22"/>
        </w:rPr>
        <w:t></w:t>
      </w:r>
      <w:r>
        <w:tab/>
      </w:r>
      <w:r>
        <w:rPr>
          <w:rFonts w:ascii="Arial" w:hAnsi="Arial" w:cs="Arial"/>
          <w:szCs w:val="20"/>
        </w:rPr>
        <w:t>Business Development</w:t>
      </w:r>
      <w:r>
        <w:tab/>
      </w:r>
      <w:r>
        <w:tab/>
      </w:r>
      <w:r>
        <w:tab/>
      </w:r>
      <w:r>
        <w:rPr>
          <w:rFonts w:ascii="Wingdings" w:hAnsi="Wingdings"/>
          <w:sz w:val="22"/>
          <w:szCs w:val="22"/>
        </w:rPr>
        <w:t></w:t>
      </w:r>
      <w:r>
        <w:tab/>
      </w:r>
      <w:r>
        <w:rPr>
          <w:rFonts w:ascii="Arial" w:hAnsi="Arial" w:cs="Arial"/>
          <w:szCs w:val="20"/>
        </w:rPr>
        <w:t>Marketing</w:t>
      </w:r>
    </w:p>
    <w:p w:rsidR="00457B49" w:rsidRDefault="00457B49" w:rsidP="00457B49">
      <w:pPr>
        <w:pStyle w:val="body"/>
        <w:tabs>
          <w:tab w:val="left" w:pos="540"/>
          <w:tab w:val="left" w:pos="900"/>
          <w:tab w:val="left" w:pos="12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Arial" w:hAnsi="Arial" w:cs="Arial"/>
          <w:szCs w:val="20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F6AAF">
        <w:rPr>
          <w:rFonts w:ascii="Arial" w:hAnsi="Arial" w:cs="Arial"/>
          <w:szCs w:val="20"/>
        </w:rPr>
        <w:t>Financial Reporting</w:t>
      </w:r>
      <w:r>
        <w:rPr>
          <w:rFonts w:ascii="Arial" w:hAnsi="Arial" w:cs="Arial"/>
          <w:szCs w:val="20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Wingdings" w:hAnsi="Wingdings"/>
          <w:sz w:val="22"/>
          <w:szCs w:val="22"/>
        </w:rPr>
        <w:tab/>
      </w:r>
      <w:r w:rsidR="006B262C">
        <w:rPr>
          <w:rFonts w:ascii="Arial" w:hAnsi="Arial" w:cs="Arial"/>
          <w:szCs w:val="20"/>
        </w:rPr>
        <w:t>Problem Resolution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026149" w:rsidRPr="00457B49" w:rsidRDefault="00457B49" w:rsidP="00457B49">
      <w:pPr>
        <w:pStyle w:val="body"/>
        <w:tabs>
          <w:tab w:val="left" w:pos="540"/>
          <w:tab w:val="left" w:pos="900"/>
          <w:tab w:val="left" w:pos="12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Wingdings" w:hAnsi="Wingdings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B262C">
        <w:rPr>
          <w:rFonts w:ascii="Arial" w:hAnsi="Arial" w:cs="Arial"/>
          <w:szCs w:val="20"/>
        </w:rPr>
        <w:t>Accounts Receivable/Payable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 w:rsidR="006B262C">
        <w:rPr>
          <w:rFonts w:ascii="Arial" w:hAnsi="Arial" w:cs="Arial"/>
          <w:szCs w:val="20"/>
        </w:rPr>
        <w:t>Management Accounting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3106C" w:rsidRDefault="00D3106C" w:rsidP="00F72408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jc w:val="left"/>
        <w:rPr>
          <w:rFonts w:ascii="Arial" w:hAnsi="Arial" w:cs="Arial"/>
          <w:szCs w:val="20"/>
        </w:rPr>
      </w:pPr>
    </w:p>
    <w:p w:rsidR="00BD2F34" w:rsidRDefault="00BD2F34" w:rsidP="00F72408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jc w:val="left"/>
        <w:rPr>
          <w:rFonts w:ascii="Arial" w:hAnsi="Arial" w:cs="Arial"/>
          <w:szCs w:val="20"/>
        </w:rPr>
      </w:pPr>
    </w:p>
    <w:p w:rsidR="00393F35" w:rsidRDefault="00D3106C" w:rsidP="00393F35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 w:right="360"/>
        <w:jc w:val="left"/>
        <w:rPr>
          <w:rFonts w:ascii="Arial" w:hAnsi="Arial" w:cs="Arial"/>
          <w:smallCaps/>
          <w:szCs w:val="22"/>
        </w:rPr>
      </w:pPr>
      <w:r w:rsidRPr="00D3106C">
        <w:rPr>
          <w:rFonts w:ascii="Arial" w:hAnsi="Arial" w:cs="Arial"/>
          <w:b/>
          <w:smallCaps/>
          <w:sz w:val="22"/>
          <w:szCs w:val="22"/>
        </w:rPr>
        <w:t>Technology Summary</w:t>
      </w:r>
    </w:p>
    <w:p w:rsidR="00393F35" w:rsidRPr="00393F35" w:rsidRDefault="00393F35" w:rsidP="001D2688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0" w:right="360"/>
        <w:jc w:val="left"/>
        <w:rPr>
          <w:rFonts w:ascii="Arial" w:hAnsi="Arial" w:cs="Arial"/>
          <w:smallCaps/>
          <w:sz w:val="10"/>
          <w:szCs w:val="10"/>
        </w:rPr>
      </w:pPr>
      <w:r>
        <w:rPr>
          <w:rFonts w:ascii="Arial" w:hAnsi="Arial" w:cs="Arial"/>
          <w:smallCaps/>
          <w:szCs w:val="22"/>
        </w:rPr>
        <w:tab/>
      </w:r>
    </w:p>
    <w:p w:rsidR="00393F35" w:rsidRDefault="00393F35" w:rsidP="00393F35">
      <w:pPr>
        <w:pStyle w:val="body"/>
        <w:tabs>
          <w:tab w:val="left" w:pos="540"/>
          <w:tab w:val="left" w:pos="900"/>
          <w:tab w:val="left" w:pos="12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Wingdings" w:hAnsi="Wingdings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 xml:space="preserve">QuickBooks  </w:t>
      </w:r>
      <w:r>
        <w:rPr>
          <w:rFonts w:ascii="Arial" w:hAnsi="Arial" w:cs="Arial"/>
          <w:szCs w:val="20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MS Word</w:t>
      </w:r>
    </w:p>
    <w:p w:rsidR="00393F35" w:rsidRDefault="00393F35" w:rsidP="00393F35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PeopleSoft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MS PowerPoint</w:t>
      </w:r>
    </w:p>
    <w:p w:rsidR="00393F35" w:rsidRDefault="00393F35" w:rsidP="00393F35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MS Excel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Wingdings" w:hAnsi="Wingdings"/>
          <w:sz w:val="22"/>
          <w:szCs w:val="22"/>
        </w:rPr>
        <w:t>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Arial" w:hAnsi="Arial" w:cs="Arial"/>
          <w:szCs w:val="20"/>
        </w:rPr>
        <w:t>MS Outlook</w:t>
      </w:r>
    </w:p>
    <w:p w:rsidR="00DA58A9" w:rsidRPr="00D3106C" w:rsidRDefault="00393F35" w:rsidP="001D2688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0" w:right="36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2"/>
        </w:rPr>
        <w:tab/>
      </w:r>
    </w:p>
    <w:p w:rsidR="00026149" w:rsidRDefault="00026149" w:rsidP="00F72408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jc w:val="left"/>
        <w:rPr>
          <w:rFonts w:ascii="Arial" w:hAnsi="Arial" w:cs="Arial"/>
          <w:szCs w:val="20"/>
        </w:rPr>
      </w:pPr>
    </w:p>
    <w:p w:rsidR="00F158B9" w:rsidRPr="00640760" w:rsidRDefault="00F158B9" w:rsidP="00393F35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jc w:val="left"/>
        <w:rPr>
          <w:rFonts w:ascii="Arial" w:hAnsi="Arial" w:cs="Arial"/>
          <w:b/>
          <w:smallCaps/>
          <w:sz w:val="22"/>
          <w:szCs w:val="22"/>
        </w:rPr>
      </w:pPr>
      <w:r w:rsidRPr="00F158B9">
        <w:rPr>
          <w:rFonts w:ascii="Arial" w:hAnsi="Arial" w:cs="Arial"/>
          <w:b/>
          <w:smallCaps/>
          <w:sz w:val="22"/>
          <w:szCs w:val="22"/>
        </w:rPr>
        <w:t>Prof</w:t>
      </w:r>
      <w:r w:rsidR="00640760">
        <w:rPr>
          <w:rFonts w:ascii="Arial" w:hAnsi="Arial" w:cs="Arial"/>
          <w:b/>
          <w:smallCaps/>
          <w:sz w:val="22"/>
          <w:szCs w:val="22"/>
        </w:rPr>
        <w:t>essional Experience</w:t>
      </w:r>
    </w:p>
    <w:p w:rsidR="00F158B9" w:rsidRPr="00F158B9" w:rsidRDefault="00F158B9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sz w:val="10"/>
          <w:szCs w:val="10"/>
        </w:rPr>
      </w:pPr>
    </w:p>
    <w:p w:rsidR="005866E4" w:rsidRDefault="005866E4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 PUBLIC SCHOOLS, Portland, OR</w:t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971890">
        <w:rPr>
          <w:rFonts w:ascii="Arial" w:hAnsi="Arial" w:cs="Arial"/>
          <w:sz w:val="20"/>
          <w:szCs w:val="20"/>
        </w:rPr>
        <w:t xml:space="preserve">          </w:t>
      </w:r>
      <w:r w:rsidR="00D50F40">
        <w:rPr>
          <w:rFonts w:ascii="Arial" w:hAnsi="Arial" w:cs="Arial"/>
          <w:sz w:val="20"/>
          <w:szCs w:val="20"/>
        </w:rPr>
        <w:t>2011-2012</w:t>
      </w:r>
    </w:p>
    <w:p w:rsidR="005866E4" w:rsidRDefault="005866E4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School Improvement Grant Manager</w:t>
      </w:r>
    </w:p>
    <w:p w:rsidR="005866E4" w:rsidRDefault="005866E4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b/>
          <w:sz w:val="20"/>
          <w:szCs w:val="20"/>
        </w:rPr>
      </w:pPr>
    </w:p>
    <w:p w:rsidR="005866E4" w:rsidRPr="00457B49" w:rsidRDefault="00082EBF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</w:t>
      </w:r>
      <w:r w:rsidR="00B26EC8">
        <w:rPr>
          <w:rFonts w:ascii="Arial" w:hAnsi="Arial" w:cs="Arial"/>
          <w:sz w:val="20"/>
          <w:szCs w:val="20"/>
        </w:rPr>
        <w:t xml:space="preserve"> Federal School Im</w:t>
      </w:r>
      <w:r w:rsidR="00AB4A71">
        <w:rPr>
          <w:rFonts w:ascii="Arial" w:hAnsi="Arial" w:cs="Arial"/>
          <w:sz w:val="20"/>
          <w:szCs w:val="20"/>
        </w:rPr>
        <w:t>provement Grant of $7.7 million</w:t>
      </w:r>
    </w:p>
    <w:p w:rsidR="005866E4" w:rsidRPr="00457B49" w:rsidRDefault="0002614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and implemented new spreadsheets and formulas that reduced tim</w:t>
      </w:r>
      <w:r w:rsidR="00AB4A71">
        <w:rPr>
          <w:rFonts w:ascii="Arial" w:hAnsi="Arial" w:cs="Arial"/>
          <w:sz w:val="20"/>
          <w:szCs w:val="20"/>
        </w:rPr>
        <w:t>e intensive reconciliation work</w:t>
      </w:r>
    </w:p>
    <w:p w:rsidR="005866E4" w:rsidRPr="00457B49" w:rsidRDefault="00082EBF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026149">
        <w:rPr>
          <w:rFonts w:ascii="Arial" w:hAnsi="Arial" w:cs="Arial"/>
          <w:sz w:val="20"/>
          <w:szCs w:val="20"/>
        </w:rPr>
        <w:t>ecognized as a problem solver and trouble shooter; first point of co</w:t>
      </w:r>
      <w:r w:rsidR="00B26EC8">
        <w:rPr>
          <w:rFonts w:ascii="Arial" w:hAnsi="Arial" w:cs="Arial"/>
          <w:sz w:val="20"/>
          <w:szCs w:val="20"/>
        </w:rPr>
        <w:t>ntact for staff struggling with a</w:t>
      </w:r>
      <w:r w:rsidR="00026149">
        <w:rPr>
          <w:rFonts w:ascii="Arial" w:hAnsi="Arial" w:cs="Arial"/>
          <w:sz w:val="20"/>
          <w:szCs w:val="20"/>
        </w:rPr>
        <w:t>ccounts payable is</w:t>
      </w:r>
      <w:r w:rsidR="00DA58A9">
        <w:rPr>
          <w:rFonts w:ascii="Arial" w:hAnsi="Arial" w:cs="Arial"/>
          <w:sz w:val="20"/>
          <w:szCs w:val="20"/>
        </w:rPr>
        <w:t>sues</w:t>
      </w:r>
      <w:r w:rsidR="00AB4A71">
        <w:rPr>
          <w:rFonts w:ascii="Arial" w:hAnsi="Arial" w:cs="Arial"/>
          <w:sz w:val="20"/>
          <w:szCs w:val="20"/>
        </w:rPr>
        <w:t xml:space="preserve"> and in identifying errors</w:t>
      </w:r>
    </w:p>
    <w:p w:rsidR="005866E4" w:rsidRPr="00457B49" w:rsidRDefault="0002614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Demonstrated team spirit by sharing insights, independent research, and knowledge with colleagues in need of assistance with calculations, methodology, </w:t>
      </w:r>
      <w:r w:rsidR="00AB4A71">
        <w:rPr>
          <w:rFonts w:ascii="Arial" w:hAnsi="Arial" w:cs="Arial"/>
          <w:sz w:val="20"/>
          <w:szCs w:val="20"/>
        </w:rPr>
        <w:t>spreadsheet automation and more</w:t>
      </w:r>
    </w:p>
    <w:p w:rsidR="005866E4" w:rsidRPr="00457B49" w:rsidRDefault="00082EBF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closely with </w:t>
      </w:r>
      <w:r w:rsidR="005866E4">
        <w:rPr>
          <w:rFonts w:ascii="Arial" w:hAnsi="Arial" w:cs="Arial"/>
          <w:sz w:val="20"/>
          <w:szCs w:val="20"/>
        </w:rPr>
        <w:t>Grant accounting department to ensu</w:t>
      </w:r>
      <w:r w:rsidR="00457B49">
        <w:rPr>
          <w:rFonts w:ascii="Arial" w:hAnsi="Arial" w:cs="Arial"/>
          <w:sz w:val="20"/>
          <w:szCs w:val="20"/>
        </w:rPr>
        <w:t xml:space="preserve">re financials and payments were </w:t>
      </w:r>
      <w:r w:rsidR="00AB4A71">
        <w:rPr>
          <w:rFonts w:ascii="Arial" w:hAnsi="Arial" w:cs="Arial"/>
          <w:sz w:val="20"/>
          <w:szCs w:val="20"/>
        </w:rPr>
        <w:t>up to date</w:t>
      </w:r>
    </w:p>
    <w:p w:rsidR="005866E4" w:rsidRPr="00457B49" w:rsidRDefault="005866E4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outside vendors and institutions to implement various contr</w:t>
      </w:r>
      <w:r w:rsidR="00DA58A9">
        <w:rPr>
          <w:rFonts w:ascii="Arial" w:hAnsi="Arial" w:cs="Arial"/>
          <w:sz w:val="20"/>
          <w:szCs w:val="20"/>
        </w:rPr>
        <w:t>acts for services</w:t>
      </w:r>
    </w:p>
    <w:p w:rsidR="005866E4" w:rsidRPr="00457B49" w:rsidRDefault="00082EBF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Correctly identified misappropriated funds at least 4 times that was mistakenly expensed in the grant</w:t>
      </w:r>
    </w:p>
    <w:p w:rsidR="005866E4" w:rsidRPr="00457B49" w:rsidRDefault="005866E4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</w:t>
      </w:r>
      <w:r w:rsidR="00AB4A71">
        <w:rPr>
          <w:rFonts w:ascii="Arial" w:hAnsi="Arial" w:cs="Arial"/>
          <w:sz w:val="20"/>
          <w:szCs w:val="20"/>
        </w:rPr>
        <w:t xml:space="preserve">ised </w:t>
      </w:r>
      <w:r w:rsidR="00DA58A9">
        <w:rPr>
          <w:rFonts w:ascii="Arial" w:hAnsi="Arial" w:cs="Arial"/>
          <w:sz w:val="20"/>
          <w:szCs w:val="20"/>
        </w:rPr>
        <w:t>and managed a team of 6 employees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DA58A9" w:rsidRDefault="00DA58A9" w:rsidP="00F72408">
      <w:pPr>
        <w:pStyle w:val="ListParagraph"/>
        <w:tabs>
          <w:tab w:val="left" w:pos="1080"/>
          <w:tab w:val="left" w:pos="1440"/>
        </w:tabs>
        <w:jc w:val="left"/>
        <w:rPr>
          <w:rFonts w:ascii="Arial" w:hAnsi="Arial" w:cs="Arial"/>
          <w:b/>
          <w:sz w:val="20"/>
          <w:szCs w:val="20"/>
        </w:rPr>
      </w:pPr>
    </w:p>
    <w:p w:rsidR="005866E4" w:rsidRPr="005866E4" w:rsidRDefault="005866E4" w:rsidP="00F72408">
      <w:pPr>
        <w:pStyle w:val="ListParagraph"/>
        <w:tabs>
          <w:tab w:val="left" w:pos="1080"/>
          <w:tab w:val="left" w:pos="1440"/>
        </w:tabs>
        <w:jc w:val="left"/>
        <w:rPr>
          <w:rFonts w:ascii="Arial" w:hAnsi="Arial" w:cs="Arial"/>
          <w:b/>
          <w:sz w:val="20"/>
          <w:szCs w:val="20"/>
        </w:rPr>
      </w:pPr>
    </w:p>
    <w:p w:rsidR="002865D9" w:rsidRDefault="006F6AAF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</w:t>
      </w:r>
      <w:r w:rsidR="00000133">
        <w:rPr>
          <w:rFonts w:ascii="Arial" w:hAnsi="Arial" w:cs="Arial"/>
          <w:sz w:val="20"/>
          <w:szCs w:val="20"/>
        </w:rPr>
        <w:t>MO</w:t>
      </w:r>
      <w:r w:rsidR="00082EBF">
        <w:rPr>
          <w:rFonts w:ascii="Arial" w:hAnsi="Arial" w:cs="Arial"/>
          <w:sz w:val="20"/>
          <w:szCs w:val="20"/>
        </w:rPr>
        <w:t>RGAN CHASE, Portland, OR</w:t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082EBF">
        <w:rPr>
          <w:rFonts w:ascii="Arial" w:hAnsi="Arial" w:cs="Arial"/>
          <w:sz w:val="20"/>
          <w:szCs w:val="20"/>
        </w:rPr>
        <w:tab/>
      </w:r>
      <w:r w:rsidR="00971890">
        <w:rPr>
          <w:rFonts w:ascii="Arial" w:hAnsi="Arial" w:cs="Arial"/>
          <w:sz w:val="20"/>
          <w:szCs w:val="20"/>
        </w:rPr>
        <w:t xml:space="preserve">            </w:t>
      </w:r>
      <w:r w:rsidR="00082EBF">
        <w:rPr>
          <w:rFonts w:ascii="Arial" w:hAnsi="Arial" w:cs="Arial"/>
          <w:sz w:val="20"/>
          <w:szCs w:val="20"/>
        </w:rPr>
        <w:t>2009-2011</w:t>
      </w:r>
    </w:p>
    <w:p w:rsidR="00000133" w:rsidRDefault="00000133" w:rsidP="002865D9">
      <w:pPr>
        <w:tabs>
          <w:tab w:val="left" w:pos="1080"/>
          <w:tab w:val="left" w:pos="1440"/>
        </w:tabs>
        <w:ind w:left="540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Assistant Manager</w:t>
      </w:r>
    </w:p>
    <w:p w:rsidR="00000133" w:rsidRDefault="00000133" w:rsidP="00000133">
      <w:pPr>
        <w:tabs>
          <w:tab w:val="left" w:pos="1080"/>
          <w:tab w:val="left" w:pos="1440"/>
        </w:tabs>
        <w:jc w:val="left"/>
        <w:rPr>
          <w:rFonts w:ascii="Arial" w:hAnsi="Arial" w:cs="Arial"/>
          <w:b/>
          <w:sz w:val="20"/>
          <w:szCs w:val="20"/>
        </w:rPr>
      </w:pPr>
    </w:p>
    <w:p w:rsidR="00825483" w:rsidRDefault="00000133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</w:t>
      </w:r>
      <w:r w:rsidR="00C53D31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he branch</w:t>
      </w:r>
      <w:r w:rsidR="00A349ED">
        <w:rPr>
          <w:rFonts w:ascii="Arial" w:hAnsi="Arial" w:cs="Arial"/>
          <w:sz w:val="20"/>
          <w:szCs w:val="20"/>
        </w:rPr>
        <w:t xml:space="preserve"> complies</w:t>
      </w:r>
      <w:r>
        <w:rPr>
          <w:rFonts w:ascii="Arial" w:hAnsi="Arial" w:cs="Arial"/>
          <w:sz w:val="20"/>
          <w:szCs w:val="20"/>
        </w:rPr>
        <w:t xml:space="preserve"> with all regulatory and operational functions according to bank</w:t>
      </w:r>
      <w:r w:rsidR="00A349ED">
        <w:rPr>
          <w:rFonts w:ascii="Arial" w:hAnsi="Arial" w:cs="Arial"/>
          <w:sz w:val="20"/>
          <w:szCs w:val="20"/>
        </w:rPr>
        <w:t xml:space="preserve"> and federal </w:t>
      </w:r>
      <w:r w:rsidR="00640760">
        <w:rPr>
          <w:rFonts w:ascii="Arial" w:hAnsi="Arial" w:cs="Arial"/>
          <w:sz w:val="20"/>
          <w:szCs w:val="20"/>
        </w:rPr>
        <w:t>regulations</w:t>
      </w:r>
    </w:p>
    <w:p w:rsidR="00000133" w:rsidRDefault="001E05A5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 and manage</w:t>
      </w:r>
      <w:r w:rsidR="00825483">
        <w:rPr>
          <w:rFonts w:ascii="Arial" w:hAnsi="Arial" w:cs="Arial"/>
          <w:sz w:val="20"/>
          <w:szCs w:val="20"/>
        </w:rPr>
        <w:t xml:space="preserve"> operational functions of the branch </w:t>
      </w:r>
      <w:r>
        <w:rPr>
          <w:rFonts w:ascii="Arial" w:hAnsi="Arial" w:cs="Arial"/>
          <w:sz w:val="20"/>
          <w:szCs w:val="20"/>
        </w:rPr>
        <w:t>inclusive of</w:t>
      </w:r>
      <w:r w:rsidR="008254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accurate </w:t>
      </w:r>
      <w:r w:rsidR="00825483">
        <w:rPr>
          <w:rFonts w:ascii="Arial" w:hAnsi="Arial" w:cs="Arial"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>ing of</w:t>
      </w:r>
      <w:r w:rsidR="00825483">
        <w:rPr>
          <w:rFonts w:ascii="Arial" w:hAnsi="Arial" w:cs="Arial"/>
          <w:sz w:val="20"/>
          <w:szCs w:val="20"/>
        </w:rPr>
        <w:t xml:space="preserve"> millions of dollars in transaction</w:t>
      </w:r>
      <w:r w:rsidR="00640760">
        <w:rPr>
          <w:rFonts w:ascii="Arial" w:hAnsi="Arial" w:cs="Arial"/>
          <w:sz w:val="20"/>
          <w:szCs w:val="20"/>
        </w:rPr>
        <w:t>s for consumers and the company</w:t>
      </w:r>
      <w:r w:rsidR="00A81A74">
        <w:rPr>
          <w:rFonts w:ascii="Arial" w:hAnsi="Arial" w:cs="Arial"/>
          <w:sz w:val="20"/>
          <w:szCs w:val="20"/>
        </w:rPr>
        <w:t xml:space="preserve">        </w:t>
      </w:r>
      <w:r w:rsidR="000E5DB1">
        <w:rPr>
          <w:rFonts w:ascii="Arial" w:hAnsi="Arial" w:cs="Arial"/>
          <w:sz w:val="20"/>
          <w:szCs w:val="20"/>
        </w:rPr>
        <w:t xml:space="preserve">    </w:t>
      </w:r>
    </w:p>
    <w:p w:rsidR="00E31024" w:rsidRDefault="00E31024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and </w:t>
      </w:r>
      <w:r w:rsidR="00A349ED">
        <w:rPr>
          <w:rFonts w:ascii="Arial" w:hAnsi="Arial" w:cs="Arial"/>
          <w:sz w:val="20"/>
          <w:szCs w:val="20"/>
        </w:rPr>
        <w:t>manage</w:t>
      </w:r>
      <w:r>
        <w:rPr>
          <w:rFonts w:ascii="Arial" w:hAnsi="Arial" w:cs="Arial"/>
          <w:sz w:val="20"/>
          <w:szCs w:val="20"/>
        </w:rPr>
        <w:t xml:space="preserve"> an efficient system </w:t>
      </w:r>
      <w:r w:rsidR="001E05A5">
        <w:rPr>
          <w:rFonts w:ascii="Arial" w:hAnsi="Arial" w:cs="Arial"/>
          <w:sz w:val="20"/>
          <w:szCs w:val="20"/>
        </w:rPr>
        <w:t xml:space="preserve">which </w:t>
      </w:r>
      <w:r>
        <w:rPr>
          <w:rFonts w:ascii="Arial" w:hAnsi="Arial" w:cs="Arial"/>
          <w:sz w:val="20"/>
          <w:szCs w:val="20"/>
        </w:rPr>
        <w:t>allow</w:t>
      </w:r>
      <w:r w:rsidR="001E05A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branch to operate and process all customer transactions effe</w:t>
      </w:r>
      <w:r w:rsidR="00635024">
        <w:rPr>
          <w:rFonts w:ascii="Arial" w:hAnsi="Arial" w:cs="Arial"/>
          <w:sz w:val="20"/>
          <w:szCs w:val="20"/>
        </w:rPr>
        <w:t>ctively a</w:t>
      </w:r>
      <w:r w:rsidR="00640760">
        <w:rPr>
          <w:rFonts w:ascii="Arial" w:hAnsi="Arial" w:cs="Arial"/>
          <w:sz w:val="20"/>
          <w:szCs w:val="20"/>
        </w:rPr>
        <w:t>nd pass company mandated audits</w:t>
      </w:r>
    </w:p>
    <w:p w:rsidR="00AA7FC2" w:rsidRDefault="00825483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analysi</w:t>
      </w:r>
      <w:r w:rsidR="001E05A5">
        <w:rPr>
          <w:rFonts w:ascii="Arial" w:hAnsi="Arial" w:cs="Arial"/>
          <w:sz w:val="20"/>
          <w:szCs w:val="20"/>
        </w:rPr>
        <w:t>s of operations by examining</w:t>
      </w:r>
      <w:r>
        <w:rPr>
          <w:rFonts w:ascii="Arial" w:hAnsi="Arial" w:cs="Arial"/>
          <w:sz w:val="20"/>
          <w:szCs w:val="20"/>
        </w:rPr>
        <w:t xml:space="preserve"> operational procedure information, communicating with </w:t>
      </w:r>
      <w:r w:rsidR="001E05A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operations departments, field operations coach, </w:t>
      </w:r>
      <w:r w:rsidR="001E05A5">
        <w:rPr>
          <w:rFonts w:ascii="Arial" w:hAnsi="Arial" w:cs="Arial"/>
          <w:sz w:val="20"/>
          <w:szCs w:val="20"/>
        </w:rPr>
        <w:t xml:space="preserve">and subsequently </w:t>
      </w:r>
      <w:r>
        <w:rPr>
          <w:rFonts w:ascii="Arial" w:hAnsi="Arial" w:cs="Arial"/>
          <w:sz w:val="20"/>
          <w:szCs w:val="20"/>
        </w:rPr>
        <w:t xml:space="preserve">reporting and presenting facts to </w:t>
      </w:r>
      <w:r w:rsidR="00C53D31">
        <w:rPr>
          <w:rFonts w:ascii="Arial" w:hAnsi="Arial" w:cs="Arial"/>
          <w:sz w:val="20"/>
          <w:szCs w:val="20"/>
        </w:rPr>
        <w:t xml:space="preserve">the </w:t>
      </w:r>
      <w:r w:rsidR="00640760">
        <w:rPr>
          <w:rFonts w:ascii="Arial" w:hAnsi="Arial" w:cs="Arial"/>
          <w:sz w:val="20"/>
          <w:szCs w:val="20"/>
        </w:rPr>
        <w:t>branch manager and staff</w:t>
      </w:r>
    </w:p>
    <w:p w:rsidR="00E31024" w:rsidRDefault="00A349ED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 and coach</w:t>
      </w:r>
      <w:r w:rsidR="00E31024">
        <w:rPr>
          <w:rFonts w:ascii="Arial" w:hAnsi="Arial" w:cs="Arial"/>
          <w:sz w:val="20"/>
          <w:szCs w:val="20"/>
        </w:rPr>
        <w:t xml:space="preserve"> a staff of </w:t>
      </w:r>
      <w:r w:rsidR="00640760">
        <w:rPr>
          <w:rFonts w:ascii="Arial" w:hAnsi="Arial" w:cs="Arial"/>
          <w:sz w:val="20"/>
          <w:szCs w:val="20"/>
        </w:rPr>
        <w:t>10 employees</w:t>
      </w:r>
    </w:p>
    <w:p w:rsidR="00971890" w:rsidRDefault="00C53D31" w:rsidP="00A81A74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 and facilitate</w:t>
      </w:r>
      <w:r w:rsidR="00471258">
        <w:rPr>
          <w:rFonts w:ascii="Arial" w:hAnsi="Arial" w:cs="Arial"/>
          <w:sz w:val="20"/>
          <w:szCs w:val="20"/>
        </w:rPr>
        <w:t xml:space="preserve"> meetings wit</w:t>
      </w:r>
      <w:r w:rsidR="00635024">
        <w:rPr>
          <w:rFonts w:ascii="Arial" w:hAnsi="Arial" w:cs="Arial"/>
          <w:sz w:val="20"/>
          <w:szCs w:val="20"/>
        </w:rPr>
        <w:t xml:space="preserve">h staff to review operational </w:t>
      </w:r>
      <w:r w:rsidR="00640760">
        <w:rPr>
          <w:rFonts w:ascii="Arial" w:hAnsi="Arial" w:cs="Arial"/>
          <w:sz w:val="20"/>
          <w:szCs w:val="20"/>
        </w:rPr>
        <w:t>policies and company compliance</w:t>
      </w:r>
    </w:p>
    <w:p w:rsidR="00971890" w:rsidRDefault="00971890">
      <w:pPr>
        <w:ind w:left="0" w:right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71258" w:rsidRDefault="00471258" w:rsidP="00971890">
      <w:pPr>
        <w:tabs>
          <w:tab w:val="left" w:pos="1080"/>
          <w:tab w:val="left" w:pos="1440"/>
        </w:tabs>
        <w:ind w:left="720"/>
        <w:rPr>
          <w:rFonts w:ascii="Arial" w:hAnsi="Arial" w:cs="Arial"/>
          <w:sz w:val="20"/>
          <w:szCs w:val="20"/>
        </w:rPr>
      </w:pPr>
    </w:p>
    <w:p w:rsidR="00971890" w:rsidRDefault="00971890" w:rsidP="00971890">
      <w:pPr>
        <w:tabs>
          <w:tab w:val="left" w:pos="1080"/>
          <w:tab w:val="left" w:pos="1440"/>
        </w:tabs>
        <w:ind w:left="720"/>
        <w:rPr>
          <w:rFonts w:ascii="Arial" w:hAnsi="Arial" w:cs="Arial"/>
          <w:sz w:val="20"/>
          <w:szCs w:val="20"/>
        </w:rPr>
      </w:pPr>
    </w:p>
    <w:p w:rsidR="002865D9" w:rsidRDefault="002865D9" w:rsidP="00971890">
      <w:pPr>
        <w:pStyle w:val="BodyText1"/>
        <w:tabs>
          <w:tab w:val="left" w:pos="900"/>
          <w:tab w:val="left" w:pos="1080"/>
          <w:tab w:val="left" w:pos="1440"/>
          <w:tab w:val="right" w:pos="10260"/>
        </w:tabs>
        <w:ind w:firstLine="0"/>
        <w:jc w:val="left"/>
        <w:rPr>
          <w:sz w:val="22"/>
        </w:rPr>
      </w:pPr>
      <w:r w:rsidRPr="009C17B8">
        <w:rPr>
          <w:rFonts w:ascii="Arial" w:hAnsi="Arial" w:cs="Arial"/>
          <w:szCs w:val="20"/>
        </w:rPr>
        <w:t>AMERICAN GENERAL FINANCE, Portland, OR</w:t>
      </w:r>
      <w:r w:rsidR="00082EBF">
        <w:rPr>
          <w:rFonts w:ascii="Arial" w:hAnsi="Arial" w:cs="Arial"/>
          <w:bCs/>
          <w:iCs/>
          <w:szCs w:val="20"/>
        </w:rPr>
        <w:tab/>
      </w:r>
      <w:r w:rsidR="00971890">
        <w:rPr>
          <w:rFonts w:ascii="Arial" w:hAnsi="Arial" w:cs="Arial"/>
          <w:bCs/>
          <w:iCs/>
          <w:szCs w:val="20"/>
        </w:rPr>
        <w:t xml:space="preserve">             </w:t>
      </w:r>
      <w:r w:rsidR="00000133">
        <w:rPr>
          <w:rFonts w:ascii="Arial" w:hAnsi="Arial" w:cs="Arial"/>
          <w:bCs/>
          <w:iCs/>
          <w:szCs w:val="20"/>
        </w:rPr>
        <w:t>2005-2010</w:t>
      </w:r>
    </w:p>
    <w:p w:rsidR="002865D9" w:rsidRPr="00175DBC" w:rsidRDefault="002865D9" w:rsidP="002865D9">
      <w:pPr>
        <w:pStyle w:val="BodyText1"/>
        <w:tabs>
          <w:tab w:val="left" w:pos="900"/>
          <w:tab w:val="left" w:pos="1080"/>
          <w:tab w:val="left" w:pos="1440"/>
          <w:tab w:val="right" w:pos="9720"/>
        </w:tabs>
        <w:ind w:left="540" w:firstLine="0"/>
        <w:jc w:val="left"/>
        <w:rPr>
          <w:sz w:val="22"/>
        </w:rPr>
      </w:pPr>
      <w:r w:rsidRPr="00175DBC">
        <w:rPr>
          <w:rFonts w:ascii="Arial" w:hAnsi="Arial" w:cs="Arial"/>
          <w:b/>
          <w:bCs/>
          <w:iCs/>
          <w:szCs w:val="20"/>
        </w:rPr>
        <w:t>Sr. Assistant Manager</w:t>
      </w:r>
      <w:r w:rsidRPr="00175DBC">
        <w:rPr>
          <w:rFonts w:ascii="Arial" w:hAnsi="Arial" w:cs="Arial"/>
          <w:szCs w:val="20"/>
        </w:rPr>
        <w:t xml:space="preserve"> </w:t>
      </w:r>
    </w:p>
    <w:p w:rsidR="002865D9" w:rsidRDefault="002865D9" w:rsidP="002865D9">
      <w:pPr>
        <w:pStyle w:val="BodyText1"/>
        <w:tabs>
          <w:tab w:val="left" w:pos="900"/>
          <w:tab w:val="left" w:pos="1080"/>
          <w:tab w:val="left" w:pos="1440"/>
          <w:tab w:val="right" w:pos="9720"/>
        </w:tabs>
        <w:ind w:left="540" w:firstLine="0"/>
        <w:rPr>
          <w:rFonts w:ascii="Arial" w:hAnsi="Arial" w:cs="Arial"/>
          <w:sz w:val="10"/>
          <w:szCs w:val="10"/>
        </w:rPr>
      </w:pPr>
      <w:r w:rsidRPr="00175DBC">
        <w:rPr>
          <w:rFonts w:ascii="Arial" w:hAnsi="Arial" w:cs="Arial"/>
          <w:sz w:val="10"/>
          <w:szCs w:val="10"/>
        </w:rPr>
        <w:t xml:space="preserve">   </w:t>
      </w:r>
    </w:p>
    <w:p w:rsidR="001C604A" w:rsidRPr="00457B49" w:rsidRDefault="001C604A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Prepared, maintained</w:t>
      </w:r>
      <w:r w:rsidR="00CE55CE">
        <w:rPr>
          <w:rFonts w:ascii="Arial" w:hAnsi="Arial" w:cs="Arial"/>
          <w:sz w:val="20"/>
          <w:szCs w:val="20"/>
        </w:rPr>
        <w:t xml:space="preserve">, </w:t>
      </w:r>
      <w:r w:rsidRPr="00457B49">
        <w:rPr>
          <w:rFonts w:ascii="Arial" w:hAnsi="Arial" w:cs="Arial"/>
          <w:sz w:val="20"/>
          <w:szCs w:val="20"/>
        </w:rPr>
        <w:t>and reviewed financial documents f</w:t>
      </w:r>
      <w:r w:rsidR="00457B49">
        <w:rPr>
          <w:rFonts w:ascii="Arial" w:hAnsi="Arial" w:cs="Arial"/>
          <w:sz w:val="20"/>
          <w:szCs w:val="20"/>
        </w:rPr>
        <w:t xml:space="preserve">or consumers to assure accuracy </w:t>
      </w:r>
      <w:r w:rsidRPr="00457B49">
        <w:rPr>
          <w:rFonts w:ascii="Arial" w:hAnsi="Arial" w:cs="Arial"/>
          <w:sz w:val="20"/>
          <w:szCs w:val="20"/>
        </w:rPr>
        <w:t>and completeness to stay within applicable guidelines and regulati</w:t>
      </w:r>
      <w:r w:rsidR="00640760">
        <w:rPr>
          <w:rFonts w:ascii="Arial" w:hAnsi="Arial" w:cs="Arial"/>
          <w:sz w:val="20"/>
          <w:szCs w:val="20"/>
        </w:rPr>
        <w:t>ons the company has established</w:t>
      </w:r>
    </w:p>
    <w:p w:rsidR="001C604A" w:rsidRPr="00457B49" w:rsidRDefault="00AA7FC2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Directed loan transactions that translated into production o</w:t>
      </w:r>
      <w:r w:rsidR="00640760">
        <w:rPr>
          <w:rFonts w:ascii="Arial" w:hAnsi="Arial" w:cs="Arial"/>
          <w:sz w:val="20"/>
          <w:szCs w:val="20"/>
        </w:rPr>
        <w:t>f $150,000 to over $1.5M a month</w:t>
      </w:r>
      <w:r w:rsidR="001C604A" w:rsidRPr="00457B49">
        <w:rPr>
          <w:rFonts w:ascii="Arial" w:hAnsi="Arial" w:cs="Arial"/>
          <w:sz w:val="20"/>
          <w:szCs w:val="20"/>
        </w:rPr>
        <w:t xml:space="preserve"> </w:t>
      </w:r>
    </w:p>
    <w:p w:rsidR="00825483" w:rsidRPr="00457B49" w:rsidRDefault="00825483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Prepared, maintained</w:t>
      </w:r>
      <w:r w:rsidR="00CE55CE">
        <w:rPr>
          <w:rFonts w:ascii="Arial" w:hAnsi="Arial" w:cs="Arial"/>
          <w:sz w:val="20"/>
          <w:szCs w:val="20"/>
        </w:rPr>
        <w:t>,</w:t>
      </w:r>
      <w:r w:rsidRPr="00457B49">
        <w:rPr>
          <w:rFonts w:ascii="Arial" w:hAnsi="Arial" w:cs="Arial"/>
          <w:sz w:val="20"/>
          <w:szCs w:val="20"/>
        </w:rPr>
        <w:t xml:space="preserve"> and reviewed financial documents for consumers to assure accuracy and completeness to stay within applicable guidelines and regulati</w:t>
      </w:r>
      <w:r w:rsidR="00640760">
        <w:rPr>
          <w:rFonts w:ascii="Arial" w:hAnsi="Arial" w:cs="Arial"/>
          <w:sz w:val="20"/>
          <w:szCs w:val="20"/>
        </w:rPr>
        <w:t>ons the company has established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 xml:space="preserve">Created and delivered 4 </w:t>
      </w:r>
      <w:r w:rsidR="00635024" w:rsidRPr="00457B49">
        <w:rPr>
          <w:rFonts w:ascii="Arial" w:hAnsi="Arial" w:cs="Arial"/>
          <w:sz w:val="20"/>
          <w:szCs w:val="20"/>
        </w:rPr>
        <w:t>clients</w:t>
      </w:r>
      <w:r w:rsidRPr="00457B49">
        <w:rPr>
          <w:rFonts w:ascii="Arial" w:hAnsi="Arial" w:cs="Arial"/>
          <w:sz w:val="20"/>
          <w:szCs w:val="20"/>
        </w:rPr>
        <w:t xml:space="preserve"> specific product presentations weekly, resulting in new account generation 50% ahead of sales goals. Branch received top distr</w:t>
      </w:r>
      <w:r w:rsidR="00640760">
        <w:rPr>
          <w:rFonts w:ascii="Arial" w:hAnsi="Arial" w:cs="Arial"/>
          <w:sz w:val="20"/>
          <w:szCs w:val="20"/>
        </w:rPr>
        <w:t>ict honors for 2 years in a row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Co-designed and managed a funding process improvement that enabled the branch to exceed 20% funding rati</w:t>
      </w:r>
      <w:r w:rsidR="00640760">
        <w:rPr>
          <w:rFonts w:ascii="Arial" w:hAnsi="Arial" w:cs="Arial"/>
          <w:sz w:val="20"/>
          <w:szCs w:val="20"/>
        </w:rPr>
        <w:t>os for transferred applications</w:t>
      </w:r>
    </w:p>
    <w:p w:rsidR="00E05997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Evaluated and promoted revolving finance program to small business clients, resulting in an average increase of 8</w:t>
      </w:r>
      <w:r w:rsidR="00640760">
        <w:rPr>
          <w:rFonts w:ascii="Arial" w:hAnsi="Arial" w:cs="Arial"/>
          <w:sz w:val="20"/>
          <w:szCs w:val="20"/>
        </w:rPr>
        <w:t>% in their Net Operating Income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Managed, coached, and trained 6 branch employees. Customer sa</w:t>
      </w:r>
      <w:r w:rsidR="00640760">
        <w:rPr>
          <w:rFonts w:ascii="Arial" w:hAnsi="Arial" w:cs="Arial"/>
          <w:sz w:val="20"/>
          <w:szCs w:val="20"/>
        </w:rPr>
        <w:t>tisfaction ratings exceeded 95%</w:t>
      </w:r>
    </w:p>
    <w:p w:rsidR="002865D9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rFonts w:ascii="Arial" w:hAnsi="Arial" w:cs="Arial"/>
          <w:szCs w:val="20"/>
        </w:rPr>
      </w:pPr>
    </w:p>
    <w:p w:rsidR="00E05997" w:rsidRPr="000157ED" w:rsidRDefault="00E05997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rFonts w:ascii="Arial" w:hAnsi="Arial" w:cs="Arial"/>
          <w:szCs w:val="20"/>
        </w:rPr>
      </w:pPr>
    </w:p>
    <w:p w:rsidR="002865D9" w:rsidRPr="000157ED" w:rsidRDefault="002865D9" w:rsidP="00971890">
      <w:pPr>
        <w:pStyle w:val="BodyText1"/>
        <w:tabs>
          <w:tab w:val="left" w:pos="900"/>
          <w:tab w:val="left" w:pos="1080"/>
          <w:tab w:val="left" w:pos="1440"/>
          <w:tab w:val="right" w:pos="10260"/>
        </w:tabs>
        <w:ind w:left="540" w:firstLine="0"/>
        <w:jc w:val="left"/>
        <w:rPr>
          <w:sz w:val="22"/>
        </w:rPr>
      </w:pPr>
      <w:r w:rsidRPr="000157ED">
        <w:rPr>
          <w:rFonts w:ascii="Arial" w:hAnsi="Arial" w:cs="Arial"/>
          <w:szCs w:val="20"/>
        </w:rPr>
        <w:t>WELLS FARGO BANK, Portland, O</w:t>
      </w:r>
      <w:r w:rsidR="00082EBF">
        <w:rPr>
          <w:rFonts w:ascii="Arial" w:hAnsi="Arial" w:cs="Arial"/>
          <w:szCs w:val="20"/>
        </w:rPr>
        <w:t>R</w:t>
      </w:r>
      <w:r w:rsidR="00082EBF">
        <w:rPr>
          <w:rFonts w:ascii="Arial" w:hAnsi="Arial" w:cs="Arial"/>
          <w:szCs w:val="20"/>
        </w:rPr>
        <w:tab/>
      </w:r>
      <w:r w:rsidR="007013B9">
        <w:rPr>
          <w:rFonts w:ascii="Arial" w:hAnsi="Arial" w:cs="Arial"/>
          <w:szCs w:val="20"/>
        </w:rPr>
        <w:t>2004–</w:t>
      </w:r>
      <w:r w:rsidRPr="007013B9">
        <w:rPr>
          <w:rFonts w:ascii="Arial" w:hAnsi="Arial" w:cs="Arial"/>
          <w:szCs w:val="20"/>
        </w:rPr>
        <w:t>2005</w:t>
      </w:r>
    </w:p>
    <w:p w:rsidR="002865D9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jc w:val="left"/>
        <w:rPr>
          <w:rFonts w:ascii="Arial" w:hAnsi="Arial" w:cs="Arial"/>
          <w:b/>
          <w:bCs/>
          <w:iCs/>
          <w:szCs w:val="20"/>
        </w:rPr>
      </w:pPr>
      <w:r w:rsidRPr="00175DBC">
        <w:rPr>
          <w:rFonts w:ascii="Arial" w:hAnsi="Arial" w:cs="Arial"/>
          <w:b/>
          <w:bCs/>
          <w:iCs/>
          <w:szCs w:val="20"/>
        </w:rPr>
        <w:t>Personal Banker</w:t>
      </w:r>
    </w:p>
    <w:p w:rsidR="002865D9" w:rsidRPr="00FB4D1F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jc w:val="left"/>
        <w:rPr>
          <w:rFonts w:ascii="Arial" w:hAnsi="Arial" w:cs="Arial"/>
          <w:sz w:val="10"/>
          <w:szCs w:val="10"/>
        </w:rPr>
      </w:pP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Audited customer accounts and presented optimized financial product solutions, resulting in a cus</w:t>
      </w:r>
      <w:r w:rsidR="00640760">
        <w:rPr>
          <w:rFonts w:ascii="Arial" w:hAnsi="Arial" w:cs="Arial"/>
          <w:sz w:val="20"/>
          <w:szCs w:val="20"/>
        </w:rPr>
        <w:t>tomer retention increase of 25%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Utilized profile analysis tools to uncover cross sell opportunities that increased the average product per customer ratio fr</w:t>
      </w:r>
      <w:r w:rsidR="00640760">
        <w:rPr>
          <w:rFonts w:ascii="Arial" w:hAnsi="Arial" w:cs="Arial"/>
          <w:sz w:val="20"/>
          <w:szCs w:val="20"/>
        </w:rPr>
        <w:t>om 2:1 to 4:1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Reconciled accounts and structured financial packages designed to achieve customer goa</w:t>
      </w:r>
      <w:r w:rsidR="00640760">
        <w:rPr>
          <w:rFonts w:ascii="Arial" w:hAnsi="Arial" w:cs="Arial"/>
          <w:sz w:val="20"/>
          <w:szCs w:val="20"/>
        </w:rPr>
        <w:t>ls and maximize program options</w:t>
      </w:r>
    </w:p>
    <w:p w:rsidR="002865D9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rFonts w:ascii="Wingdings" w:hAnsi="Wingdings"/>
          <w:sz w:val="22"/>
          <w:szCs w:val="22"/>
        </w:rPr>
      </w:pPr>
    </w:p>
    <w:p w:rsidR="00E05997" w:rsidRDefault="00E05997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rFonts w:ascii="Wingdings" w:hAnsi="Wingdings"/>
          <w:sz w:val="22"/>
          <w:szCs w:val="22"/>
        </w:rPr>
      </w:pPr>
    </w:p>
    <w:p w:rsidR="002865D9" w:rsidRDefault="002865D9" w:rsidP="00971890">
      <w:pPr>
        <w:pStyle w:val="BodyText1"/>
        <w:tabs>
          <w:tab w:val="left" w:pos="900"/>
          <w:tab w:val="left" w:pos="1080"/>
          <w:tab w:val="left" w:pos="1440"/>
          <w:tab w:val="left" w:pos="5535"/>
          <w:tab w:val="right" w:pos="10260"/>
        </w:tabs>
        <w:ind w:left="540" w:firstLine="0"/>
        <w:rPr>
          <w:rFonts w:ascii="Arial" w:hAnsi="Arial" w:cs="Arial"/>
          <w:b/>
          <w:bCs/>
          <w:iCs/>
          <w:szCs w:val="20"/>
        </w:rPr>
      </w:pPr>
      <w:r w:rsidRPr="00B3391E">
        <w:rPr>
          <w:rFonts w:ascii="Arial" w:hAnsi="Arial" w:cs="Arial"/>
          <w:szCs w:val="20"/>
        </w:rPr>
        <w:t xml:space="preserve">BANK OF THE WEST, Monterey Park, </w:t>
      </w:r>
      <w:r w:rsidR="00082EBF">
        <w:rPr>
          <w:rFonts w:ascii="Arial" w:hAnsi="Arial" w:cs="Arial"/>
          <w:szCs w:val="20"/>
        </w:rPr>
        <w:t>CA</w:t>
      </w:r>
      <w:r w:rsidR="00082EBF">
        <w:rPr>
          <w:rFonts w:ascii="Arial" w:hAnsi="Arial" w:cs="Arial"/>
          <w:szCs w:val="20"/>
        </w:rPr>
        <w:tab/>
      </w:r>
      <w:r w:rsidR="00082EBF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2003</w:t>
      </w:r>
      <w:r w:rsidR="007013B9">
        <w:rPr>
          <w:rFonts w:ascii="Arial" w:hAnsi="Arial" w:cs="Arial"/>
          <w:szCs w:val="20"/>
        </w:rPr>
        <w:t>-2004</w:t>
      </w:r>
    </w:p>
    <w:p w:rsidR="002865D9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rFonts w:ascii="Arial" w:hAnsi="Arial" w:cs="Arial"/>
          <w:szCs w:val="20"/>
        </w:rPr>
      </w:pPr>
      <w:r w:rsidRPr="00FB4D1F">
        <w:rPr>
          <w:rFonts w:ascii="Arial" w:hAnsi="Arial" w:cs="Arial"/>
          <w:b/>
          <w:bCs/>
          <w:iCs/>
          <w:szCs w:val="20"/>
        </w:rPr>
        <w:t>Loan Representative</w:t>
      </w:r>
      <w:r w:rsidRPr="00FB4D1F">
        <w:rPr>
          <w:rFonts w:ascii="Arial" w:hAnsi="Arial" w:cs="Arial"/>
          <w:szCs w:val="20"/>
        </w:rPr>
        <w:t xml:space="preserve"> </w:t>
      </w:r>
    </w:p>
    <w:p w:rsidR="002865D9" w:rsidRPr="00B3391E" w:rsidRDefault="002865D9" w:rsidP="002865D9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rPr>
          <w:sz w:val="10"/>
          <w:szCs w:val="10"/>
        </w:rPr>
      </w:pPr>
    </w:p>
    <w:p w:rsidR="002865D9" w:rsidRPr="00457B49" w:rsidRDefault="007059AB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G</w:t>
      </w:r>
      <w:r w:rsidR="00635024" w:rsidRPr="00457B49">
        <w:rPr>
          <w:rFonts w:ascii="Arial" w:hAnsi="Arial" w:cs="Arial"/>
          <w:sz w:val="20"/>
          <w:szCs w:val="20"/>
        </w:rPr>
        <w:t>enerated</w:t>
      </w:r>
      <w:r w:rsidR="002865D9" w:rsidRPr="00457B49">
        <w:rPr>
          <w:rFonts w:ascii="Arial" w:hAnsi="Arial" w:cs="Arial"/>
          <w:sz w:val="20"/>
          <w:szCs w:val="20"/>
        </w:rPr>
        <w:t xml:space="preserve"> $3.8M in funded loan applications for a single month and achieved top producer</w:t>
      </w:r>
      <w:r w:rsidR="00640760">
        <w:rPr>
          <w:rFonts w:ascii="Arial" w:hAnsi="Arial" w:cs="Arial"/>
          <w:sz w:val="20"/>
          <w:szCs w:val="20"/>
        </w:rPr>
        <w:t xml:space="preserve"> award in the Mortgage division</w:t>
      </w:r>
      <w:r w:rsidR="002865D9" w:rsidRPr="00457B49">
        <w:rPr>
          <w:rFonts w:ascii="Arial" w:hAnsi="Arial" w:cs="Arial"/>
          <w:sz w:val="20"/>
          <w:szCs w:val="20"/>
        </w:rPr>
        <w:t xml:space="preserve"> </w:t>
      </w:r>
    </w:p>
    <w:p w:rsidR="002865D9" w:rsidRPr="00457B49" w:rsidRDefault="002865D9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Ranked division’s top 5 producer 5 months in a row. Analyzed applicant’s credit for preliminary approval or denial in accordance with bank gu</w:t>
      </w:r>
      <w:r w:rsidR="00640760">
        <w:rPr>
          <w:rFonts w:ascii="Arial" w:hAnsi="Arial" w:cs="Arial"/>
          <w:sz w:val="20"/>
          <w:szCs w:val="20"/>
        </w:rPr>
        <w:t>idelines</w:t>
      </w:r>
    </w:p>
    <w:p w:rsidR="00B26EC8" w:rsidRPr="00457B49" w:rsidRDefault="00B26EC8" w:rsidP="00457B49">
      <w:pPr>
        <w:numPr>
          <w:ilvl w:val="0"/>
          <w:numId w:val="6"/>
        </w:numPr>
        <w:tabs>
          <w:tab w:val="left" w:pos="1080"/>
          <w:tab w:val="left" w:pos="1440"/>
        </w:tabs>
        <w:rPr>
          <w:rFonts w:ascii="Arial" w:hAnsi="Arial" w:cs="Arial"/>
          <w:sz w:val="20"/>
          <w:szCs w:val="20"/>
        </w:rPr>
      </w:pPr>
      <w:r w:rsidRPr="00457B49">
        <w:rPr>
          <w:rFonts w:ascii="Arial" w:hAnsi="Arial" w:cs="Arial"/>
          <w:sz w:val="20"/>
          <w:szCs w:val="20"/>
        </w:rPr>
        <w:t>Provided expert consultation to clients seeking mortgage loan services to determine the best product for their budget.</w:t>
      </w:r>
    </w:p>
    <w:p w:rsidR="00AB4A71" w:rsidRDefault="002865D9" w:rsidP="00F72408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0" w:firstLine="0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</w:r>
    </w:p>
    <w:p w:rsidR="00BD2F34" w:rsidRDefault="00BD2F34" w:rsidP="00F72408">
      <w:pPr>
        <w:pStyle w:val="BodyText1"/>
        <w:tabs>
          <w:tab w:val="left" w:pos="540"/>
          <w:tab w:val="left" w:pos="900"/>
          <w:tab w:val="left" w:pos="1080"/>
          <w:tab w:val="left" w:pos="1440"/>
        </w:tabs>
        <w:ind w:left="540" w:firstLine="0"/>
        <w:jc w:val="left"/>
        <w:rPr>
          <w:rFonts w:ascii="Arial" w:hAnsi="Arial" w:cs="Arial"/>
          <w:b/>
          <w:sz w:val="22"/>
          <w:szCs w:val="22"/>
        </w:rPr>
      </w:pPr>
    </w:p>
    <w:p w:rsidR="002865D9" w:rsidRPr="00640760" w:rsidRDefault="00D5557E" w:rsidP="00393F35">
      <w:pPr>
        <w:pStyle w:val="body"/>
        <w:tabs>
          <w:tab w:val="left" w:pos="540"/>
          <w:tab w:val="left" w:pos="900"/>
          <w:tab w:val="left" w:pos="1260"/>
          <w:tab w:val="left" w:pos="3600"/>
          <w:tab w:val="left" w:pos="3960"/>
          <w:tab w:val="left" w:pos="5760"/>
          <w:tab w:val="left" w:pos="6120"/>
          <w:tab w:val="left" w:pos="7200"/>
          <w:tab w:val="left" w:pos="7560"/>
        </w:tabs>
        <w:ind w:left="540"/>
        <w:jc w:val="left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Education</w:t>
      </w:r>
    </w:p>
    <w:p w:rsidR="0076276C" w:rsidRPr="00971890" w:rsidRDefault="0076276C" w:rsidP="0076276C">
      <w:pPr>
        <w:pStyle w:val="Heading3"/>
        <w:ind w:left="0"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20"/>
          <w:szCs w:val="20"/>
        </w:rPr>
        <w:t xml:space="preserve">          </w:t>
      </w:r>
    </w:p>
    <w:p w:rsidR="0076276C" w:rsidRPr="00F72408" w:rsidRDefault="0076276C" w:rsidP="00F72408">
      <w:pPr>
        <w:tabs>
          <w:tab w:val="left" w:pos="540"/>
          <w:tab w:val="left" w:pos="1440"/>
        </w:tabs>
        <w:ind w:left="0"/>
        <w:jc w:val="left"/>
        <w:rPr>
          <w:rFonts w:ascii="Arial" w:hAnsi="Arial" w:cs="Arial"/>
          <w:b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 </w:t>
      </w:r>
      <w:r w:rsidR="00AB4A71" w:rsidRPr="00F72408">
        <w:rPr>
          <w:rFonts w:ascii="Arial" w:hAnsi="Arial" w:cs="Arial"/>
          <w:b/>
          <w:sz w:val="20"/>
          <w:szCs w:val="20"/>
        </w:rPr>
        <w:t>MBA</w:t>
      </w:r>
      <w:r w:rsidR="00BD2F34" w:rsidRPr="00F72408">
        <w:rPr>
          <w:rFonts w:ascii="Arial" w:hAnsi="Arial" w:cs="Arial"/>
          <w:b/>
          <w:sz w:val="20"/>
          <w:szCs w:val="20"/>
        </w:rPr>
        <w:t>,</w:t>
      </w:r>
      <w:r w:rsidR="00AB4A71" w:rsidRPr="00F72408">
        <w:rPr>
          <w:rFonts w:ascii="Arial" w:hAnsi="Arial" w:cs="Arial"/>
          <w:b/>
          <w:sz w:val="20"/>
          <w:szCs w:val="20"/>
        </w:rPr>
        <w:t xml:space="preserve"> Accounting</w:t>
      </w:r>
      <w:r w:rsidRPr="00F72408">
        <w:rPr>
          <w:rFonts w:ascii="Arial" w:hAnsi="Arial" w:cs="Arial"/>
          <w:b/>
          <w:sz w:val="20"/>
          <w:szCs w:val="20"/>
        </w:rPr>
        <w:t>, 2012</w:t>
      </w:r>
    </w:p>
    <w:p w:rsidR="0076276C" w:rsidRDefault="00F72408" w:rsidP="00F72408">
      <w:pPr>
        <w:tabs>
          <w:tab w:val="left" w:pos="540"/>
          <w:tab w:val="left" w:pos="1440"/>
        </w:tabs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6276C" w:rsidRPr="0076276C">
        <w:rPr>
          <w:rFonts w:ascii="Arial" w:hAnsi="Arial" w:cs="Arial"/>
          <w:sz w:val="20"/>
          <w:szCs w:val="20"/>
        </w:rPr>
        <w:t>Keller Graduate School of Management, Portland, OR</w:t>
      </w:r>
    </w:p>
    <w:p w:rsidR="0026041A" w:rsidRPr="00F72408" w:rsidRDefault="0076276C" w:rsidP="00F72408">
      <w:pPr>
        <w:pStyle w:val="Heading3"/>
        <w:tabs>
          <w:tab w:val="clear" w:pos="900"/>
          <w:tab w:val="clear" w:pos="1080"/>
          <w:tab w:val="clear" w:pos="1440"/>
          <w:tab w:val="left" w:pos="630"/>
          <w:tab w:val="left" w:pos="1170"/>
        </w:tabs>
        <w:ind w:left="63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  <w:t xml:space="preserve"> </w:t>
      </w:r>
      <w:r w:rsidR="002865D9" w:rsidRPr="00F72408">
        <w:rPr>
          <w:rFonts w:ascii="Arial" w:hAnsi="Arial" w:cs="Arial"/>
          <w:sz w:val="20"/>
          <w:szCs w:val="20"/>
        </w:rPr>
        <w:t>Bachelor of Arts</w:t>
      </w:r>
      <w:r w:rsidR="00BD2F34" w:rsidRPr="00F72408">
        <w:rPr>
          <w:rFonts w:ascii="Arial" w:hAnsi="Arial" w:cs="Arial"/>
          <w:sz w:val="20"/>
          <w:szCs w:val="20"/>
        </w:rPr>
        <w:t>, Political Science</w:t>
      </w:r>
    </w:p>
    <w:p w:rsidR="002865D9" w:rsidRDefault="002865D9" w:rsidP="00F72408">
      <w:pPr>
        <w:pStyle w:val="Heading3"/>
        <w:tabs>
          <w:tab w:val="clear" w:pos="900"/>
          <w:tab w:val="clear" w:pos="1080"/>
          <w:tab w:val="clear" w:pos="1440"/>
          <w:tab w:val="left" w:pos="630"/>
          <w:tab w:val="left" w:pos="1170"/>
        </w:tabs>
        <w:ind w:left="630"/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DC0827">
        <w:rPr>
          <w:rFonts w:ascii="Arial" w:hAnsi="Arial" w:cs="Arial"/>
          <w:b w:val="0"/>
          <w:bCs w:val="0"/>
          <w:sz w:val="20"/>
          <w:szCs w:val="20"/>
        </w:rPr>
        <w:t>H</w:t>
      </w:r>
      <w:r>
        <w:rPr>
          <w:rFonts w:ascii="Arial" w:hAnsi="Arial" w:cs="Arial"/>
          <w:b w:val="0"/>
          <w:bCs w:val="0"/>
          <w:sz w:val="20"/>
          <w:szCs w:val="20"/>
        </w:rPr>
        <w:t>ampton</w:t>
      </w:r>
      <w:r w:rsidRPr="00DC0827">
        <w:rPr>
          <w:rFonts w:ascii="Arial" w:hAnsi="Arial" w:cs="Arial"/>
          <w:b w:val="0"/>
          <w:bCs w:val="0"/>
          <w:sz w:val="20"/>
          <w:szCs w:val="20"/>
        </w:rPr>
        <w:t xml:space="preserve"> U</w:t>
      </w:r>
      <w:r>
        <w:rPr>
          <w:rFonts w:ascii="Arial" w:hAnsi="Arial" w:cs="Arial"/>
          <w:b w:val="0"/>
          <w:bCs w:val="0"/>
          <w:sz w:val="20"/>
          <w:szCs w:val="20"/>
        </w:rPr>
        <w:t>niversity, Hampton, V</w:t>
      </w:r>
      <w:r w:rsidR="0026041A">
        <w:rPr>
          <w:rFonts w:ascii="Arial" w:hAnsi="Arial" w:cs="Arial"/>
          <w:b w:val="0"/>
          <w:bCs w:val="0"/>
          <w:sz w:val="20"/>
          <w:szCs w:val="20"/>
        </w:rPr>
        <w:t>A</w:t>
      </w:r>
    </w:p>
    <w:p w:rsidR="002865D9" w:rsidRPr="00DA58A9" w:rsidRDefault="002865D9" w:rsidP="00BD2F34">
      <w:pPr>
        <w:pStyle w:val="Heading3"/>
        <w:ind w:left="0"/>
        <w:jc w:val="left"/>
        <w:rPr>
          <w:rFonts w:ascii="Arial" w:hAnsi="Arial" w:cs="Arial"/>
          <w:sz w:val="24"/>
          <w:szCs w:val="20"/>
        </w:rPr>
      </w:pPr>
      <w:r w:rsidRPr="00DC0827">
        <w:rPr>
          <w:rFonts w:ascii="Arial" w:hAnsi="Arial" w:cs="Arial"/>
          <w:sz w:val="20"/>
          <w:szCs w:val="20"/>
        </w:rPr>
        <w:t xml:space="preserve">       </w:t>
      </w:r>
    </w:p>
    <w:p w:rsidR="002865D9" w:rsidRPr="00F72408" w:rsidRDefault="002865D9" w:rsidP="00F72408">
      <w:pPr>
        <w:tabs>
          <w:tab w:val="left" w:pos="630"/>
          <w:tab w:val="left" w:pos="1530"/>
        </w:tabs>
        <w:ind w:left="630"/>
        <w:jc w:val="left"/>
        <w:rPr>
          <w:rFonts w:ascii="Arial" w:hAnsi="Arial" w:cs="Arial"/>
          <w:b/>
          <w:sz w:val="20"/>
          <w:szCs w:val="20"/>
        </w:rPr>
      </w:pPr>
      <w:r w:rsidRPr="00F72408">
        <w:rPr>
          <w:rFonts w:ascii="Arial" w:hAnsi="Arial" w:cs="Arial"/>
          <w:b/>
          <w:sz w:val="20"/>
          <w:szCs w:val="20"/>
        </w:rPr>
        <w:t>Accounting</w:t>
      </w:r>
      <w:r w:rsidR="00AB4A71" w:rsidRPr="00F72408">
        <w:rPr>
          <w:rFonts w:ascii="Arial" w:hAnsi="Arial" w:cs="Arial"/>
          <w:b/>
          <w:sz w:val="20"/>
          <w:szCs w:val="20"/>
        </w:rPr>
        <w:t xml:space="preserve"> Cours</w:t>
      </w:r>
      <w:r w:rsidR="00BD2F34" w:rsidRPr="00F72408">
        <w:rPr>
          <w:rFonts w:ascii="Arial" w:hAnsi="Arial" w:cs="Arial"/>
          <w:b/>
          <w:sz w:val="20"/>
          <w:szCs w:val="20"/>
        </w:rPr>
        <w:t>es</w:t>
      </w:r>
    </w:p>
    <w:p w:rsidR="008C6271" w:rsidRPr="0076276C" w:rsidRDefault="008C6271" w:rsidP="00F72408">
      <w:pPr>
        <w:tabs>
          <w:tab w:val="left" w:pos="630"/>
          <w:tab w:val="left" w:pos="1530"/>
        </w:tabs>
        <w:ind w:left="630"/>
        <w:jc w:val="left"/>
        <w:rPr>
          <w:rFonts w:ascii="Arial" w:hAnsi="Arial" w:cs="Arial"/>
          <w:sz w:val="20"/>
          <w:szCs w:val="20"/>
        </w:rPr>
      </w:pPr>
      <w:r w:rsidRPr="0076276C">
        <w:rPr>
          <w:rFonts w:ascii="Arial" w:hAnsi="Arial" w:cs="Arial"/>
          <w:sz w:val="20"/>
          <w:szCs w:val="20"/>
        </w:rPr>
        <w:t>Cerritos Community College, Norwalk, CA</w:t>
      </w:r>
    </w:p>
    <w:p w:rsidR="008C6271" w:rsidRDefault="008C6271" w:rsidP="003962A6">
      <w:pPr>
        <w:pStyle w:val="BodyTextIndent"/>
        <w:tabs>
          <w:tab w:val="left" w:pos="900"/>
        </w:tabs>
        <w:ind w:left="0" w:firstLine="0"/>
        <w:jc w:val="left"/>
        <w:rPr>
          <w:b w:val="0"/>
          <w:bCs w:val="0"/>
        </w:rPr>
      </w:pPr>
    </w:p>
    <w:p w:rsidR="002865D9" w:rsidRPr="00216016" w:rsidRDefault="002865D9" w:rsidP="002865D9">
      <w:pPr>
        <w:pStyle w:val="BodyTextIndent"/>
        <w:tabs>
          <w:tab w:val="left" w:pos="900"/>
        </w:tabs>
        <w:ind w:left="540" w:firstLine="0"/>
        <w:jc w:val="left"/>
        <w:rPr>
          <w:bCs w:val="0"/>
          <w:color w:val="FF0000"/>
        </w:rPr>
      </w:pPr>
    </w:p>
    <w:p w:rsidR="002865D9" w:rsidRDefault="002865D9" w:rsidP="002865D9"/>
    <w:p w:rsidR="006C2334" w:rsidRDefault="006C2334"/>
    <w:sectPr w:rsidR="006C2334" w:rsidSect="00971890">
      <w:headerReference w:type="default" r:id="rId9"/>
      <w:pgSz w:w="12240" w:h="15840" w:code="1"/>
      <w:pgMar w:top="720" w:right="576" w:bottom="144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832" w:rsidRDefault="003F7832">
      <w:r>
        <w:separator/>
      </w:r>
    </w:p>
  </w:endnote>
  <w:endnote w:type="continuationSeparator" w:id="0">
    <w:p w:rsidR="003F7832" w:rsidRDefault="003F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larendon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832" w:rsidRDefault="003F7832">
      <w:r>
        <w:separator/>
      </w:r>
    </w:p>
  </w:footnote>
  <w:footnote w:type="continuationSeparator" w:id="0">
    <w:p w:rsidR="003F7832" w:rsidRDefault="003F7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90" w:rsidRPr="00971890" w:rsidRDefault="00971890" w:rsidP="00971890">
    <w:pPr>
      <w:pStyle w:val="Header"/>
      <w:tabs>
        <w:tab w:val="clear" w:pos="9360"/>
        <w:tab w:val="right" w:pos="10260"/>
      </w:tabs>
      <w:ind w:left="0"/>
      <w:jc w:val="left"/>
      <w:rPr>
        <w:rFonts w:ascii="Arial" w:hAnsi="Arial" w:cs="Arial"/>
        <w:b/>
        <w:sz w:val="26"/>
        <w:szCs w:val="26"/>
      </w:rPr>
    </w:pPr>
    <w:r w:rsidRPr="00971890">
      <w:rPr>
        <w:rFonts w:ascii="Arial" w:hAnsi="Arial" w:cs="Arial"/>
        <w:b/>
        <w:sz w:val="26"/>
        <w:szCs w:val="26"/>
      </w:rPr>
      <w:t>Quincey Traynham</w:t>
    </w:r>
    <w:r>
      <w:rPr>
        <w:rFonts w:ascii="Arial" w:hAnsi="Arial" w:cs="Arial"/>
        <w:b/>
        <w:sz w:val="26"/>
        <w:szCs w:val="26"/>
      </w:rPr>
      <w:tab/>
    </w:r>
    <w:r>
      <w:rPr>
        <w:rFonts w:ascii="Arial" w:hAnsi="Arial" w:cs="Arial"/>
        <w:b/>
        <w:sz w:val="26"/>
        <w:szCs w:val="26"/>
      </w:rPr>
      <w:tab/>
      <w:t>503-292-4564</w:t>
    </w:r>
  </w:p>
  <w:p w:rsidR="00D3106C" w:rsidRPr="00A75A06" w:rsidRDefault="00D3106C" w:rsidP="002865D9">
    <w:pPr>
      <w:ind w:left="360"/>
      <w:rPr>
        <w:rFonts w:ascii="Garamond" w:hAnsi="Garamond"/>
        <w:i/>
        <w:iCs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A93"/>
    <w:multiLevelType w:val="hybridMultilevel"/>
    <w:tmpl w:val="A9EA1928"/>
    <w:lvl w:ilvl="0" w:tplc="0CEE6550">
      <w:start w:val="13"/>
      <w:numFmt w:val="bullet"/>
      <w:lvlText w:val=""/>
      <w:lvlJc w:val="center"/>
      <w:pPr>
        <w:ind w:left="-173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</w:abstractNum>
  <w:abstractNum w:abstractNumId="1">
    <w:nsid w:val="1E4036D1"/>
    <w:multiLevelType w:val="hybridMultilevel"/>
    <w:tmpl w:val="6E52D19E"/>
    <w:lvl w:ilvl="0" w:tplc="0CEE6550">
      <w:start w:val="13"/>
      <w:numFmt w:val="bullet"/>
      <w:lvlText w:val=""/>
      <w:lvlJc w:val="center"/>
      <w:pPr>
        <w:ind w:left="1080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717BE6"/>
    <w:multiLevelType w:val="hybridMultilevel"/>
    <w:tmpl w:val="03181C16"/>
    <w:lvl w:ilvl="0" w:tplc="18526738">
      <w:start w:val="13"/>
      <w:numFmt w:val="bullet"/>
      <w:lvlText w:val=""/>
      <w:lvlJc w:val="left"/>
      <w:pPr>
        <w:ind w:left="1440" w:hanging="792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232FE1"/>
    <w:multiLevelType w:val="hybridMultilevel"/>
    <w:tmpl w:val="BC188D10"/>
    <w:lvl w:ilvl="0" w:tplc="C1707A84">
      <w:start w:val="13"/>
      <w:numFmt w:val="bullet"/>
      <w:lvlText w:val=""/>
      <w:lvlJc w:val="left"/>
      <w:pPr>
        <w:ind w:left="1440" w:hanging="72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0E75D4"/>
    <w:multiLevelType w:val="hybridMultilevel"/>
    <w:tmpl w:val="DD386C38"/>
    <w:lvl w:ilvl="0" w:tplc="089E03D8">
      <w:start w:val="13"/>
      <w:numFmt w:val="bullet"/>
      <w:lvlText w:val=""/>
      <w:lvlJc w:val="left"/>
      <w:pPr>
        <w:ind w:left="900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F36611A"/>
    <w:multiLevelType w:val="hybridMultilevel"/>
    <w:tmpl w:val="F3A00B74"/>
    <w:lvl w:ilvl="0" w:tplc="089E03D8">
      <w:start w:val="13"/>
      <w:numFmt w:val="bullet"/>
      <w:lvlText w:val=""/>
      <w:lvlJc w:val="left"/>
      <w:pPr>
        <w:ind w:left="1260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05568D5"/>
    <w:multiLevelType w:val="hybridMultilevel"/>
    <w:tmpl w:val="F0BE6E3A"/>
    <w:lvl w:ilvl="0" w:tplc="0CEE6550">
      <w:start w:val="13"/>
      <w:numFmt w:val="bullet"/>
      <w:lvlText w:val=""/>
      <w:lvlJc w:val="center"/>
      <w:pPr>
        <w:ind w:left="907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6663416D"/>
    <w:multiLevelType w:val="hybridMultilevel"/>
    <w:tmpl w:val="4420CC96"/>
    <w:lvl w:ilvl="0" w:tplc="CEBC98BC">
      <w:start w:val="1"/>
      <w:numFmt w:val="bullet"/>
      <w:lvlText w:val="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D9"/>
    <w:rsid w:val="00000133"/>
    <w:rsid w:val="000157ED"/>
    <w:rsid w:val="00026149"/>
    <w:rsid w:val="00026F59"/>
    <w:rsid w:val="00071E3D"/>
    <w:rsid w:val="00082EBF"/>
    <w:rsid w:val="000C5009"/>
    <w:rsid w:val="000C7E55"/>
    <w:rsid w:val="000E5DB1"/>
    <w:rsid w:val="00175DBC"/>
    <w:rsid w:val="001C152F"/>
    <w:rsid w:val="001C604A"/>
    <w:rsid w:val="001D2688"/>
    <w:rsid w:val="001E05A5"/>
    <w:rsid w:val="00216016"/>
    <w:rsid w:val="0026041A"/>
    <w:rsid w:val="002705EC"/>
    <w:rsid w:val="0028394C"/>
    <w:rsid w:val="002865D9"/>
    <w:rsid w:val="003202C4"/>
    <w:rsid w:val="003762D9"/>
    <w:rsid w:val="00393F35"/>
    <w:rsid w:val="003962A6"/>
    <w:rsid w:val="003A0617"/>
    <w:rsid w:val="003F7832"/>
    <w:rsid w:val="004000E8"/>
    <w:rsid w:val="00457B49"/>
    <w:rsid w:val="00471258"/>
    <w:rsid w:val="00497FC3"/>
    <w:rsid w:val="005614DB"/>
    <w:rsid w:val="005866E4"/>
    <w:rsid w:val="005F402A"/>
    <w:rsid w:val="00635024"/>
    <w:rsid w:val="00640760"/>
    <w:rsid w:val="00647E39"/>
    <w:rsid w:val="006B262C"/>
    <w:rsid w:val="006C2334"/>
    <w:rsid w:val="006E1C3D"/>
    <w:rsid w:val="006F021C"/>
    <w:rsid w:val="006F6AAF"/>
    <w:rsid w:val="007013B9"/>
    <w:rsid w:val="007059AB"/>
    <w:rsid w:val="0076276C"/>
    <w:rsid w:val="007774C1"/>
    <w:rsid w:val="007A2FB8"/>
    <w:rsid w:val="00825483"/>
    <w:rsid w:val="008944FA"/>
    <w:rsid w:val="008C577E"/>
    <w:rsid w:val="008C6271"/>
    <w:rsid w:val="008E71DB"/>
    <w:rsid w:val="008F2A09"/>
    <w:rsid w:val="00957023"/>
    <w:rsid w:val="00971890"/>
    <w:rsid w:val="00987708"/>
    <w:rsid w:val="009A65EA"/>
    <w:rsid w:val="009C17B8"/>
    <w:rsid w:val="00A349ED"/>
    <w:rsid w:val="00A5223B"/>
    <w:rsid w:val="00A75A06"/>
    <w:rsid w:val="00A81A74"/>
    <w:rsid w:val="00AA7FC2"/>
    <w:rsid w:val="00AB4A71"/>
    <w:rsid w:val="00B12DF7"/>
    <w:rsid w:val="00B26EC8"/>
    <w:rsid w:val="00B3391E"/>
    <w:rsid w:val="00B47203"/>
    <w:rsid w:val="00B50610"/>
    <w:rsid w:val="00BD2F34"/>
    <w:rsid w:val="00C335B1"/>
    <w:rsid w:val="00C53D31"/>
    <w:rsid w:val="00C7570F"/>
    <w:rsid w:val="00C81DF6"/>
    <w:rsid w:val="00CE55CE"/>
    <w:rsid w:val="00D3106C"/>
    <w:rsid w:val="00D50F40"/>
    <w:rsid w:val="00D5557E"/>
    <w:rsid w:val="00D80EE4"/>
    <w:rsid w:val="00D91503"/>
    <w:rsid w:val="00D921A1"/>
    <w:rsid w:val="00DA58A9"/>
    <w:rsid w:val="00DC0827"/>
    <w:rsid w:val="00DD1D3E"/>
    <w:rsid w:val="00DF5834"/>
    <w:rsid w:val="00E011E9"/>
    <w:rsid w:val="00E02949"/>
    <w:rsid w:val="00E05997"/>
    <w:rsid w:val="00E31024"/>
    <w:rsid w:val="00E75CEB"/>
    <w:rsid w:val="00E850BE"/>
    <w:rsid w:val="00EB3C74"/>
    <w:rsid w:val="00EC46D3"/>
    <w:rsid w:val="00EE6BD0"/>
    <w:rsid w:val="00F158B9"/>
    <w:rsid w:val="00F72408"/>
    <w:rsid w:val="00FA6CC9"/>
    <w:rsid w:val="00FB4D1F"/>
    <w:rsid w:val="00FC481B"/>
    <w:rsid w:val="00FD1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D9"/>
    <w:pPr>
      <w:ind w:left="547" w:right="504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65D9"/>
    <w:pPr>
      <w:keepNext/>
      <w:tabs>
        <w:tab w:val="left" w:pos="1080"/>
        <w:tab w:val="left" w:pos="1440"/>
        <w:tab w:val="left" w:pos="9540"/>
      </w:tabs>
      <w:ind w:left="540"/>
      <w:outlineLvl w:val="1"/>
    </w:pPr>
    <w:rPr>
      <w:b/>
      <w:bCs/>
      <w:smallCaps/>
      <w:szCs w:val="3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65D9"/>
    <w:pPr>
      <w:keepNext/>
      <w:tabs>
        <w:tab w:val="left" w:pos="900"/>
        <w:tab w:val="left" w:pos="1080"/>
        <w:tab w:val="left" w:pos="1440"/>
        <w:tab w:val="left" w:pos="9540"/>
      </w:tabs>
      <w:ind w:left="54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2865D9"/>
    <w:rPr>
      <w:rFonts w:ascii="Times New Roman" w:hAnsi="Times New Roman" w:cs="Times New Roman"/>
      <w:b/>
      <w:bCs/>
      <w:smallCap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865D9"/>
    <w:rPr>
      <w:rFonts w:ascii="Times New Roman" w:hAnsi="Times New Roman" w:cs="Times New Roman"/>
      <w:b/>
      <w:bCs/>
      <w:sz w:val="24"/>
      <w:szCs w:val="24"/>
    </w:rPr>
  </w:style>
  <w:style w:type="paragraph" w:customStyle="1" w:styleId="half">
    <w:name w:val="half"/>
    <w:basedOn w:val="body"/>
    <w:rsid w:val="002865D9"/>
    <w:rPr>
      <w:sz w:val="12"/>
      <w:szCs w:val="12"/>
    </w:rPr>
  </w:style>
  <w:style w:type="paragraph" w:customStyle="1" w:styleId="body">
    <w:name w:val="body"/>
    <w:rsid w:val="002865D9"/>
    <w:pPr>
      <w:autoSpaceDE w:val="0"/>
      <w:autoSpaceDN w:val="0"/>
      <w:adjustRightInd w:val="0"/>
      <w:ind w:left="547" w:right="504"/>
      <w:jc w:val="both"/>
    </w:pPr>
    <w:rPr>
      <w:rFonts w:ascii="Universal" w:hAnsi="Universal" w:cs="Times New Roman"/>
      <w:szCs w:val="24"/>
    </w:rPr>
  </w:style>
  <w:style w:type="paragraph" w:customStyle="1" w:styleId="Head">
    <w:name w:val="Head"/>
    <w:rsid w:val="002865D9"/>
    <w:pPr>
      <w:autoSpaceDE w:val="0"/>
      <w:autoSpaceDN w:val="0"/>
      <w:adjustRightInd w:val="0"/>
      <w:ind w:left="547" w:right="504"/>
      <w:jc w:val="center"/>
    </w:pPr>
    <w:rPr>
      <w:rFonts w:ascii="Garamond" w:hAnsi="Garamond" w:cs="Times New Roman"/>
      <w:b/>
      <w:bCs/>
      <w:sz w:val="28"/>
      <w:szCs w:val="28"/>
    </w:rPr>
  </w:style>
  <w:style w:type="paragraph" w:customStyle="1" w:styleId="BodyText1">
    <w:name w:val="Body Text1"/>
    <w:rsid w:val="002865D9"/>
    <w:pPr>
      <w:autoSpaceDE w:val="0"/>
      <w:autoSpaceDN w:val="0"/>
      <w:adjustRightInd w:val="0"/>
      <w:ind w:left="547" w:right="504" w:firstLine="480"/>
      <w:jc w:val="both"/>
    </w:pPr>
    <w:rPr>
      <w:rFonts w:ascii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uiPriority w:val="10"/>
    <w:qFormat/>
    <w:rsid w:val="002865D9"/>
    <w:pPr>
      <w:autoSpaceDE w:val="0"/>
      <w:autoSpaceDN w:val="0"/>
      <w:adjustRightInd w:val="0"/>
      <w:spacing w:line="400" w:lineRule="atLeast"/>
      <w:jc w:val="center"/>
    </w:pPr>
    <w:rPr>
      <w:rFonts w:ascii="Clarendon" w:hAnsi="Clarendon"/>
      <w:b/>
      <w:bCs/>
      <w:smallCaps/>
      <w:color w:val="000000"/>
      <w:sz w:val="2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2865D9"/>
    <w:rPr>
      <w:rFonts w:ascii="Clarendon" w:hAnsi="Clarendon" w:cs="Times New Roman"/>
      <w:b/>
      <w:bCs/>
      <w:smallCaps/>
      <w:color w:val="000000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rsid w:val="002865D9"/>
    <w:pPr>
      <w:tabs>
        <w:tab w:val="left" w:pos="1080"/>
        <w:tab w:val="left" w:pos="1440"/>
        <w:tab w:val="left" w:pos="9540"/>
      </w:tabs>
      <w:ind w:firstLine="540"/>
    </w:pPr>
    <w:rPr>
      <w:b/>
      <w:bC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865D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5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0599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599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6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D9"/>
    <w:pPr>
      <w:ind w:left="547" w:right="504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65D9"/>
    <w:pPr>
      <w:keepNext/>
      <w:tabs>
        <w:tab w:val="left" w:pos="1080"/>
        <w:tab w:val="left" w:pos="1440"/>
        <w:tab w:val="left" w:pos="9540"/>
      </w:tabs>
      <w:ind w:left="540"/>
      <w:outlineLvl w:val="1"/>
    </w:pPr>
    <w:rPr>
      <w:b/>
      <w:bCs/>
      <w:smallCaps/>
      <w:szCs w:val="3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65D9"/>
    <w:pPr>
      <w:keepNext/>
      <w:tabs>
        <w:tab w:val="left" w:pos="900"/>
        <w:tab w:val="left" w:pos="1080"/>
        <w:tab w:val="left" w:pos="1440"/>
        <w:tab w:val="left" w:pos="9540"/>
      </w:tabs>
      <w:ind w:left="54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2865D9"/>
    <w:rPr>
      <w:rFonts w:ascii="Times New Roman" w:hAnsi="Times New Roman" w:cs="Times New Roman"/>
      <w:b/>
      <w:bCs/>
      <w:smallCap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865D9"/>
    <w:rPr>
      <w:rFonts w:ascii="Times New Roman" w:hAnsi="Times New Roman" w:cs="Times New Roman"/>
      <w:b/>
      <w:bCs/>
      <w:sz w:val="24"/>
      <w:szCs w:val="24"/>
    </w:rPr>
  </w:style>
  <w:style w:type="paragraph" w:customStyle="1" w:styleId="half">
    <w:name w:val="half"/>
    <w:basedOn w:val="body"/>
    <w:rsid w:val="002865D9"/>
    <w:rPr>
      <w:sz w:val="12"/>
      <w:szCs w:val="12"/>
    </w:rPr>
  </w:style>
  <w:style w:type="paragraph" w:customStyle="1" w:styleId="body">
    <w:name w:val="body"/>
    <w:rsid w:val="002865D9"/>
    <w:pPr>
      <w:autoSpaceDE w:val="0"/>
      <w:autoSpaceDN w:val="0"/>
      <w:adjustRightInd w:val="0"/>
      <w:ind w:left="547" w:right="504"/>
      <w:jc w:val="both"/>
    </w:pPr>
    <w:rPr>
      <w:rFonts w:ascii="Universal" w:hAnsi="Universal" w:cs="Times New Roman"/>
      <w:szCs w:val="24"/>
    </w:rPr>
  </w:style>
  <w:style w:type="paragraph" w:customStyle="1" w:styleId="Head">
    <w:name w:val="Head"/>
    <w:rsid w:val="002865D9"/>
    <w:pPr>
      <w:autoSpaceDE w:val="0"/>
      <w:autoSpaceDN w:val="0"/>
      <w:adjustRightInd w:val="0"/>
      <w:ind w:left="547" w:right="504"/>
      <w:jc w:val="center"/>
    </w:pPr>
    <w:rPr>
      <w:rFonts w:ascii="Garamond" w:hAnsi="Garamond" w:cs="Times New Roman"/>
      <w:b/>
      <w:bCs/>
      <w:sz w:val="28"/>
      <w:szCs w:val="28"/>
    </w:rPr>
  </w:style>
  <w:style w:type="paragraph" w:customStyle="1" w:styleId="BodyText1">
    <w:name w:val="Body Text1"/>
    <w:rsid w:val="002865D9"/>
    <w:pPr>
      <w:autoSpaceDE w:val="0"/>
      <w:autoSpaceDN w:val="0"/>
      <w:adjustRightInd w:val="0"/>
      <w:ind w:left="547" w:right="504" w:firstLine="480"/>
      <w:jc w:val="both"/>
    </w:pPr>
    <w:rPr>
      <w:rFonts w:ascii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uiPriority w:val="10"/>
    <w:qFormat/>
    <w:rsid w:val="002865D9"/>
    <w:pPr>
      <w:autoSpaceDE w:val="0"/>
      <w:autoSpaceDN w:val="0"/>
      <w:adjustRightInd w:val="0"/>
      <w:spacing w:line="400" w:lineRule="atLeast"/>
      <w:jc w:val="center"/>
    </w:pPr>
    <w:rPr>
      <w:rFonts w:ascii="Clarendon" w:hAnsi="Clarendon"/>
      <w:b/>
      <w:bCs/>
      <w:smallCaps/>
      <w:color w:val="000000"/>
      <w:sz w:val="2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2865D9"/>
    <w:rPr>
      <w:rFonts w:ascii="Clarendon" w:hAnsi="Clarendon" w:cs="Times New Roman"/>
      <w:b/>
      <w:bCs/>
      <w:smallCaps/>
      <w:color w:val="000000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rsid w:val="002865D9"/>
    <w:pPr>
      <w:tabs>
        <w:tab w:val="left" w:pos="1080"/>
        <w:tab w:val="left" w:pos="1440"/>
        <w:tab w:val="left" w:pos="9540"/>
      </w:tabs>
      <w:ind w:firstLine="540"/>
    </w:pPr>
    <w:rPr>
      <w:b/>
      <w:bC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865D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5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0599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0599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B4FA-1796-4E05-9472-8B2CE28B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Traynham, Quincey L.</dc:creator>
  <cp:lastModifiedBy>Quincey</cp:lastModifiedBy>
  <cp:revision>2</cp:revision>
  <cp:lastPrinted>2012-04-20T17:41:00Z</cp:lastPrinted>
  <dcterms:created xsi:type="dcterms:W3CDTF">2012-04-23T17:38:00Z</dcterms:created>
  <dcterms:modified xsi:type="dcterms:W3CDTF">2012-04-23T17:38:00Z</dcterms:modified>
</cp:coreProperties>
</file>