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13E" w:rsidRPr="00FB7F14" w:rsidRDefault="00A1513E" w:rsidP="00A1513E">
      <w:pPr>
        <w:rPr>
          <w:rFonts w:cs="Arial"/>
          <w:sz w:val="22"/>
          <w:szCs w:val="22"/>
        </w:rPr>
      </w:pPr>
    </w:p>
    <w:p w:rsidR="00CA4922" w:rsidRPr="00FB7F14" w:rsidRDefault="00C913BC" w:rsidP="00DE28F5">
      <w:pPr>
        <w:jc w:val="center"/>
        <w:rPr>
          <w:sz w:val="28"/>
          <w:szCs w:val="28"/>
        </w:rPr>
      </w:pPr>
      <w:r w:rsidRPr="00FB7F14">
        <w:rPr>
          <w:sz w:val="28"/>
          <w:szCs w:val="28"/>
        </w:rPr>
        <w:t>Kathryne Kieser</w:t>
      </w:r>
    </w:p>
    <w:p w:rsidR="009669F5" w:rsidRPr="00FB7F14" w:rsidRDefault="00C913BC" w:rsidP="00B52A5C">
      <w:pPr>
        <w:tabs>
          <w:tab w:val="right" w:pos="9630"/>
          <w:tab w:val="left" w:pos="11700"/>
        </w:tabs>
        <w:spacing w:before="120"/>
        <w:rPr>
          <w:sz w:val="24"/>
          <w:szCs w:val="24"/>
        </w:rPr>
      </w:pPr>
      <w:r w:rsidRPr="00FB7F14">
        <w:rPr>
          <w:sz w:val="24"/>
          <w:szCs w:val="24"/>
        </w:rPr>
        <w:t>619-471-4584 (cell)</w:t>
      </w:r>
    </w:p>
    <w:p w:rsidR="00C913BC" w:rsidRPr="00FB7F14" w:rsidRDefault="000B6162" w:rsidP="00B52A5C">
      <w:pPr>
        <w:pBdr>
          <w:bottom w:val="single" w:sz="18" w:space="1" w:color="auto"/>
        </w:pBdr>
        <w:tabs>
          <w:tab w:val="right" w:pos="9630"/>
          <w:tab w:val="left" w:pos="11700"/>
        </w:tabs>
        <w:rPr>
          <w:sz w:val="24"/>
          <w:szCs w:val="24"/>
        </w:rPr>
      </w:pPr>
      <w:r w:rsidRPr="00FB7F14">
        <w:rPr>
          <w:sz w:val="24"/>
          <w:szCs w:val="24"/>
        </w:rPr>
        <w:t>Email: kathryne.kieser@gmail</w:t>
      </w:r>
      <w:r w:rsidR="007661F2" w:rsidRPr="00FB7F14">
        <w:rPr>
          <w:sz w:val="24"/>
          <w:szCs w:val="24"/>
        </w:rPr>
        <w:t>.com</w:t>
      </w:r>
    </w:p>
    <w:p w:rsidR="00306B00" w:rsidRPr="00FB7F14" w:rsidRDefault="00306B00" w:rsidP="00893950">
      <w:pPr>
        <w:pStyle w:val="Heading3"/>
        <w:keepNext w:val="0"/>
        <w:spacing w:before="120"/>
        <w:rPr>
          <w:b w:val="0"/>
          <w:sz w:val="22"/>
          <w:szCs w:val="22"/>
        </w:rPr>
      </w:pPr>
    </w:p>
    <w:p w:rsidR="007661F2" w:rsidRPr="00FB7F14" w:rsidRDefault="007661F2" w:rsidP="00AB3102">
      <w:pPr>
        <w:pStyle w:val="Heading3"/>
        <w:keepNext w:val="0"/>
        <w:spacing w:before="0" w:after="120"/>
        <w:jc w:val="center"/>
        <w:rPr>
          <w:b w:val="0"/>
          <w:sz w:val="22"/>
          <w:szCs w:val="22"/>
        </w:rPr>
      </w:pPr>
      <w:r w:rsidRPr="00FB7F14">
        <w:rPr>
          <w:b w:val="0"/>
          <w:sz w:val="22"/>
          <w:szCs w:val="22"/>
        </w:rPr>
        <w:t>Professional Summary</w:t>
      </w:r>
    </w:p>
    <w:p w:rsidR="007651B9" w:rsidRPr="00FB7F14" w:rsidRDefault="007651B9" w:rsidP="007651B9">
      <w:pPr>
        <w:pStyle w:val="Heading3"/>
        <w:keepNext w:val="0"/>
        <w:spacing w:before="120" w:after="120"/>
        <w:rPr>
          <w:b w:val="0"/>
          <w:sz w:val="22"/>
          <w:szCs w:val="22"/>
        </w:rPr>
      </w:pPr>
      <w:proofErr w:type="gramStart"/>
      <w:r w:rsidRPr="00FB7F14">
        <w:rPr>
          <w:b w:val="0"/>
          <w:sz w:val="22"/>
          <w:szCs w:val="22"/>
        </w:rPr>
        <w:t xml:space="preserve">Adept </w:t>
      </w:r>
      <w:r w:rsidR="00C712FB">
        <w:rPr>
          <w:b w:val="0"/>
          <w:sz w:val="22"/>
          <w:szCs w:val="22"/>
        </w:rPr>
        <w:t>communications</w:t>
      </w:r>
      <w:r w:rsidR="004A1C0B">
        <w:rPr>
          <w:b w:val="0"/>
          <w:sz w:val="22"/>
          <w:szCs w:val="22"/>
        </w:rPr>
        <w:t xml:space="preserve"> and administrative</w:t>
      </w:r>
      <w:r w:rsidR="00C712FB">
        <w:rPr>
          <w:b w:val="0"/>
          <w:sz w:val="22"/>
          <w:szCs w:val="22"/>
        </w:rPr>
        <w:t xml:space="preserve"> </w:t>
      </w:r>
      <w:r w:rsidR="004809C5" w:rsidRPr="00FB7F14">
        <w:rPr>
          <w:b w:val="0"/>
          <w:sz w:val="22"/>
          <w:szCs w:val="22"/>
        </w:rPr>
        <w:t>professional; b</w:t>
      </w:r>
      <w:r w:rsidRPr="00FB7F14">
        <w:rPr>
          <w:b w:val="0"/>
          <w:sz w:val="22"/>
          <w:szCs w:val="22"/>
        </w:rPr>
        <w:t>road based education in communications, public policy and biological sciences</w:t>
      </w:r>
      <w:r w:rsidR="00C36500" w:rsidRPr="00FB7F14">
        <w:rPr>
          <w:b w:val="0"/>
          <w:sz w:val="22"/>
          <w:szCs w:val="22"/>
        </w:rPr>
        <w:t>.</w:t>
      </w:r>
      <w:proofErr w:type="gramEnd"/>
    </w:p>
    <w:p w:rsidR="00C913BC" w:rsidRPr="00FB7F14" w:rsidRDefault="00360860" w:rsidP="00650415">
      <w:pPr>
        <w:pStyle w:val="Heading3"/>
        <w:keepNext w:val="0"/>
        <w:spacing w:before="120" w:after="120"/>
        <w:jc w:val="center"/>
        <w:rPr>
          <w:b w:val="0"/>
          <w:sz w:val="22"/>
          <w:szCs w:val="22"/>
        </w:rPr>
      </w:pPr>
      <w:r w:rsidRPr="00FB7F14">
        <w:rPr>
          <w:b w:val="0"/>
          <w:sz w:val="22"/>
          <w:szCs w:val="22"/>
        </w:rPr>
        <w:t>Summary</w:t>
      </w:r>
      <w:r w:rsidR="00C913BC" w:rsidRPr="00FB7F14">
        <w:rPr>
          <w:b w:val="0"/>
          <w:sz w:val="22"/>
          <w:szCs w:val="22"/>
        </w:rPr>
        <w:t xml:space="preserve"> of Qualifications</w:t>
      </w:r>
    </w:p>
    <w:p w:rsidR="00AB3102" w:rsidRPr="00FB7F14" w:rsidRDefault="004809C5" w:rsidP="00650415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>Seven</w:t>
      </w:r>
      <w:r w:rsidR="003E4052" w:rsidRPr="00FB7F14">
        <w:rPr>
          <w:sz w:val="22"/>
          <w:szCs w:val="22"/>
        </w:rPr>
        <w:t xml:space="preserve"> years </w:t>
      </w:r>
      <w:r w:rsidRPr="00FB7F14">
        <w:rPr>
          <w:sz w:val="22"/>
          <w:szCs w:val="22"/>
        </w:rPr>
        <w:t>biotech</w:t>
      </w:r>
      <w:r w:rsidR="00E84D8E" w:rsidRPr="00FB7F14">
        <w:rPr>
          <w:sz w:val="22"/>
          <w:szCs w:val="22"/>
        </w:rPr>
        <w:t xml:space="preserve"> </w:t>
      </w:r>
      <w:r w:rsidR="00360237">
        <w:rPr>
          <w:sz w:val="22"/>
          <w:szCs w:val="22"/>
        </w:rPr>
        <w:t>administrative</w:t>
      </w:r>
      <w:r w:rsidRPr="00FB7F14">
        <w:rPr>
          <w:sz w:val="22"/>
          <w:szCs w:val="22"/>
        </w:rPr>
        <w:t xml:space="preserve"> </w:t>
      </w:r>
      <w:r w:rsidR="00081EC8" w:rsidRPr="00FB7F14">
        <w:rPr>
          <w:sz w:val="22"/>
          <w:szCs w:val="22"/>
        </w:rPr>
        <w:t>experience</w:t>
      </w:r>
    </w:p>
    <w:p w:rsidR="00251A3B" w:rsidRPr="00FB7F14" w:rsidRDefault="00251A3B" w:rsidP="00650415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>Exceptional communications, writing, and editing skills</w:t>
      </w:r>
    </w:p>
    <w:p w:rsidR="00BF40EF" w:rsidRDefault="00EF4E90" w:rsidP="00650415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 xml:space="preserve">Skilled at data collection </w:t>
      </w:r>
      <w:r w:rsidR="00AB3102" w:rsidRPr="00FB7F14">
        <w:rPr>
          <w:sz w:val="22"/>
          <w:szCs w:val="22"/>
        </w:rPr>
        <w:t>and analysis</w:t>
      </w:r>
    </w:p>
    <w:p w:rsidR="006A4CD5" w:rsidRPr="00FB7F14" w:rsidRDefault="006A4CD5" w:rsidP="00650415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Proven ability to translate complex information to lay audiences</w:t>
      </w:r>
    </w:p>
    <w:p w:rsidR="00650415" w:rsidRPr="00FB7F14" w:rsidRDefault="00BF40EF" w:rsidP="00650415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>Project coordination</w:t>
      </w:r>
      <w:r w:rsidR="00EF4E90" w:rsidRPr="00FB7F14">
        <w:rPr>
          <w:sz w:val="22"/>
          <w:szCs w:val="22"/>
        </w:rPr>
        <w:t xml:space="preserve"> and management</w:t>
      </w:r>
    </w:p>
    <w:p w:rsidR="00DC34A6" w:rsidRDefault="00AB3102" w:rsidP="00DC34A6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>Excellent organizational skills</w:t>
      </w:r>
    </w:p>
    <w:p w:rsidR="00DC34A6" w:rsidRPr="00DC34A6" w:rsidRDefault="00DC34A6" w:rsidP="00DC34A6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Experienced in Social Media</w:t>
      </w:r>
    </w:p>
    <w:p w:rsidR="007661F2" w:rsidRPr="00FB7F14" w:rsidRDefault="007661F2" w:rsidP="007263A7">
      <w:pPr>
        <w:pStyle w:val="Heading3"/>
        <w:keepNext w:val="0"/>
        <w:spacing w:before="120" w:after="120"/>
        <w:jc w:val="center"/>
        <w:rPr>
          <w:b w:val="0"/>
          <w:sz w:val="22"/>
          <w:szCs w:val="22"/>
        </w:rPr>
      </w:pPr>
      <w:r w:rsidRPr="00FB7F14">
        <w:rPr>
          <w:b w:val="0"/>
          <w:sz w:val="22"/>
          <w:szCs w:val="22"/>
        </w:rPr>
        <w:t>Career Accomplishments</w:t>
      </w:r>
    </w:p>
    <w:p w:rsidR="00D54065" w:rsidRPr="00D54065" w:rsidRDefault="00D54065" w:rsidP="00D54065">
      <w:pPr>
        <w:numPr>
          <w:ilvl w:val="0"/>
          <w:numId w:val="10"/>
        </w:numPr>
        <w:rPr>
          <w:sz w:val="22"/>
          <w:szCs w:val="22"/>
        </w:rPr>
      </w:pPr>
      <w:r w:rsidRPr="00D54065">
        <w:rPr>
          <w:sz w:val="22"/>
          <w:szCs w:val="22"/>
        </w:rPr>
        <w:t xml:space="preserve">Performed risk/reward assessment of and created presentation on biosimilars and biobetters for </w:t>
      </w:r>
      <w:proofErr w:type="spellStart"/>
      <w:r w:rsidRPr="00D54065">
        <w:rPr>
          <w:sz w:val="22"/>
          <w:szCs w:val="22"/>
        </w:rPr>
        <w:t>Allozyne</w:t>
      </w:r>
      <w:proofErr w:type="spellEnd"/>
      <w:r w:rsidRPr="00D54065">
        <w:rPr>
          <w:sz w:val="22"/>
          <w:szCs w:val="22"/>
        </w:rPr>
        <w:t>, Inc.</w:t>
      </w:r>
    </w:p>
    <w:p w:rsidR="00D54065" w:rsidRPr="00D54065" w:rsidRDefault="00D54065" w:rsidP="00D54065">
      <w:pPr>
        <w:numPr>
          <w:ilvl w:val="0"/>
          <w:numId w:val="10"/>
        </w:numPr>
        <w:rPr>
          <w:sz w:val="22"/>
          <w:szCs w:val="22"/>
        </w:rPr>
      </w:pPr>
      <w:r w:rsidRPr="00D54065">
        <w:rPr>
          <w:sz w:val="22"/>
          <w:szCs w:val="22"/>
        </w:rPr>
        <w:t>Researched and wrote assessment of global biosimilars policy and regulatory intelligence in emerging markets for Pfizer, Inc.</w:t>
      </w:r>
    </w:p>
    <w:p w:rsidR="00D54065" w:rsidRDefault="00D54065" w:rsidP="00D54065">
      <w:pPr>
        <w:numPr>
          <w:ilvl w:val="0"/>
          <w:numId w:val="10"/>
        </w:numPr>
        <w:rPr>
          <w:sz w:val="22"/>
          <w:szCs w:val="22"/>
        </w:rPr>
      </w:pPr>
      <w:r w:rsidRPr="00D54065">
        <w:rPr>
          <w:sz w:val="22"/>
          <w:szCs w:val="22"/>
        </w:rPr>
        <w:t xml:space="preserve">Performed clinical trials research in support of a forthcoming book on cancer care </w:t>
      </w:r>
    </w:p>
    <w:p w:rsidR="00D54065" w:rsidRDefault="00D54065" w:rsidP="00D54065">
      <w:pPr>
        <w:numPr>
          <w:ilvl w:val="0"/>
          <w:numId w:val="10"/>
        </w:numPr>
        <w:rPr>
          <w:sz w:val="22"/>
          <w:szCs w:val="22"/>
        </w:rPr>
      </w:pPr>
      <w:r w:rsidRPr="00D54065">
        <w:rPr>
          <w:sz w:val="22"/>
          <w:szCs w:val="22"/>
        </w:rPr>
        <w:t xml:space="preserve">Researched and produced regulatory intelligence reports on competing therapies in development for Hepatitis B while at </w:t>
      </w:r>
      <w:proofErr w:type="spellStart"/>
      <w:r w:rsidRPr="00D54065">
        <w:rPr>
          <w:sz w:val="22"/>
          <w:szCs w:val="22"/>
        </w:rPr>
        <w:t>ZymoGenetics</w:t>
      </w:r>
      <w:proofErr w:type="spellEnd"/>
      <w:r w:rsidRPr="00D54065">
        <w:rPr>
          <w:sz w:val="22"/>
          <w:szCs w:val="22"/>
        </w:rPr>
        <w:t xml:space="preserve">. Inc. </w:t>
      </w:r>
    </w:p>
    <w:p w:rsidR="00D54065" w:rsidRDefault="00D54065" w:rsidP="00D54065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 xml:space="preserve">Coordinated collaboration project with international business partner for successful filing of Marketing Authorization Application (MAA) with the European Medicines Association (EMA) for </w:t>
      </w:r>
      <w:proofErr w:type="spellStart"/>
      <w:r w:rsidRPr="00FB7F14">
        <w:rPr>
          <w:sz w:val="22"/>
          <w:szCs w:val="22"/>
        </w:rPr>
        <w:t>ZymoGenetics</w:t>
      </w:r>
      <w:proofErr w:type="spellEnd"/>
    </w:p>
    <w:p w:rsidR="00D54065" w:rsidRPr="00FB7F14" w:rsidRDefault="00D54065" w:rsidP="00D54065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 xml:space="preserve">Participated in the editing and submission of a successful Biologics License Application (BLA) for </w:t>
      </w:r>
      <w:proofErr w:type="spellStart"/>
      <w:r w:rsidRPr="00FB7F14">
        <w:rPr>
          <w:sz w:val="22"/>
          <w:szCs w:val="22"/>
        </w:rPr>
        <w:t>Recothrom</w:t>
      </w:r>
      <w:proofErr w:type="spellEnd"/>
      <w:r w:rsidRPr="00FB7F14">
        <w:rPr>
          <w:sz w:val="22"/>
          <w:szCs w:val="22"/>
        </w:rPr>
        <w:t xml:space="preserve"> (recombinant human thrombin) while at </w:t>
      </w:r>
      <w:proofErr w:type="spellStart"/>
      <w:r w:rsidRPr="00FB7F14">
        <w:rPr>
          <w:sz w:val="22"/>
          <w:szCs w:val="22"/>
        </w:rPr>
        <w:t>ZymoGenetics</w:t>
      </w:r>
      <w:proofErr w:type="spellEnd"/>
      <w:r w:rsidRPr="00FB7F14">
        <w:rPr>
          <w:sz w:val="22"/>
          <w:szCs w:val="22"/>
        </w:rPr>
        <w:t xml:space="preserve"> </w:t>
      </w:r>
    </w:p>
    <w:p w:rsidR="00D54065" w:rsidRPr="00D54065" w:rsidRDefault="00D54065" w:rsidP="00D54065">
      <w:pPr>
        <w:numPr>
          <w:ilvl w:val="0"/>
          <w:numId w:val="10"/>
        </w:numPr>
        <w:rPr>
          <w:sz w:val="22"/>
          <w:szCs w:val="22"/>
        </w:rPr>
      </w:pPr>
      <w:r w:rsidRPr="00D54065">
        <w:rPr>
          <w:sz w:val="22"/>
          <w:szCs w:val="22"/>
        </w:rPr>
        <w:t xml:space="preserve">Assisted in researching and writing a cultural brief on Dubai for the JGS Group and the grand opening of the </w:t>
      </w:r>
      <w:proofErr w:type="spellStart"/>
      <w:r w:rsidRPr="00D54065">
        <w:rPr>
          <w:sz w:val="22"/>
          <w:szCs w:val="22"/>
        </w:rPr>
        <w:t>Burj</w:t>
      </w:r>
      <w:proofErr w:type="spellEnd"/>
      <w:r w:rsidRPr="00D54065">
        <w:rPr>
          <w:sz w:val="22"/>
          <w:szCs w:val="22"/>
        </w:rPr>
        <w:t xml:space="preserve"> </w:t>
      </w:r>
      <w:proofErr w:type="spellStart"/>
      <w:r w:rsidRPr="00D54065">
        <w:rPr>
          <w:sz w:val="22"/>
          <w:szCs w:val="22"/>
        </w:rPr>
        <w:t>Khalifa</w:t>
      </w:r>
      <w:proofErr w:type="spellEnd"/>
    </w:p>
    <w:p w:rsidR="00D54065" w:rsidRPr="00D54065" w:rsidRDefault="00D54065" w:rsidP="00D54065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</w:t>
      </w:r>
      <w:r w:rsidRPr="00D54065">
        <w:rPr>
          <w:sz w:val="22"/>
          <w:szCs w:val="22"/>
        </w:rPr>
        <w:t xml:space="preserve">esearch assistant to Professor John </w:t>
      </w:r>
      <w:proofErr w:type="spellStart"/>
      <w:r w:rsidRPr="00D54065">
        <w:rPr>
          <w:sz w:val="22"/>
          <w:szCs w:val="22"/>
        </w:rPr>
        <w:t>Gastil</w:t>
      </w:r>
      <w:proofErr w:type="spellEnd"/>
      <w:r w:rsidRPr="00D54065">
        <w:rPr>
          <w:sz w:val="22"/>
          <w:szCs w:val="22"/>
        </w:rPr>
        <w:t xml:space="preserve">, Department of Communications, University of Washington; </w:t>
      </w:r>
      <w:r>
        <w:rPr>
          <w:sz w:val="22"/>
          <w:szCs w:val="22"/>
        </w:rPr>
        <w:t xml:space="preserve">in support of his book </w:t>
      </w:r>
      <w:r w:rsidRPr="00D54065">
        <w:rPr>
          <w:sz w:val="22"/>
          <w:szCs w:val="22"/>
        </w:rPr>
        <w:t xml:space="preserve">“The Group in Society.” </w:t>
      </w:r>
    </w:p>
    <w:p w:rsidR="00D54065" w:rsidRPr="00D54065" w:rsidRDefault="00D54065" w:rsidP="00D54065">
      <w:pPr>
        <w:numPr>
          <w:ilvl w:val="0"/>
          <w:numId w:val="1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Res</w:t>
      </w:r>
      <w:r w:rsidRPr="00D54065">
        <w:rPr>
          <w:sz w:val="22"/>
          <w:szCs w:val="22"/>
        </w:rPr>
        <w:t>arched</w:t>
      </w:r>
      <w:proofErr w:type="spellEnd"/>
      <w:r w:rsidRPr="00D54065">
        <w:rPr>
          <w:sz w:val="22"/>
          <w:szCs w:val="22"/>
        </w:rPr>
        <w:t xml:space="preserve"> clinical trials for blood cancers for a series of white papers while at </w:t>
      </w:r>
      <w:proofErr w:type="spellStart"/>
      <w:r w:rsidRPr="00D54065">
        <w:rPr>
          <w:sz w:val="22"/>
          <w:szCs w:val="22"/>
        </w:rPr>
        <w:t>Biogen</w:t>
      </w:r>
      <w:proofErr w:type="spellEnd"/>
      <w:r w:rsidRPr="00D54065">
        <w:rPr>
          <w:sz w:val="22"/>
          <w:szCs w:val="22"/>
        </w:rPr>
        <w:t xml:space="preserve"> Ide</w:t>
      </w:r>
      <w:r w:rsidRPr="0037167D">
        <w:rPr>
          <w:sz w:val="24"/>
          <w:szCs w:val="24"/>
        </w:rPr>
        <w:t>c.</w:t>
      </w:r>
    </w:p>
    <w:p w:rsidR="00EE39CD" w:rsidRPr="00FB7F14" w:rsidRDefault="00EE39CD" w:rsidP="00EE39CD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>Facilitated reque</w:t>
      </w:r>
      <w:r w:rsidR="00112D79" w:rsidRPr="00FB7F14">
        <w:rPr>
          <w:sz w:val="22"/>
          <w:szCs w:val="22"/>
        </w:rPr>
        <w:t>sts for information from the EM</w:t>
      </w:r>
      <w:r w:rsidRPr="00FB7F14">
        <w:rPr>
          <w:sz w:val="22"/>
          <w:szCs w:val="22"/>
        </w:rPr>
        <w:t xml:space="preserve">A between </w:t>
      </w:r>
      <w:proofErr w:type="spellStart"/>
      <w:r w:rsidRPr="00FB7F14">
        <w:rPr>
          <w:sz w:val="22"/>
          <w:szCs w:val="22"/>
        </w:rPr>
        <w:t>ZymoGenetics</w:t>
      </w:r>
      <w:proofErr w:type="spellEnd"/>
      <w:r w:rsidRPr="00FB7F14">
        <w:rPr>
          <w:sz w:val="22"/>
          <w:szCs w:val="22"/>
        </w:rPr>
        <w:t xml:space="preserve"> and partner to ensure the timely response to the agency</w:t>
      </w:r>
    </w:p>
    <w:p w:rsidR="004809C5" w:rsidRPr="00FB7F14" w:rsidRDefault="004809C5" w:rsidP="00AB3102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 xml:space="preserve">Assisted in the editing and submission of a successful supplementary BLA for Rituxan in Rheumatoid Arthritis while at </w:t>
      </w:r>
      <w:proofErr w:type="spellStart"/>
      <w:r w:rsidRPr="00FB7F14">
        <w:rPr>
          <w:sz w:val="22"/>
          <w:szCs w:val="22"/>
        </w:rPr>
        <w:t>Biogen</w:t>
      </w:r>
      <w:proofErr w:type="spellEnd"/>
      <w:r w:rsidRPr="00FB7F14">
        <w:rPr>
          <w:sz w:val="22"/>
          <w:szCs w:val="22"/>
        </w:rPr>
        <w:t xml:space="preserve"> Idec</w:t>
      </w:r>
    </w:p>
    <w:p w:rsidR="003E4A0F" w:rsidRPr="00FB7F14" w:rsidRDefault="003E4A0F" w:rsidP="008E2A7E">
      <w:pPr>
        <w:rPr>
          <w:sz w:val="22"/>
          <w:szCs w:val="22"/>
        </w:rPr>
      </w:pPr>
    </w:p>
    <w:p w:rsidR="00C913BC" w:rsidRPr="00FB7F14" w:rsidRDefault="00C913BC" w:rsidP="003E4A0F">
      <w:pPr>
        <w:spacing w:before="120" w:after="120"/>
        <w:jc w:val="center"/>
        <w:rPr>
          <w:sz w:val="22"/>
          <w:szCs w:val="22"/>
        </w:rPr>
      </w:pPr>
      <w:r w:rsidRPr="00FB7F14">
        <w:rPr>
          <w:sz w:val="22"/>
          <w:szCs w:val="22"/>
        </w:rPr>
        <w:t>Work Experience</w:t>
      </w:r>
    </w:p>
    <w:p w:rsidR="007927AC" w:rsidRPr="00FB7F14" w:rsidRDefault="007927AC" w:rsidP="001C60D2">
      <w:pPr>
        <w:tabs>
          <w:tab w:val="left" w:pos="1620"/>
        </w:tabs>
        <w:spacing w:before="120" w:after="120"/>
        <w:ind w:left="1627" w:hanging="1627"/>
        <w:rPr>
          <w:sz w:val="22"/>
          <w:szCs w:val="22"/>
        </w:rPr>
      </w:pPr>
      <w:r w:rsidRPr="00FB7F14">
        <w:rPr>
          <w:sz w:val="22"/>
          <w:szCs w:val="22"/>
        </w:rPr>
        <w:t>2009-current</w:t>
      </w:r>
      <w:r w:rsidR="00F31A1E">
        <w:rPr>
          <w:sz w:val="22"/>
          <w:szCs w:val="22"/>
        </w:rPr>
        <w:t>:</w:t>
      </w:r>
      <w:r w:rsidR="00F31A1E">
        <w:rPr>
          <w:sz w:val="22"/>
          <w:szCs w:val="22"/>
        </w:rPr>
        <w:tab/>
        <w:t>Freelance Business Researcher</w:t>
      </w:r>
      <w:r w:rsidR="00AB4D80">
        <w:rPr>
          <w:sz w:val="22"/>
          <w:szCs w:val="22"/>
        </w:rPr>
        <w:t>/Writer</w:t>
      </w:r>
    </w:p>
    <w:p w:rsidR="00D63766" w:rsidRDefault="00D63766" w:rsidP="00DF7A33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Performed risk/reward presentation on biosimilars and biobetters for small biotech start-up</w:t>
      </w:r>
    </w:p>
    <w:p w:rsidR="00DF7A33" w:rsidRDefault="00D63766" w:rsidP="00DF7A33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Researched</w:t>
      </w:r>
      <w:r w:rsidR="00DF7A33">
        <w:rPr>
          <w:sz w:val="22"/>
          <w:szCs w:val="22"/>
        </w:rPr>
        <w:t xml:space="preserve"> global biosimilars policy and regulatory intelligence for major pharmaceutical company</w:t>
      </w:r>
    </w:p>
    <w:p w:rsidR="007927AC" w:rsidRPr="00FB7F14" w:rsidRDefault="00DF7A33" w:rsidP="007927AC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Provided</w:t>
      </w:r>
      <w:r w:rsidR="007927AC" w:rsidRPr="00FB7F14">
        <w:rPr>
          <w:sz w:val="22"/>
          <w:szCs w:val="22"/>
        </w:rPr>
        <w:t xml:space="preserve"> business research for Communications Consultant</w:t>
      </w:r>
    </w:p>
    <w:p w:rsidR="007927AC" w:rsidRPr="00FB7F14" w:rsidRDefault="00DF7A33" w:rsidP="007927AC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Performed</w:t>
      </w:r>
      <w:r w:rsidR="007927AC" w:rsidRPr="00FB7F14">
        <w:rPr>
          <w:sz w:val="22"/>
          <w:szCs w:val="22"/>
        </w:rPr>
        <w:t xml:space="preserve"> clinical trials research </w:t>
      </w:r>
      <w:r w:rsidR="00D54065" w:rsidRPr="00D54065">
        <w:rPr>
          <w:sz w:val="22"/>
          <w:szCs w:val="22"/>
        </w:rPr>
        <w:t>in support of a forthcoming book on cancer care</w:t>
      </w:r>
    </w:p>
    <w:p w:rsidR="00D54065" w:rsidRDefault="00D54065" w:rsidP="007927AC">
      <w:pPr>
        <w:tabs>
          <w:tab w:val="left" w:pos="1620"/>
        </w:tabs>
        <w:spacing w:before="120" w:after="120"/>
        <w:ind w:left="1627" w:hanging="1627"/>
        <w:rPr>
          <w:sz w:val="22"/>
          <w:szCs w:val="22"/>
        </w:rPr>
      </w:pPr>
    </w:p>
    <w:p w:rsidR="00C913BC" w:rsidRPr="00FB7F14" w:rsidRDefault="00F40936" w:rsidP="007927AC">
      <w:pPr>
        <w:tabs>
          <w:tab w:val="left" w:pos="1620"/>
        </w:tabs>
        <w:spacing w:before="120" w:after="120"/>
        <w:ind w:left="1627" w:hanging="1627"/>
        <w:rPr>
          <w:sz w:val="22"/>
          <w:szCs w:val="22"/>
        </w:rPr>
      </w:pPr>
      <w:r w:rsidRPr="00FB7F14">
        <w:rPr>
          <w:sz w:val="22"/>
          <w:szCs w:val="22"/>
        </w:rPr>
        <w:lastRenderedPageBreak/>
        <w:t>20</w:t>
      </w:r>
      <w:r w:rsidR="00C913BC" w:rsidRPr="00FB7F14">
        <w:rPr>
          <w:sz w:val="22"/>
          <w:szCs w:val="22"/>
        </w:rPr>
        <w:t xml:space="preserve">05 to </w:t>
      </w:r>
      <w:r w:rsidR="00D06BB2" w:rsidRPr="00FB7F14">
        <w:rPr>
          <w:sz w:val="22"/>
          <w:szCs w:val="22"/>
        </w:rPr>
        <w:t>2009</w:t>
      </w:r>
      <w:r w:rsidR="00C913BC" w:rsidRPr="00FB7F14">
        <w:rPr>
          <w:sz w:val="22"/>
          <w:szCs w:val="22"/>
        </w:rPr>
        <w:t>:</w:t>
      </w:r>
      <w:r w:rsidR="00C913BC" w:rsidRPr="00FB7F14">
        <w:rPr>
          <w:sz w:val="22"/>
          <w:szCs w:val="22"/>
        </w:rPr>
        <w:tab/>
      </w:r>
      <w:r w:rsidR="00360860" w:rsidRPr="00FB7F14">
        <w:rPr>
          <w:sz w:val="22"/>
          <w:szCs w:val="22"/>
        </w:rPr>
        <w:t xml:space="preserve">Administrative </w:t>
      </w:r>
      <w:r w:rsidR="00C913BC" w:rsidRPr="00FB7F14">
        <w:rPr>
          <w:sz w:val="22"/>
          <w:szCs w:val="22"/>
        </w:rPr>
        <w:t>Speci</w:t>
      </w:r>
      <w:r w:rsidR="00B01E55" w:rsidRPr="00FB7F14">
        <w:rPr>
          <w:sz w:val="22"/>
          <w:szCs w:val="22"/>
        </w:rPr>
        <w:t xml:space="preserve">alist, Regulatory Affairs; </w:t>
      </w:r>
      <w:proofErr w:type="spellStart"/>
      <w:r w:rsidR="00B01E55" w:rsidRPr="00FB7F14">
        <w:rPr>
          <w:sz w:val="22"/>
          <w:szCs w:val="22"/>
        </w:rPr>
        <w:t>ZymoG</w:t>
      </w:r>
      <w:r w:rsidR="00C913BC" w:rsidRPr="00FB7F14">
        <w:rPr>
          <w:sz w:val="22"/>
          <w:szCs w:val="22"/>
        </w:rPr>
        <w:t>enetics</w:t>
      </w:r>
      <w:proofErr w:type="spellEnd"/>
      <w:r w:rsidR="00C913BC" w:rsidRPr="00FB7F14">
        <w:rPr>
          <w:sz w:val="22"/>
          <w:szCs w:val="22"/>
        </w:rPr>
        <w:t>, Inc.</w:t>
      </w:r>
      <w:r w:rsidR="000D5187" w:rsidRPr="00FB7F14">
        <w:rPr>
          <w:sz w:val="22"/>
          <w:szCs w:val="22"/>
        </w:rPr>
        <w:t xml:space="preserve">; </w:t>
      </w:r>
      <w:r w:rsidR="00B30FEA" w:rsidRPr="00FB7F14">
        <w:rPr>
          <w:sz w:val="22"/>
          <w:szCs w:val="22"/>
        </w:rPr>
        <w:br/>
      </w:r>
      <w:r w:rsidR="00D06BB2" w:rsidRPr="00FB7F14">
        <w:rPr>
          <w:sz w:val="22"/>
          <w:szCs w:val="22"/>
        </w:rPr>
        <w:t>Seattle</w:t>
      </w:r>
      <w:r w:rsidR="00B30FEA" w:rsidRPr="00FB7F14">
        <w:rPr>
          <w:sz w:val="22"/>
          <w:szCs w:val="22"/>
        </w:rPr>
        <w:t>,</w:t>
      </w:r>
      <w:r w:rsidR="00D06BB2" w:rsidRPr="00FB7F14">
        <w:rPr>
          <w:sz w:val="22"/>
          <w:szCs w:val="22"/>
        </w:rPr>
        <w:t xml:space="preserve"> WA</w:t>
      </w:r>
    </w:p>
    <w:p w:rsidR="00ED095D" w:rsidRPr="00FB7F14" w:rsidRDefault="00ED095D" w:rsidP="007D744C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>Provided administrative project support to the</w:t>
      </w:r>
      <w:r w:rsidR="001E230A" w:rsidRPr="00FB7F14">
        <w:rPr>
          <w:sz w:val="22"/>
          <w:szCs w:val="22"/>
        </w:rPr>
        <w:t xml:space="preserve"> VP</w:t>
      </w:r>
      <w:r w:rsidRPr="00FB7F14">
        <w:rPr>
          <w:sz w:val="22"/>
          <w:szCs w:val="22"/>
        </w:rPr>
        <w:t xml:space="preserve"> Regulatory Affairs </w:t>
      </w:r>
    </w:p>
    <w:p w:rsidR="001E230A" w:rsidRPr="00FB7F14" w:rsidRDefault="001E230A" w:rsidP="001E230A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>Researched, edited and wrote documents for Senior Staff</w:t>
      </w:r>
    </w:p>
    <w:p w:rsidR="00BF40EF" w:rsidRPr="00FB7F14" w:rsidRDefault="00BF40EF" w:rsidP="007D744C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 xml:space="preserve">Coordinated and managed </w:t>
      </w:r>
      <w:r w:rsidR="003C5C76" w:rsidRPr="00FB7F14">
        <w:rPr>
          <w:sz w:val="22"/>
          <w:szCs w:val="22"/>
        </w:rPr>
        <w:t>cross functional projects</w:t>
      </w:r>
    </w:p>
    <w:p w:rsidR="00306B00" w:rsidRPr="00DF7A33" w:rsidRDefault="007D744C" w:rsidP="00AB3102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>Managed budget planning and tracking</w:t>
      </w:r>
    </w:p>
    <w:p w:rsidR="00C913BC" w:rsidRPr="00FB7F14" w:rsidRDefault="00F40936" w:rsidP="001C60D2">
      <w:pPr>
        <w:tabs>
          <w:tab w:val="left" w:pos="1620"/>
        </w:tabs>
        <w:spacing w:before="120" w:after="120"/>
        <w:ind w:left="1627" w:hanging="1627"/>
        <w:rPr>
          <w:sz w:val="22"/>
          <w:szCs w:val="22"/>
        </w:rPr>
      </w:pPr>
      <w:r w:rsidRPr="00FB7F14">
        <w:rPr>
          <w:sz w:val="22"/>
          <w:szCs w:val="22"/>
        </w:rPr>
        <w:t xml:space="preserve">2002 to </w:t>
      </w:r>
      <w:r w:rsidR="00C913BC" w:rsidRPr="00FB7F14">
        <w:rPr>
          <w:sz w:val="22"/>
          <w:szCs w:val="22"/>
        </w:rPr>
        <w:t>2</w:t>
      </w:r>
      <w:r w:rsidRPr="00FB7F14">
        <w:rPr>
          <w:sz w:val="22"/>
          <w:szCs w:val="22"/>
        </w:rPr>
        <w:t>0</w:t>
      </w:r>
      <w:r w:rsidR="00C913BC" w:rsidRPr="00FB7F14">
        <w:rPr>
          <w:sz w:val="22"/>
          <w:szCs w:val="22"/>
        </w:rPr>
        <w:t>05:</w:t>
      </w:r>
      <w:r w:rsidR="00C913BC" w:rsidRPr="00FB7F14">
        <w:rPr>
          <w:sz w:val="22"/>
          <w:szCs w:val="22"/>
        </w:rPr>
        <w:tab/>
        <w:t xml:space="preserve">Sr. </w:t>
      </w:r>
      <w:r w:rsidR="00D06BB2" w:rsidRPr="00FB7F14">
        <w:rPr>
          <w:sz w:val="22"/>
          <w:szCs w:val="22"/>
        </w:rPr>
        <w:t>Administrative Assistant</w:t>
      </w:r>
      <w:r w:rsidR="00C913BC" w:rsidRPr="00FB7F14">
        <w:rPr>
          <w:sz w:val="22"/>
          <w:szCs w:val="22"/>
        </w:rPr>
        <w:t>, Regulatory Affairs</w:t>
      </w:r>
      <w:r w:rsidR="00D06BB2" w:rsidRPr="00FB7F14">
        <w:rPr>
          <w:sz w:val="22"/>
          <w:szCs w:val="22"/>
        </w:rPr>
        <w:t xml:space="preserve">; </w:t>
      </w:r>
      <w:proofErr w:type="spellStart"/>
      <w:r w:rsidR="00D06BB2" w:rsidRPr="00FB7F14">
        <w:rPr>
          <w:sz w:val="22"/>
          <w:szCs w:val="22"/>
        </w:rPr>
        <w:t>Biogen</w:t>
      </w:r>
      <w:proofErr w:type="spellEnd"/>
      <w:r w:rsidR="00D06BB2" w:rsidRPr="00FB7F14">
        <w:rPr>
          <w:sz w:val="22"/>
          <w:szCs w:val="22"/>
        </w:rPr>
        <w:t xml:space="preserve"> Idec;</w:t>
      </w:r>
      <w:r w:rsidR="001C60D2" w:rsidRPr="00FB7F14">
        <w:rPr>
          <w:sz w:val="22"/>
          <w:szCs w:val="22"/>
        </w:rPr>
        <w:br/>
      </w:r>
      <w:r w:rsidR="00D06BB2" w:rsidRPr="00FB7F14">
        <w:rPr>
          <w:sz w:val="22"/>
          <w:szCs w:val="22"/>
        </w:rPr>
        <w:t xml:space="preserve"> San Diego, CA</w:t>
      </w:r>
    </w:p>
    <w:p w:rsidR="007D744C" w:rsidRPr="00FB7F14" w:rsidRDefault="007D744C" w:rsidP="007D744C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>Research</w:t>
      </w:r>
      <w:r w:rsidR="00CA4922" w:rsidRPr="00FB7F14">
        <w:rPr>
          <w:sz w:val="22"/>
          <w:szCs w:val="22"/>
        </w:rPr>
        <w:t>ed, edited and wrote</w:t>
      </w:r>
      <w:r w:rsidRPr="00FB7F14">
        <w:rPr>
          <w:sz w:val="22"/>
          <w:szCs w:val="22"/>
        </w:rPr>
        <w:t xml:space="preserve"> documents for Senior Directors and submissions group</w:t>
      </w:r>
    </w:p>
    <w:p w:rsidR="00ED095D" w:rsidRPr="00FB7F14" w:rsidRDefault="00ED095D" w:rsidP="007D744C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>Provided administrative and project support to the Regulatory Affairs Department</w:t>
      </w:r>
    </w:p>
    <w:p w:rsidR="00BF40EF" w:rsidRPr="00FB7F14" w:rsidRDefault="00BF40EF" w:rsidP="007D744C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 xml:space="preserve">Coordinated and managed </w:t>
      </w:r>
      <w:r w:rsidR="003C5C76" w:rsidRPr="00FB7F14">
        <w:rPr>
          <w:sz w:val="22"/>
          <w:szCs w:val="22"/>
        </w:rPr>
        <w:t>cross functional projects</w:t>
      </w:r>
    </w:p>
    <w:p w:rsidR="007D744C" w:rsidRPr="00FB7F14" w:rsidRDefault="007D744C" w:rsidP="007D744C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>Managed budget planning and tracking</w:t>
      </w:r>
    </w:p>
    <w:p w:rsidR="00C913BC" w:rsidRPr="00FB7F14" w:rsidRDefault="00F40936" w:rsidP="001C60D2">
      <w:pPr>
        <w:tabs>
          <w:tab w:val="left" w:pos="1620"/>
        </w:tabs>
        <w:spacing w:before="120" w:after="120"/>
        <w:ind w:left="1627" w:hanging="1627"/>
        <w:rPr>
          <w:sz w:val="22"/>
          <w:szCs w:val="22"/>
        </w:rPr>
      </w:pPr>
      <w:r w:rsidRPr="00FB7F14">
        <w:rPr>
          <w:sz w:val="22"/>
          <w:szCs w:val="22"/>
        </w:rPr>
        <w:t>2001 to 20</w:t>
      </w:r>
      <w:r w:rsidR="00C913BC" w:rsidRPr="00FB7F14">
        <w:rPr>
          <w:sz w:val="22"/>
          <w:szCs w:val="22"/>
        </w:rPr>
        <w:t>02:</w:t>
      </w:r>
      <w:r w:rsidR="00C913BC" w:rsidRPr="00FB7F14">
        <w:rPr>
          <w:sz w:val="22"/>
          <w:szCs w:val="22"/>
        </w:rPr>
        <w:tab/>
        <w:t>Office Coordinator/Special Projects; Projector Doctor</w:t>
      </w:r>
      <w:r w:rsidR="00D06BB2" w:rsidRPr="00FB7F14">
        <w:rPr>
          <w:sz w:val="22"/>
          <w:szCs w:val="22"/>
        </w:rPr>
        <w:t>; San Diego, CA</w:t>
      </w:r>
    </w:p>
    <w:p w:rsidR="007D744C" w:rsidRPr="00FB7F14" w:rsidRDefault="007D744C" w:rsidP="007D744C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>Managed office and provided project support to the owner</w:t>
      </w:r>
      <w:r w:rsidR="00E35C71">
        <w:rPr>
          <w:sz w:val="22"/>
          <w:szCs w:val="22"/>
        </w:rPr>
        <w:t>s of start-</w:t>
      </w:r>
      <w:r w:rsidRPr="00FB7F14">
        <w:rPr>
          <w:sz w:val="22"/>
          <w:szCs w:val="22"/>
        </w:rPr>
        <w:t>up repair company</w:t>
      </w:r>
    </w:p>
    <w:p w:rsidR="0096562E" w:rsidRPr="00FB7F14" w:rsidRDefault="0096562E" w:rsidP="0096562E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>G</w:t>
      </w:r>
      <w:r w:rsidR="00C913BC" w:rsidRPr="00FB7F14">
        <w:rPr>
          <w:sz w:val="22"/>
          <w:szCs w:val="22"/>
        </w:rPr>
        <w:t>athered</w:t>
      </w:r>
      <w:r w:rsidR="008C6555" w:rsidRPr="00FB7F14">
        <w:rPr>
          <w:sz w:val="22"/>
          <w:szCs w:val="22"/>
        </w:rPr>
        <w:t xml:space="preserve"> and analyzed sales and repair</w:t>
      </w:r>
      <w:r w:rsidR="00C913BC" w:rsidRPr="00FB7F14">
        <w:rPr>
          <w:sz w:val="22"/>
          <w:szCs w:val="22"/>
        </w:rPr>
        <w:t xml:space="preserve"> data for reports to vario</w:t>
      </w:r>
      <w:r w:rsidR="00C3673E" w:rsidRPr="00FB7F14">
        <w:rPr>
          <w:sz w:val="22"/>
          <w:szCs w:val="22"/>
        </w:rPr>
        <w:t>us contracted companies</w:t>
      </w:r>
    </w:p>
    <w:p w:rsidR="00CA4922" w:rsidRPr="00FB7F14" w:rsidRDefault="007D744C" w:rsidP="008642F3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>Managed budget planning and tracking</w:t>
      </w:r>
    </w:p>
    <w:p w:rsidR="00EA5F00" w:rsidRPr="00FB7F14" w:rsidRDefault="00F40936" w:rsidP="00B30FEA">
      <w:pPr>
        <w:tabs>
          <w:tab w:val="left" w:pos="1620"/>
        </w:tabs>
        <w:spacing w:before="240" w:after="120"/>
        <w:ind w:left="1620" w:hanging="1620"/>
        <w:rPr>
          <w:sz w:val="22"/>
          <w:szCs w:val="22"/>
        </w:rPr>
      </w:pPr>
      <w:r w:rsidRPr="00FB7F14">
        <w:rPr>
          <w:sz w:val="22"/>
          <w:szCs w:val="22"/>
        </w:rPr>
        <w:t>19</w:t>
      </w:r>
      <w:r w:rsidR="00EA5F00" w:rsidRPr="00FB7F14">
        <w:rPr>
          <w:sz w:val="22"/>
          <w:szCs w:val="22"/>
        </w:rPr>
        <w:t xml:space="preserve">99 to </w:t>
      </w:r>
      <w:r w:rsidRPr="00FB7F14">
        <w:rPr>
          <w:sz w:val="22"/>
          <w:szCs w:val="22"/>
        </w:rPr>
        <w:t>20</w:t>
      </w:r>
      <w:r w:rsidR="00EA5F00" w:rsidRPr="00FB7F14">
        <w:rPr>
          <w:sz w:val="22"/>
          <w:szCs w:val="22"/>
        </w:rPr>
        <w:t>01:</w:t>
      </w:r>
      <w:r w:rsidR="00EA5F00" w:rsidRPr="00FB7F14">
        <w:rPr>
          <w:sz w:val="22"/>
          <w:szCs w:val="22"/>
        </w:rPr>
        <w:tab/>
      </w:r>
      <w:r w:rsidR="00EA5F00" w:rsidRPr="00FB7F14">
        <w:rPr>
          <w:bCs/>
          <w:sz w:val="22"/>
          <w:szCs w:val="22"/>
        </w:rPr>
        <w:t>Executive Assistant to Vice President of Operations;</w:t>
      </w:r>
      <w:r w:rsidR="00EA5F00" w:rsidRPr="00FB7F14">
        <w:rPr>
          <w:sz w:val="22"/>
          <w:szCs w:val="22"/>
        </w:rPr>
        <w:t xml:space="preserve"> </w:t>
      </w:r>
      <w:proofErr w:type="spellStart"/>
      <w:r w:rsidR="00EA5F00" w:rsidRPr="00FB7F14">
        <w:rPr>
          <w:sz w:val="22"/>
          <w:szCs w:val="22"/>
        </w:rPr>
        <w:t>Proxima</w:t>
      </w:r>
      <w:proofErr w:type="spellEnd"/>
      <w:r w:rsidR="00EA5F00" w:rsidRPr="00FB7F14">
        <w:rPr>
          <w:sz w:val="22"/>
          <w:szCs w:val="22"/>
        </w:rPr>
        <w:t>/InFocus Corp</w:t>
      </w:r>
      <w:r w:rsidR="000D5187" w:rsidRPr="00FB7F14">
        <w:rPr>
          <w:sz w:val="22"/>
          <w:szCs w:val="22"/>
        </w:rPr>
        <w:t xml:space="preserve">. </w:t>
      </w:r>
      <w:r w:rsidR="007263A7" w:rsidRPr="00FB7F14">
        <w:rPr>
          <w:sz w:val="22"/>
          <w:szCs w:val="22"/>
        </w:rPr>
        <w:br/>
      </w:r>
      <w:r w:rsidR="00D06BB2" w:rsidRPr="00FB7F14">
        <w:rPr>
          <w:sz w:val="22"/>
          <w:szCs w:val="22"/>
        </w:rPr>
        <w:t>San Diego, CA</w:t>
      </w:r>
    </w:p>
    <w:p w:rsidR="008C6555" w:rsidRPr="00FB7F14" w:rsidRDefault="00DE4185" w:rsidP="007D744C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 xml:space="preserve">Created </w:t>
      </w:r>
      <w:r w:rsidR="008C6555" w:rsidRPr="00FB7F14">
        <w:rPr>
          <w:sz w:val="22"/>
          <w:szCs w:val="22"/>
        </w:rPr>
        <w:t xml:space="preserve">reports and </w:t>
      </w:r>
      <w:r w:rsidRPr="00FB7F14">
        <w:rPr>
          <w:sz w:val="22"/>
          <w:szCs w:val="22"/>
        </w:rPr>
        <w:t xml:space="preserve">analyzed </w:t>
      </w:r>
      <w:r w:rsidR="008C6555" w:rsidRPr="00FB7F14">
        <w:rPr>
          <w:sz w:val="22"/>
          <w:szCs w:val="22"/>
        </w:rPr>
        <w:t>data for a diverse group of departments</w:t>
      </w:r>
    </w:p>
    <w:p w:rsidR="00ED095D" w:rsidRPr="00FB7F14" w:rsidRDefault="00ED095D" w:rsidP="00ED095D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>Provided administrative support to VP of Operations and direct reports</w:t>
      </w:r>
    </w:p>
    <w:p w:rsidR="00EA5F00" w:rsidRPr="00FB7F14" w:rsidRDefault="009C337C" w:rsidP="0096562E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>C</w:t>
      </w:r>
      <w:r w:rsidR="00EA5F00" w:rsidRPr="00FB7F14">
        <w:rPr>
          <w:sz w:val="22"/>
          <w:szCs w:val="22"/>
        </w:rPr>
        <w:t>oordinated</w:t>
      </w:r>
      <w:r w:rsidRPr="00FB7F14">
        <w:rPr>
          <w:sz w:val="22"/>
          <w:szCs w:val="22"/>
        </w:rPr>
        <w:t xml:space="preserve"> implementation of new </w:t>
      </w:r>
      <w:r w:rsidR="00EA5F00" w:rsidRPr="00FB7F14">
        <w:rPr>
          <w:sz w:val="22"/>
          <w:szCs w:val="22"/>
        </w:rPr>
        <w:t>process documentation</w:t>
      </w:r>
      <w:r w:rsidRPr="00FB7F14">
        <w:rPr>
          <w:sz w:val="22"/>
          <w:szCs w:val="22"/>
        </w:rPr>
        <w:t xml:space="preserve"> system</w:t>
      </w:r>
    </w:p>
    <w:p w:rsidR="00885A61" w:rsidRPr="00FB7F14" w:rsidRDefault="004809C5" w:rsidP="00C912A9">
      <w:pPr>
        <w:numPr>
          <w:ilvl w:val="0"/>
          <w:numId w:val="10"/>
        </w:numPr>
        <w:rPr>
          <w:sz w:val="22"/>
          <w:szCs w:val="22"/>
        </w:rPr>
      </w:pPr>
      <w:r w:rsidRPr="00FB7F14">
        <w:rPr>
          <w:sz w:val="22"/>
          <w:szCs w:val="22"/>
        </w:rPr>
        <w:t>Developed and tracked metrics reporting for Operations group</w:t>
      </w:r>
    </w:p>
    <w:p w:rsidR="004809C5" w:rsidRPr="00FB7F14" w:rsidRDefault="004809C5" w:rsidP="00D208F9">
      <w:pPr>
        <w:rPr>
          <w:sz w:val="22"/>
        </w:rPr>
      </w:pPr>
    </w:p>
    <w:p w:rsidR="00EA5F00" w:rsidRPr="00FB7F14" w:rsidRDefault="00EA5F00" w:rsidP="003C64D4">
      <w:pPr>
        <w:jc w:val="center"/>
        <w:rPr>
          <w:sz w:val="22"/>
        </w:rPr>
      </w:pPr>
      <w:r w:rsidRPr="00FB7F14">
        <w:rPr>
          <w:sz w:val="22"/>
        </w:rPr>
        <w:t>Volunteer/Community Experience</w:t>
      </w:r>
    </w:p>
    <w:p w:rsidR="00AD1230" w:rsidRPr="00FB7F14" w:rsidRDefault="00AD1230" w:rsidP="00EA5F00">
      <w:pPr>
        <w:rPr>
          <w:sz w:val="22"/>
        </w:rPr>
      </w:pPr>
    </w:p>
    <w:p w:rsidR="00350A92" w:rsidRPr="00FB7F14" w:rsidRDefault="00350A92" w:rsidP="00B30FEA">
      <w:pPr>
        <w:spacing w:before="120"/>
        <w:rPr>
          <w:sz w:val="22"/>
        </w:rPr>
      </w:pPr>
      <w:r w:rsidRPr="00FB7F14">
        <w:rPr>
          <w:sz w:val="22"/>
        </w:rPr>
        <w:t xml:space="preserve">University of Washington, Communications Research Assistant: Worked as a research assistant to Professor John </w:t>
      </w:r>
      <w:proofErr w:type="spellStart"/>
      <w:r w:rsidRPr="00FB7F14">
        <w:rPr>
          <w:sz w:val="22"/>
        </w:rPr>
        <w:t>Gastil</w:t>
      </w:r>
      <w:proofErr w:type="spellEnd"/>
      <w:r w:rsidRPr="00FB7F14">
        <w:rPr>
          <w:sz w:val="22"/>
        </w:rPr>
        <w:t xml:space="preserve">, Department of Communications; research assistant credit </w:t>
      </w:r>
      <w:r w:rsidR="00D9039D" w:rsidRPr="00FB7F14">
        <w:rPr>
          <w:sz w:val="22"/>
        </w:rPr>
        <w:t>on the forthcoming book “The Group in Society</w:t>
      </w:r>
      <w:r w:rsidR="004134B0" w:rsidRPr="00FB7F14">
        <w:rPr>
          <w:sz w:val="22"/>
        </w:rPr>
        <w:t>.</w:t>
      </w:r>
      <w:r w:rsidR="00D9039D" w:rsidRPr="00FB7F14">
        <w:rPr>
          <w:sz w:val="22"/>
        </w:rPr>
        <w:t xml:space="preserve">” </w:t>
      </w:r>
      <w:r w:rsidR="004134B0" w:rsidRPr="00FB7F14">
        <w:rPr>
          <w:sz w:val="22"/>
        </w:rPr>
        <w:t xml:space="preserve"> R</w:t>
      </w:r>
      <w:r w:rsidR="00CE1FD4" w:rsidRPr="00FB7F14">
        <w:rPr>
          <w:sz w:val="22"/>
        </w:rPr>
        <w:t>esearch focused on</w:t>
      </w:r>
      <w:r w:rsidR="00D9039D" w:rsidRPr="00FB7F14">
        <w:rPr>
          <w:sz w:val="22"/>
        </w:rPr>
        <w:t xml:space="preserve"> small groups in India and collaborative learning.</w:t>
      </w:r>
    </w:p>
    <w:p w:rsidR="00EA5F00" w:rsidRPr="00FB7F14" w:rsidRDefault="00EA5F00" w:rsidP="00D208F9">
      <w:pPr>
        <w:spacing w:before="120"/>
        <w:rPr>
          <w:sz w:val="22"/>
        </w:rPr>
      </w:pPr>
      <w:r w:rsidRPr="00FB7F14">
        <w:rPr>
          <w:sz w:val="22"/>
        </w:rPr>
        <w:t>Burke Natural History Museum</w:t>
      </w:r>
      <w:r w:rsidR="00D208F9" w:rsidRPr="00FB7F14">
        <w:rPr>
          <w:sz w:val="22"/>
        </w:rPr>
        <w:t>, Research and Teaching practicum</w:t>
      </w:r>
      <w:r w:rsidRPr="00FB7F14">
        <w:rPr>
          <w:sz w:val="22"/>
        </w:rPr>
        <w:t xml:space="preserve">: </w:t>
      </w:r>
      <w:r w:rsidR="00D208F9" w:rsidRPr="00FB7F14">
        <w:rPr>
          <w:sz w:val="22"/>
        </w:rPr>
        <w:t>In</w:t>
      </w:r>
      <w:r w:rsidRPr="00FB7F14">
        <w:rPr>
          <w:sz w:val="22"/>
        </w:rPr>
        <w:t xml:space="preserve"> support of Yellowstone to Yukon exhibit: developed and presented a family oriented program of games and activities using museum artifacts to compl</w:t>
      </w:r>
      <w:r w:rsidR="00B85261" w:rsidRPr="00FB7F14">
        <w:rPr>
          <w:sz w:val="22"/>
        </w:rPr>
        <w:t>e</w:t>
      </w:r>
      <w:r w:rsidRPr="00FB7F14">
        <w:rPr>
          <w:sz w:val="22"/>
        </w:rPr>
        <w:t>ment information in traveling exhibit; participated in First Thursday activities and Meet the Mammals activities</w:t>
      </w:r>
      <w:r w:rsidR="00F47EF9" w:rsidRPr="00FB7F14">
        <w:rPr>
          <w:sz w:val="22"/>
        </w:rPr>
        <w:t>.</w:t>
      </w:r>
    </w:p>
    <w:p w:rsidR="004E3F68" w:rsidRPr="00FB7F14" w:rsidRDefault="00C913BC" w:rsidP="007263A7">
      <w:pPr>
        <w:spacing w:before="180" w:after="120"/>
        <w:jc w:val="center"/>
        <w:rPr>
          <w:sz w:val="22"/>
        </w:rPr>
      </w:pPr>
      <w:r w:rsidRPr="00FB7F14">
        <w:rPr>
          <w:sz w:val="22"/>
        </w:rPr>
        <w:t>Education:</w:t>
      </w:r>
    </w:p>
    <w:p w:rsidR="00705068" w:rsidRPr="00FB7F14" w:rsidRDefault="00E37818" w:rsidP="00705068">
      <w:pPr>
        <w:tabs>
          <w:tab w:val="left" w:pos="1440"/>
        </w:tabs>
        <w:ind w:left="1440" w:hanging="1440"/>
        <w:rPr>
          <w:sz w:val="22"/>
        </w:rPr>
      </w:pPr>
      <w:r w:rsidRPr="00FB7F14">
        <w:rPr>
          <w:sz w:val="22"/>
        </w:rPr>
        <w:t xml:space="preserve">B.A. </w:t>
      </w:r>
      <w:r w:rsidR="00C3673E" w:rsidRPr="00FB7F14">
        <w:rPr>
          <w:sz w:val="22"/>
        </w:rPr>
        <w:t>Communications</w:t>
      </w:r>
      <w:r w:rsidR="00C17E78" w:rsidRPr="00FB7F14">
        <w:rPr>
          <w:sz w:val="22"/>
        </w:rPr>
        <w:t xml:space="preserve"> </w:t>
      </w:r>
      <w:r w:rsidR="00C3673E" w:rsidRPr="00FB7F14">
        <w:rPr>
          <w:sz w:val="22"/>
        </w:rPr>
        <w:t xml:space="preserve">and Social Sciences </w:t>
      </w:r>
      <w:r w:rsidR="00F7492E" w:rsidRPr="00FB7F14">
        <w:rPr>
          <w:sz w:val="22"/>
        </w:rPr>
        <w:t>(dual</w:t>
      </w:r>
      <w:r w:rsidR="00D21FE0" w:rsidRPr="00FB7F14">
        <w:rPr>
          <w:sz w:val="22"/>
        </w:rPr>
        <w:t xml:space="preserve"> major</w:t>
      </w:r>
      <w:r w:rsidR="00F7492E" w:rsidRPr="00FB7F14">
        <w:rPr>
          <w:sz w:val="22"/>
        </w:rPr>
        <w:t>), University of Washington</w:t>
      </w:r>
    </w:p>
    <w:p w:rsidR="0077093A" w:rsidRPr="00FB7F14" w:rsidRDefault="0077093A" w:rsidP="0077093A">
      <w:pPr>
        <w:pStyle w:val="Heading1"/>
        <w:pBdr>
          <w:bottom w:val="none" w:sz="0" w:space="0" w:color="auto"/>
        </w:pBdr>
        <w:jc w:val="center"/>
        <w:rPr>
          <w:b w:val="0"/>
          <w:sz w:val="28"/>
          <w:szCs w:val="28"/>
        </w:rPr>
      </w:pPr>
    </w:p>
    <w:sectPr w:rsidR="0077093A" w:rsidRPr="00FB7F14" w:rsidSect="00D06BB2">
      <w:type w:val="continuous"/>
      <w:pgSz w:w="12240" w:h="15840"/>
      <w:pgMar w:top="864" w:right="1296" w:bottom="864" w:left="129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4870"/>
    <w:multiLevelType w:val="hybridMultilevel"/>
    <w:tmpl w:val="4AAA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86640"/>
    <w:multiLevelType w:val="multilevel"/>
    <w:tmpl w:val="C4D8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32BC7"/>
    <w:multiLevelType w:val="hybridMultilevel"/>
    <w:tmpl w:val="7D42E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E9294B"/>
    <w:multiLevelType w:val="hybridMultilevel"/>
    <w:tmpl w:val="DAD84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73B69BB"/>
    <w:multiLevelType w:val="hybridMultilevel"/>
    <w:tmpl w:val="DBDA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7716C"/>
    <w:multiLevelType w:val="hybridMultilevel"/>
    <w:tmpl w:val="3022D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FC0E84"/>
    <w:multiLevelType w:val="hybridMultilevel"/>
    <w:tmpl w:val="29CE4A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9FA0ECD"/>
    <w:multiLevelType w:val="hybridMultilevel"/>
    <w:tmpl w:val="15B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8168C"/>
    <w:multiLevelType w:val="hybridMultilevel"/>
    <w:tmpl w:val="62A4C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433ECE"/>
    <w:multiLevelType w:val="hybridMultilevel"/>
    <w:tmpl w:val="45AA1C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BE216A8"/>
    <w:multiLevelType w:val="singleLevel"/>
    <w:tmpl w:val="D89C7D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1">
    <w:nsid w:val="3E9471D3"/>
    <w:multiLevelType w:val="hybridMultilevel"/>
    <w:tmpl w:val="1D443D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E447B0"/>
    <w:multiLevelType w:val="hybridMultilevel"/>
    <w:tmpl w:val="DBD28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88060A"/>
    <w:multiLevelType w:val="hybridMultilevel"/>
    <w:tmpl w:val="D0F8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C47A1"/>
    <w:multiLevelType w:val="singleLevel"/>
    <w:tmpl w:val="D89C7D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5">
    <w:nsid w:val="53A24282"/>
    <w:multiLevelType w:val="hybridMultilevel"/>
    <w:tmpl w:val="86EA3C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58C10B3"/>
    <w:multiLevelType w:val="hybridMultilevel"/>
    <w:tmpl w:val="B0CACD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6C2205D"/>
    <w:multiLevelType w:val="singleLevel"/>
    <w:tmpl w:val="D89C7D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8">
    <w:nsid w:val="66B0461A"/>
    <w:multiLevelType w:val="hybridMultilevel"/>
    <w:tmpl w:val="27149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7"/>
  </w:num>
  <w:num w:numId="2">
    <w:abstractNumId w:val="10"/>
  </w:num>
  <w:num w:numId="3">
    <w:abstractNumId w:val="14"/>
  </w:num>
  <w:num w:numId="4">
    <w:abstractNumId w:val="18"/>
  </w:num>
  <w:num w:numId="5">
    <w:abstractNumId w:val="12"/>
  </w:num>
  <w:num w:numId="6">
    <w:abstractNumId w:val="15"/>
  </w:num>
  <w:num w:numId="7">
    <w:abstractNumId w:val="6"/>
  </w:num>
  <w:num w:numId="8">
    <w:abstractNumId w:val="16"/>
  </w:num>
  <w:num w:numId="9">
    <w:abstractNumId w:val="5"/>
  </w:num>
  <w:num w:numId="10">
    <w:abstractNumId w:val="9"/>
  </w:num>
  <w:num w:numId="11">
    <w:abstractNumId w:val="8"/>
  </w:num>
  <w:num w:numId="12">
    <w:abstractNumId w:val="11"/>
  </w:num>
  <w:num w:numId="13">
    <w:abstractNumId w:val="2"/>
  </w:num>
  <w:num w:numId="14">
    <w:abstractNumId w:val="3"/>
  </w:num>
  <w:num w:numId="15">
    <w:abstractNumId w:val="1"/>
  </w:num>
  <w:num w:numId="16">
    <w:abstractNumId w:val="4"/>
  </w:num>
  <w:num w:numId="17">
    <w:abstractNumId w:val="0"/>
  </w:num>
  <w:num w:numId="18">
    <w:abstractNumId w:val="13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5FC1"/>
    <w:rsid w:val="00000D42"/>
    <w:rsid w:val="00011EDF"/>
    <w:rsid w:val="0002585B"/>
    <w:rsid w:val="000356C4"/>
    <w:rsid w:val="0004080F"/>
    <w:rsid w:val="00071CC1"/>
    <w:rsid w:val="00081EC8"/>
    <w:rsid w:val="00093904"/>
    <w:rsid w:val="000B6162"/>
    <w:rsid w:val="000D044B"/>
    <w:rsid w:val="000D2651"/>
    <w:rsid w:val="000D5187"/>
    <w:rsid w:val="00106116"/>
    <w:rsid w:val="001109C2"/>
    <w:rsid w:val="00112D79"/>
    <w:rsid w:val="00125F70"/>
    <w:rsid w:val="0014153C"/>
    <w:rsid w:val="00173037"/>
    <w:rsid w:val="00197C43"/>
    <w:rsid w:val="001B3389"/>
    <w:rsid w:val="001B4DD6"/>
    <w:rsid w:val="001C60D2"/>
    <w:rsid w:val="001D3667"/>
    <w:rsid w:val="001D440D"/>
    <w:rsid w:val="001D673F"/>
    <w:rsid w:val="001E2066"/>
    <w:rsid w:val="001E230A"/>
    <w:rsid w:val="00227D4F"/>
    <w:rsid w:val="00251A3B"/>
    <w:rsid w:val="002527EA"/>
    <w:rsid w:val="00276EFF"/>
    <w:rsid w:val="00280787"/>
    <w:rsid w:val="002D2640"/>
    <w:rsid w:val="002F092D"/>
    <w:rsid w:val="00305FC1"/>
    <w:rsid w:val="00306B00"/>
    <w:rsid w:val="00315368"/>
    <w:rsid w:val="00345F20"/>
    <w:rsid w:val="00350A92"/>
    <w:rsid w:val="00360237"/>
    <w:rsid w:val="00360860"/>
    <w:rsid w:val="003832B5"/>
    <w:rsid w:val="003832CE"/>
    <w:rsid w:val="00390D7E"/>
    <w:rsid w:val="003B3FC2"/>
    <w:rsid w:val="003C5C76"/>
    <w:rsid w:val="003C64D4"/>
    <w:rsid w:val="003E4052"/>
    <w:rsid w:val="003E4A0F"/>
    <w:rsid w:val="003E7B8A"/>
    <w:rsid w:val="003F0FF1"/>
    <w:rsid w:val="004134B0"/>
    <w:rsid w:val="004135B5"/>
    <w:rsid w:val="00416323"/>
    <w:rsid w:val="00443F4A"/>
    <w:rsid w:val="004452ED"/>
    <w:rsid w:val="00455D04"/>
    <w:rsid w:val="004809C5"/>
    <w:rsid w:val="00484644"/>
    <w:rsid w:val="00490B07"/>
    <w:rsid w:val="004914B9"/>
    <w:rsid w:val="004A1C0B"/>
    <w:rsid w:val="004A53E4"/>
    <w:rsid w:val="004C0B6A"/>
    <w:rsid w:val="004D1DD9"/>
    <w:rsid w:val="004E3F68"/>
    <w:rsid w:val="00505315"/>
    <w:rsid w:val="005140BE"/>
    <w:rsid w:val="005216CE"/>
    <w:rsid w:val="005340CF"/>
    <w:rsid w:val="00545DDD"/>
    <w:rsid w:val="00555A19"/>
    <w:rsid w:val="00590429"/>
    <w:rsid w:val="005A2594"/>
    <w:rsid w:val="005A4359"/>
    <w:rsid w:val="005B2D37"/>
    <w:rsid w:val="00614DF9"/>
    <w:rsid w:val="00625596"/>
    <w:rsid w:val="00627159"/>
    <w:rsid w:val="00641973"/>
    <w:rsid w:val="00650415"/>
    <w:rsid w:val="00660B9F"/>
    <w:rsid w:val="00666CB3"/>
    <w:rsid w:val="006677B9"/>
    <w:rsid w:val="006737E1"/>
    <w:rsid w:val="0068031E"/>
    <w:rsid w:val="00692BDE"/>
    <w:rsid w:val="006A4CD5"/>
    <w:rsid w:val="006B4BEF"/>
    <w:rsid w:val="00705068"/>
    <w:rsid w:val="00712137"/>
    <w:rsid w:val="00713298"/>
    <w:rsid w:val="007263A7"/>
    <w:rsid w:val="00732A50"/>
    <w:rsid w:val="007455B5"/>
    <w:rsid w:val="007651B9"/>
    <w:rsid w:val="007661F2"/>
    <w:rsid w:val="0077093A"/>
    <w:rsid w:val="00785257"/>
    <w:rsid w:val="00785262"/>
    <w:rsid w:val="007927AC"/>
    <w:rsid w:val="007929A9"/>
    <w:rsid w:val="007961A1"/>
    <w:rsid w:val="007A5121"/>
    <w:rsid w:val="007D5791"/>
    <w:rsid w:val="007D744C"/>
    <w:rsid w:val="008642F3"/>
    <w:rsid w:val="008679E6"/>
    <w:rsid w:val="00881304"/>
    <w:rsid w:val="00884C1B"/>
    <w:rsid w:val="00885A61"/>
    <w:rsid w:val="00893950"/>
    <w:rsid w:val="008C6555"/>
    <w:rsid w:val="008D182E"/>
    <w:rsid w:val="008E2A7E"/>
    <w:rsid w:val="009029CF"/>
    <w:rsid w:val="00902B67"/>
    <w:rsid w:val="00903F92"/>
    <w:rsid w:val="00913269"/>
    <w:rsid w:val="0091465E"/>
    <w:rsid w:val="009607A2"/>
    <w:rsid w:val="0096562E"/>
    <w:rsid w:val="009669F5"/>
    <w:rsid w:val="009C337C"/>
    <w:rsid w:val="009F6F62"/>
    <w:rsid w:val="00A1513E"/>
    <w:rsid w:val="00A269C8"/>
    <w:rsid w:val="00A408CE"/>
    <w:rsid w:val="00A63E22"/>
    <w:rsid w:val="00A73503"/>
    <w:rsid w:val="00A92427"/>
    <w:rsid w:val="00AB3102"/>
    <w:rsid w:val="00AB4569"/>
    <w:rsid w:val="00AB4C63"/>
    <w:rsid w:val="00AB4D80"/>
    <w:rsid w:val="00AD1230"/>
    <w:rsid w:val="00AD73D1"/>
    <w:rsid w:val="00B01E55"/>
    <w:rsid w:val="00B1291B"/>
    <w:rsid w:val="00B25FD0"/>
    <w:rsid w:val="00B27D74"/>
    <w:rsid w:val="00B30FEA"/>
    <w:rsid w:val="00B40FEC"/>
    <w:rsid w:val="00B45C20"/>
    <w:rsid w:val="00B52A5C"/>
    <w:rsid w:val="00B6311F"/>
    <w:rsid w:val="00B811DC"/>
    <w:rsid w:val="00B85261"/>
    <w:rsid w:val="00BB5A18"/>
    <w:rsid w:val="00BE061F"/>
    <w:rsid w:val="00BF40EF"/>
    <w:rsid w:val="00C12E26"/>
    <w:rsid w:val="00C17E78"/>
    <w:rsid w:val="00C22ADD"/>
    <w:rsid w:val="00C36500"/>
    <w:rsid w:val="00C3673E"/>
    <w:rsid w:val="00C36A7D"/>
    <w:rsid w:val="00C64E70"/>
    <w:rsid w:val="00C712FB"/>
    <w:rsid w:val="00C76C56"/>
    <w:rsid w:val="00C82571"/>
    <w:rsid w:val="00C8530C"/>
    <w:rsid w:val="00C912A9"/>
    <w:rsid w:val="00C913BC"/>
    <w:rsid w:val="00C947E3"/>
    <w:rsid w:val="00C97570"/>
    <w:rsid w:val="00CA4922"/>
    <w:rsid w:val="00CC130B"/>
    <w:rsid w:val="00CD0F81"/>
    <w:rsid w:val="00CE156D"/>
    <w:rsid w:val="00CE1FD4"/>
    <w:rsid w:val="00D06BB2"/>
    <w:rsid w:val="00D208F9"/>
    <w:rsid w:val="00D21FE0"/>
    <w:rsid w:val="00D23E87"/>
    <w:rsid w:val="00D458E7"/>
    <w:rsid w:val="00D47AA2"/>
    <w:rsid w:val="00D54065"/>
    <w:rsid w:val="00D63766"/>
    <w:rsid w:val="00D81A21"/>
    <w:rsid w:val="00D83002"/>
    <w:rsid w:val="00D84692"/>
    <w:rsid w:val="00D9039D"/>
    <w:rsid w:val="00DC34A6"/>
    <w:rsid w:val="00DC718E"/>
    <w:rsid w:val="00DD166D"/>
    <w:rsid w:val="00DE28F5"/>
    <w:rsid w:val="00DE4185"/>
    <w:rsid w:val="00DE4EB0"/>
    <w:rsid w:val="00DF7A33"/>
    <w:rsid w:val="00E24685"/>
    <w:rsid w:val="00E35C71"/>
    <w:rsid w:val="00E37818"/>
    <w:rsid w:val="00E51E73"/>
    <w:rsid w:val="00E84D8E"/>
    <w:rsid w:val="00E92065"/>
    <w:rsid w:val="00EA5F00"/>
    <w:rsid w:val="00EA6154"/>
    <w:rsid w:val="00EB5B28"/>
    <w:rsid w:val="00ED0871"/>
    <w:rsid w:val="00ED095D"/>
    <w:rsid w:val="00EE32F1"/>
    <w:rsid w:val="00EE39CD"/>
    <w:rsid w:val="00EF4E90"/>
    <w:rsid w:val="00EF5869"/>
    <w:rsid w:val="00F304BA"/>
    <w:rsid w:val="00F31A1E"/>
    <w:rsid w:val="00F3457A"/>
    <w:rsid w:val="00F40936"/>
    <w:rsid w:val="00F47EF9"/>
    <w:rsid w:val="00F649CB"/>
    <w:rsid w:val="00F70FCE"/>
    <w:rsid w:val="00F7492E"/>
    <w:rsid w:val="00F779FF"/>
    <w:rsid w:val="00FB18B4"/>
    <w:rsid w:val="00FB7F14"/>
    <w:rsid w:val="00FC1FC3"/>
    <w:rsid w:val="00FD1308"/>
    <w:rsid w:val="00FD58DE"/>
    <w:rsid w:val="00FF4A82"/>
    <w:rsid w:val="00FF7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C6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C63"/>
    <w:pPr>
      <w:keepNext/>
      <w:pBdr>
        <w:bottom w:val="single" w:sz="4" w:space="1" w:color="auto"/>
      </w:pBdr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4C63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AB4C63"/>
    <w:pPr>
      <w:keepNext/>
      <w:spacing w:before="180"/>
      <w:outlineLvl w:val="2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C6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C6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C63"/>
    <w:rPr>
      <w:rFonts w:ascii="Cambria" w:eastAsia="Times New Roman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rsid w:val="00AB4C63"/>
    <w:pPr>
      <w:tabs>
        <w:tab w:val="left" w:pos="1980"/>
      </w:tabs>
      <w:spacing w:before="120"/>
      <w:ind w:left="1980" w:hanging="198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B4C63"/>
    <w:rPr>
      <w:rFonts w:ascii="Arial" w:hAnsi="Arial"/>
    </w:rPr>
  </w:style>
  <w:style w:type="paragraph" w:styleId="BodyTextIndent2">
    <w:name w:val="Body Text Indent 2"/>
    <w:basedOn w:val="Normal"/>
    <w:link w:val="BodyTextIndent2Char"/>
    <w:uiPriority w:val="99"/>
    <w:rsid w:val="00AB4C63"/>
    <w:pPr>
      <w:tabs>
        <w:tab w:val="left" w:pos="1800"/>
      </w:tabs>
      <w:spacing w:before="120"/>
      <w:ind w:left="1800" w:hanging="1800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B4C63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rsid w:val="00F70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70FC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A2594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sid w:val="005A2594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5A2594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7F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639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39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68EBF-712E-49E1-998C-6E8024964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M</vt:lpstr>
      <vt:lpstr>        </vt:lpstr>
      <vt:lpstr>        Professional Summary</vt:lpstr>
      <vt:lpstr>        Adept administrative professional; broad based education in communications, publ</vt:lpstr>
      <vt:lpstr>        Summary of Qualifications</vt:lpstr>
      <vt:lpstr>        Career Accomplishments</vt:lpstr>
      <vt:lpstr/>
    </vt:vector>
  </TitlesOfParts>
  <Company>IDEC Pharmaceuticals Corporation</Company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Compaq</dc:creator>
  <cp:lastModifiedBy>Kathryne Kieser</cp:lastModifiedBy>
  <cp:revision>21</cp:revision>
  <cp:lastPrinted>2010-12-16T20:19:00Z</cp:lastPrinted>
  <dcterms:created xsi:type="dcterms:W3CDTF">2010-11-23T22:53:00Z</dcterms:created>
  <dcterms:modified xsi:type="dcterms:W3CDTF">2011-07-31T02:59:00Z</dcterms:modified>
</cp:coreProperties>
</file>