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0" w:firstLine="720"/>
        <w:jc w:val="center"/>
      </w:pPr>
      <w:r w:rsidRPr="00000000" w:rsidR="00000000" w:rsidDel="00000000">
        <w:rPr>
          <w:color w:val="a61c00"/>
          <w:sz w:val="48"/>
          <w:rtl w:val="0"/>
        </w:rPr>
        <w:t xml:space="preserve">Michael Radosevich</w:t>
      </w:r>
    </w:p>
    <w:p w:rsidP="00000000" w:rsidRPr="00000000" w:rsidR="00000000" w:rsidDel="00000000" w:rsidRDefault="00000000">
      <w:pPr>
        <w:ind w:left="0" w:firstLine="720"/>
        <w:jc w:val="center"/>
      </w:pPr>
      <w:r w:rsidRPr="00000000" w:rsidR="00000000" w:rsidDel="00000000">
        <w:rPr>
          <w:color w:val="000000"/>
          <w:rtl w:val="0"/>
        </w:rPr>
        <w:t xml:space="preserve">Mike.Radosevich@gmail.com</w:t>
      </w:r>
    </w:p>
    <w:p w:rsidP="00000000" w:rsidRPr="00000000" w:rsidR="00000000" w:rsidDel="00000000" w:rsidRDefault="00000000">
      <w:pPr>
        <w:ind w:left="0" w:firstLine="720"/>
        <w:jc w:val="center"/>
      </w:pPr>
      <w:r w:rsidRPr="00000000" w:rsidR="00000000" w:rsidDel="00000000">
        <w:rPr>
          <w:color w:val="000000"/>
          <w:rtl w:val="0"/>
        </w:rPr>
        <w:t xml:space="preserve">971 302 1414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</w:r>
    </w:p>
    <w:tbl>
      <w:tblPr>
        <w:tblW w:w="11520.0" w:type="dxa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</w:tblPr>
      <w:tblGrid>
        <w:gridCol w:w="1440"/>
        <w:gridCol w:w="360"/>
        <w:gridCol w:w="9720"/>
        <w:gridCol w:w="0"/>
        <w:gridCol w:w="0"/>
        <w:gridCol w:w="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b w:val="1"/>
                <w:color w:val="a61c00"/>
                <w:sz w:val="22"/>
                <w:rtl w:val="0"/>
              </w:rPr>
              <w:t xml:space="preserve">OBJECTIVE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To gain a position in the IT industry bringing my desktop support, administration skills, strong attention to detail, and my personal attributes of enthusiasm and willingness to learn into the organisation.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Subtitle"/>
              <w:spacing w:lineRule="auto" w:after="0" w:line="276" w:before="0"/>
              <w:ind w:left="0" w:firstLine="0" w:right="0"/>
              <w:jc w:val="left"/>
            </w:pPr>
            <w:bookmarkStart w:id="0" w:colFirst="0" w:name="h.e74zu8rdtgev" w:colLast="0"/>
            <w:bookmarkEnd w:id="0"/>
            <w:r w:rsidRPr="00000000" w:rsidR="00000000" w:rsidDel="00000000">
              <w:rPr>
                <w:rtl w:val="0"/>
              </w:rPr>
              <w:t xml:space="preserve">EXPERIENCE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1"/>
            </w:pPr>
            <w:r w:rsidRPr="00000000" w:rsidR="00000000" w:rsidDel="00000000">
              <w:rPr>
                <w:rtl w:val="0"/>
              </w:rPr>
              <w:t xml:space="preserve">Systems Administrator, Deck Monitoring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1"/>
              <w:spacing w:lineRule="auto" w:after="0" w:line="240" w:before="0"/>
            </w:pPr>
            <w:bookmarkStart w:id="1" w:colFirst="0" w:name="h.4738wp42r5jz" w:colLast="0"/>
            <w:bookmarkEnd w:id="1"/>
            <w:r w:rsidRPr="00000000" w:rsidR="00000000" w:rsidDel="00000000">
              <w:rPr>
                <w:b w:val="0"/>
                <w:sz w:val="18"/>
                <w:rtl w:val="0"/>
              </w:rPr>
              <w:t xml:space="preserve"> Portland, OR — April 2012 - October 2012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1"/>
              <w:spacing w:lineRule="auto" w:line="240"/>
              <w:rPr/>
            </w:pPr>
            <w:bookmarkStart w:id="2" w:colFirst="0" w:name="h.fizxfsxej8ji" w:colLast="0"/>
            <w:bookmarkEnd w:id="2"/>
            <w:r w:rsidRPr="00000000" w:rsidR="00000000" w:rsidDel="00000000">
              <w:rPr>
                <w:color w:val="222222"/>
                <w:highlight w:val="white"/>
                <w:rtl w:val="0"/>
              </w:rPr>
              <w:t xml:space="preserve">Job Description    </w:t>
            </w: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                                                    </w:t>
            </w:r>
            <w:r w:rsidRPr="00000000" w:rsidR="00000000" w:rsidDel="00000000">
              <w:rPr>
                <w:rtl w:val="0"/>
              </w:rPr>
              <w:t xml:space="preserve">Accomplishments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Day to day desktop support  </w:t>
            </w: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                                      Adding efficiency to networking speeds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Overseeing all network communications                       Full email migration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SalesForce Administration                                          Automation of most daily operations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Exchange and Gmail Administration                            Keeping the company on the bleeding edge of                        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IT Project Management                                               technology through research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General Account Administration  </w:t>
            </w:r>
          </w:p>
          <w:p w:rsidP="00000000" w:rsidRPr="00000000" w:rsidR="00000000" w:rsidDel="00000000" w:rsidRDefault="00000000">
            <w:pPr>
              <w:rPr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IT hardware and software research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Active Directory Administration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IT testing and development </w:t>
            </w:r>
          </w:p>
          <w:p w:rsidP="00000000" w:rsidRPr="00000000" w:rsidR="00000000" w:rsidDel="00000000" w:rsidRDefault="00000000">
            <w:pPr>
              <w:pStyle w:val="Heading1"/>
            </w:pPr>
            <w:bookmarkStart w:id="3" w:colFirst="0" w:name="h.eoxjheb02ixh" w:colLast="0"/>
            <w:bookmarkEnd w:id="3"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          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1"/>
            </w:pPr>
            <w:bookmarkStart w:id="4" w:colFirst="0" w:name="h.ht86ks9mvj3d" w:colLast="0"/>
            <w:bookmarkEnd w:id="4"/>
            <w:r w:rsidRPr="00000000" w:rsidR="00000000" w:rsidDel="00000000">
              <w:rPr>
                <w:color w:val="222222"/>
                <w:highlight w:val="white"/>
                <w:rtl w:val="0"/>
              </w:rPr>
              <w:t xml:space="preserve">IT Administrator, Teccora Business Process Design</w:t>
            </w:r>
          </w:p>
          <w:p w:rsidP="00000000" w:rsidRPr="00000000" w:rsidR="00000000" w:rsidDel="00000000" w:rsidRDefault="00000000">
            <w:pPr>
              <w:pStyle w:val="Heading1"/>
              <w:spacing w:lineRule="auto" w:after="0" w:line="240" w:before="0"/>
            </w:pPr>
            <w:r w:rsidRPr="00000000" w:rsidR="00000000" w:rsidDel="00000000">
              <w:rPr>
                <w:b w:val="0"/>
                <w:sz w:val="18"/>
                <w:rtl w:val="0"/>
              </w:rPr>
              <w:t xml:space="preserve">Redding, CA— March 2010 - February 2012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1"/>
              <w:spacing w:lineRule="auto" w:line="240"/>
            </w:pPr>
            <w:bookmarkStart w:id="5" w:colFirst="0" w:name="h.v6lhqg65e4im" w:colLast="0"/>
            <w:bookmarkEnd w:id="5"/>
            <w:r w:rsidRPr="00000000" w:rsidR="00000000" w:rsidDel="00000000">
              <w:rPr>
                <w:b w:val="1"/>
                <w:color w:val="000000"/>
                <w:sz w:val="20"/>
                <w:rtl w:val="0"/>
              </w:rPr>
              <w:t xml:space="preserve">Job Description                                                         </w:t>
            </w:r>
            <w:r w:rsidRPr="00000000" w:rsidR="00000000" w:rsidDel="00000000">
              <w:rPr>
                <w:rtl w:val="0"/>
              </w:rPr>
              <w:t xml:space="preserve">Accomplishments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SQL Database analysis and administration                    Full network design and installation of new office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Network analysis and administration                              Implementation of new sip phone systems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General desktop support                                              Built 4 servers from the ground up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Exchange administration                                              Excellent customer service skills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SharePoint administration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Microsoft Dynamics CRm administration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Windows Server 2008R2 administration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1"/>
            </w:pPr>
            <w:bookmarkStart w:id="6" w:colFirst="0" w:name="h.mp820m4wzp3d" w:colLast="0"/>
            <w:bookmarkEnd w:id="6"/>
            <w:r w:rsidRPr="00000000" w:rsidR="00000000" w:rsidDel="00000000">
              <w:rPr>
                <w:rtl w:val="0"/>
              </w:rPr>
              <w:t xml:space="preserve">IT Administrator/Bench Technician, Crystal IT          Accomplishments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1"/>
            </w:pPr>
            <w:bookmarkStart w:id="7" w:colFirst="0" w:name="h.h8yc6j14sbnb" w:colLast="0"/>
            <w:bookmarkEnd w:id="7"/>
            <w:r w:rsidRPr="00000000" w:rsidR="00000000" w:rsidDel="00000000">
              <w:rPr>
                <w:b w:val="0"/>
                <w:rtl w:val="0"/>
              </w:rPr>
              <w:t xml:space="preserve">Redding, CA</w:t>
            </w:r>
            <w:r w:rsidRPr="00000000" w:rsidR="00000000" w:rsidDel="00000000">
              <w:rPr>
                <w:b w:val="0"/>
                <w:sz w:val="18"/>
                <w:rtl w:val="0"/>
              </w:rPr>
              <w:t xml:space="preserve">— August 2006 - February 2010</w:t>
            </w:r>
          </w:p>
          <w:p w:rsidP="00000000" w:rsidRPr="00000000" w:rsidR="00000000" w:rsidDel="00000000" w:rsidRDefault="00000000">
            <w:pPr>
              <w:pStyle w:val="Heading1"/>
            </w:pPr>
            <w:bookmarkStart w:id="8" w:colFirst="0" w:name="h.8y7683v630w4" w:colLast="0"/>
            <w:bookmarkEnd w:id="8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1"/>
            </w:pPr>
            <w:bookmarkStart w:id="9" w:colFirst="0" w:name="h.rjxsd8kw4vfi" w:colLast="0"/>
            <w:bookmarkEnd w:id="9"/>
            <w:r w:rsidRPr="00000000" w:rsidR="00000000" w:rsidDel="00000000">
              <w:rPr>
                <w:sz w:val="18"/>
                <w:rtl w:val="0"/>
              </w:rPr>
              <w:t xml:space="preserve">Job Description</w:t>
            </w:r>
            <w:r w:rsidRPr="00000000" w:rsidR="00000000" w:rsidDel="00000000">
              <w:rPr>
                <w:b w:val="0"/>
                <w:sz w:val="18"/>
                <w:rtl w:val="0"/>
              </w:rPr>
              <w:t xml:space="preserve">                                                                                </w:t>
            </w:r>
            <w:r w:rsidRPr="00000000" w:rsidR="00000000" w:rsidDel="00000000">
              <w:rPr>
                <w:rtl w:val="0"/>
              </w:rPr>
              <w:t xml:space="preserve">Accomplishments</w:t>
            </w:r>
          </w:p>
          <w:p w:rsidP="00000000" w:rsidRPr="00000000" w:rsidR="00000000" w:rsidDel="00000000" w:rsidRDefault="00000000">
            <w:pPr>
              <w:pStyle w:val="Heading1"/>
            </w:pPr>
            <w:bookmarkStart w:id="10" w:colFirst="0" w:name="h.mvjllrfues9p" w:colLast="0"/>
            <w:bookmarkEnd w:id="10"/>
            <w:r w:rsidRPr="00000000" w:rsidR="00000000" w:rsidDel="00000000">
              <w:rPr>
                <w:b w:val="0"/>
                <w:color w:val="222222"/>
                <w:highlight w:val="white"/>
                <w:rtl w:val="0"/>
              </w:rPr>
              <w:t xml:space="preserve">Network analysis and administration</w:t>
            </w:r>
            <w:r w:rsidRPr="00000000" w:rsidR="00000000" w:rsidDel="00000000">
              <w:rPr>
                <w:b w:val="0"/>
                <w:sz w:val="18"/>
                <w:rtl w:val="0"/>
              </w:rPr>
              <w:t xml:space="preserve">                                        </w:t>
            </w:r>
            <w:r w:rsidRPr="00000000" w:rsidR="00000000" w:rsidDel="00000000">
              <w:rPr>
                <w:b w:val="0"/>
                <w:color w:val="222222"/>
                <w:highlight w:val="white"/>
                <w:rtl w:val="0"/>
              </w:rPr>
              <w:t xml:space="preserve">Fastest and most accurate hardware repairs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IT phone support                                                          Excellent customer support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Hardware upgrades and repair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Software upgrades and repair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Virus Removal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Subtitle"/>
            </w:pPr>
            <w:bookmarkStart w:id="11" w:colFirst="0" w:name="h.cmqshvdtayu1" w:colLast="0"/>
            <w:bookmarkEnd w:id="11"/>
            <w:r w:rsidRPr="00000000" w:rsidR="00000000" w:rsidDel="00000000">
              <w:rPr>
                <w:rtl w:val="0"/>
              </w:rPr>
              <w:t xml:space="preserve">EDUCATION</w:t>
            </w:r>
          </w:p>
          <w:p w:rsidP="00000000" w:rsidRPr="00000000" w:rsidR="00000000" w:rsidDel="00000000" w:rsidRDefault="00000000">
            <w:pPr>
              <w:pStyle w:val="Heading1"/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Shasta College</w:t>
            </w:r>
          </w:p>
          <w:p w:rsidP="00000000" w:rsidRPr="00000000" w:rsidR="00000000" w:rsidDel="00000000" w:rsidRDefault="00000000">
            <w:pPr>
              <w:pStyle w:val="Heading2"/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color w:val="000000"/>
                <w:rtl w:val="0"/>
              </w:rPr>
              <w:t xml:space="preserve">Computer Science — 2004-2005</w:t>
            </w:r>
          </w:p>
          <w:p w:rsidP="00000000" w:rsidRPr="00000000" w:rsidR="00000000" w:rsidDel="00000000" w:rsidRDefault="00000000">
            <w:pPr>
              <w:pStyle w:val="Heading2"/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b w:val="0"/>
                <w:sz w:val="18"/>
                <w:rtl w:val="0"/>
              </w:rPr>
              <w:t xml:space="preserve">                                                                                      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Subtitle"/>
            </w:pPr>
            <w:bookmarkStart w:id="12" w:colFirst="0" w:name="h.mwbcvpoyjfl5" w:colLast="0"/>
            <w:bookmarkEnd w:id="12"/>
            <w:r w:rsidRPr="00000000" w:rsidR="00000000" w:rsidDel="00000000">
              <w:rPr>
                <w:rtl w:val="0"/>
              </w:rPr>
              <w:t xml:space="preserve">REFERENCES</w:t>
            </w:r>
          </w:p>
          <w:p w:rsidP="00000000" w:rsidRPr="00000000" w:rsidR="00000000" w:rsidDel="00000000" w:rsidRDefault="00000000">
            <w:pPr>
              <w:pStyle w:val="Subtitle"/>
            </w:pPr>
            <w:bookmarkStart w:id="13" w:colFirst="0" w:name="h.li6jglujct88" w:colLast="0"/>
            <w:bookmarkEnd w:id="13"/>
            <w:r w:rsidRPr="00000000" w:rsidR="00000000" w:rsidDel="00000000">
              <w:rPr>
                <w:b w:val="0"/>
                <w:color w:val="000000"/>
                <w:sz w:val="20"/>
                <w:rtl w:val="0"/>
              </w:rPr>
              <w:t xml:space="preserve">Available upon request.</w:t>
            </w:r>
          </w:p>
        </w:tc>
      </w:tr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666666"/>
      <w:sz w:val="18"/>
      <w:u w:val="none"/>
      <w:vertAlign w:val="baseline"/>
    </w:rPr>
  </w:style>
  <w:style w:styleId="Heading1" w:type="paragraph">
    <w:name w:val="heading 1"/>
    <w:basedOn w:val="Normal"/>
    <w:next w:val="Normal"/>
    <w:pPr>
      <w:pStyle w:val="Heading1"/>
      <w:spacing w:lineRule="auto" w:line="240"/>
    </w:pPr>
    <w:rPr>
      <w:b w:val="1"/>
      <w:color w:val="000000"/>
      <w:sz w:val="20"/>
    </w:rPr>
  </w:style>
  <w:style w:styleId="Heading2" w:type="paragraph">
    <w:name w:val="heading 2"/>
    <w:basedOn w:val="Normal"/>
    <w:next w:val="Normal"/>
    <w:pPr>
      <w:pStyle w:val="Heading2"/>
      <w:spacing w:lineRule="auto" w:after="80" w:before="360"/>
    </w:pPr>
    <w:rPr/>
  </w:style>
  <w:style w:styleId="Heading3" w:type="paragraph">
    <w:name w:val="heading 3"/>
    <w:basedOn w:val="Normal"/>
    <w:next w:val="Normal"/>
    <w:pPr>
      <w:pStyle w:val="Heading3"/>
      <w:spacing w:lineRule="auto" w:after="80" w:before="280"/>
    </w:pPr>
    <w:rPr>
      <w:b w:val="1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pStyle w:val="Title"/>
    </w:pPr>
    <w:rPr>
      <w:b w:val="1"/>
      <w:color w:val="000000"/>
      <w:sz w:val="48"/>
    </w:rPr>
  </w:style>
  <w:style w:styleId="Subtitle" w:type="paragraph">
    <w:name w:val="Subtitle"/>
    <w:basedOn w:val="Normal"/>
    <w:next w:val="Normal"/>
    <w:pPr/>
    <w:rPr>
      <w:b w:val="1"/>
      <w:color w:val="a61c00"/>
      <w:sz w:val="22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 - Standard.docx</dc:title>
</cp:coreProperties>
</file>