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90" w:type="dxa"/>
        <w:tblInd w:w="-252" w:type="dxa"/>
        <w:tblLayout w:type="fixed"/>
        <w:tblLook w:val="0000"/>
      </w:tblPr>
      <w:tblGrid>
        <w:gridCol w:w="2251"/>
        <w:gridCol w:w="89"/>
        <w:gridCol w:w="4499"/>
        <w:gridCol w:w="2251"/>
      </w:tblGrid>
      <w:tr w:rsidR="00971E9D" w:rsidRPr="0021599F">
        <w:trPr>
          <w:trHeight w:hRule="exact" w:val="288"/>
        </w:trPr>
        <w:tc>
          <w:tcPr>
            <w:tcW w:w="9090" w:type="dxa"/>
            <w:gridSpan w:val="4"/>
          </w:tcPr>
          <w:p w:rsidR="00971E9D" w:rsidRPr="00A43F4E" w:rsidRDefault="00B230CE" w:rsidP="00B230CE">
            <w:pPr>
              <w:pStyle w:val="StyleContactInfo"/>
            </w:pPr>
            <w:r>
              <w:t>624 S Sanders Rd</w:t>
            </w:r>
            <w:r w:rsidR="00F561DD" w:rsidRPr="00A43F4E">
              <w:t xml:space="preserve">, </w:t>
            </w:r>
            <w:r>
              <w:t xml:space="preserve">Hoover, AL 35226   </w:t>
            </w:r>
            <w:r w:rsidR="00430460">
              <w:sym w:font="Symbol" w:char="F0B7"/>
            </w:r>
            <w:r>
              <w:t xml:space="preserve">   205-492-0990   </w:t>
            </w:r>
            <w:r w:rsidR="00430460">
              <w:sym w:font="Symbol" w:char="F0B7"/>
            </w:r>
            <w:r>
              <w:t xml:space="preserve">   jeremy.e.jacobs@gmail.com</w:t>
            </w:r>
          </w:p>
        </w:tc>
      </w:tr>
      <w:tr w:rsidR="00971E9D" w:rsidRPr="00DC1DF3">
        <w:trPr>
          <w:trHeight w:hRule="exact" w:val="720"/>
        </w:trPr>
        <w:tc>
          <w:tcPr>
            <w:tcW w:w="9090" w:type="dxa"/>
            <w:gridSpan w:val="4"/>
          </w:tcPr>
          <w:p w:rsidR="00971E9D" w:rsidRPr="001E6339" w:rsidRDefault="00B230CE" w:rsidP="001E6339">
            <w:pPr>
              <w:pStyle w:val="YourName"/>
            </w:pPr>
            <w:r>
              <w:t>Jeremy Jacobs</w:t>
            </w:r>
          </w:p>
        </w:tc>
      </w:tr>
      <w:tr w:rsidR="00F561DD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F561DD" w:rsidRPr="0070617C" w:rsidRDefault="00D24F41" w:rsidP="00F561DD">
            <w:pPr>
              <w:pStyle w:val="Heading1"/>
            </w:pPr>
            <w:r>
              <w:t>Summary</w:t>
            </w:r>
          </w:p>
        </w:tc>
      </w:tr>
      <w:tr w:rsidR="00F561DD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F561DD" w:rsidRPr="0070617C" w:rsidRDefault="00D24F41" w:rsidP="00393331">
            <w:pPr>
              <w:pStyle w:val="BodyText1"/>
            </w:pPr>
            <w:r w:rsidRPr="00D24F41">
              <w:t>With a 1</w:t>
            </w:r>
            <w:r w:rsidR="00393331">
              <w:t>3</w:t>
            </w:r>
            <w:r w:rsidRPr="00D24F41">
              <w:t xml:space="preserve">-year Information Technology career behind me, I am making the transition into software and Web development. I've created business applications using PHP and </w:t>
            </w:r>
            <w:proofErr w:type="spellStart"/>
            <w:r w:rsidRPr="00D24F41">
              <w:t>MySQL</w:t>
            </w:r>
            <w:proofErr w:type="spellEnd"/>
            <w:r w:rsidRPr="00D24F41">
              <w:t xml:space="preserve"> at three different companies from 2004 to the present, and I've spent the last year learning the C# language and .NET platform, primarily in an academic setting.</w:t>
            </w:r>
          </w:p>
        </w:tc>
      </w:tr>
      <w:tr w:rsidR="00F561DD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70617C">
              <w:t>Experience</w:t>
            </w:r>
          </w:p>
        </w:tc>
      </w:tr>
      <w:tr w:rsidR="00B67166">
        <w:trPr>
          <w:trHeight w:val="555"/>
        </w:trPr>
        <w:tc>
          <w:tcPr>
            <w:tcW w:w="2340" w:type="dxa"/>
            <w:gridSpan w:val="2"/>
            <w:tcBorders>
              <w:top w:val="single" w:sz="12" w:space="0" w:color="auto"/>
            </w:tcBorders>
          </w:tcPr>
          <w:p w:rsidR="00B67166" w:rsidRPr="00B67166" w:rsidRDefault="00B77959" w:rsidP="00B67166">
            <w:pPr>
              <w:pStyle w:val="BodyText1"/>
            </w:pPr>
            <w:r>
              <w:t>July 2011 - Present</w:t>
            </w:r>
          </w:p>
        </w:tc>
        <w:tc>
          <w:tcPr>
            <w:tcW w:w="4499" w:type="dxa"/>
            <w:tcBorders>
              <w:top w:val="single" w:sz="12" w:space="0" w:color="auto"/>
            </w:tcBorders>
          </w:tcPr>
          <w:p w:rsidR="00B67166" w:rsidRPr="00D62111" w:rsidRDefault="00B77959" w:rsidP="00B67166">
            <w:pPr>
              <w:pStyle w:val="BodyText"/>
            </w:pPr>
            <w:proofErr w:type="spellStart"/>
            <w:r>
              <w:t>LegalCorp</w:t>
            </w:r>
            <w:proofErr w:type="spellEnd"/>
            <w:r>
              <w:t xml:space="preserve"> Document Services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B67166" w:rsidRPr="00D62111" w:rsidRDefault="00B77959" w:rsidP="00B67166">
            <w:pPr>
              <w:pStyle w:val="BodyText3"/>
            </w:pPr>
            <w:r>
              <w:t>Birmingham, AL</w:t>
            </w:r>
          </w:p>
        </w:tc>
      </w:tr>
      <w:tr w:rsidR="00B67166">
        <w:trPr>
          <w:trHeight w:val="1050"/>
        </w:trPr>
        <w:tc>
          <w:tcPr>
            <w:tcW w:w="9090" w:type="dxa"/>
            <w:gridSpan w:val="4"/>
          </w:tcPr>
          <w:p w:rsidR="00B67166" w:rsidRDefault="00B77959" w:rsidP="00F561DD">
            <w:pPr>
              <w:pStyle w:val="Heading2"/>
            </w:pPr>
            <w:r>
              <w:t>Technology Manager</w:t>
            </w:r>
          </w:p>
          <w:p w:rsidR="00B67166" w:rsidRPr="00A43F4E" w:rsidRDefault="00B77959" w:rsidP="00A43F4E">
            <w:pPr>
              <w:pStyle w:val="BulletedList"/>
            </w:pPr>
            <w:r w:rsidRPr="00B77959">
              <w:t>Finding ways to achieve business goals through implementing technology solutions.</w:t>
            </w:r>
          </w:p>
          <w:p w:rsidR="00B77959" w:rsidRDefault="00B77959" w:rsidP="00B77959">
            <w:pPr>
              <w:pStyle w:val="BulletedList"/>
            </w:pPr>
            <w:r>
              <w:t>Website redesign and maintenance</w:t>
            </w:r>
            <w:r w:rsidR="00E334FE">
              <w:t>.</w:t>
            </w:r>
          </w:p>
          <w:p w:rsidR="00B67166" w:rsidRDefault="00B77959" w:rsidP="00B77959">
            <w:pPr>
              <w:pStyle w:val="BulletedList"/>
            </w:pPr>
            <w:r w:rsidRPr="00B77959">
              <w:t>Development and management of PHP/</w:t>
            </w:r>
            <w:proofErr w:type="spellStart"/>
            <w:r w:rsidRPr="00B77959">
              <w:t>MySQL­based</w:t>
            </w:r>
            <w:proofErr w:type="spellEnd"/>
            <w:r w:rsidRPr="00B77959">
              <w:t xml:space="preserve"> timecard system</w:t>
            </w:r>
            <w:r>
              <w:t>.</w:t>
            </w:r>
            <w:r w:rsidR="00EB3520">
              <w:br/>
            </w:r>
          </w:p>
        </w:tc>
      </w:tr>
      <w:tr w:rsidR="0037263E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7263E" w:rsidRDefault="0037263E" w:rsidP="00F561DD">
            <w:pPr>
              <w:pStyle w:val="Heading2"/>
            </w:pPr>
          </w:p>
        </w:tc>
      </w:tr>
      <w:tr w:rsidR="00B67166">
        <w:trPr>
          <w:trHeight w:val="510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70617C" w:rsidRDefault="006A1A1F" w:rsidP="00D62111">
            <w:pPr>
              <w:pStyle w:val="BodyText1"/>
              <w:tabs>
                <w:tab w:val="left" w:pos="2520"/>
              </w:tabs>
            </w:pPr>
            <w:r>
              <w:t>Aug 2006 - Jan 2011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70617C" w:rsidRDefault="006A1A1F" w:rsidP="00B67166">
            <w:pPr>
              <w:pStyle w:val="BodyText"/>
            </w:pPr>
            <w:r>
              <w:t>Document Technologies, Inc.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B67166" w:rsidRPr="0070617C" w:rsidRDefault="006A1A1F" w:rsidP="00B67166">
            <w:pPr>
              <w:pStyle w:val="BodyText3"/>
            </w:pPr>
            <w:r>
              <w:t>Birmingham, AL</w:t>
            </w:r>
          </w:p>
        </w:tc>
      </w:tr>
      <w:tr w:rsidR="00B67166">
        <w:trPr>
          <w:trHeight w:val="1095"/>
        </w:trPr>
        <w:tc>
          <w:tcPr>
            <w:tcW w:w="9090" w:type="dxa"/>
            <w:gridSpan w:val="4"/>
          </w:tcPr>
          <w:p w:rsidR="00B224C8" w:rsidRDefault="006A1A1F" w:rsidP="00B224C8">
            <w:pPr>
              <w:pStyle w:val="Heading2"/>
            </w:pPr>
            <w:r>
              <w:t>Technology Manager</w:t>
            </w:r>
          </w:p>
          <w:p w:rsidR="00B224C8" w:rsidRPr="00A43F4E" w:rsidRDefault="006A1A1F" w:rsidP="00B224C8">
            <w:pPr>
              <w:pStyle w:val="BulletedList"/>
            </w:pPr>
            <w:r w:rsidRPr="006A1A1F">
              <w:t>Maintained computer hardware and software infrastructure.</w:t>
            </w:r>
          </w:p>
          <w:p w:rsidR="00B224C8" w:rsidRPr="00D62111" w:rsidRDefault="006A1A1F" w:rsidP="006A1A1F">
            <w:pPr>
              <w:pStyle w:val="BulletedList"/>
            </w:pPr>
            <w:r>
              <w:t>Created and implemented a PHP/</w:t>
            </w:r>
            <w:proofErr w:type="spellStart"/>
            <w:r>
              <w:t>MySQL­based</w:t>
            </w:r>
            <w:proofErr w:type="spellEnd"/>
            <w:r>
              <w:t xml:space="preserve"> job ticketing system.</w:t>
            </w:r>
          </w:p>
          <w:p w:rsidR="00B67166" w:rsidRDefault="006A1A1F" w:rsidP="006A1A1F">
            <w:pPr>
              <w:pStyle w:val="BulletedList"/>
            </w:pPr>
            <w:r>
              <w:t xml:space="preserve">Managed all aspects of IPRO to prepare documents for litigation software and </w:t>
            </w:r>
            <w:proofErr w:type="spellStart"/>
            <w:r>
              <w:t>high­volume</w:t>
            </w:r>
            <w:proofErr w:type="spellEnd"/>
            <w:r>
              <w:t xml:space="preserve"> printing.</w:t>
            </w:r>
            <w:r w:rsidR="00EB3520">
              <w:br/>
            </w:r>
          </w:p>
        </w:tc>
      </w:tr>
      <w:tr w:rsidR="0037263E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7263E" w:rsidRDefault="0037263E" w:rsidP="00727993">
            <w:pPr>
              <w:pStyle w:val="Heading2"/>
            </w:pPr>
          </w:p>
        </w:tc>
      </w:tr>
      <w:tr w:rsidR="00B67166">
        <w:trPr>
          <w:trHeight w:val="49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70617C" w:rsidRDefault="005443AA" w:rsidP="00D62111">
            <w:pPr>
              <w:pStyle w:val="BodyText1"/>
              <w:tabs>
                <w:tab w:val="left" w:pos="2520"/>
              </w:tabs>
            </w:pPr>
            <w:r>
              <w:t>Sep 2005 - Aug 2006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70617C" w:rsidRDefault="005443AA" w:rsidP="00B67166">
            <w:pPr>
              <w:pStyle w:val="BodyText"/>
            </w:pPr>
            <w:r>
              <w:t xml:space="preserve">Discover-e Legal (now </w:t>
            </w:r>
            <w:proofErr w:type="spellStart"/>
            <w:r>
              <w:t>Novitas</w:t>
            </w:r>
            <w:proofErr w:type="spellEnd"/>
            <w:r>
              <w:t xml:space="preserve"> Data)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B67166" w:rsidRPr="0070617C" w:rsidRDefault="005443AA" w:rsidP="00B67166">
            <w:pPr>
              <w:pStyle w:val="BodyText3"/>
            </w:pPr>
            <w:r>
              <w:t>Portland, OR</w:t>
            </w:r>
          </w:p>
        </w:tc>
      </w:tr>
      <w:tr w:rsidR="00B67166">
        <w:trPr>
          <w:trHeight w:val="1110"/>
        </w:trPr>
        <w:tc>
          <w:tcPr>
            <w:tcW w:w="9090" w:type="dxa"/>
            <w:gridSpan w:val="4"/>
          </w:tcPr>
          <w:p w:rsidR="00B224C8" w:rsidRDefault="005D3911" w:rsidP="00B224C8">
            <w:pPr>
              <w:pStyle w:val="Heading2"/>
            </w:pPr>
            <w:r>
              <w:t>Imaging Deliverables Manager</w:t>
            </w:r>
          </w:p>
          <w:p w:rsidR="00B224C8" w:rsidRPr="00A43F4E" w:rsidRDefault="005443AA" w:rsidP="00B224C8">
            <w:pPr>
              <w:pStyle w:val="BulletedList"/>
            </w:pPr>
            <w:r w:rsidRPr="005443AA">
              <w:t>Prepared digital images of scanned documents for importation into litigation support databases.</w:t>
            </w:r>
          </w:p>
          <w:p w:rsidR="00B67166" w:rsidRDefault="005443AA" w:rsidP="005443AA">
            <w:pPr>
              <w:pStyle w:val="BulletedList"/>
            </w:pPr>
            <w:r w:rsidRPr="005443AA">
              <w:t xml:space="preserve">Managed </w:t>
            </w:r>
            <w:proofErr w:type="spellStart"/>
            <w:r w:rsidRPr="005443AA">
              <w:t>high­volume</w:t>
            </w:r>
            <w:proofErr w:type="spellEnd"/>
            <w:r w:rsidRPr="005443AA">
              <w:t xml:space="preserve"> printing jobs</w:t>
            </w:r>
            <w:r>
              <w:t>.</w:t>
            </w:r>
          </w:p>
        </w:tc>
      </w:tr>
      <w:tr w:rsidR="0037263E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7263E" w:rsidRDefault="0037263E" w:rsidP="00727993">
            <w:pPr>
              <w:pStyle w:val="Heading2"/>
            </w:pPr>
          </w:p>
        </w:tc>
      </w:tr>
      <w:tr w:rsidR="00B67166">
        <w:trPr>
          <w:trHeight w:val="52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A43F4E" w:rsidRDefault="005D3911" w:rsidP="00D62111">
            <w:pPr>
              <w:pStyle w:val="BodyText1"/>
              <w:tabs>
                <w:tab w:val="left" w:pos="2520"/>
              </w:tabs>
            </w:pPr>
            <w:r>
              <w:t>Nov 2004 - Feb 2005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A43F4E" w:rsidRDefault="005D3911" w:rsidP="00B67166">
            <w:pPr>
              <w:pStyle w:val="BodyText"/>
            </w:pPr>
            <w:r>
              <w:t>Media Solutions International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B67166" w:rsidRPr="00A43F4E" w:rsidRDefault="005D3911" w:rsidP="00B67166">
            <w:pPr>
              <w:pStyle w:val="BodyText3"/>
            </w:pPr>
            <w:r>
              <w:t>Portland, OR</w:t>
            </w:r>
          </w:p>
        </w:tc>
      </w:tr>
      <w:tr w:rsidR="00B67166">
        <w:trPr>
          <w:trHeight w:val="1080"/>
        </w:trPr>
        <w:tc>
          <w:tcPr>
            <w:tcW w:w="9090" w:type="dxa"/>
            <w:gridSpan w:val="4"/>
          </w:tcPr>
          <w:p w:rsidR="00B224C8" w:rsidRDefault="005D3911" w:rsidP="00B224C8">
            <w:pPr>
              <w:pStyle w:val="Heading2"/>
            </w:pPr>
            <w:r>
              <w:t>Database Designer</w:t>
            </w:r>
          </w:p>
          <w:p w:rsidR="00B67166" w:rsidRDefault="005D3911" w:rsidP="005D3911">
            <w:pPr>
              <w:pStyle w:val="BulletedList"/>
            </w:pPr>
            <w:r>
              <w:t xml:space="preserve">Designed and implemented a complete payroll management system using PHP and </w:t>
            </w:r>
            <w:proofErr w:type="spellStart"/>
            <w:r>
              <w:t>MySQL</w:t>
            </w:r>
            <w:proofErr w:type="spellEnd"/>
            <w:r>
              <w:t>. Project was notable for its extremely complicated sales commission structure.</w:t>
            </w:r>
          </w:p>
        </w:tc>
      </w:tr>
      <w:tr w:rsidR="00D93039" w:rsidTr="003954A2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D93039" w:rsidRDefault="00D93039" w:rsidP="003954A2">
            <w:pPr>
              <w:pStyle w:val="Heading2"/>
            </w:pPr>
          </w:p>
        </w:tc>
      </w:tr>
      <w:tr w:rsidR="00D93039" w:rsidTr="003954A2">
        <w:trPr>
          <w:trHeight w:val="52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D93039" w:rsidRPr="00A43F4E" w:rsidRDefault="00D93039" w:rsidP="003954A2">
            <w:pPr>
              <w:pStyle w:val="BodyText1"/>
              <w:tabs>
                <w:tab w:val="left" w:pos="2520"/>
              </w:tabs>
            </w:pPr>
            <w:r>
              <w:t>Aug 2003 - Nov 2004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D93039" w:rsidRPr="00A43F4E" w:rsidRDefault="00D93039" w:rsidP="003954A2">
            <w:pPr>
              <w:pStyle w:val="BodyText"/>
            </w:pPr>
            <w:r>
              <w:t>Jacobs Computer Services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D93039" w:rsidRPr="00A43F4E" w:rsidRDefault="00D93039" w:rsidP="003954A2">
            <w:pPr>
              <w:pStyle w:val="BodyText3"/>
            </w:pPr>
            <w:r>
              <w:t>Portland, OR</w:t>
            </w:r>
          </w:p>
        </w:tc>
      </w:tr>
      <w:tr w:rsidR="00D93039" w:rsidTr="003954A2">
        <w:trPr>
          <w:trHeight w:val="1080"/>
        </w:trPr>
        <w:tc>
          <w:tcPr>
            <w:tcW w:w="9090" w:type="dxa"/>
            <w:gridSpan w:val="4"/>
          </w:tcPr>
          <w:p w:rsidR="00D93039" w:rsidRDefault="00D93039" w:rsidP="003954A2">
            <w:pPr>
              <w:pStyle w:val="Heading2"/>
            </w:pPr>
            <w:r>
              <w:t>Sole Proprietor</w:t>
            </w:r>
          </w:p>
          <w:p w:rsidR="00D93039" w:rsidRDefault="00D93039" w:rsidP="00D93039">
            <w:pPr>
              <w:pStyle w:val="BulletedList"/>
            </w:pPr>
            <w:r>
              <w:t xml:space="preserve">Provided customers with a variety of PC hardware and </w:t>
            </w:r>
            <w:r w:rsidR="00301221">
              <w:t>Windows-</w:t>
            </w:r>
            <w:r>
              <w:t>based software support.</w:t>
            </w:r>
          </w:p>
          <w:p w:rsidR="00D93039" w:rsidRDefault="00D93039" w:rsidP="00D93039">
            <w:pPr>
              <w:pStyle w:val="BulletedList"/>
            </w:pPr>
            <w:r>
              <w:t>Designed, implemented, and managed small business networks. Performed website and graphic design.</w:t>
            </w:r>
            <w:r w:rsidR="00EB3520">
              <w:br/>
            </w:r>
          </w:p>
        </w:tc>
      </w:tr>
      <w:tr w:rsidR="00D93039" w:rsidTr="003954A2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D93039" w:rsidRDefault="00EB3520" w:rsidP="003954A2">
            <w:pPr>
              <w:pStyle w:val="Heading2"/>
            </w:pPr>
            <w:r>
              <w:t xml:space="preserve"> </w:t>
            </w:r>
          </w:p>
        </w:tc>
      </w:tr>
      <w:tr w:rsidR="00D93039" w:rsidTr="003954A2">
        <w:trPr>
          <w:trHeight w:val="52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D93039" w:rsidRPr="00A43F4E" w:rsidRDefault="00EB3520" w:rsidP="003954A2">
            <w:pPr>
              <w:pStyle w:val="BodyText1"/>
              <w:tabs>
                <w:tab w:val="left" w:pos="2520"/>
              </w:tabs>
            </w:pPr>
            <w:r>
              <w:lastRenderedPageBreak/>
              <w:t>Jun 2000 - Jun 2003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D93039" w:rsidRPr="00A43F4E" w:rsidRDefault="00EB3520" w:rsidP="003954A2">
            <w:pPr>
              <w:pStyle w:val="BodyText"/>
            </w:pPr>
            <w:proofErr w:type="spellStart"/>
            <w:r>
              <w:t>Sonitrol</w:t>
            </w:r>
            <w:proofErr w:type="spellEnd"/>
            <w:r>
              <w:t xml:space="preserve"> Security </w:t>
            </w:r>
            <w:proofErr w:type="spellStart"/>
            <w:r>
              <w:t>dba</w:t>
            </w:r>
            <w:proofErr w:type="spellEnd"/>
            <w:r>
              <w:t xml:space="preserve"> </w:t>
            </w:r>
            <w:proofErr w:type="spellStart"/>
            <w:r>
              <w:t>VyaNet</w:t>
            </w:r>
            <w:proofErr w:type="spellEnd"/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D93039" w:rsidRPr="00A43F4E" w:rsidRDefault="00EB3520" w:rsidP="003954A2">
            <w:pPr>
              <w:pStyle w:val="BodyText3"/>
            </w:pPr>
            <w:r>
              <w:t>Eugene</w:t>
            </w:r>
            <w:r w:rsidR="00D93039">
              <w:t>, OR</w:t>
            </w:r>
          </w:p>
        </w:tc>
      </w:tr>
      <w:tr w:rsidR="00D93039" w:rsidTr="003954A2">
        <w:trPr>
          <w:trHeight w:val="1080"/>
        </w:trPr>
        <w:tc>
          <w:tcPr>
            <w:tcW w:w="9090" w:type="dxa"/>
            <w:gridSpan w:val="4"/>
          </w:tcPr>
          <w:p w:rsidR="00D93039" w:rsidRDefault="00EB3520" w:rsidP="003954A2">
            <w:pPr>
              <w:pStyle w:val="Heading2"/>
            </w:pPr>
            <w:r>
              <w:t>Customer Service Tech</w:t>
            </w:r>
          </w:p>
          <w:p w:rsidR="00EB3520" w:rsidRDefault="00EB3520" w:rsidP="00EB3520">
            <w:pPr>
              <w:pStyle w:val="BulletedList"/>
            </w:pPr>
            <w:r>
              <w:t>Customer support for dial­up, DSL, wireless, T1, and satellite Internet access.</w:t>
            </w:r>
          </w:p>
          <w:p w:rsidR="00EB3520" w:rsidRDefault="00EB3520" w:rsidP="00EB3520">
            <w:pPr>
              <w:pStyle w:val="BulletedList"/>
            </w:pPr>
            <w:r>
              <w:t xml:space="preserve">Managed customer domain registration and renewal, hosting, FTP access, FrontPage extensions, and email aliasing in a Red Hat Linux platform. </w:t>
            </w:r>
          </w:p>
          <w:p w:rsidR="00EB3520" w:rsidRDefault="00EB3520" w:rsidP="00EB3520">
            <w:pPr>
              <w:pStyle w:val="BulletedList"/>
            </w:pPr>
            <w:r>
              <w:t>Provided maintenance for company hardware.</w:t>
            </w:r>
          </w:p>
          <w:p w:rsidR="00D93039" w:rsidRDefault="00EB3520" w:rsidP="00EB3520">
            <w:pPr>
              <w:pStyle w:val="BulletedList"/>
            </w:pPr>
            <w:r>
              <w:t>Created tools to automate information management using PHP and XML.</w:t>
            </w:r>
            <w:r>
              <w:br/>
            </w:r>
          </w:p>
        </w:tc>
      </w:tr>
      <w:tr w:rsidR="00F561DD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3126B2">
              <w:t>Education</w:t>
            </w:r>
          </w:p>
        </w:tc>
      </w:tr>
      <w:tr w:rsidR="00B67166"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:rsidR="00B67166" w:rsidRDefault="00FB13B5" w:rsidP="00B67166">
            <w:pPr>
              <w:pStyle w:val="BodyText1"/>
            </w:pPr>
            <w:r>
              <w:t>Aug 2009 - May 2013</w:t>
            </w:r>
          </w:p>
        </w:tc>
        <w:tc>
          <w:tcPr>
            <w:tcW w:w="4588" w:type="dxa"/>
            <w:gridSpan w:val="2"/>
            <w:tcBorders>
              <w:top w:val="single" w:sz="12" w:space="0" w:color="auto"/>
            </w:tcBorders>
          </w:tcPr>
          <w:p w:rsidR="00B67166" w:rsidRDefault="00FB13B5" w:rsidP="00B67166">
            <w:pPr>
              <w:pStyle w:val="BodyText"/>
            </w:pPr>
            <w:r>
              <w:t>University of Alabama at Birmingham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B67166" w:rsidRDefault="00FB13B5" w:rsidP="00B67166">
            <w:pPr>
              <w:pStyle w:val="BodyText3"/>
            </w:pPr>
            <w:r>
              <w:t>Birmingham, AL</w:t>
            </w:r>
          </w:p>
        </w:tc>
      </w:tr>
      <w:tr w:rsidR="00B67166">
        <w:trPr>
          <w:trHeight w:val="555"/>
        </w:trPr>
        <w:tc>
          <w:tcPr>
            <w:tcW w:w="9090" w:type="dxa"/>
            <w:gridSpan w:val="4"/>
          </w:tcPr>
          <w:p w:rsidR="00B67166" w:rsidRDefault="00FB13B5" w:rsidP="00A43F4E">
            <w:pPr>
              <w:pStyle w:val="Heading2"/>
            </w:pPr>
            <w:r>
              <w:t>Bachelor of Science in Information Systems</w:t>
            </w:r>
          </w:p>
          <w:p w:rsidR="008A4A5E" w:rsidRDefault="008A4A5E" w:rsidP="008A4A5E">
            <w:pPr>
              <w:pStyle w:val="BulletedList"/>
              <w:numPr>
                <w:ilvl w:val="0"/>
                <w:numId w:val="4"/>
              </w:numPr>
              <w:rPr>
                <w:szCs w:val="22"/>
              </w:rPr>
            </w:pPr>
            <w:r>
              <w:rPr>
                <w:szCs w:val="22"/>
              </w:rPr>
              <w:t>GPA: 3.5</w:t>
            </w:r>
          </w:p>
          <w:p w:rsidR="008A4A5E" w:rsidRDefault="008A4A5E" w:rsidP="008A4A5E">
            <w:pPr>
              <w:pStyle w:val="BulletedList"/>
              <w:numPr>
                <w:ilvl w:val="0"/>
                <w:numId w:val="4"/>
              </w:numPr>
            </w:pPr>
            <w:r>
              <w:t>2013 UAB School of Business Academic Achievement Award: Outstanding Graduating Senior</w:t>
            </w:r>
          </w:p>
          <w:p w:rsidR="00B67166" w:rsidRPr="00FB13B5" w:rsidRDefault="00E94833" w:rsidP="00A43F4E">
            <w:pPr>
              <w:pStyle w:val="BulletedList"/>
              <w:rPr>
                <w:szCs w:val="22"/>
              </w:rPr>
            </w:pPr>
            <w:r>
              <w:rPr>
                <w:szCs w:val="22"/>
              </w:rPr>
              <w:t>Classes include</w:t>
            </w:r>
            <w:r w:rsidR="00FB13B5" w:rsidRPr="00FB13B5">
              <w:rPr>
                <w:szCs w:val="22"/>
              </w:rPr>
              <w:t>:</w:t>
            </w:r>
          </w:p>
          <w:p w:rsidR="00FB13B5" w:rsidRPr="00FB13B5" w:rsidRDefault="00FB13B5" w:rsidP="00FB13B5">
            <w:pPr>
              <w:pStyle w:val="BulletedList"/>
              <w:numPr>
                <w:ilvl w:val="1"/>
                <w:numId w:val="3"/>
              </w:numPr>
              <w:rPr>
                <w:szCs w:val="22"/>
              </w:rPr>
            </w:pPr>
            <w:r w:rsidRPr="00FB13B5">
              <w:rPr>
                <w:szCs w:val="22"/>
              </w:rPr>
              <w:t>Project Management (MG 417)</w:t>
            </w:r>
          </w:p>
          <w:p w:rsidR="00FB13B5" w:rsidRPr="00DD4A51" w:rsidRDefault="00FB13B5" w:rsidP="00FB13B5">
            <w:pPr>
              <w:pStyle w:val="ListParagraph"/>
              <w:numPr>
                <w:ilvl w:val="1"/>
                <w:numId w:val="3"/>
              </w:numPr>
            </w:pPr>
            <w:r w:rsidRPr="00FB13B5">
              <w:rPr>
                <w:sz w:val="22"/>
                <w:szCs w:val="22"/>
              </w:rPr>
              <w:t>Systems Analysis (IS 321)</w:t>
            </w:r>
          </w:p>
          <w:p w:rsidR="00DD4A51" w:rsidRPr="00DD4A51" w:rsidRDefault="00DD4A51" w:rsidP="00FB13B5">
            <w:pPr>
              <w:pStyle w:val="ListParagraph"/>
              <w:numPr>
                <w:ilvl w:val="1"/>
                <w:numId w:val="3"/>
              </w:numPr>
            </w:pPr>
            <w:r>
              <w:rPr>
                <w:sz w:val="22"/>
                <w:szCs w:val="22"/>
              </w:rPr>
              <w:t>Intro to Business Programming (IS 204)</w:t>
            </w:r>
          </w:p>
          <w:p w:rsidR="00DD4A51" w:rsidRPr="00DD4A51" w:rsidRDefault="00DD4A51" w:rsidP="00FB13B5">
            <w:pPr>
              <w:pStyle w:val="ListParagraph"/>
              <w:numPr>
                <w:ilvl w:val="1"/>
                <w:numId w:val="3"/>
              </w:numPr>
            </w:pPr>
            <w:r>
              <w:rPr>
                <w:sz w:val="22"/>
                <w:szCs w:val="22"/>
              </w:rPr>
              <w:t>Programming Logic (IS 295)</w:t>
            </w:r>
          </w:p>
          <w:p w:rsidR="00DD4A51" w:rsidRPr="00DD4A51" w:rsidRDefault="00DD4A51" w:rsidP="00FB13B5">
            <w:pPr>
              <w:pStyle w:val="ListParagraph"/>
              <w:numPr>
                <w:ilvl w:val="1"/>
                <w:numId w:val="3"/>
              </w:numPr>
            </w:pPr>
            <w:r>
              <w:rPr>
                <w:sz w:val="22"/>
                <w:szCs w:val="22"/>
              </w:rPr>
              <w:t>Mobile Development (IS 491)</w:t>
            </w:r>
          </w:p>
          <w:p w:rsidR="00DD4A51" w:rsidRPr="00FB13B5" w:rsidRDefault="00DD4A51" w:rsidP="00FB13B5">
            <w:pPr>
              <w:pStyle w:val="ListParagraph"/>
              <w:numPr>
                <w:ilvl w:val="1"/>
                <w:numId w:val="3"/>
              </w:numPr>
            </w:pPr>
            <w:r>
              <w:rPr>
                <w:sz w:val="22"/>
                <w:szCs w:val="22"/>
              </w:rPr>
              <w:t>Intro to Database Management Systems (IS 301)</w:t>
            </w:r>
          </w:p>
          <w:p w:rsidR="00FB13B5" w:rsidRPr="00FB13B5" w:rsidRDefault="00FB13B5" w:rsidP="00FB13B5">
            <w:pPr>
              <w:pStyle w:val="ListParagraph"/>
              <w:numPr>
                <w:ilvl w:val="1"/>
                <w:numId w:val="3"/>
              </w:numPr>
            </w:pPr>
            <w:r>
              <w:rPr>
                <w:sz w:val="22"/>
                <w:szCs w:val="22"/>
              </w:rPr>
              <w:t>Strategic Management (BUS 450)</w:t>
            </w:r>
          </w:p>
          <w:p w:rsidR="00FB13B5" w:rsidRPr="00FB13B5" w:rsidRDefault="00FB13B5" w:rsidP="00FB13B5">
            <w:pPr>
              <w:pStyle w:val="ListParagraph"/>
              <w:numPr>
                <w:ilvl w:val="1"/>
                <w:numId w:val="3"/>
              </w:numPr>
            </w:pPr>
            <w:r>
              <w:rPr>
                <w:sz w:val="22"/>
                <w:szCs w:val="22"/>
              </w:rPr>
              <w:t>Intro to Business Intelligence (IS 417)</w:t>
            </w:r>
          </w:p>
        </w:tc>
      </w:tr>
      <w:tr w:rsidR="00F561DD" w:rsidRPr="007A5F3F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F561DD" w:rsidRPr="0070617C" w:rsidRDefault="00F561DD" w:rsidP="00D62111">
            <w:pPr>
              <w:pStyle w:val="Heading1"/>
            </w:pPr>
            <w:r>
              <w:t>References</w:t>
            </w:r>
          </w:p>
        </w:tc>
      </w:tr>
      <w:tr w:rsidR="00D62111" w:rsidRPr="007A5F3F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D62111" w:rsidRDefault="00D62111" w:rsidP="00B67166">
            <w:pPr>
              <w:pStyle w:val="BodyText1"/>
            </w:pPr>
            <w:r>
              <w:t>References are available on request.</w:t>
            </w:r>
          </w:p>
        </w:tc>
      </w:tr>
    </w:tbl>
    <w:p w:rsidR="00763259" w:rsidRDefault="00763259" w:rsidP="00AB451F"/>
    <w:sectPr w:rsidR="00763259" w:rsidSect="00FB371B">
      <w:headerReference w:type="default" r:id="rId7"/>
      <w:pgSz w:w="12240" w:h="15840"/>
      <w:pgMar w:top="907" w:right="1800" w:bottom="1166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2EB5" w:rsidRDefault="005B2EB5">
      <w:r>
        <w:separator/>
      </w:r>
    </w:p>
  </w:endnote>
  <w:endnote w:type="continuationSeparator" w:id="0">
    <w:p w:rsidR="005B2EB5" w:rsidRDefault="005B2E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2EB5" w:rsidRDefault="005B2EB5">
      <w:r>
        <w:separator/>
      </w:r>
    </w:p>
  </w:footnote>
  <w:footnote w:type="continuationSeparator" w:id="0">
    <w:p w:rsidR="005B2EB5" w:rsidRDefault="005B2E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71B" w:rsidRDefault="003C3DDC" w:rsidP="00FB371B">
    <w:pPr>
      <w:pStyle w:val="StyleContactInfo"/>
    </w:pPr>
    <w:r>
      <w:t xml:space="preserve">205-492-0990   </w:t>
    </w:r>
    <w:r w:rsidR="00763259">
      <w:sym w:font="Symbol" w:char="F0B7"/>
    </w:r>
    <w:r>
      <w:t xml:space="preserve">   jeremy.e.jacobs@gmail.com</w:t>
    </w:r>
  </w:p>
  <w:p w:rsidR="00FB371B" w:rsidRPr="00FB371B" w:rsidRDefault="003C3DDC" w:rsidP="00FB371B">
    <w:pPr>
      <w:pStyle w:val="YourNamePage2"/>
    </w:pPr>
    <w:r>
      <w:t>Jeremy Jacobs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76C06AD9"/>
    <w:multiLevelType w:val="hybridMultilevel"/>
    <w:tmpl w:val="C29EDA20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/>
  <w:attachedTemplate r:id="rId1"/>
  <w:stylePaneFormatFilter w:val="30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4DEF"/>
    <w:rsid w:val="000913D3"/>
    <w:rsid w:val="001014A0"/>
    <w:rsid w:val="001E5FF8"/>
    <w:rsid w:val="001E6339"/>
    <w:rsid w:val="00276D09"/>
    <w:rsid w:val="002802E5"/>
    <w:rsid w:val="002B28F1"/>
    <w:rsid w:val="00301221"/>
    <w:rsid w:val="00365AEA"/>
    <w:rsid w:val="0037263E"/>
    <w:rsid w:val="00393331"/>
    <w:rsid w:val="003C3DDC"/>
    <w:rsid w:val="003D23AF"/>
    <w:rsid w:val="003E31CF"/>
    <w:rsid w:val="003E491C"/>
    <w:rsid w:val="00430460"/>
    <w:rsid w:val="004467E5"/>
    <w:rsid w:val="004E4DEF"/>
    <w:rsid w:val="00536728"/>
    <w:rsid w:val="0054287B"/>
    <w:rsid w:val="005443AA"/>
    <w:rsid w:val="00544EA9"/>
    <w:rsid w:val="00590B8C"/>
    <w:rsid w:val="005B2EB5"/>
    <w:rsid w:val="005D3911"/>
    <w:rsid w:val="006A1A1F"/>
    <w:rsid w:val="006A52DF"/>
    <w:rsid w:val="00727993"/>
    <w:rsid w:val="00763259"/>
    <w:rsid w:val="00793C71"/>
    <w:rsid w:val="008A4A5E"/>
    <w:rsid w:val="00971E9D"/>
    <w:rsid w:val="009F00E5"/>
    <w:rsid w:val="00A43F4E"/>
    <w:rsid w:val="00A719C5"/>
    <w:rsid w:val="00A816A7"/>
    <w:rsid w:val="00AA47AE"/>
    <w:rsid w:val="00AB451F"/>
    <w:rsid w:val="00AD63E4"/>
    <w:rsid w:val="00B224C8"/>
    <w:rsid w:val="00B230CE"/>
    <w:rsid w:val="00B50015"/>
    <w:rsid w:val="00B5218C"/>
    <w:rsid w:val="00B64B21"/>
    <w:rsid w:val="00B67166"/>
    <w:rsid w:val="00B72DCB"/>
    <w:rsid w:val="00B77959"/>
    <w:rsid w:val="00B83D28"/>
    <w:rsid w:val="00BB2FAB"/>
    <w:rsid w:val="00BB6828"/>
    <w:rsid w:val="00C5369F"/>
    <w:rsid w:val="00C65A7E"/>
    <w:rsid w:val="00C8736B"/>
    <w:rsid w:val="00CD347E"/>
    <w:rsid w:val="00D24F41"/>
    <w:rsid w:val="00D43291"/>
    <w:rsid w:val="00D467AD"/>
    <w:rsid w:val="00D62111"/>
    <w:rsid w:val="00D73271"/>
    <w:rsid w:val="00D93039"/>
    <w:rsid w:val="00DB41A8"/>
    <w:rsid w:val="00DC69E5"/>
    <w:rsid w:val="00DD4A51"/>
    <w:rsid w:val="00E334FE"/>
    <w:rsid w:val="00E94833"/>
    <w:rsid w:val="00EB3520"/>
    <w:rsid w:val="00EE2A29"/>
    <w:rsid w:val="00F561DD"/>
    <w:rsid w:val="00F95D8A"/>
    <w:rsid w:val="00FB13B5"/>
    <w:rsid w:val="00FB3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13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2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T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resume.dot</Template>
  <TotalTime>38</TotalTime>
  <Pages>2</Pages>
  <Words>431</Words>
  <Characters>2317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22</cp:revision>
  <cp:lastPrinted>2002-06-26T17:17:00Z</cp:lastPrinted>
  <dcterms:created xsi:type="dcterms:W3CDTF">2013-02-15T20:20:00Z</dcterms:created>
  <dcterms:modified xsi:type="dcterms:W3CDTF">2013-05-20T14:55:00Z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