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7E6" w:rsidRPr="00922947" w:rsidRDefault="001707E6" w:rsidP="001707E6">
      <w:r w:rsidRPr="00922947">
        <w:t>Sarah A. Lazzeroni</w:t>
      </w:r>
    </w:p>
    <w:p w:rsidR="001707E6" w:rsidRPr="00922947" w:rsidRDefault="001707E6" w:rsidP="001707E6">
      <w:r w:rsidRPr="00922947">
        <w:t>1510 SE 34</w:t>
      </w:r>
      <w:r w:rsidRPr="00922947">
        <w:rPr>
          <w:vertAlign w:val="superscript"/>
        </w:rPr>
        <w:t>th</w:t>
      </w:r>
      <w:r w:rsidRPr="00922947">
        <w:t xml:space="preserve"> Ave. Apt. 214</w:t>
      </w:r>
    </w:p>
    <w:p w:rsidR="001707E6" w:rsidRPr="00922947" w:rsidRDefault="001707E6" w:rsidP="001707E6">
      <w:r w:rsidRPr="00922947">
        <w:t>Portland, OR 97214</w:t>
      </w:r>
    </w:p>
    <w:p w:rsidR="001707E6" w:rsidRPr="00922947" w:rsidRDefault="001707E6" w:rsidP="001707E6">
      <w:r w:rsidRPr="00922947">
        <w:t>(503) 888-3228</w:t>
      </w:r>
    </w:p>
    <w:p w:rsidR="001707E6" w:rsidRPr="00922947" w:rsidRDefault="001707E6" w:rsidP="001707E6">
      <w:proofErr w:type="gramStart"/>
      <w:r w:rsidRPr="00922947">
        <w:t>sarah.lazzeroni@gmail.com</w:t>
      </w:r>
      <w:proofErr w:type="gramEnd"/>
    </w:p>
    <w:p w:rsidR="001707E6" w:rsidRPr="00922947" w:rsidRDefault="001707E6" w:rsidP="001707E6">
      <w:r>
        <w:pict>
          <v:rect id="_x0000_i1025" style="width:0;height:1.5pt" o:hralign="center" o:hrstd="t" o:hr="t" fillcolor="#aaa" stroked="f"/>
        </w:pict>
      </w:r>
    </w:p>
    <w:p w:rsidR="001707E6" w:rsidRPr="00C82E0A" w:rsidRDefault="001707E6" w:rsidP="001707E6">
      <w:pPr>
        <w:rPr>
          <w:b/>
        </w:rPr>
      </w:pPr>
      <w:r w:rsidRPr="00C82E0A">
        <w:rPr>
          <w:b/>
        </w:rPr>
        <w:t>Education</w:t>
      </w:r>
    </w:p>
    <w:p w:rsidR="001707E6" w:rsidRPr="00094059" w:rsidRDefault="001707E6" w:rsidP="001707E6">
      <w:pPr>
        <w:pStyle w:val="ListParagraph"/>
        <w:numPr>
          <w:ilvl w:val="0"/>
          <w:numId w:val="1"/>
        </w:numPr>
        <w:rPr>
          <w:color w:val="000000"/>
        </w:rPr>
      </w:pPr>
      <w:r>
        <w:rPr>
          <w:color w:val="000000"/>
        </w:rPr>
        <w:t>Portland State University (2011 – 2013), Master of Science – Criminology and Criminal Justice Degree Candidate</w:t>
      </w:r>
    </w:p>
    <w:p w:rsidR="001707E6" w:rsidRPr="00922947" w:rsidRDefault="001707E6" w:rsidP="001707E6">
      <w:pPr>
        <w:pStyle w:val="ListParagraph"/>
        <w:numPr>
          <w:ilvl w:val="0"/>
          <w:numId w:val="1"/>
        </w:numPr>
        <w:rPr>
          <w:color w:val="000000"/>
        </w:rPr>
      </w:pPr>
      <w:r w:rsidRPr="00922947">
        <w:rPr>
          <w:color w:val="000000"/>
        </w:rPr>
        <w:t>University of Oregon (2008-2011), Bachelor of Science Degree</w:t>
      </w:r>
    </w:p>
    <w:p w:rsidR="001707E6" w:rsidRPr="00922947" w:rsidRDefault="001707E6" w:rsidP="001707E6">
      <w:pPr>
        <w:pStyle w:val="ListParagraph"/>
        <w:numPr>
          <w:ilvl w:val="1"/>
          <w:numId w:val="1"/>
        </w:numPr>
        <w:rPr>
          <w:color w:val="000000"/>
        </w:rPr>
      </w:pPr>
      <w:r w:rsidRPr="00922947">
        <w:rPr>
          <w:color w:val="000000"/>
        </w:rPr>
        <w:t>Majors: Sociology – Concentration in Family, Gender, and Sexuality; Political Science</w:t>
      </w:r>
    </w:p>
    <w:p w:rsidR="001707E6" w:rsidRPr="00922947" w:rsidRDefault="001707E6" w:rsidP="001707E6">
      <w:pPr>
        <w:pStyle w:val="ListParagraph"/>
        <w:numPr>
          <w:ilvl w:val="0"/>
          <w:numId w:val="1"/>
        </w:numPr>
        <w:rPr>
          <w:color w:val="000000"/>
        </w:rPr>
      </w:pPr>
      <w:r w:rsidRPr="00922947">
        <w:rPr>
          <w:color w:val="000000"/>
        </w:rPr>
        <w:t>University of Washington (2007-2008)</w:t>
      </w:r>
    </w:p>
    <w:p w:rsidR="001707E6" w:rsidRPr="00922947" w:rsidRDefault="001707E6" w:rsidP="001707E6">
      <w:pPr>
        <w:pStyle w:val="ListParagraph"/>
        <w:numPr>
          <w:ilvl w:val="0"/>
          <w:numId w:val="1"/>
        </w:numPr>
        <w:rPr>
          <w:color w:val="000000"/>
        </w:rPr>
      </w:pPr>
      <w:r w:rsidRPr="00922947">
        <w:rPr>
          <w:color w:val="000000"/>
        </w:rPr>
        <w:t>Ulysses S. Grant High School (2003-2007)</w:t>
      </w:r>
    </w:p>
    <w:p w:rsidR="001707E6" w:rsidRPr="00922947" w:rsidRDefault="001707E6" w:rsidP="001707E6">
      <w:r>
        <w:pict>
          <v:rect id="_x0000_i1026" style="width:0;height:1.5pt" o:hralign="center" o:hrstd="t" o:hr="t" fillcolor="#aaa" stroked="f"/>
        </w:pict>
      </w:r>
    </w:p>
    <w:p w:rsidR="001707E6" w:rsidRPr="00C82E0A" w:rsidRDefault="001707E6" w:rsidP="001707E6">
      <w:pPr>
        <w:rPr>
          <w:b/>
          <w:color w:val="000000"/>
        </w:rPr>
      </w:pPr>
      <w:r w:rsidRPr="00C82E0A">
        <w:rPr>
          <w:b/>
          <w:color w:val="000000"/>
        </w:rPr>
        <w:t>Work Experience</w:t>
      </w:r>
    </w:p>
    <w:p w:rsidR="001707E6" w:rsidRPr="00094059" w:rsidRDefault="001707E6" w:rsidP="001707E6">
      <w:pPr>
        <w:pStyle w:val="ListParagraph"/>
        <w:numPr>
          <w:ilvl w:val="0"/>
          <w:numId w:val="1"/>
        </w:numPr>
        <w:rPr>
          <w:color w:val="000000"/>
        </w:rPr>
      </w:pPr>
      <w:r>
        <w:rPr>
          <w:color w:val="000000"/>
        </w:rPr>
        <w:t>Graduate Assistant Course Facilitator at Portland State University – Criminology and Criminal Justice Online Program (</w:t>
      </w:r>
      <w:r>
        <w:rPr>
          <w:i/>
          <w:color w:val="000000"/>
        </w:rPr>
        <w:t>June 2011 – Present</w:t>
      </w:r>
      <w:r>
        <w:rPr>
          <w:color w:val="000000"/>
        </w:rPr>
        <w:t>): Responsibilities include grading discussion posts, papers, and exams submitted by undergraduate students in the Criminology and Criminal Justice Online Program, maintaining correspondence with students, and working with faculty and other facilitators to ensure appropriate grading scales.</w:t>
      </w:r>
    </w:p>
    <w:p w:rsidR="001707E6" w:rsidRDefault="001707E6" w:rsidP="001707E6">
      <w:pPr>
        <w:pStyle w:val="ListParagraph"/>
        <w:numPr>
          <w:ilvl w:val="0"/>
          <w:numId w:val="1"/>
        </w:numPr>
        <w:rPr>
          <w:color w:val="000000"/>
        </w:rPr>
      </w:pPr>
      <w:r>
        <w:rPr>
          <w:color w:val="000000"/>
        </w:rPr>
        <w:t>Sales Associate at GAP (</w:t>
      </w:r>
      <w:r>
        <w:rPr>
          <w:i/>
          <w:color w:val="000000"/>
        </w:rPr>
        <w:t>July 2011 – March 2012</w:t>
      </w:r>
      <w:r>
        <w:rPr>
          <w:color w:val="000000"/>
        </w:rPr>
        <w:t xml:space="preserve">): Responsibilities included assisting customers with styles, fits, and questions, completing </w:t>
      </w:r>
      <w:r w:rsidRPr="00922947">
        <w:rPr>
          <w:color w:val="000000"/>
        </w:rPr>
        <w:t xml:space="preserve">register </w:t>
      </w:r>
      <w:r>
        <w:rPr>
          <w:color w:val="000000"/>
        </w:rPr>
        <w:t>sales, maintaining store order and displays, and working on special projects as mandated by GAP, Inc. corporate offices.</w:t>
      </w:r>
    </w:p>
    <w:p w:rsidR="001707E6" w:rsidRPr="00922947" w:rsidRDefault="001707E6" w:rsidP="001707E6">
      <w:pPr>
        <w:pStyle w:val="ListParagraph"/>
        <w:numPr>
          <w:ilvl w:val="0"/>
          <w:numId w:val="1"/>
        </w:numPr>
        <w:rPr>
          <w:color w:val="000000"/>
        </w:rPr>
      </w:pPr>
      <w:r w:rsidRPr="00922947">
        <w:rPr>
          <w:color w:val="000000"/>
        </w:rPr>
        <w:t>Tutor at Services for Student Athletes, University of Oregon (</w:t>
      </w:r>
      <w:r w:rsidRPr="00922947">
        <w:rPr>
          <w:i/>
          <w:color w:val="000000"/>
        </w:rPr>
        <w:t>January 2010 –</w:t>
      </w:r>
      <w:r>
        <w:rPr>
          <w:i/>
          <w:color w:val="000000"/>
        </w:rPr>
        <w:t xml:space="preserve"> </w:t>
      </w:r>
      <w:r w:rsidRPr="00922947">
        <w:rPr>
          <w:i/>
          <w:color w:val="000000"/>
        </w:rPr>
        <w:t>June 2011</w:t>
      </w:r>
      <w:r w:rsidRPr="00922947">
        <w:rPr>
          <w:color w:val="000000"/>
        </w:rPr>
        <w:t>): Tutor for student athletes in the subjects of Sociology, Political Science, Ethnic Studies, Wr</w:t>
      </w:r>
      <w:r>
        <w:rPr>
          <w:color w:val="000000"/>
        </w:rPr>
        <w:t xml:space="preserve">iting, History, and English.  I </w:t>
      </w:r>
      <w:r w:rsidRPr="00922947">
        <w:rPr>
          <w:color w:val="000000"/>
        </w:rPr>
        <w:t>assist</w:t>
      </w:r>
      <w:r>
        <w:rPr>
          <w:color w:val="000000"/>
        </w:rPr>
        <w:t>ed</w:t>
      </w:r>
      <w:r w:rsidRPr="00922947">
        <w:rPr>
          <w:color w:val="000000"/>
        </w:rPr>
        <w:t xml:space="preserve"> student athletes with day-to-day assignments and preparation for exams, papers, and projects.</w:t>
      </w:r>
    </w:p>
    <w:p w:rsidR="001707E6" w:rsidRPr="00922947" w:rsidRDefault="001707E6" w:rsidP="001707E6">
      <w:r>
        <w:pict>
          <v:rect id="_x0000_i1027" style="width:0;height:1.5pt" o:hralign="center" o:hrstd="t" o:hr="t" fillcolor="#aaa" stroked="f"/>
        </w:pict>
      </w:r>
    </w:p>
    <w:p w:rsidR="001707E6" w:rsidRPr="00C82E0A" w:rsidRDefault="001707E6" w:rsidP="001707E6">
      <w:pPr>
        <w:rPr>
          <w:b/>
        </w:rPr>
      </w:pPr>
      <w:r w:rsidRPr="00C82E0A">
        <w:rPr>
          <w:b/>
        </w:rPr>
        <w:t>Relevant Activities/Volunteer Experience</w:t>
      </w:r>
    </w:p>
    <w:p w:rsidR="001707E6" w:rsidRDefault="001707E6" w:rsidP="001707E6">
      <w:pPr>
        <w:numPr>
          <w:ilvl w:val="0"/>
          <w:numId w:val="1"/>
        </w:numPr>
      </w:pPr>
      <w:r>
        <w:t>Volunteer at ACLU of Oregon (</w:t>
      </w:r>
      <w:r w:rsidRPr="002F08F4">
        <w:rPr>
          <w:i/>
        </w:rPr>
        <w:t>October 2012 – Present</w:t>
      </w:r>
      <w:r>
        <w:t>): Volunteer for the Know Your Rights project, which is aimed at giving presentations to the public about how to assert their rights in interactions with law enforcement.</w:t>
      </w:r>
    </w:p>
    <w:p w:rsidR="001707E6" w:rsidRPr="002F08F4" w:rsidRDefault="001707E6" w:rsidP="001707E6">
      <w:pPr>
        <w:numPr>
          <w:ilvl w:val="0"/>
          <w:numId w:val="1"/>
        </w:numPr>
      </w:pPr>
      <w:r w:rsidRPr="002F08F4">
        <w:rPr>
          <w:rFonts w:eastAsiaTheme="minorEastAsia"/>
          <w:color w:val="1A1A1A"/>
        </w:rPr>
        <w:t>Research Internship with Judicial Administration Committee</w:t>
      </w:r>
      <w:r>
        <w:t xml:space="preserve"> (</w:t>
      </w:r>
      <w:r w:rsidRPr="002F08F4">
        <w:rPr>
          <w:i/>
        </w:rPr>
        <w:t>September 2012 – Present</w:t>
      </w:r>
      <w:r>
        <w:t xml:space="preserve">): </w:t>
      </w:r>
      <w:r w:rsidRPr="002F08F4">
        <w:rPr>
          <w:rFonts w:eastAsiaTheme="minorEastAsia"/>
          <w:color w:val="1A1A1A"/>
        </w:rPr>
        <w:t>Conducted research on and created a presentation about Oregon’s judiciary branch in an effort to improve public support for judiciary funding.</w:t>
      </w:r>
    </w:p>
    <w:p w:rsidR="001707E6" w:rsidRDefault="001707E6" w:rsidP="001707E6">
      <w:pPr>
        <w:numPr>
          <w:ilvl w:val="0"/>
          <w:numId w:val="1"/>
        </w:numPr>
      </w:pPr>
      <w:r>
        <w:t>Research Assistant for Documentary Film Project about Supreme Court Justice William O. Douglas (</w:t>
      </w:r>
      <w:r>
        <w:rPr>
          <w:i/>
        </w:rPr>
        <w:t>July 2012 – Present</w:t>
      </w:r>
      <w:r>
        <w:t xml:space="preserve">): Complete projects that help get content for the documentary and transcribe interviews that will be used in the film. </w:t>
      </w:r>
    </w:p>
    <w:p w:rsidR="001707E6" w:rsidRPr="00941E92" w:rsidRDefault="001707E6" w:rsidP="001707E6">
      <w:pPr>
        <w:pStyle w:val="ListParagraph"/>
        <w:numPr>
          <w:ilvl w:val="0"/>
          <w:numId w:val="1"/>
        </w:numPr>
        <w:rPr>
          <w:color w:val="000000"/>
          <w:szCs w:val="32"/>
        </w:rPr>
      </w:pPr>
      <w:r w:rsidRPr="00941E92">
        <w:rPr>
          <w:color w:val="000000"/>
        </w:rPr>
        <w:t>Academic Mentor at SASS, Portland State University (</w:t>
      </w:r>
      <w:r w:rsidRPr="00941E92">
        <w:rPr>
          <w:i/>
          <w:color w:val="000000"/>
        </w:rPr>
        <w:t xml:space="preserve">September 2011 – </w:t>
      </w:r>
      <w:r>
        <w:rPr>
          <w:i/>
          <w:color w:val="000000"/>
        </w:rPr>
        <w:t>June 2013</w:t>
      </w:r>
      <w:r w:rsidRPr="00941E92">
        <w:rPr>
          <w:color w:val="000000"/>
        </w:rPr>
        <w:t xml:space="preserve">): Tutor for student athletes in a variety of subjects. </w:t>
      </w:r>
    </w:p>
    <w:p w:rsidR="001707E6" w:rsidRPr="00941E92" w:rsidRDefault="001707E6" w:rsidP="001707E6">
      <w:pPr>
        <w:pStyle w:val="ListParagraph"/>
        <w:numPr>
          <w:ilvl w:val="0"/>
          <w:numId w:val="1"/>
        </w:numPr>
        <w:rPr>
          <w:color w:val="000000"/>
          <w:szCs w:val="32"/>
        </w:rPr>
      </w:pPr>
      <w:r w:rsidRPr="00941E92">
        <w:rPr>
          <w:color w:val="000000"/>
          <w:szCs w:val="32"/>
        </w:rPr>
        <w:t>Research Assistant (</w:t>
      </w:r>
      <w:r w:rsidRPr="00941E92">
        <w:rPr>
          <w:i/>
          <w:color w:val="000000"/>
          <w:szCs w:val="32"/>
        </w:rPr>
        <w:t>September 2010 – February 2011)</w:t>
      </w:r>
      <w:r w:rsidRPr="00941E92">
        <w:rPr>
          <w:color w:val="000000"/>
          <w:szCs w:val="32"/>
        </w:rPr>
        <w:t>: Entered marriage license data and coded the different characteristics of individuals and couples.</w:t>
      </w:r>
    </w:p>
    <w:p w:rsidR="001707E6" w:rsidRPr="00922947" w:rsidRDefault="001707E6" w:rsidP="001707E6">
      <w:pPr>
        <w:pStyle w:val="ListParagraph"/>
        <w:numPr>
          <w:ilvl w:val="0"/>
          <w:numId w:val="1"/>
        </w:numPr>
        <w:rPr>
          <w:color w:val="000000"/>
          <w:szCs w:val="32"/>
        </w:rPr>
      </w:pPr>
      <w:r w:rsidRPr="00941E92">
        <w:rPr>
          <w:color w:val="000000"/>
          <w:szCs w:val="32"/>
        </w:rPr>
        <w:lastRenderedPageBreak/>
        <w:t>R</w:t>
      </w:r>
      <w:r w:rsidRPr="00922947">
        <w:rPr>
          <w:color w:val="000000"/>
          <w:szCs w:val="32"/>
        </w:rPr>
        <w:t>esearch Intern (</w:t>
      </w:r>
      <w:r w:rsidRPr="00922947">
        <w:rPr>
          <w:i/>
          <w:color w:val="000000"/>
          <w:szCs w:val="32"/>
        </w:rPr>
        <w:t>June 2010 – September 2010</w:t>
      </w:r>
      <w:r w:rsidRPr="00922947">
        <w:rPr>
          <w:color w:val="000000"/>
          <w:szCs w:val="32"/>
        </w:rPr>
        <w:t>): Reviewed current and past research done on premarital cohabitation through performing numerous article reviews.</w:t>
      </w:r>
    </w:p>
    <w:p w:rsidR="001707E6" w:rsidRPr="00922947" w:rsidRDefault="001707E6" w:rsidP="001707E6">
      <w:pPr>
        <w:pStyle w:val="ListParagraph"/>
        <w:numPr>
          <w:ilvl w:val="0"/>
          <w:numId w:val="1"/>
        </w:numPr>
        <w:rPr>
          <w:color w:val="000000"/>
          <w:szCs w:val="32"/>
        </w:rPr>
      </w:pPr>
      <w:r w:rsidRPr="00922947">
        <w:rPr>
          <w:color w:val="000000"/>
          <w:szCs w:val="32"/>
        </w:rPr>
        <w:t>Vice President of the Alpha Chapter of Alpha Kappa Delta (Sociology Honors Society) (</w:t>
      </w:r>
      <w:r>
        <w:rPr>
          <w:i/>
          <w:color w:val="000000"/>
          <w:szCs w:val="32"/>
        </w:rPr>
        <w:t>May 2010 – June 2011</w:t>
      </w:r>
      <w:r w:rsidRPr="00922947">
        <w:rPr>
          <w:color w:val="000000"/>
          <w:szCs w:val="32"/>
        </w:rPr>
        <w:t xml:space="preserve">): </w:t>
      </w:r>
      <w:r w:rsidRPr="00922947">
        <w:rPr>
          <w:rFonts w:cs="Courier"/>
        </w:rPr>
        <w:t>Responsible for organizing elections and appointments of chapter officers, communicating committee plans to all members of the council, and taking over the responsibilities of the President if need be.</w:t>
      </w:r>
      <w:r w:rsidRPr="00922947">
        <w:rPr>
          <w:rFonts w:cs="Courier"/>
        </w:rPr>
        <w:tab/>
      </w:r>
    </w:p>
    <w:p w:rsidR="001707E6" w:rsidRPr="00922947" w:rsidRDefault="001707E6" w:rsidP="001707E6">
      <w:pPr>
        <w:pStyle w:val="ListParagraph"/>
        <w:numPr>
          <w:ilvl w:val="0"/>
          <w:numId w:val="1"/>
        </w:numPr>
        <w:rPr>
          <w:color w:val="000000"/>
          <w:szCs w:val="32"/>
        </w:rPr>
      </w:pPr>
      <w:r w:rsidRPr="00922947">
        <w:rPr>
          <w:color w:val="000000"/>
          <w:szCs w:val="32"/>
        </w:rPr>
        <w:t>Sociology Peer Advisor, University of Oregon (</w:t>
      </w:r>
      <w:r w:rsidRPr="00922947">
        <w:rPr>
          <w:i/>
          <w:color w:val="000000"/>
          <w:szCs w:val="32"/>
        </w:rPr>
        <w:t>January 2010 – Present</w:t>
      </w:r>
      <w:r w:rsidRPr="00922947">
        <w:rPr>
          <w:color w:val="000000"/>
          <w:szCs w:val="32"/>
        </w:rPr>
        <w:t>): Assist fellow Sociology majors with class selection, concentration selection, planning undergraduate degree, finding internships, applying to graduate schools, etc. and also work with fellow peer advisors to increase the Department’s presence on campus as well as enhance opportunities for students of Sociology at the UO.</w:t>
      </w:r>
    </w:p>
    <w:p w:rsidR="001707E6" w:rsidRPr="00922947" w:rsidRDefault="001707E6" w:rsidP="001707E6">
      <w:pPr>
        <w:pStyle w:val="ListParagraph"/>
        <w:numPr>
          <w:ilvl w:val="0"/>
          <w:numId w:val="1"/>
        </w:numPr>
        <w:rPr>
          <w:color w:val="000000"/>
          <w:szCs w:val="32"/>
        </w:rPr>
      </w:pPr>
      <w:r w:rsidRPr="00922947">
        <w:rPr>
          <w:color w:val="000000"/>
          <w:szCs w:val="32"/>
        </w:rPr>
        <w:t>UO Sociology Department Facebook Page Administrator (</w:t>
      </w:r>
      <w:r w:rsidRPr="00922947">
        <w:rPr>
          <w:i/>
          <w:color w:val="000000"/>
          <w:szCs w:val="32"/>
        </w:rPr>
        <w:t xml:space="preserve">January 2010 – </w:t>
      </w:r>
      <w:r>
        <w:rPr>
          <w:i/>
          <w:color w:val="000000"/>
          <w:szCs w:val="32"/>
        </w:rPr>
        <w:t>September 2011</w:t>
      </w:r>
      <w:r w:rsidRPr="00922947">
        <w:rPr>
          <w:color w:val="000000"/>
          <w:szCs w:val="32"/>
        </w:rPr>
        <w:t xml:space="preserve">): Responsible for keeping up the Sociology Department’s Facebook Page in an attempt to increase donations, answer student questions, and create connections between alumni, professors, and current students.  </w:t>
      </w:r>
    </w:p>
    <w:p w:rsidR="001707E6" w:rsidRPr="00922947" w:rsidRDefault="001707E6" w:rsidP="001707E6">
      <w:pPr>
        <w:pStyle w:val="ListParagraph"/>
        <w:numPr>
          <w:ilvl w:val="0"/>
          <w:numId w:val="1"/>
        </w:numPr>
        <w:rPr>
          <w:color w:val="000000"/>
          <w:szCs w:val="32"/>
        </w:rPr>
      </w:pPr>
      <w:r w:rsidRPr="00922947">
        <w:rPr>
          <w:color w:val="000000"/>
          <w:szCs w:val="32"/>
        </w:rPr>
        <w:t>Sexual Assault Resource Center Volunteer (</w:t>
      </w:r>
      <w:r w:rsidRPr="00922947">
        <w:rPr>
          <w:i/>
          <w:color w:val="000000"/>
          <w:szCs w:val="32"/>
        </w:rPr>
        <w:t>June 2010 – September 2010</w:t>
      </w:r>
      <w:r w:rsidRPr="00922947">
        <w:rPr>
          <w:color w:val="000000"/>
          <w:szCs w:val="32"/>
        </w:rPr>
        <w:t>): Volunteered in SARC’s offices once a week performing tasks such as making event packets, creating example event invites, and editing a resource guide.</w:t>
      </w:r>
    </w:p>
    <w:p w:rsidR="001707E6" w:rsidRPr="008B5188" w:rsidRDefault="001707E6" w:rsidP="001707E6">
      <w:pPr>
        <w:pStyle w:val="ListParagraph"/>
        <w:numPr>
          <w:ilvl w:val="0"/>
          <w:numId w:val="1"/>
        </w:numPr>
        <w:rPr>
          <w:color w:val="000000"/>
          <w:szCs w:val="32"/>
        </w:rPr>
      </w:pPr>
      <w:r w:rsidRPr="00922947">
        <w:rPr>
          <w:color w:val="000000"/>
        </w:rPr>
        <w:t>Books to Prisoners, Portland, OR Chapter (</w:t>
      </w:r>
      <w:r w:rsidRPr="00922947">
        <w:rPr>
          <w:i/>
          <w:color w:val="000000"/>
        </w:rPr>
        <w:t>June 2009 – September 2009</w:t>
      </w:r>
      <w:r w:rsidRPr="00922947">
        <w:rPr>
          <w:color w:val="000000"/>
        </w:rPr>
        <w:t>)</w:t>
      </w:r>
      <w:r w:rsidRPr="00922947">
        <w:rPr>
          <w:color w:val="000000"/>
          <w:szCs w:val="32"/>
        </w:rPr>
        <w:t xml:space="preserve">: </w:t>
      </w:r>
      <w:r w:rsidRPr="00922947">
        <w:rPr>
          <w:color w:val="000000"/>
        </w:rPr>
        <w:t xml:space="preserve">Packaged and sent out books to incarcerated prisoners across the country in an effort to open up academic, literary, and professional opportunities to them. </w:t>
      </w:r>
    </w:p>
    <w:p w:rsidR="001707E6" w:rsidRPr="00922947" w:rsidRDefault="001707E6" w:rsidP="001707E6">
      <w:pPr>
        <w:pStyle w:val="ListParagraph"/>
        <w:numPr>
          <w:ilvl w:val="0"/>
          <w:numId w:val="1"/>
        </w:numPr>
        <w:rPr>
          <w:color w:val="000000"/>
          <w:szCs w:val="32"/>
        </w:rPr>
      </w:pPr>
      <w:r>
        <w:rPr>
          <w:color w:val="000000"/>
        </w:rPr>
        <w:t>Member of Grant High School Constitution Team (</w:t>
      </w:r>
      <w:r>
        <w:rPr>
          <w:i/>
          <w:color w:val="000000"/>
        </w:rPr>
        <w:t>September 2006 – May 2007</w:t>
      </w:r>
      <w:r>
        <w:rPr>
          <w:color w:val="000000"/>
        </w:rPr>
        <w:t>) – 3</w:t>
      </w:r>
      <w:r w:rsidRPr="008B5188">
        <w:rPr>
          <w:color w:val="000000"/>
          <w:vertAlign w:val="superscript"/>
        </w:rPr>
        <w:t>rd</w:t>
      </w:r>
      <w:r>
        <w:rPr>
          <w:color w:val="000000"/>
        </w:rPr>
        <w:t xml:space="preserve"> place at national “We the People” competition. </w:t>
      </w:r>
    </w:p>
    <w:p w:rsidR="001707E6" w:rsidRPr="00922947" w:rsidRDefault="001707E6" w:rsidP="001707E6">
      <w:pPr>
        <w:rPr>
          <w:color w:val="000000"/>
          <w:szCs w:val="32"/>
        </w:rPr>
      </w:pPr>
      <w:r>
        <w:pict>
          <v:rect id="_x0000_i1028" style="width:0;height:1.5pt" o:hralign="center" o:hrstd="t" o:hr="t" fillcolor="#aaa" stroked="f"/>
        </w:pict>
      </w:r>
    </w:p>
    <w:p w:rsidR="001707E6" w:rsidRPr="00C82E0A" w:rsidRDefault="001707E6" w:rsidP="001707E6">
      <w:pPr>
        <w:pStyle w:val="ListParagraph"/>
        <w:ind w:left="0"/>
        <w:rPr>
          <w:b/>
          <w:color w:val="000000"/>
        </w:rPr>
      </w:pPr>
      <w:r w:rsidRPr="00C82E0A">
        <w:rPr>
          <w:b/>
          <w:color w:val="000000"/>
        </w:rPr>
        <w:t>Honor Societies</w:t>
      </w:r>
    </w:p>
    <w:p w:rsidR="001707E6" w:rsidRDefault="001707E6" w:rsidP="001707E6">
      <w:pPr>
        <w:numPr>
          <w:ilvl w:val="0"/>
          <w:numId w:val="1"/>
        </w:numPr>
      </w:pPr>
      <w:r>
        <w:t>Member of Alpha Phi Sigma, Criminal Justice Honor Society (</w:t>
      </w:r>
      <w:r>
        <w:rPr>
          <w:i/>
        </w:rPr>
        <w:t>June 2012 – Present</w:t>
      </w:r>
      <w:r>
        <w:t>)</w:t>
      </w:r>
    </w:p>
    <w:p w:rsidR="001707E6" w:rsidRDefault="001707E6" w:rsidP="001707E6">
      <w:pPr>
        <w:numPr>
          <w:ilvl w:val="0"/>
          <w:numId w:val="1"/>
        </w:numPr>
      </w:pPr>
      <w:r>
        <w:t xml:space="preserve">Member of Phi Kappa </w:t>
      </w:r>
      <w:proofErr w:type="spellStart"/>
      <w:r>
        <w:t>Kappa</w:t>
      </w:r>
      <w:proofErr w:type="spellEnd"/>
      <w:r>
        <w:t>, Honor Society (</w:t>
      </w:r>
      <w:r>
        <w:rPr>
          <w:i/>
        </w:rPr>
        <w:t>December 2011 – Present</w:t>
      </w:r>
      <w:r>
        <w:t>)</w:t>
      </w:r>
    </w:p>
    <w:p w:rsidR="001707E6" w:rsidRPr="00922947" w:rsidRDefault="001707E6" w:rsidP="001707E6">
      <w:pPr>
        <w:pStyle w:val="ListParagraph"/>
        <w:numPr>
          <w:ilvl w:val="0"/>
          <w:numId w:val="1"/>
        </w:numPr>
        <w:rPr>
          <w:color w:val="000000"/>
          <w:szCs w:val="32"/>
        </w:rPr>
      </w:pPr>
      <w:r>
        <w:rPr>
          <w:color w:val="000000"/>
          <w:szCs w:val="32"/>
        </w:rPr>
        <w:t xml:space="preserve">Member of Pi Sigma Alpha, </w:t>
      </w:r>
      <w:r w:rsidRPr="00922947">
        <w:rPr>
          <w:color w:val="000000"/>
          <w:szCs w:val="32"/>
        </w:rPr>
        <w:t>P</w:t>
      </w:r>
      <w:r>
        <w:rPr>
          <w:color w:val="000000"/>
          <w:szCs w:val="32"/>
        </w:rPr>
        <w:t>olitical Science Honor Society</w:t>
      </w:r>
      <w:r w:rsidRPr="00922947">
        <w:rPr>
          <w:color w:val="000000"/>
          <w:szCs w:val="32"/>
        </w:rPr>
        <w:t xml:space="preserve"> (</w:t>
      </w:r>
      <w:r w:rsidRPr="00922947">
        <w:rPr>
          <w:i/>
          <w:color w:val="000000"/>
          <w:szCs w:val="32"/>
        </w:rPr>
        <w:t>October 2010 – Present</w:t>
      </w:r>
      <w:r w:rsidRPr="00922947">
        <w:rPr>
          <w:color w:val="000000"/>
          <w:szCs w:val="32"/>
        </w:rPr>
        <w:t xml:space="preserve">) </w:t>
      </w:r>
    </w:p>
    <w:p w:rsidR="001707E6" w:rsidRDefault="001707E6" w:rsidP="001707E6">
      <w:pPr>
        <w:numPr>
          <w:ilvl w:val="0"/>
          <w:numId w:val="1"/>
        </w:numPr>
      </w:pPr>
      <w:r>
        <w:t>Member of Alpha Kappa Delta, Sociology Honor Society (</w:t>
      </w:r>
      <w:r>
        <w:rPr>
          <w:i/>
        </w:rPr>
        <w:t>May 2010 – Present</w:t>
      </w:r>
      <w:r>
        <w:t>)</w:t>
      </w:r>
    </w:p>
    <w:p w:rsidR="001707E6" w:rsidRDefault="001707E6" w:rsidP="001707E6">
      <w:r>
        <w:pict>
          <v:rect id="_x0000_i1029" style="width:0;height:1.5pt" o:hralign="center" o:hrstd="t" o:hr="t" fillcolor="#aaa" stroked="f"/>
        </w:pict>
      </w:r>
    </w:p>
    <w:p w:rsidR="001707E6" w:rsidRDefault="001707E6" w:rsidP="001707E6">
      <w:pPr>
        <w:rPr>
          <w:b/>
        </w:rPr>
      </w:pPr>
      <w:r w:rsidRPr="00C82E0A">
        <w:rPr>
          <w:b/>
        </w:rPr>
        <w:t>References</w:t>
      </w:r>
    </w:p>
    <w:p w:rsidR="001707E6" w:rsidRDefault="001707E6" w:rsidP="001707E6">
      <w:pPr>
        <w:pStyle w:val="ListParagraph"/>
        <w:numPr>
          <w:ilvl w:val="0"/>
          <w:numId w:val="1"/>
        </w:numPr>
      </w:pPr>
      <w:r>
        <w:t xml:space="preserve">Barbara </w:t>
      </w:r>
      <w:proofErr w:type="spellStart"/>
      <w:r>
        <w:t>Maidel</w:t>
      </w:r>
      <w:proofErr w:type="spellEnd"/>
      <w:r>
        <w:t>, Assistant Director – Criminology and Criminal Justice Online, Portland State University</w:t>
      </w:r>
    </w:p>
    <w:p w:rsidR="001707E6" w:rsidRDefault="001707E6" w:rsidP="001707E6">
      <w:pPr>
        <w:pStyle w:val="ListParagraph"/>
        <w:numPr>
          <w:ilvl w:val="1"/>
          <w:numId w:val="1"/>
        </w:numPr>
      </w:pPr>
      <w:r>
        <w:t>Phone: (503) 725-9586</w:t>
      </w:r>
    </w:p>
    <w:p w:rsidR="001707E6" w:rsidRDefault="001707E6" w:rsidP="001707E6">
      <w:pPr>
        <w:pStyle w:val="ListParagraph"/>
        <w:numPr>
          <w:ilvl w:val="1"/>
          <w:numId w:val="1"/>
        </w:numPr>
      </w:pPr>
      <w:r>
        <w:t>Email: maidelb@pdx.edu</w:t>
      </w:r>
    </w:p>
    <w:p w:rsidR="001707E6" w:rsidRDefault="001707E6" w:rsidP="001707E6">
      <w:pPr>
        <w:pStyle w:val="ListParagraph"/>
        <w:numPr>
          <w:ilvl w:val="0"/>
          <w:numId w:val="1"/>
        </w:numPr>
      </w:pPr>
      <w:r>
        <w:t>Robert Lockwood, Associate Professor – Criminology and Criminal Justice Division, Portland State University</w:t>
      </w:r>
    </w:p>
    <w:p w:rsidR="001707E6" w:rsidRDefault="001707E6" w:rsidP="001707E6">
      <w:pPr>
        <w:pStyle w:val="ListParagraph"/>
        <w:numPr>
          <w:ilvl w:val="1"/>
          <w:numId w:val="1"/>
        </w:numPr>
      </w:pPr>
      <w:r>
        <w:t>Phone: (503) 725-5164</w:t>
      </w:r>
    </w:p>
    <w:p w:rsidR="001707E6" w:rsidRDefault="001707E6" w:rsidP="001707E6">
      <w:pPr>
        <w:pStyle w:val="ListParagraph"/>
        <w:numPr>
          <w:ilvl w:val="1"/>
          <w:numId w:val="1"/>
        </w:numPr>
      </w:pPr>
      <w:r>
        <w:t>Email: lockwoodr@pdx.edu</w:t>
      </w:r>
    </w:p>
    <w:p w:rsidR="001707E6" w:rsidRDefault="001707E6" w:rsidP="001707E6">
      <w:pPr>
        <w:pStyle w:val="ListParagraph"/>
        <w:numPr>
          <w:ilvl w:val="0"/>
          <w:numId w:val="1"/>
        </w:numPr>
      </w:pPr>
      <w:r>
        <w:t xml:space="preserve">Hannah </w:t>
      </w:r>
      <w:proofErr w:type="spellStart"/>
      <w:r>
        <w:t>Alattar</w:t>
      </w:r>
      <w:proofErr w:type="spellEnd"/>
      <w:r>
        <w:t>, Advisor – Student Athlete Support Services, Portland State University</w:t>
      </w:r>
    </w:p>
    <w:p w:rsidR="001707E6" w:rsidRDefault="001707E6" w:rsidP="001707E6">
      <w:pPr>
        <w:pStyle w:val="ListParagraph"/>
        <w:numPr>
          <w:ilvl w:val="1"/>
          <w:numId w:val="1"/>
        </w:numPr>
      </w:pPr>
      <w:r>
        <w:t>Phone: (</w:t>
      </w:r>
      <w:r w:rsidRPr="00DF26D9">
        <w:t>503) 725-9510</w:t>
      </w:r>
    </w:p>
    <w:p w:rsidR="001707E6" w:rsidRPr="005B0C85" w:rsidRDefault="001707E6" w:rsidP="001707E6">
      <w:pPr>
        <w:pStyle w:val="ListParagraph"/>
        <w:numPr>
          <w:ilvl w:val="1"/>
          <w:numId w:val="1"/>
        </w:numPr>
      </w:pPr>
      <w:r>
        <w:t>Email: halattar@pdx.edu</w:t>
      </w:r>
    </w:p>
    <w:p w:rsidR="00F46C1F" w:rsidRDefault="00F46C1F">
      <w:bookmarkStart w:id="0" w:name="_GoBack"/>
      <w:bookmarkEnd w:id="0"/>
    </w:p>
    <w:sectPr w:rsidR="00F46C1F" w:rsidSect="00170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65D21"/>
    <w:multiLevelType w:val="hybridMultilevel"/>
    <w:tmpl w:val="BE207D0C"/>
    <w:lvl w:ilvl="0" w:tplc="541AD76A">
      <w:start w:val="503"/>
      <w:numFmt w:val="bullet"/>
      <w:lvlText w:val="-"/>
      <w:lvlJc w:val="left"/>
      <w:pPr>
        <w:ind w:left="1080" w:hanging="360"/>
      </w:pPr>
      <w:rPr>
        <w:rFonts w:ascii="Times New Roman" w:eastAsia="Cambria" w:hAnsi="Times New Roman" w:cs="Times New Roman" w:hint="default"/>
        <w:b w:val="0"/>
        <w:color w:val="auto"/>
      </w:rPr>
    </w:lvl>
    <w:lvl w:ilvl="1" w:tplc="04090003">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7E6"/>
    <w:rsid w:val="001707E6"/>
    <w:rsid w:val="00F46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6703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7E6"/>
    <w:rPr>
      <w:rFonts w:ascii="Times New Roman" w:eastAsia="Cambr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7E6"/>
    <w:rPr>
      <w:rFonts w:ascii="Times New Roman" w:eastAsia="Cambr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4264</Characters>
  <Application>Microsoft Macintosh Word</Application>
  <DocSecurity>0</DocSecurity>
  <Lines>35</Lines>
  <Paragraphs>10</Paragraphs>
  <ScaleCrop>false</ScaleCrop>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Lazzeroni</dc:creator>
  <cp:keywords/>
  <dc:description/>
  <cp:lastModifiedBy>Sarah Lazzeroni</cp:lastModifiedBy>
  <cp:revision>1</cp:revision>
  <dcterms:created xsi:type="dcterms:W3CDTF">2013-07-22T20:53:00Z</dcterms:created>
  <dcterms:modified xsi:type="dcterms:W3CDTF">2013-07-22T20:54:00Z</dcterms:modified>
</cp:coreProperties>
</file>