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53" w:type="dxa"/>
        <w:jc w:val="center"/>
        <w:tblLayout w:type="fixed"/>
        <w:tblLook w:val="0000" w:firstRow="0" w:lastRow="0" w:firstColumn="0" w:lastColumn="0" w:noHBand="0" w:noVBand="0"/>
      </w:tblPr>
      <w:tblGrid>
        <w:gridCol w:w="445"/>
        <w:gridCol w:w="8"/>
        <w:gridCol w:w="3278"/>
        <w:gridCol w:w="3138"/>
        <w:gridCol w:w="897"/>
        <w:gridCol w:w="1328"/>
        <w:gridCol w:w="2059"/>
      </w:tblGrid>
      <w:tr w:rsidR="00DB7CCD" w:rsidRPr="001B3669" w:rsidTr="00AF1148">
        <w:trPr>
          <w:gridAfter w:val="1"/>
          <w:wAfter w:w="2059" w:type="dxa"/>
          <w:trHeight w:val="705"/>
          <w:jc w:val="center"/>
        </w:trPr>
        <w:tc>
          <w:tcPr>
            <w:tcW w:w="9094" w:type="dxa"/>
            <w:gridSpan w:val="6"/>
            <w:tcBorders>
              <w:bottom w:val="single" w:sz="4" w:space="0" w:color="999999"/>
            </w:tcBorders>
          </w:tcPr>
          <w:p w:rsidR="00DB7CCD" w:rsidRPr="00AF19C3" w:rsidRDefault="00DB7CCD" w:rsidP="00AF19C3">
            <w:pPr>
              <w:pStyle w:val="Heading2"/>
              <w:jc w:val="center"/>
              <w:rPr>
                <w:rStyle w:val="Strong"/>
                <w:rFonts w:cs="Arial"/>
                <w:sz w:val="24"/>
                <w:szCs w:val="24"/>
              </w:rPr>
            </w:pPr>
            <w:r w:rsidRPr="00AF19C3">
              <w:rPr>
                <w:rStyle w:val="Strong"/>
                <w:rFonts w:cs="Arial"/>
                <w:sz w:val="24"/>
                <w:szCs w:val="24"/>
              </w:rPr>
              <w:t>Sarah zuege</w:t>
            </w:r>
          </w:p>
          <w:p w:rsidR="00DB7CCD" w:rsidRPr="001B3669" w:rsidRDefault="00DB7CCD" w:rsidP="00AF19C3">
            <w:pPr>
              <w:pStyle w:val="Heading2"/>
              <w:jc w:val="center"/>
            </w:pPr>
            <w:r>
              <w:t xml:space="preserve">9584 </w:t>
            </w:r>
            <w:smartTag w:uri="urn:schemas-microsoft-com:office:smarttags" w:element="place">
              <w:r>
                <w:t>pearl</w:t>
              </w:r>
            </w:smartTag>
            <w:r>
              <w:t xml:space="preserve"> cirlce, unit 203 PARKER, co 80134</w:t>
            </w:r>
          </w:p>
          <w:p w:rsidR="00DB7CCD" w:rsidRDefault="00DB7CCD" w:rsidP="00AF19C3">
            <w:pPr>
              <w:pStyle w:val="Heading2"/>
              <w:jc w:val="center"/>
            </w:pPr>
            <w:r>
              <w:t>(303) 775-8501</w:t>
            </w:r>
          </w:p>
          <w:p w:rsidR="00DB7CCD" w:rsidRPr="00224D8E" w:rsidRDefault="00DB7CCD" w:rsidP="00AF19C3">
            <w:pPr>
              <w:pStyle w:val="Heading2"/>
              <w:jc w:val="center"/>
            </w:pPr>
            <w:r>
              <w:t>Szuege20@gmail.com</w:t>
            </w:r>
          </w:p>
        </w:tc>
      </w:tr>
      <w:tr w:rsidR="00DB7CCD" w:rsidRPr="001B3669" w:rsidTr="00AF1148">
        <w:trPr>
          <w:gridAfter w:val="1"/>
          <w:wAfter w:w="2059" w:type="dxa"/>
          <w:jc w:val="center"/>
        </w:trPr>
        <w:tc>
          <w:tcPr>
            <w:tcW w:w="9094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DB7CCD" w:rsidRPr="003A02AA" w:rsidRDefault="00DB7CCD" w:rsidP="003A02AA">
            <w:pPr>
              <w:pStyle w:val="Heading1"/>
            </w:pPr>
            <w:r>
              <w:t>overview</w:t>
            </w:r>
          </w:p>
        </w:tc>
      </w:tr>
      <w:tr w:rsidR="00DB7CCD" w:rsidRPr="001B3669" w:rsidTr="00AF1148">
        <w:trPr>
          <w:gridAfter w:val="1"/>
          <w:wAfter w:w="2059" w:type="dxa"/>
          <w:trHeight w:val="390"/>
          <w:jc w:val="center"/>
        </w:trPr>
        <w:tc>
          <w:tcPr>
            <w:tcW w:w="453" w:type="dxa"/>
            <w:gridSpan w:val="2"/>
            <w:vMerge w:val="restart"/>
            <w:tcBorders>
              <w:top w:val="single" w:sz="4" w:space="0" w:color="999999"/>
            </w:tcBorders>
          </w:tcPr>
          <w:p w:rsidR="00DB7CCD" w:rsidRDefault="00DB7CCD" w:rsidP="001B3669"/>
        </w:tc>
        <w:tc>
          <w:tcPr>
            <w:tcW w:w="8641" w:type="dxa"/>
            <w:gridSpan w:val="4"/>
            <w:tcBorders>
              <w:top w:val="single" w:sz="4" w:space="0" w:color="999999"/>
            </w:tcBorders>
          </w:tcPr>
          <w:p w:rsidR="00DB7CCD" w:rsidRDefault="00DB7CCD" w:rsidP="00AF1148">
            <w:pPr>
              <w:pStyle w:val="BodyText1"/>
            </w:pPr>
            <w:r>
              <w:t>A highly motivated Logistics Professional with a verifiable record of accomplishment within the transportation, logistics and medical billing sectors. Highly creative, recognized as a results-oriented and solution-focused individual who exceeds expectations. Areas of strength include:</w:t>
            </w:r>
          </w:p>
        </w:tc>
      </w:tr>
      <w:tr w:rsidR="00DB7CCD" w:rsidRPr="001B3669" w:rsidTr="00AF1148">
        <w:trPr>
          <w:gridAfter w:val="1"/>
          <w:wAfter w:w="2059" w:type="dxa"/>
          <w:trHeight w:val="390"/>
          <w:jc w:val="center"/>
        </w:trPr>
        <w:tc>
          <w:tcPr>
            <w:tcW w:w="453" w:type="dxa"/>
            <w:gridSpan w:val="2"/>
            <w:vMerge/>
            <w:tcBorders>
              <w:bottom w:val="single" w:sz="4" w:space="0" w:color="999999"/>
            </w:tcBorders>
          </w:tcPr>
          <w:p w:rsidR="00DB7CCD" w:rsidRDefault="00DB7CCD" w:rsidP="001B3669"/>
        </w:tc>
        <w:tc>
          <w:tcPr>
            <w:tcW w:w="3278" w:type="dxa"/>
            <w:tcBorders>
              <w:bottom w:val="single" w:sz="4" w:space="0" w:color="999999"/>
            </w:tcBorders>
          </w:tcPr>
          <w:p w:rsidR="00DB7CCD" w:rsidRDefault="00DB7CCD" w:rsidP="00FC1E21">
            <w:pPr>
              <w:pStyle w:val="bulletedlistnospace"/>
            </w:pPr>
            <w:r>
              <w:t>Billing</w:t>
            </w:r>
          </w:p>
          <w:p w:rsidR="00DB7CCD" w:rsidRDefault="00DB7CCD" w:rsidP="00FC1E21">
            <w:pPr>
              <w:pStyle w:val="bulletedlistnospace"/>
            </w:pPr>
            <w:r>
              <w:t>Detail Oriented</w:t>
            </w:r>
          </w:p>
          <w:p w:rsidR="00DB7CCD" w:rsidRDefault="00DB7CCD" w:rsidP="00FC1E21">
            <w:pPr>
              <w:pStyle w:val="bulletedlistnospace"/>
            </w:pPr>
            <w:r>
              <w:t>Organizational Skills</w:t>
            </w:r>
          </w:p>
          <w:p w:rsidR="00DB7CCD" w:rsidRDefault="00E81A63" w:rsidP="00FC1E21">
            <w:pPr>
              <w:pStyle w:val="bulletedlistnospace"/>
            </w:pPr>
            <w:r>
              <w:t>Self-</w:t>
            </w:r>
            <w:r w:rsidR="00DB7CCD">
              <w:t>Starter</w:t>
            </w:r>
          </w:p>
          <w:p w:rsidR="00DB7CCD" w:rsidRDefault="00DB7CCD" w:rsidP="00FC1E21">
            <w:pPr>
              <w:pStyle w:val="bulletedlist"/>
            </w:pPr>
            <w:r>
              <w:t>Team Player</w:t>
            </w:r>
          </w:p>
          <w:p w:rsidR="00E81A63" w:rsidRDefault="00E81A63" w:rsidP="00E81A63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  <w:tc>
          <w:tcPr>
            <w:tcW w:w="5363" w:type="dxa"/>
            <w:gridSpan w:val="3"/>
            <w:tcBorders>
              <w:bottom w:val="single" w:sz="4" w:space="0" w:color="999999"/>
            </w:tcBorders>
          </w:tcPr>
          <w:p w:rsidR="00DB7CCD" w:rsidRDefault="00DB7CCD" w:rsidP="00FC1E21">
            <w:pPr>
              <w:pStyle w:val="bulletedlistnospace"/>
            </w:pPr>
            <w:r>
              <w:t>Problem Resolution</w:t>
            </w:r>
          </w:p>
          <w:p w:rsidR="00DB7CCD" w:rsidRDefault="00DB7CCD" w:rsidP="00FC1E21">
            <w:pPr>
              <w:pStyle w:val="bulletedlistnospace"/>
            </w:pPr>
            <w:r>
              <w:t>Customer Satisfaction</w:t>
            </w:r>
          </w:p>
          <w:p w:rsidR="00DB7CCD" w:rsidRDefault="00DB7CCD" w:rsidP="00FC1E21">
            <w:pPr>
              <w:pStyle w:val="bulletedlistnospace"/>
            </w:pPr>
            <w:r>
              <w:t>Communication Skills</w:t>
            </w:r>
          </w:p>
          <w:p w:rsidR="00DB7CCD" w:rsidRDefault="00DB7CCD" w:rsidP="00FC1E21">
            <w:pPr>
              <w:pStyle w:val="bulletedlistnospace"/>
            </w:pPr>
            <w:r>
              <w:t>Time Management Skills/Multitasking</w:t>
            </w:r>
          </w:p>
          <w:p w:rsidR="00DB7CCD" w:rsidRDefault="00DB7CCD" w:rsidP="00FC1E21">
            <w:pPr>
              <w:pStyle w:val="bulletedlist"/>
            </w:pPr>
            <w:r>
              <w:t>Research Abilities</w:t>
            </w:r>
          </w:p>
          <w:p w:rsidR="00DB7CCD" w:rsidRPr="00FC1E21" w:rsidRDefault="00DB7CCD" w:rsidP="00E81A63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DB7CCD" w:rsidRPr="001B3669" w:rsidTr="00AF1148">
        <w:trPr>
          <w:gridAfter w:val="1"/>
          <w:wAfter w:w="2059" w:type="dxa"/>
          <w:jc w:val="center"/>
        </w:trPr>
        <w:tc>
          <w:tcPr>
            <w:tcW w:w="9094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DB7CCD" w:rsidRPr="003A02AA" w:rsidRDefault="00DB7CCD" w:rsidP="003A02AA">
            <w:pPr>
              <w:pStyle w:val="Heading1"/>
            </w:pPr>
            <w:r>
              <w:t>education</w:t>
            </w:r>
          </w:p>
        </w:tc>
      </w:tr>
      <w:tr w:rsidR="00DB7CCD" w:rsidRPr="001B3669" w:rsidTr="00AF1148">
        <w:trPr>
          <w:gridAfter w:val="1"/>
          <w:wAfter w:w="2059" w:type="dxa"/>
          <w:jc w:val="center"/>
        </w:trPr>
        <w:tc>
          <w:tcPr>
            <w:tcW w:w="453" w:type="dxa"/>
            <w:gridSpan w:val="2"/>
            <w:tcBorders>
              <w:top w:val="single" w:sz="4" w:space="0" w:color="999999"/>
            </w:tcBorders>
          </w:tcPr>
          <w:p w:rsidR="00DB7CCD" w:rsidRDefault="00DB7CCD" w:rsidP="001B3669"/>
        </w:tc>
        <w:tc>
          <w:tcPr>
            <w:tcW w:w="7313" w:type="dxa"/>
            <w:gridSpan w:val="3"/>
            <w:tcBorders>
              <w:top w:val="single" w:sz="4" w:space="0" w:color="999999"/>
            </w:tcBorders>
          </w:tcPr>
          <w:p w:rsidR="00DB7CCD" w:rsidRDefault="00DB7CCD" w:rsidP="00DB3119">
            <w:pPr>
              <w:pStyle w:val="Heading3"/>
            </w:pPr>
            <w:smartTag w:uri="urn:schemas-microsoft-com:office:smarttags" w:element="PlaceType">
              <w:r>
                <w:t>University</w:t>
              </w:r>
            </w:smartTag>
            <w:r>
              <w:t xml:space="preserve"> of </w:t>
            </w:r>
            <w:smartTag w:uri="urn:schemas-microsoft-com:office:smarttags" w:element="PlaceName">
              <w:r>
                <w:t>Colorado</w:t>
              </w:r>
            </w:smartTag>
            <w:r>
              <w:t xml:space="preserve"> at </w:t>
            </w:r>
            <w:smartTag w:uri="urn:schemas-microsoft-com:office:smarttags" w:element="place">
              <w:smartTag w:uri="urn:schemas-microsoft-com:office:smarttags" w:element="City">
                <w:r>
                  <w:t>Colorado Springs</w:t>
                </w:r>
              </w:smartTag>
            </w:smartTag>
          </w:p>
          <w:p w:rsidR="00DB7CCD" w:rsidRDefault="00DB7CCD" w:rsidP="0048375D">
            <w:r>
              <w:rPr>
                <w:rStyle w:val="LocationCharChar"/>
              </w:rPr>
              <w:t>Major:  English</w:t>
            </w:r>
            <w:r w:rsidR="00E81A63">
              <w:rPr>
                <w:rStyle w:val="LocationCharChar"/>
              </w:rPr>
              <w:t>, Degree not completed</w:t>
            </w:r>
          </w:p>
          <w:p w:rsidR="00DB7CCD" w:rsidRPr="00AF19C3" w:rsidRDefault="00DB7CCD" w:rsidP="00AF19C3">
            <w:pPr>
              <w:pStyle w:val="Heading3"/>
            </w:pPr>
            <w:r>
              <w:t xml:space="preserve">Aims Community College </w:t>
            </w:r>
          </w:p>
        </w:tc>
        <w:tc>
          <w:tcPr>
            <w:tcW w:w="1328" w:type="dxa"/>
            <w:tcBorders>
              <w:top w:val="single" w:sz="4" w:space="0" w:color="999999"/>
            </w:tcBorders>
          </w:tcPr>
          <w:p w:rsidR="00DB7CCD" w:rsidRDefault="00DB7CCD" w:rsidP="00FC1E21">
            <w:pPr>
              <w:pStyle w:val="Dates"/>
            </w:pPr>
            <w:r>
              <w:t>2001-2003</w:t>
            </w:r>
          </w:p>
          <w:p w:rsidR="00DB7CCD" w:rsidRDefault="00DB7CCD" w:rsidP="00FC1E21">
            <w:pPr>
              <w:pStyle w:val="Dates"/>
            </w:pPr>
          </w:p>
          <w:p w:rsidR="00DB7CCD" w:rsidRDefault="00DB7CCD" w:rsidP="00FC1E21">
            <w:pPr>
              <w:pStyle w:val="Dates"/>
            </w:pPr>
            <w:r>
              <w:t>2006</w:t>
            </w:r>
          </w:p>
        </w:tc>
      </w:tr>
      <w:tr w:rsidR="00DB7CCD" w:rsidRPr="001B3669" w:rsidTr="00AF1148">
        <w:trPr>
          <w:gridAfter w:val="1"/>
          <w:wAfter w:w="2059" w:type="dxa"/>
          <w:trHeight w:val="458"/>
          <w:jc w:val="center"/>
        </w:trPr>
        <w:tc>
          <w:tcPr>
            <w:tcW w:w="453" w:type="dxa"/>
            <w:gridSpan w:val="2"/>
            <w:tcBorders>
              <w:bottom w:val="single" w:sz="4" w:space="0" w:color="999999"/>
            </w:tcBorders>
          </w:tcPr>
          <w:p w:rsidR="00DB7CCD" w:rsidRDefault="00DB7CCD" w:rsidP="001B3669"/>
        </w:tc>
        <w:tc>
          <w:tcPr>
            <w:tcW w:w="8641" w:type="dxa"/>
            <w:gridSpan w:val="4"/>
            <w:tcBorders>
              <w:bottom w:val="single" w:sz="4" w:space="0" w:color="999999"/>
            </w:tcBorders>
          </w:tcPr>
          <w:p w:rsidR="00DB7CCD" w:rsidRDefault="00DB7CCD" w:rsidP="0048375D">
            <w:r>
              <w:rPr>
                <w:rStyle w:val="LocationCharChar"/>
              </w:rPr>
              <w:t>Major:  Criminal Justice</w:t>
            </w:r>
            <w:r w:rsidR="00E81A63">
              <w:rPr>
                <w:rStyle w:val="LocationCharChar"/>
              </w:rPr>
              <w:t>, Degree not completed</w:t>
            </w:r>
          </w:p>
        </w:tc>
      </w:tr>
      <w:tr w:rsidR="00DB7CCD" w:rsidRPr="001B3669" w:rsidTr="00AF1148">
        <w:trPr>
          <w:gridAfter w:val="1"/>
          <w:wAfter w:w="2059" w:type="dxa"/>
          <w:jc w:val="center"/>
        </w:trPr>
        <w:tc>
          <w:tcPr>
            <w:tcW w:w="9094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DB7CCD" w:rsidRPr="001B3669" w:rsidRDefault="00DB7CCD" w:rsidP="003A02AA">
            <w:pPr>
              <w:pStyle w:val="Heading1"/>
            </w:pPr>
            <w:r>
              <w:t>Computer skills/software</w:t>
            </w:r>
          </w:p>
        </w:tc>
      </w:tr>
      <w:tr w:rsidR="00DB7CCD" w:rsidRPr="001B3669" w:rsidTr="00AF1148">
        <w:trPr>
          <w:gridAfter w:val="1"/>
          <w:wAfter w:w="2059" w:type="dxa"/>
          <w:trHeight w:val="605"/>
          <w:jc w:val="center"/>
        </w:trPr>
        <w:tc>
          <w:tcPr>
            <w:tcW w:w="453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:rsidR="00DB7CCD" w:rsidRDefault="00DB7CCD" w:rsidP="001B3669"/>
        </w:tc>
        <w:tc>
          <w:tcPr>
            <w:tcW w:w="8641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DB7CCD" w:rsidRDefault="00DB7CCD" w:rsidP="003104B9">
            <w:pPr>
              <w:pStyle w:val="bulletedlistnospace"/>
            </w:pPr>
            <w:r>
              <w:t>Proficient with MAC and PC Systems; Microsoft Office Suite– All Current Versions</w:t>
            </w:r>
          </w:p>
          <w:p w:rsidR="00DB7CCD" w:rsidRDefault="00DB7CCD" w:rsidP="00526D1C">
            <w:pPr>
              <w:pStyle w:val="bulletedlistnospace"/>
            </w:pPr>
            <w:r>
              <w:t xml:space="preserve">Great Plains CRM; ADP and </w:t>
            </w:r>
            <w:proofErr w:type="spellStart"/>
            <w:r>
              <w:t>UtiliPro</w:t>
            </w:r>
            <w:proofErr w:type="spellEnd"/>
            <w:r>
              <w:t xml:space="preserve"> Payroll Systems</w:t>
            </w:r>
          </w:p>
          <w:p w:rsidR="00DB7CCD" w:rsidRDefault="00DB7CCD" w:rsidP="003B1871">
            <w:pPr>
              <w:pStyle w:val="bulletedlistnospace"/>
            </w:pPr>
            <w:proofErr w:type="spellStart"/>
            <w:r>
              <w:t>Xcelerator</w:t>
            </w:r>
            <w:proofErr w:type="spellEnd"/>
            <w:r>
              <w:t xml:space="preserve"> Courier Management, </w:t>
            </w:r>
            <w:proofErr w:type="spellStart"/>
            <w:r>
              <w:t>Wolin</w:t>
            </w:r>
            <w:proofErr w:type="spellEnd"/>
            <w:r>
              <w:t xml:space="preserve"> Warehouse Management</w:t>
            </w:r>
          </w:p>
          <w:p w:rsidR="00DB7CCD" w:rsidRDefault="00DB7CCD" w:rsidP="003104B9">
            <w:pPr>
              <w:pStyle w:val="bulletedlistnospace"/>
            </w:pPr>
            <w:proofErr w:type="spellStart"/>
            <w:r>
              <w:t>MediSoft</w:t>
            </w:r>
            <w:proofErr w:type="spellEnd"/>
            <w:r>
              <w:t xml:space="preserve"> Medical Billing, Macromedia </w:t>
            </w:r>
            <w:proofErr w:type="spellStart"/>
            <w:r>
              <w:t>DreamWeaver</w:t>
            </w:r>
            <w:proofErr w:type="spellEnd"/>
            <w:r>
              <w:t>, Lotus Notes</w:t>
            </w:r>
          </w:p>
          <w:p w:rsidR="00DB7CCD" w:rsidRDefault="00DB7CCD" w:rsidP="00A900A9">
            <w:pPr>
              <w:pStyle w:val="bulletedlistnospace"/>
            </w:pPr>
            <w:r>
              <w:t xml:space="preserve">Custom Software: </w:t>
            </w:r>
            <w:proofErr w:type="spellStart"/>
            <w:r>
              <w:t>Netlink</w:t>
            </w:r>
            <w:proofErr w:type="spellEnd"/>
            <w:r>
              <w:t xml:space="preserve"> and GX - internally designed Company Management System</w:t>
            </w:r>
          </w:p>
          <w:p w:rsidR="00E81A63" w:rsidRPr="001B3669" w:rsidRDefault="00AD33C7" w:rsidP="00A900A9">
            <w:pPr>
              <w:pStyle w:val="bulletedlistnospace"/>
            </w:pPr>
            <w:r>
              <w:t xml:space="preserve">Proficient with </w:t>
            </w:r>
            <w:proofErr w:type="spellStart"/>
            <w:r>
              <w:t>Snagit</w:t>
            </w:r>
            <w:proofErr w:type="spellEnd"/>
            <w:r>
              <w:t xml:space="preserve"> and </w:t>
            </w:r>
            <w:proofErr w:type="spellStart"/>
            <w:r>
              <w:t>Viewlet</w:t>
            </w:r>
            <w:proofErr w:type="spellEnd"/>
            <w:r>
              <w:t xml:space="preserve"> Builder</w:t>
            </w:r>
            <w:bookmarkStart w:id="0" w:name="_GoBack"/>
            <w:bookmarkEnd w:id="0"/>
          </w:p>
        </w:tc>
      </w:tr>
      <w:tr w:rsidR="00DB7CCD" w:rsidRPr="001B3669" w:rsidTr="00AF1148">
        <w:trPr>
          <w:gridAfter w:val="1"/>
          <w:wAfter w:w="2059" w:type="dxa"/>
          <w:jc w:val="center"/>
        </w:trPr>
        <w:tc>
          <w:tcPr>
            <w:tcW w:w="9094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DB7CCD" w:rsidRPr="001B3669" w:rsidRDefault="00DB7CCD" w:rsidP="003A02AA">
            <w:pPr>
              <w:pStyle w:val="Heading1"/>
            </w:pPr>
            <w:r>
              <w:t>PROFESSIONAL EXPERIENCE</w:t>
            </w:r>
          </w:p>
        </w:tc>
      </w:tr>
      <w:tr w:rsidR="00DB7CCD" w:rsidRPr="001B3669" w:rsidTr="00AF1148">
        <w:trPr>
          <w:gridAfter w:val="1"/>
          <w:wAfter w:w="2059" w:type="dxa"/>
          <w:trHeight w:val="80"/>
          <w:jc w:val="center"/>
        </w:trPr>
        <w:tc>
          <w:tcPr>
            <w:tcW w:w="453" w:type="dxa"/>
            <w:gridSpan w:val="2"/>
            <w:vMerge w:val="restart"/>
            <w:tcBorders>
              <w:top w:val="single" w:sz="4" w:space="0" w:color="999999"/>
            </w:tcBorders>
          </w:tcPr>
          <w:p w:rsidR="00DB7CCD" w:rsidRPr="001B3669" w:rsidRDefault="00DB7CCD" w:rsidP="00901981"/>
        </w:tc>
        <w:tc>
          <w:tcPr>
            <w:tcW w:w="6416" w:type="dxa"/>
            <w:gridSpan w:val="2"/>
            <w:tcBorders>
              <w:top w:val="single" w:sz="4" w:space="0" w:color="999999"/>
            </w:tcBorders>
          </w:tcPr>
          <w:p w:rsidR="00DB7CCD" w:rsidRPr="00DB3119" w:rsidRDefault="00DB7CCD" w:rsidP="00DB3119">
            <w:pPr>
              <w:pStyle w:val="Heading3"/>
            </w:pPr>
            <w:r>
              <w:t>GX Project Specialist/Training Specialist</w:t>
            </w:r>
          </w:p>
        </w:tc>
        <w:tc>
          <w:tcPr>
            <w:tcW w:w="2225" w:type="dxa"/>
            <w:gridSpan w:val="2"/>
            <w:tcBorders>
              <w:top w:val="single" w:sz="4" w:space="0" w:color="999999"/>
            </w:tcBorders>
          </w:tcPr>
          <w:p w:rsidR="00DB7CCD" w:rsidRPr="00FC1E21" w:rsidRDefault="00E81A63" w:rsidP="00FC1E21">
            <w:pPr>
              <w:pStyle w:val="Dates"/>
            </w:pPr>
            <w:r>
              <w:t>August 2013</w:t>
            </w:r>
            <w:r w:rsidR="00DB7CCD">
              <w:t>-Present</w:t>
            </w:r>
          </w:p>
        </w:tc>
      </w:tr>
      <w:tr w:rsidR="00DB7CCD" w:rsidRPr="001B3669" w:rsidTr="00AF1148">
        <w:trPr>
          <w:gridAfter w:val="1"/>
          <w:wAfter w:w="2059" w:type="dxa"/>
          <w:trHeight w:val="1062"/>
          <w:jc w:val="center"/>
        </w:trPr>
        <w:tc>
          <w:tcPr>
            <w:tcW w:w="453" w:type="dxa"/>
            <w:gridSpan w:val="2"/>
            <w:vMerge/>
          </w:tcPr>
          <w:p w:rsidR="00DB7CCD" w:rsidRPr="001B3669" w:rsidRDefault="00DB7CCD" w:rsidP="00901981"/>
        </w:tc>
        <w:tc>
          <w:tcPr>
            <w:tcW w:w="8641" w:type="dxa"/>
            <w:gridSpan w:val="4"/>
          </w:tcPr>
          <w:p w:rsidR="00DB7CCD" w:rsidRPr="00FC1E21" w:rsidRDefault="00DB7CCD" w:rsidP="00CE2882">
            <w:r>
              <w:rPr>
                <w:rStyle w:val="LocationCharChar"/>
              </w:rPr>
              <w:t>Network Global Logistics</w:t>
            </w:r>
          </w:p>
          <w:p w:rsidR="00DB7CCD" w:rsidRDefault="00DB7CCD" w:rsidP="00FC1E21">
            <w:pPr>
              <w:rPr>
                <w:i/>
              </w:rPr>
            </w:pPr>
            <w:r w:rsidRPr="00243179">
              <w:rPr>
                <w:i/>
              </w:rPr>
              <w:t xml:space="preserve">Provider of third party time-critical transportation, logistics and warehousing services. </w:t>
            </w:r>
          </w:p>
          <w:p w:rsidR="00DB7CCD" w:rsidRDefault="00DB7CCD" w:rsidP="00CE2882">
            <w:pPr>
              <w:pStyle w:val="bulletedlist"/>
            </w:pPr>
            <w:r>
              <w:t>Assist with the development and implementation of an internally designed logistics management system (GX).</w:t>
            </w:r>
          </w:p>
          <w:p w:rsidR="00DB7CCD" w:rsidRPr="00CE2882" w:rsidRDefault="00DB7CCD" w:rsidP="00CE2882">
            <w:pPr>
              <w:pStyle w:val="bulletedlist"/>
            </w:pPr>
            <w:r>
              <w:t xml:space="preserve">Assist with the development and implementation of training based on the new system. </w:t>
            </w:r>
          </w:p>
          <w:p w:rsidR="00DB7CCD" w:rsidRPr="00CE2882" w:rsidRDefault="00DB7CCD" w:rsidP="00E81A63">
            <w:pPr>
              <w:pStyle w:val="Heading3"/>
            </w:pPr>
            <w:r>
              <w:t>Billing Specialist</w:t>
            </w:r>
            <w:r w:rsidR="00E81A63">
              <w:t xml:space="preserve">                                                                                    </w:t>
            </w:r>
            <w:r w:rsidR="00E81A63" w:rsidRPr="00E81A63">
              <w:rPr>
                <w:b w:val="0"/>
              </w:rPr>
              <w:t>January 2013-August</w:t>
            </w:r>
            <w:r w:rsidR="00E81A63">
              <w:rPr>
                <w:b w:val="0"/>
              </w:rPr>
              <w:t xml:space="preserve"> </w:t>
            </w:r>
            <w:r w:rsidR="00E81A63" w:rsidRPr="00E81A63">
              <w:rPr>
                <w:b w:val="0"/>
              </w:rPr>
              <w:t>2013</w:t>
            </w:r>
          </w:p>
          <w:p w:rsidR="00DB7CCD" w:rsidRDefault="00DB7CCD" w:rsidP="00280AF5">
            <w:pPr>
              <w:pStyle w:val="bulletedlist"/>
            </w:pPr>
            <w:r>
              <w:t xml:space="preserve">Process billing for over 20 assigned accounts, update accounts daily with new fees and process weekly invoicing. </w:t>
            </w:r>
          </w:p>
          <w:p w:rsidR="00DB7CCD" w:rsidRDefault="00DB7CCD" w:rsidP="00FC1E21">
            <w:pPr>
              <w:pStyle w:val="bulletedlistnospace"/>
            </w:pPr>
            <w:r>
              <w:t xml:space="preserve">Account for all third-party rates, tolls, fees, taxes and other miscellaneous charges. </w:t>
            </w:r>
          </w:p>
          <w:p w:rsidR="00DB7CCD" w:rsidRDefault="00DB7CCD" w:rsidP="00FC1E21">
            <w:pPr>
              <w:pStyle w:val="bulletedlistnospace"/>
            </w:pPr>
            <w:r>
              <w:t>Investigate disputes daily with agent mileage, customer satisfaction discounts and dispatch entry errors.</w:t>
            </w:r>
          </w:p>
          <w:p w:rsidR="00DB7CCD" w:rsidRDefault="00DB7CCD" w:rsidP="00FC1E21">
            <w:pPr>
              <w:pStyle w:val="bulletedlist"/>
            </w:pPr>
            <w:r>
              <w:t xml:space="preserve">Monthly account review and close out including reporting to verify billing accuracy. </w:t>
            </w:r>
          </w:p>
          <w:p w:rsidR="00DB7CCD" w:rsidRPr="001B3669" w:rsidRDefault="00DB7CCD" w:rsidP="00AF1148">
            <w:pPr>
              <w:pStyle w:val="bulletedlist"/>
              <w:tabs>
                <w:tab w:val="clear" w:pos="288"/>
                <w:tab w:val="num" w:pos="33"/>
              </w:tabs>
            </w:pPr>
            <w:r>
              <w:t xml:space="preserve">Nominated to testing team for new GX software rollout. Test software weekly and report findings to Software Engineers and Project Management. </w:t>
            </w:r>
          </w:p>
        </w:tc>
      </w:tr>
      <w:tr w:rsidR="00DB7CCD" w:rsidRPr="001B3669" w:rsidTr="00AF1148">
        <w:trPr>
          <w:jc w:val="center"/>
        </w:trPr>
        <w:tc>
          <w:tcPr>
            <w:tcW w:w="453" w:type="dxa"/>
            <w:gridSpan w:val="2"/>
          </w:tcPr>
          <w:p w:rsidR="00DB7CCD" w:rsidRPr="001B3669" w:rsidRDefault="00DB7CCD" w:rsidP="00901981"/>
        </w:tc>
        <w:tc>
          <w:tcPr>
            <w:tcW w:w="8641" w:type="dxa"/>
            <w:gridSpan w:val="4"/>
          </w:tcPr>
          <w:p w:rsidR="00DB7CCD" w:rsidRDefault="00DB7CCD" w:rsidP="00C3684F">
            <w:pPr>
              <w:pStyle w:val="Heading3"/>
              <w:rPr>
                <w:rFonts w:cs="Tahoma"/>
                <w:b w:val="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t>Call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  <w:r>
              <w:t xml:space="preserve"> Supervisor                                                                     </w:t>
            </w:r>
            <w:r w:rsidRPr="00087277">
              <w:rPr>
                <w:rFonts w:cs="Tahoma"/>
                <w:b w:val="0"/>
              </w:rPr>
              <w:t>February 2012-December 2012</w:t>
            </w:r>
          </w:p>
          <w:p w:rsidR="00DB7CCD" w:rsidRDefault="00DB7CCD" w:rsidP="00087277">
            <w:pPr>
              <w:pStyle w:val="bulletedlist"/>
            </w:pPr>
            <w:r>
              <w:t>Supervised team of seven 3</w:t>
            </w:r>
            <w:r w:rsidRPr="005E499C">
              <w:rPr>
                <w:vertAlign w:val="superscript"/>
              </w:rPr>
              <w:t>rd</w:t>
            </w:r>
            <w:r>
              <w:t xml:space="preserve"> shift employees. Management duties included scheduling, discipline, training, payroll and employee relations. </w:t>
            </w:r>
          </w:p>
          <w:p w:rsidR="00DB7CCD" w:rsidRDefault="00DB7CCD" w:rsidP="005E499C">
            <w:pPr>
              <w:pStyle w:val="bulletedlist"/>
            </w:pPr>
            <w:r>
              <w:t xml:space="preserve">Assisted in developing training program for FedEx Same Day program. </w:t>
            </w:r>
          </w:p>
          <w:p w:rsidR="00DB7CCD" w:rsidRDefault="00DB7CCD" w:rsidP="005E499C">
            <w:pPr>
              <w:pStyle w:val="bulletedlist"/>
            </w:pPr>
            <w:r>
              <w:t xml:space="preserve">Additional Inbound Customer Service duties included: Order taking and dispatch, client specific inventory management, agent and independent contractor relations, customer escalations and resolution. </w:t>
            </w:r>
          </w:p>
          <w:p w:rsidR="00DB7CCD" w:rsidRDefault="00DB7CCD" w:rsidP="005E499C">
            <w:pPr>
              <w:pStyle w:val="bulletedlist"/>
            </w:pPr>
            <w:r>
              <w:lastRenderedPageBreak/>
              <w:t>Implemented cost effective delivery methods to exceed customer expectations domestically and internationally.</w:t>
            </w:r>
          </w:p>
          <w:p w:rsidR="00DB7CCD" w:rsidRDefault="00DB7CCD" w:rsidP="005E499C">
            <w:pPr>
              <w:pStyle w:val="bulletedlist"/>
            </w:pPr>
            <w:r>
              <w:t>Promoted to Billing Specialist after less than one year.</w:t>
            </w:r>
          </w:p>
          <w:p w:rsidR="00DB7CCD" w:rsidRDefault="00DB7CCD" w:rsidP="009162F2">
            <w:pPr>
              <w:pStyle w:val="Heading3"/>
              <w:rPr>
                <w:b w:val="0"/>
              </w:rPr>
            </w:pPr>
            <w:r>
              <w:t xml:space="preserve">Lead Customer Service Representative                                                  </w:t>
            </w:r>
            <w:r w:rsidRPr="009162F2">
              <w:rPr>
                <w:b w:val="0"/>
              </w:rPr>
              <w:t>March 2010-January 2012</w:t>
            </w:r>
          </w:p>
          <w:p w:rsidR="00DB7CCD" w:rsidRDefault="00DB7CCD" w:rsidP="009162F2">
            <w:pPr>
              <w:pStyle w:val="bulletedlist"/>
            </w:pPr>
            <w:r>
              <w:t xml:space="preserve">Supervised Customer Service Agents and Traffic Coordinators taking incoming calls and assisting with customer orders.  Observed quality and ensured that all necessary protocols were met. </w:t>
            </w:r>
          </w:p>
          <w:p w:rsidR="00DB7CCD" w:rsidRDefault="00DB7CCD" w:rsidP="009162F2">
            <w:pPr>
              <w:pStyle w:val="bulletedlist"/>
            </w:pPr>
            <w:r>
              <w:t xml:space="preserve">Assisted Clients with specific inventory management requests requiring extensive knowledge of Standard Operating Procedures. </w:t>
            </w:r>
          </w:p>
          <w:p w:rsidR="00DB7CCD" w:rsidRDefault="00DB7CCD" w:rsidP="00243179">
            <w:pPr>
              <w:pStyle w:val="bulletedlist"/>
            </w:pPr>
            <w:r>
              <w:t>Worked with Airlines and other parties to ensure that critical medical and donor shipments, as well as all other shipments, arrived successfully.  Located missing shipments and rerouted for delivery.</w:t>
            </w:r>
          </w:p>
          <w:p w:rsidR="00DB7CCD" w:rsidRDefault="00DB7CCD" w:rsidP="00243179">
            <w:pPr>
              <w:pStyle w:val="bulletedlist"/>
            </w:pPr>
            <w:r>
              <w:t xml:space="preserve">Promoted to Supervisor in less than two years.   </w:t>
            </w:r>
          </w:p>
          <w:p w:rsidR="00DB7CCD" w:rsidRDefault="00DB7CCD" w:rsidP="00243179">
            <w:pPr>
              <w:pStyle w:val="Heading3"/>
            </w:pPr>
            <w:r>
              <w:t xml:space="preserve">Receptionist/Security Assistant                                                                 </w:t>
            </w:r>
            <w:r w:rsidR="00E81A63">
              <w:t xml:space="preserve">   </w:t>
            </w:r>
            <w:r w:rsidRPr="00243179">
              <w:rPr>
                <w:b w:val="0"/>
              </w:rPr>
              <w:t>June 2008-July 2009</w:t>
            </w:r>
          </w:p>
          <w:p w:rsidR="00DB7CCD" w:rsidRDefault="00DB7CCD" w:rsidP="00243179">
            <w:pPr>
              <w:pStyle w:val="bulletedlist"/>
              <w:numPr>
                <w:ilvl w:val="0"/>
                <w:numId w:val="0"/>
              </w:numPr>
              <w:rPr>
                <w:i/>
              </w:rPr>
            </w:pPr>
            <w:r w:rsidRPr="00243179">
              <w:rPr>
                <w:i/>
              </w:rPr>
              <w:t xml:space="preserve">Seagate Technology, </w:t>
            </w:r>
            <w:smartTag w:uri="urn:schemas-microsoft-com:office:smarttags" w:element="place">
              <w:smartTag w:uri="urn:schemas-microsoft-com:office:smarttags" w:element="City">
                <w:r w:rsidRPr="00243179">
                  <w:rPr>
                    <w:i/>
                  </w:rPr>
                  <w:t>Longmont</w:t>
                </w:r>
              </w:smartTag>
            </w:smartTag>
            <w:r w:rsidRPr="00243179">
              <w:rPr>
                <w:i/>
              </w:rPr>
              <w:t>, CO</w:t>
            </w:r>
            <w:r w:rsidRPr="00243179">
              <w:rPr>
                <w:i/>
              </w:rPr>
              <w:br/>
              <w:t>World leader in hard disk drives and storage solutions.</w:t>
            </w:r>
          </w:p>
          <w:p w:rsidR="00DB7CCD" w:rsidRDefault="00DB7CCD" w:rsidP="00243179">
            <w:pPr>
              <w:pStyle w:val="bulletedlist"/>
            </w:pPr>
            <w:r>
              <w:t>Assisted/Directed callers on multi-line phone system, assist visitors and employees as needed.</w:t>
            </w:r>
          </w:p>
          <w:p w:rsidR="00DB7CCD" w:rsidRDefault="00DB7CCD" w:rsidP="00243179">
            <w:pPr>
              <w:pStyle w:val="bulletedlist"/>
            </w:pPr>
            <w:r>
              <w:t>Assisted Security Manager by taking weekly meeting minutes for Site Emergency Team meeting.</w:t>
            </w:r>
          </w:p>
          <w:p w:rsidR="00DB7CCD" w:rsidRDefault="00DB7CCD" w:rsidP="00243179">
            <w:pPr>
              <w:pStyle w:val="bulletedlist"/>
            </w:pPr>
            <w:r>
              <w:t xml:space="preserve"> Developed internal website for Security Department. </w:t>
            </w:r>
          </w:p>
          <w:p w:rsidR="00DB7CCD" w:rsidRDefault="00DB7CCD" w:rsidP="000D5C37">
            <w:pPr>
              <w:pStyle w:val="bulletedlist"/>
            </w:pPr>
            <w:r>
              <w:t xml:space="preserve">Assisted Accounting Manager with various administrative tasks such as updating policies and procedures and managing Driver Tracking project consisting of scanning over 200K hard drives into a central database for further reconciliation. </w:t>
            </w:r>
          </w:p>
          <w:p w:rsidR="00DB7CCD" w:rsidRPr="000D5C37" w:rsidRDefault="00DB7CCD" w:rsidP="000D5C37">
            <w:pPr>
              <w:pStyle w:val="Heading3"/>
              <w:rPr>
                <w:b w:val="0"/>
                <w:i/>
              </w:rPr>
            </w:pPr>
            <w:r>
              <w:t xml:space="preserve">Office Manager                                                                                      </w:t>
            </w:r>
            <w:r w:rsidR="00E81A63">
              <w:t xml:space="preserve">     </w:t>
            </w:r>
            <w:r w:rsidRPr="000D5C37">
              <w:rPr>
                <w:b w:val="0"/>
              </w:rPr>
              <w:t>August 2003-April 2008</w:t>
            </w:r>
            <w:r>
              <w:rPr>
                <w:b w:val="0"/>
              </w:rPr>
              <w:br/>
            </w:r>
            <w:r w:rsidRPr="000D5C37">
              <w:rPr>
                <w:b w:val="0"/>
                <w:i/>
              </w:rPr>
              <w:t>Southwest Acupuncture College, Boulder, CO</w:t>
            </w:r>
          </w:p>
          <w:p w:rsidR="00DB7CCD" w:rsidRDefault="00DB7CCD" w:rsidP="000D5C37">
            <w:smartTag w:uri="urn:schemas-microsoft-com:office:smarttags" w:element="place">
              <w:smartTag w:uri="urn:schemas-microsoft-com:office:smarttags" w:element="PlaceType">
                <w:r w:rsidRPr="000D5C37">
                  <w:rPr>
                    <w:i/>
                  </w:rPr>
                  <w:t>School</w:t>
                </w:r>
              </w:smartTag>
              <w:r w:rsidRPr="000D5C37">
                <w:rPr>
                  <w:i/>
                </w:rPr>
                <w:t xml:space="preserve"> of </w:t>
              </w:r>
              <w:smartTag w:uri="urn:schemas-microsoft-com:office:smarttags" w:element="PlaceName">
                <w:r w:rsidRPr="000D5C37">
                  <w:rPr>
                    <w:i/>
                  </w:rPr>
                  <w:t>Oriental</w:t>
                </w:r>
              </w:smartTag>
            </w:smartTag>
            <w:r w:rsidRPr="000D5C37">
              <w:rPr>
                <w:i/>
              </w:rPr>
              <w:t xml:space="preserve"> medicine offering an accredited professional degree program.</w:t>
            </w:r>
            <w:r>
              <w:t xml:space="preserve"> </w:t>
            </w:r>
          </w:p>
          <w:p w:rsidR="00DB7CCD" w:rsidRDefault="00DB7CCD" w:rsidP="000D5C37">
            <w:pPr>
              <w:pStyle w:val="bulletedlist"/>
            </w:pPr>
            <w:r>
              <w:t xml:space="preserve">Managed scheduling for 80+ student interns and 12+ professional acupuncturists. </w:t>
            </w:r>
          </w:p>
          <w:p w:rsidR="00DB7CCD" w:rsidRDefault="00DB7CCD" w:rsidP="000D5C37">
            <w:pPr>
              <w:pStyle w:val="bulletedlist"/>
            </w:pPr>
            <w:r>
              <w:t>Responsible for hiring and training 5 student workers in general office duties for off-hours coverage.</w:t>
            </w:r>
          </w:p>
          <w:p w:rsidR="00DB7CCD" w:rsidRDefault="00DB7CCD" w:rsidP="000D5C37">
            <w:pPr>
              <w:pStyle w:val="bulletedlist"/>
            </w:pPr>
            <w:r>
              <w:t xml:space="preserve">Patient scheduling and managed Check In/Out procedure for all patients. </w:t>
            </w:r>
          </w:p>
          <w:p w:rsidR="00DB7CCD" w:rsidRDefault="00DB7CCD" w:rsidP="000D5C37">
            <w:pPr>
              <w:pStyle w:val="bulletedlist"/>
            </w:pPr>
            <w:r>
              <w:t xml:space="preserve">AP/AR and monthly patient billing. Quarterly patient file auditing and storage. Patient collections. </w:t>
            </w:r>
          </w:p>
          <w:p w:rsidR="00DB7CCD" w:rsidRPr="000D5C37" w:rsidRDefault="00DB7CCD" w:rsidP="000D5C37">
            <w:pPr>
              <w:pStyle w:val="bulletedlist"/>
            </w:pPr>
            <w:r>
              <w:t xml:space="preserve">Monthly supply inventory and procurement. </w:t>
            </w:r>
          </w:p>
        </w:tc>
        <w:tc>
          <w:tcPr>
            <w:tcW w:w="2059" w:type="dxa"/>
          </w:tcPr>
          <w:p w:rsidR="00DB7CCD" w:rsidRPr="00FC1E21" w:rsidRDefault="00DB7CCD" w:rsidP="00C3684F">
            <w:pPr>
              <w:pStyle w:val="Dates"/>
            </w:pPr>
          </w:p>
        </w:tc>
      </w:tr>
      <w:tr w:rsidR="00DB7CCD" w:rsidRPr="001B3669" w:rsidTr="00AF1148">
        <w:trPr>
          <w:gridAfter w:val="1"/>
          <w:wAfter w:w="2059" w:type="dxa"/>
          <w:trHeight w:val="288"/>
          <w:jc w:val="center"/>
        </w:trPr>
        <w:tc>
          <w:tcPr>
            <w:tcW w:w="9094" w:type="dxa"/>
            <w:gridSpan w:val="6"/>
            <w:tcBorders>
              <w:bottom w:val="single" w:sz="4" w:space="0" w:color="999999"/>
            </w:tcBorders>
          </w:tcPr>
          <w:p w:rsidR="00DB7CCD" w:rsidRPr="00E5187E" w:rsidRDefault="00DB7CCD" w:rsidP="00E5187E">
            <w:pPr>
              <w:pStyle w:val="Heading1"/>
              <w:rPr>
                <w:rStyle w:val="LocationCharChar"/>
                <w:i w:val="0"/>
              </w:rPr>
            </w:pPr>
            <w:r>
              <w:lastRenderedPageBreak/>
              <w:t>Accomplishments</w:t>
            </w:r>
          </w:p>
        </w:tc>
      </w:tr>
      <w:tr w:rsidR="00DB7CCD" w:rsidRPr="001B3669" w:rsidTr="00AF1148">
        <w:trPr>
          <w:gridAfter w:val="1"/>
          <w:wAfter w:w="2059" w:type="dxa"/>
          <w:trHeight w:val="712"/>
          <w:jc w:val="center"/>
        </w:trPr>
        <w:tc>
          <w:tcPr>
            <w:tcW w:w="453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:rsidR="00DB7CCD" w:rsidRPr="001B3669" w:rsidRDefault="00DB7CCD" w:rsidP="00901981"/>
        </w:tc>
        <w:tc>
          <w:tcPr>
            <w:tcW w:w="8641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DB7CCD" w:rsidRDefault="00DB7CCD" w:rsidP="00FC1E21">
            <w:pPr>
              <w:pStyle w:val="bulletedlistnospace"/>
            </w:pPr>
            <w:r>
              <w:t xml:space="preserve">Promoted to Supervisor in less than two years; Promoted to Billing Specialist in less than one year. </w:t>
            </w:r>
          </w:p>
          <w:p w:rsidR="00DB7CCD" w:rsidRDefault="00DB7CCD" w:rsidP="00FC1E21">
            <w:pPr>
              <w:pStyle w:val="bulletedlistnospace"/>
            </w:pPr>
            <w:r>
              <w:t xml:space="preserve">Nominated to testing team for rollout of new company management software. </w:t>
            </w:r>
          </w:p>
          <w:p w:rsidR="00DB7CCD" w:rsidRDefault="00DB7CCD" w:rsidP="00E115BA">
            <w:pPr>
              <w:pStyle w:val="bulletedlist"/>
            </w:pPr>
            <w:r>
              <w:t>Entrusted with confidential payroll processing for 3</w:t>
            </w:r>
            <w:r w:rsidRPr="00526D1C">
              <w:rPr>
                <w:vertAlign w:val="superscript"/>
              </w:rPr>
              <w:t>rd</w:t>
            </w:r>
            <w:r>
              <w:t xml:space="preserve"> shift employees alleviating pressure on 1</w:t>
            </w:r>
            <w:r w:rsidRPr="00E115BA">
              <w:rPr>
                <w:vertAlign w:val="superscript"/>
              </w:rPr>
              <w:t>st</w:t>
            </w:r>
            <w:r>
              <w:t xml:space="preserve"> shift Managers. </w:t>
            </w:r>
          </w:p>
          <w:p w:rsidR="00DB7CCD" w:rsidRDefault="00DB7CCD" w:rsidP="00E115BA">
            <w:pPr>
              <w:pStyle w:val="bulletedlist"/>
            </w:pPr>
            <w:r>
              <w:t>Certified (IAC Standard Security Program) by the Transportation Security Administration.</w:t>
            </w:r>
          </w:p>
        </w:tc>
      </w:tr>
      <w:tr w:rsidR="00DB7CCD" w:rsidRPr="001B3669" w:rsidTr="00AF1148">
        <w:trPr>
          <w:gridAfter w:val="1"/>
          <w:wAfter w:w="2059" w:type="dxa"/>
          <w:trHeight w:val="80"/>
          <w:jc w:val="center"/>
        </w:trPr>
        <w:tc>
          <w:tcPr>
            <w:tcW w:w="9094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DB7CCD" w:rsidRDefault="00DB7CCD" w:rsidP="003104B9">
            <w:pPr>
              <w:pStyle w:val="Heading1"/>
            </w:pPr>
            <w:r>
              <w:t>references</w:t>
            </w:r>
          </w:p>
        </w:tc>
      </w:tr>
      <w:tr w:rsidR="00DB7CCD" w:rsidRPr="001B3669" w:rsidTr="00AF1148">
        <w:trPr>
          <w:gridAfter w:val="1"/>
          <w:wAfter w:w="2059" w:type="dxa"/>
          <w:trHeight w:val="80"/>
          <w:jc w:val="center"/>
        </w:trPr>
        <w:tc>
          <w:tcPr>
            <w:tcW w:w="445" w:type="dxa"/>
            <w:tcBorders>
              <w:top w:val="single" w:sz="4" w:space="0" w:color="999999"/>
            </w:tcBorders>
          </w:tcPr>
          <w:p w:rsidR="00DB7CCD" w:rsidRDefault="00DB7CCD" w:rsidP="00E5187E"/>
        </w:tc>
        <w:tc>
          <w:tcPr>
            <w:tcW w:w="8649" w:type="dxa"/>
            <w:gridSpan w:val="5"/>
            <w:tcBorders>
              <w:top w:val="single" w:sz="4" w:space="0" w:color="999999"/>
            </w:tcBorders>
          </w:tcPr>
          <w:p w:rsidR="00DB7CCD" w:rsidRDefault="00DB7CCD" w:rsidP="003104B9">
            <w:pPr>
              <w:pStyle w:val="BodyText1"/>
            </w:pPr>
            <w:r>
              <w:t>Promptly furnished upon request.</w:t>
            </w:r>
          </w:p>
        </w:tc>
      </w:tr>
    </w:tbl>
    <w:p w:rsidR="00DB7CCD" w:rsidRPr="001B3669" w:rsidRDefault="00DB7CCD" w:rsidP="00AF1148">
      <w:pPr>
        <w:pStyle w:val="copyright"/>
      </w:pPr>
    </w:p>
    <w:sectPr w:rsidR="00DB7CCD" w:rsidRPr="001B3669" w:rsidSect="003104B9">
      <w:pgSz w:w="12240" w:h="15840" w:code="1"/>
      <w:pgMar w:top="144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4D44C4"/>
    <w:multiLevelType w:val="hybridMultilevel"/>
    <w:tmpl w:val="09A8F438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5B6B17"/>
    <w:multiLevelType w:val="hybridMultilevel"/>
    <w:tmpl w:val="4A0AB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C3"/>
    <w:rsid w:val="000700B0"/>
    <w:rsid w:val="00087277"/>
    <w:rsid w:val="0009684A"/>
    <w:rsid w:val="000C7157"/>
    <w:rsid w:val="000D02F6"/>
    <w:rsid w:val="000D5C37"/>
    <w:rsid w:val="00195BD9"/>
    <w:rsid w:val="001B3669"/>
    <w:rsid w:val="0020571F"/>
    <w:rsid w:val="00224D8E"/>
    <w:rsid w:val="00243179"/>
    <w:rsid w:val="00280AF5"/>
    <w:rsid w:val="002A70B5"/>
    <w:rsid w:val="002D0193"/>
    <w:rsid w:val="003104B9"/>
    <w:rsid w:val="003347B0"/>
    <w:rsid w:val="003A02AA"/>
    <w:rsid w:val="003B1871"/>
    <w:rsid w:val="003C5A33"/>
    <w:rsid w:val="0048375D"/>
    <w:rsid w:val="004A4E4D"/>
    <w:rsid w:val="004E7771"/>
    <w:rsid w:val="005061B6"/>
    <w:rsid w:val="00526D1C"/>
    <w:rsid w:val="005E499C"/>
    <w:rsid w:val="006510F3"/>
    <w:rsid w:val="00655C35"/>
    <w:rsid w:val="006856F5"/>
    <w:rsid w:val="00691A70"/>
    <w:rsid w:val="006B7F6C"/>
    <w:rsid w:val="00706E5F"/>
    <w:rsid w:val="0080127E"/>
    <w:rsid w:val="00897CA3"/>
    <w:rsid w:val="00901981"/>
    <w:rsid w:val="00914612"/>
    <w:rsid w:val="009162F2"/>
    <w:rsid w:val="00940D01"/>
    <w:rsid w:val="009834CD"/>
    <w:rsid w:val="009A0E21"/>
    <w:rsid w:val="009C26BA"/>
    <w:rsid w:val="00A409C4"/>
    <w:rsid w:val="00A60A63"/>
    <w:rsid w:val="00A64BF1"/>
    <w:rsid w:val="00A900A9"/>
    <w:rsid w:val="00AD33C7"/>
    <w:rsid w:val="00AD6561"/>
    <w:rsid w:val="00AF1148"/>
    <w:rsid w:val="00AF19C3"/>
    <w:rsid w:val="00B30988"/>
    <w:rsid w:val="00B322F5"/>
    <w:rsid w:val="00B35324"/>
    <w:rsid w:val="00B562EF"/>
    <w:rsid w:val="00B846A6"/>
    <w:rsid w:val="00C34A2D"/>
    <w:rsid w:val="00C35F41"/>
    <w:rsid w:val="00C3684F"/>
    <w:rsid w:val="00C77B7F"/>
    <w:rsid w:val="00C851C4"/>
    <w:rsid w:val="00CE2882"/>
    <w:rsid w:val="00CF01F0"/>
    <w:rsid w:val="00CF50E3"/>
    <w:rsid w:val="00CF671B"/>
    <w:rsid w:val="00D64411"/>
    <w:rsid w:val="00DB171A"/>
    <w:rsid w:val="00DB3119"/>
    <w:rsid w:val="00DB3566"/>
    <w:rsid w:val="00DB7CCD"/>
    <w:rsid w:val="00DC3750"/>
    <w:rsid w:val="00DF59D6"/>
    <w:rsid w:val="00E115BA"/>
    <w:rsid w:val="00E2482E"/>
    <w:rsid w:val="00E50777"/>
    <w:rsid w:val="00E5187E"/>
    <w:rsid w:val="00E81A63"/>
    <w:rsid w:val="00EA38AB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DB3119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B3119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C0"/>
    <w:rPr>
      <w:rFonts w:asciiTheme="majorHAnsi" w:eastAsiaTheme="majorEastAsia" w:hAnsiTheme="majorHAnsi" w:cstheme="majorBidi"/>
      <w:b/>
      <w:bCs/>
      <w:spacing w:val="1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C0"/>
    <w:rPr>
      <w:rFonts w:asciiTheme="majorHAnsi" w:eastAsiaTheme="majorEastAsia" w:hAnsiTheme="majorHAnsi" w:cstheme="majorBidi"/>
      <w:b/>
      <w:bCs/>
      <w:i/>
      <w:iC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C0"/>
    <w:rPr>
      <w:rFonts w:asciiTheme="majorHAnsi" w:eastAsiaTheme="majorEastAsia" w:hAnsiTheme="majorHAnsi" w:cstheme="majorBidi"/>
      <w:b/>
      <w:bCs/>
      <w:spacing w:val="1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1B3669"/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C0"/>
    <w:rPr>
      <w:rFonts w:cs="Arial"/>
      <w:spacing w:val="10"/>
      <w:sz w:val="0"/>
      <w:szCs w:val="0"/>
    </w:rPr>
  </w:style>
  <w:style w:type="paragraph" w:customStyle="1" w:styleId="Location">
    <w:name w:val="Location"/>
    <w:basedOn w:val="Normal"/>
    <w:link w:val="LocationCharChar"/>
    <w:uiPriority w:val="99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uiPriority w:val="99"/>
    <w:locked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uiPriority w:val="99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uiPriority w:val="99"/>
    <w:rsid w:val="002A70B5"/>
    <w:pPr>
      <w:spacing w:before="40" w:after="80"/>
    </w:pPr>
  </w:style>
  <w:style w:type="paragraph" w:customStyle="1" w:styleId="Dates">
    <w:name w:val="Dates"/>
    <w:basedOn w:val="Normal"/>
    <w:uiPriority w:val="99"/>
    <w:rsid w:val="006510F3"/>
    <w:pPr>
      <w:spacing w:before="40"/>
      <w:jc w:val="right"/>
    </w:pPr>
  </w:style>
  <w:style w:type="paragraph" w:customStyle="1" w:styleId="e-mail">
    <w:name w:val="e-mail"/>
    <w:basedOn w:val="Normal"/>
    <w:uiPriority w:val="99"/>
    <w:rsid w:val="000700B0"/>
    <w:pPr>
      <w:spacing w:after="200"/>
    </w:pPr>
  </w:style>
  <w:style w:type="paragraph" w:customStyle="1" w:styleId="copyright">
    <w:name w:val="copyright"/>
    <w:basedOn w:val="Normal"/>
    <w:uiPriority w:val="99"/>
    <w:rsid w:val="00691A70"/>
    <w:pPr>
      <w:spacing w:before="480"/>
      <w:ind w:left="907"/>
    </w:pPr>
  </w:style>
  <w:style w:type="paragraph" w:customStyle="1" w:styleId="bulletedlistnospace">
    <w:name w:val="bulleted list no space"/>
    <w:basedOn w:val="bulletedlist"/>
    <w:uiPriority w:val="99"/>
    <w:rsid w:val="00FC1E21"/>
    <w:pPr>
      <w:spacing w:after="0"/>
    </w:pPr>
  </w:style>
  <w:style w:type="character" w:styleId="Strong">
    <w:name w:val="Strong"/>
    <w:basedOn w:val="DefaultParagraphFont"/>
    <w:uiPriority w:val="99"/>
    <w:qFormat/>
    <w:rsid w:val="00AF19C3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DB3119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rsid w:val="00DB3119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C0"/>
    <w:rPr>
      <w:rFonts w:asciiTheme="majorHAnsi" w:eastAsiaTheme="majorEastAsia" w:hAnsiTheme="majorHAnsi" w:cstheme="majorBidi"/>
      <w:b/>
      <w:bCs/>
      <w:spacing w:val="1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AC0"/>
    <w:rPr>
      <w:rFonts w:asciiTheme="majorHAnsi" w:eastAsiaTheme="majorEastAsia" w:hAnsiTheme="majorHAnsi" w:cstheme="majorBidi"/>
      <w:b/>
      <w:bCs/>
      <w:i/>
      <w:iC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AC0"/>
    <w:rPr>
      <w:rFonts w:asciiTheme="majorHAnsi" w:eastAsiaTheme="majorEastAsia" w:hAnsiTheme="majorHAnsi" w:cstheme="majorBidi"/>
      <w:b/>
      <w:bCs/>
      <w:spacing w:val="1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1B3669"/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C0"/>
    <w:rPr>
      <w:rFonts w:cs="Arial"/>
      <w:spacing w:val="10"/>
      <w:sz w:val="0"/>
      <w:szCs w:val="0"/>
    </w:rPr>
  </w:style>
  <w:style w:type="paragraph" w:customStyle="1" w:styleId="Location">
    <w:name w:val="Location"/>
    <w:basedOn w:val="Normal"/>
    <w:link w:val="LocationCharChar"/>
    <w:uiPriority w:val="99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uiPriority w:val="99"/>
    <w:locked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uiPriority w:val="99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uiPriority w:val="99"/>
    <w:rsid w:val="002A70B5"/>
    <w:pPr>
      <w:spacing w:before="40" w:after="80"/>
    </w:pPr>
  </w:style>
  <w:style w:type="paragraph" w:customStyle="1" w:styleId="Dates">
    <w:name w:val="Dates"/>
    <w:basedOn w:val="Normal"/>
    <w:uiPriority w:val="99"/>
    <w:rsid w:val="006510F3"/>
    <w:pPr>
      <w:spacing w:before="40"/>
      <w:jc w:val="right"/>
    </w:pPr>
  </w:style>
  <w:style w:type="paragraph" w:customStyle="1" w:styleId="e-mail">
    <w:name w:val="e-mail"/>
    <w:basedOn w:val="Normal"/>
    <w:uiPriority w:val="99"/>
    <w:rsid w:val="000700B0"/>
    <w:pPr>
      <w:spacing w:after="200"/>
    </w:pPr>
  </w:style>
  <w:style w:type="paragraph" w:customStyle="1" w:styleId="copyright">
    <w:name w:val="copyright"/>
    <w:basedOn w:val="Normal"/>
    <w:uiPriority w:val="99"/>
    <w:rsid w:val="00691A70"/>
    <w:pPr>
      <w:spacing w:before="480"/>
      <w:ind w:left="907"/>
    </w:pPr>
  </w:style>
  <w:style w:type="paragraph" w:customStyle="1" w:styleId="bulletedlistnospace">
    <w:name w:val="bulleted list no space"/>
    <w:basedOn w:val="bulletedlist"/>
    <w:uiPriority w:val="99"/>
    <w:rsid w:val="00FC1E21"/>
    <w:pPr>
      <w:spacing w:after="0"/>
    </w:pPr>
  </w:style>
  <w:style w:type="character" w:styleId="Strong">
    <w:name w:val="Strong"/>
    <w:basedOn w:val="DefaultParagraphFont"/>
    <w:uiPriority w:val="99"/>
    <w:qFormat/>
    <w:rsid w:val="00AF19C3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ice\AppData\Roaming\Microsoft\Templates\Accounts%20payabl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Accounts payable resume</Template>
  <TotalTime>0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ZUEGE</vt:lpstr>
    </vt:vector>
  </TitlesOfParts>
  <Company>McGraw-Hill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ZUEGE</dc:title>
  <dc:creator>atice</dc:creator>
  <cp:lastModifiedBy>Sarah Zuege</cp:lastModifiedBy>
  <cp:revision>2</cp:revision>
  <cp:lastPrinted>2003-10-16T16:32:00Z</cp:lastPrinted>
  <dcterms:created xsi:type="dcterms:W3CDTF">2013-10-23T16:48:00Z</dcterms:created>
  <dcterms:modified xsi:type="dcterms:W3CDTF">2013-10-23T16:48:00Z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TC063693971033</vt:lpwstr>
  </property>
</Properties>
</file>