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tyles+xml" PartName="/word/style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right"/>
        <w:rPr>
          <w:rFonts w:ascii="Verdana" w:cs="Verdana" w:eastAsia="Verdana" w:hAnsi="Verdana"/>
          <w:color w:val="66666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rFonts w:ascii="Verdana" w:cs="Verdana" w:eastAsia="Verdana" w:hAnsi="Verdan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Verdana" w:cs="Verdana" w:eastAsia="Verdana" w:hAnsi="Verdan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Verdana" w:cs="Verdana" w:eastAsia="Verdana" w:hAnsi="Verdan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Verdana" w:cs="Verdana" w:eastAsia="Verdana" w:hAnsi="Verdan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Verdana" w:cs="Verdana" w:eastAsia="Verdana" w:hAnsi="Verdan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Verdana" w:cs="Verdana" w:eastAsia="Verdana" w:hAnsi="Verdan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rFonts w:ascii="Verdana" w:cs="Verdana" w:eastAsia="Verdana" w:hAnsi="Verdan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rFonts w:ascii="Verdana" w:cs="Verdana" w:eastAsia="Verdana" w:hAnsi="Verdan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rFonts w:ascii="Verdana" w:cs="Verdana" w:eastAsia="Verdana" w:hAnsi="Verdan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rFonts w:ascii="Verdana" w:cs="Verdana" w:eastAsia="Verdana" w:hAnsi="Verdan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rFonts w:ascii="Verdana" w:cs="Verdana" w:eastAsia="Verdana" w:hAnsi="Verdan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Verdana" w:cs="Verdana" w:eastAsia="Verdana" w:hAnsi="Verdan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Verdana" w:cs="Verdana" w:eastAsia="Verdana" w:hAnsi="Verdan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rFonts w:ascii="Verdana" w:cs="Verdana" w:eastAsia="Verdana" w:hAnsi="Verdan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Verdana" w:cs="Verdana" w:eastAsia="Verdana" w:hAnsi="Verdana"/>
          <w:color w:val="666666"/>
        </w:rPr>
      </w:pPr>
      <w:r w:rsidDel="00000000" w:rsidR="00000000" w:rsidRPr="00000000">
        <w:rPr/>
        <w:drawing>
          <wp:inline distB="0" distT="0" distL="0" distR="0">
            <wp:extent cx="3734633" cy="1997974"/>
            <wp:effectExtent b="0" l="0" r="0" t="0"/>
            <wp:docPr descr="Imagem relacionada" id="12" name="image1.png"/>
            <a:graphic>
              <a:graphicData uri="http://schemas.openxmlformats.org/drawingml/2006/picture">
                <pic:pic>
                  <pic:nvPicPr>
                    <pic:cNvPr descr="Imagem relacionada" id="0" name="image1.png"/>
                    <pic:cNvPicPr preferRelativeResize="0"/>
                  </pic:nvPicPr>
                  <pic:blipFill>
                    <a:blip r:embed="rId6"/>
                    <a:srcRect b="18566" l="11042" r="12441" t="20190"/>
                    <a:stretch>
                      <a:fillRect/>
                    </a:stretch>
                  </pic:blipFill>
                  <pic:spPr>
                    <a:xfrm>
                      <a:off x="0" y="0"/>
                      <a:ext cx="3734633" cy="19979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5951"/>
        </w:tabs>
        <w:rPr>
          <w:rFonts w:ascii="Verdana" w:cs="Verdana" w:eastAsia="Verdana" w:hAnsi="Verdana"/>
          <w:color w:val="66666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Verdana" w:cs="Verdana" w:eastAsia="Verdana" w:hAnsi="Verdana"/>
          <w:color w:val="666666"/>
        </w:rPr>
      </w:pPr>
      <w:r w:rsidDel="00000000" w:rsidR="00000000" w:rsidRPr="00000000">
        <w:rPr>
          <w:rFonts w:ascii="Verdana" w:cs="Verdana" w:eastAsia="Verdana" w:hAnsi="Verdana"/>
          <w:color w:val="666666"/>
          <w:sz w:val="48"/>
          <w:szCs w:val="48"/>
          <w:rtl w:val="0"/>
        </w:rPr>
        <w:t xml:space="preserve">Teste Técnico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Verdana" w:cs="Verdana" w:eastAsia="Verdana" w:hAnsi="Verdana"/>
          <w:color w:val="666666"/>
          <w:sz w:val="48"/>
          <w:szCs w:val="48"/>
        </w:rPr>
      </w:pPr>
      <w:r w:rsidDel="00000000" w:rsidR="00000000" w:rsidRPr="00000000">
        <w:rPr>
          <w:rFonts w:ascii="Verdana" w:cs="Verdana" w:eastAsia="Verdana" w:hAnsi="Verdana"/>
          <w:color w:val="666666"/>
          <w:sz w:val="36"/>
          <w:szCs w:val="36"/>
          <w:rtl w:val="0"/>
        </w:rPr>
        <w:t xml:space="preserve">Desenvolvimento FullStack .Net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color w:val="666666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666666"/>
          <w:sz w:val="28"/>
          <w:szCs w:val="28"/>
          <w:rtl w:val="0"/>
        </w:rPr>
        <w:t xml:space="preserve">DESCRIÇÃO</w:t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color w:val="666666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666666"/>
          <w:sz w:val="24"/>
          <w:szCs w:val="24"/>
          <w:rtl w:val="0"/>
        </w:rPr>
        <w:t xml:space="preserve">O objetivo principal é criar uma aplicação contendo o </w:t>
      </w:r>
      <w:r w:rsidDel="00000000" w:rsidR="00000000" w:rsidRPr="00000000">
        <w:rPr>
          <w:rFonts w:ascii="Verdana" w:cs="Verdana" w:eastAsia="Verdana" w:hAnsi="Verdana"/>
          <w:b w:val="1"/>
          <w:color w:val="666666"/>
          <w:sz w:val="24"/>
          <w:szCs w:val="24"/>
          <w:rtl w:val="0"/>
        </w:rPr>
        <w:t xml:space="preserve">CRUD</w:t>
      </w:r>
      <w:r w:rsidDel="00000000" w:rsidR="00000000" w:rsidRPr="00000000">
        <w:rPr>
          <w:rFonts w:ascii="Verdana" w:cs="Verdana" w:eastAsia="Verdana" w:hAnsi="Verdana"/>
          <w:color w:val="666666"/>
          <w:sz w:val="24"/>
          <w:szCs w:val="24"/>
          <w:rtl w:val="0"/>
        </w:rPr>
        <w:t xml:space="preserve"> completo da tabela </w:t>
      </w:r>
      <w:r w:rsidDel="00000000" w:rsidR="00000000" w:rsidRPr="00000000">
        <w:rPr>
          <w:rFonts w:ascii="Verdana" w:cs="Verdana" w:eastAsia="Verdana" w:hAnsi="Verdana"/>
          <w:b w:val="1"/>
          <w:color w:val="666666"/>
          <w:sz w:val="24"/>
          <w:szCs w:val="24"/>
          <w:rtl w:val="0"/>
        </w:rPr>
        <w:t xml:space="preserve">Airplane</w:t>
      </w:r>
      <w:r w:rsidDel="00000000" w:rsidR="00000000" w:rsidRPr="00000000">
        <w:rPr>
          <w:rFonts w:ascii="Verdana" w:cs="Verdana" w:eastAsia="Verdana" w:hAnsi="Verdana"/>
          <w:color w:val="66666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color w:val="666666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66666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color w:val="666666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666666"/>
          <w:sz w:val="24"/>
          <w:szCs w:val="24"/>
          <w:rtl w:val="0"/>
        </w:rPr>
        <w:t xml:space="preserve">Campos: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Código do Avião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Modelo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Quantidade de passageiros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Data de criação do registro</w:t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color w:val="666666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666666"/>
          <w:sz w:val="24"/>
          <w:szCs w:val="24"/>
          <w:rtl w:val="0"/>
        </w:rPr>
        <w:t xml:space="preserve">Tecnologias e patterns obrigatórios: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FRONT-END – Angular 6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BACK-END - .Net Core / Entity Framework Core / RESTful Api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PATTERNS – DDD e Injeção de Dependência</w:t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  <w:color w:val="666666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66666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  <w:i w:val="1"/>
          <w:color w:val="666666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i w:val="1"/>
          <w:color w:val="666666"/>
          <w:sz w:val="24"/>
          <w:szCs w:val="24"/>
          <w:rtl w:val="0"/>
        </w:rPr>
        <w:t xml:space="preserve">*Você pode utilizar frameworks de mercado para os patterns.</w:t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  <w:color w:val="666666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666666"/>
          <w:sz w:val="24"/>
          <w:szCs w:val="24"/>
          <w:rtl w:val="0"/>
        </w:rPr>
        <w:t xml:space="preserve">O código fonte deverá ser armazenado em um repositório público do </w:t>
      </w:r>
      <w:r w:rsidDel="00000000" w:rsidR="00000000" w:rsidRPr="00000000">
        <w:rPr>
          <w:rFonts w:ascii="Verdana" w:cs="Verdana" w:eastAsia="Verdana" w:hAnsi="Verdana"/>
          <w:b w:val="1"/>
          <w:color w:val="666666"/>
          <w:sz w:val="24"/>
          <w:szCs w:val="24"/>
          <w:rtl w:val="0"/>
        </w:rPr>
        <w:t xml:space="preserve">github</w:t>
      </w:r>
      <w:r w:rsidDel="00000000" w:rsidR="00000000" w:rsidRPr="00000000">
        <w:rPr>
          <w:rFonts w:ascii="Verdana" w:cs="Verdana" w:eastAsia="Verdana" w:hAnsi="Verdana"/>
          <w:color w:val="666666"/>
          <w:sz w:val="24"/>
          <w:szCs w:val="24"/>
          <w:rtl w:val="0"/>
        </w:rPr>
        <w:t xml:space="preserve">, e enviar o link para análise.</w:t>
      </w:r>
    </w:p>
    <w:p w:rsidR="00000000" w:rsidDel="00000000" w:rsidP="00000000" w:rsidRDefault="00000000" w:rsidRPr="00000000" w14:paraId="00000029">
      <w:pPr>
        <w:rPr>
          <w:rFonts w:ascii="Verdana" w:cs="Verdana" w:eastAsia="Verdana" w:hAnsi="Verdana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/>
      <w:pgMar w:bottom="1276" w:top="1440" w:left="1440" w:right="1440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Advent Pro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jc w:val="center"/>
      <w:rPr>
        <w:rFonts w:ascii="Advent Pro" w:cs="Advent Pro" w:eastAsia="Advent Pro" w:hAnsi="Advent Pro"/>
      </w:rPr>
    </w:pPr>
    <w:r w:rsidDel="00000000" w:rsidR="00000000" w:rsidRPr="00000000">
      <w:rPr>
        <w:rtl w:val="0"/>
      </w:rPr>
    </w:r>
  </w:p>
  <w:tbl>
    <w:tblPr>
      <w:tblStyle w:val="Table3"/>
      <w:tblW w:w="4514.0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514"/>
      <w:tblGridChange w:id="0">
        <w:tblGrid>
          <w:gridCol w:w="4514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34">
          <w:pPr>
            <w:rPr>
              <w:rFonts w:ascii="Advent Pro" w:cs="Advent Pro" w:eastAsia="Advent Pro" w:hAnsi="Advent Pro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5">
    <w:pPr>
      <w:spacing w:after="720" w:lineRule="auto"/>
      <w:rPr>
        <w:rFonts w:ascii="Advent Pro" w:cs="Advent Pro" w:eastAsia="Advent Pro" w:hAnsi="Advent Pro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>
        <w:rFonts w:ascii="Verdana" w:cs="Verdana" w:eastAsia="Verdana" w:hAnsi="Verdana"/>
      </w:rPr>
    </w:pPr>
    <w:r w:rsidDel="00000000" w:rsidR="00000000" w:rsidRPr="00000000">
      <w:rPr>
        <w:rtl w:val="0"/>
      </w:rPr>
    </w:r>
  </w:p>
  <w:tbl>
    <w:tblPr>
      <w:tblStyle w:val="Table1"/>
      <w:tblW w:w="9001.0" w:type="dxa"/>
      <w:jc w:val="left"/>
      <w:tblInd w:w="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127"/>
      <w:gridCol w:w="6874"/>
      <w:tblGridChange w:id="0">
        <w:tblGrid>
          <w:gridCol w:w="2127"/>
          <w:gridCol w:w="6874"/>
        </w:tblGrid>
      </w:tblGridChange>
    </w:tblGrid>
    <w:tr>
      <w:trPr>
        <w:trHeight w:val="1020" w:hRule="atLeast"/>
      </w:trPr>
      <w:tc>
        <w:tcPr/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43180</wp:posOffset>
                </wp:positionH>
                <wp:positionV relativeFrom="paragraph">
                  <wp:posOffset>63500</wp:posOffset>
                </wp:positionV>
                <wp:extent cx="1068705" cy="534353"/>
                <wp:effectExtent b="0" l="0" r="0" t="0"/>
                <wp:wrapNone/>
                <wp:docPr descr="Descrição: Descrição: Descrição: Descrição: Descrição: Descrição: Descrição: Descrição: Descrição: Descrição: cid:image001.png@01D0BDB4.7BA358D0" id="13" name="image2.png"/>
                <a:graphic>
                  <a:graphicData uri="http://schemas.openxmlformats.org/drawingml/2006/picture">
                    <pic:pic>
                      <pic:nvPicPr>
                        <pic:cNvPr descr="Descrição: Descrição: Descrição: Descrição: Descrição: Descrição: Descrição: Descrição: Descrição: Descrição: cid:image001.png@01D0BDB4.7BA358D0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8705" cy="5343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Align w:val="center"/>
        </w:tcPr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  <w:tab w:val="right" w:pos="8360"/>
            </w:tabs>
            <w:spacing w:after="0" w:before="0" w:line="240" w:lineRule="auto"/>
            <w:ind w:left="0" w:right="0" w:firstLine="0"/>
            <w:jc w:val="center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e36c0a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e36c0a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Teste Técnico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D">
    <w:pPr>
      <w:rPr>
        <w:rFonts w:ascii="Verdana" w:cs="Verdana" w:eastAsia="Verdana" w:hAnsi="Verdana"/>
        <w:sz w:val="11"/>
        <w:szCs w:val="11"/>
      </w:rPr>
    </w:pPr>
    <w:r w:rsidDel="00000000" w:rsidR="00000000" w:rsidRPr="00000000">
      <w:rPr>
        <w:rFonts w:ascii="Verdana" w:cs="Verdana" w:eastAsia="Verdana" w:hAnsi="Verdana"/>
        <w:rtl w:val="0"/>
      </w:rPr>
      <w:tab/>
      <w:t xml:space="preserve">               </w:t>
      <w:tab/>
      <w:tab/>
      <w:tab/>
      <w:tab/>
    </w:r>
    <w:r w:rsidDel="00000000" w:rsidR="00000000" w:rsidRPr="00000000">
      <w:rPr>
        <w:rtl w:val="0"/>
      </w:rPr>
    </w:r>
  </w:p>
  <w:tbl>
    <w:tblPr>
      <w:tblStyle w:val="Table2"/>
      <w:tblW w:w="9001.0" w:type="dxa"/>
      <w:jc w:val="left"/>
      <w:tblInd w:w="5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820"/>
      <w:gridCol w:w="4181"/>
      <w:tblGridChange w:id="0">
        <w:tblGrid>
          <w:gridCol w:w="4820"/>
          <w:gridCol w:w="4181"/>
        </w:tblGrid>
      </w:tblGridChange>
    </w:tblGrid>
    <w:tr>
      <w:trPr>
        <w:trHeight w:val="420" w:hRule="atLeast"/>
      </w:trPr>
      <w:tc>
        <w:tcPr/>
        <w:p w:rsidR="00000000" w:rsidDel="00000000" w:rsidP="00000000" w:rsidRDefault="00000000" w:rsidRPr="00000000" w14:paraId="0000002E">
          <w:pPr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Elaborado por: </w:t>
          </w:r>
        </w:p>
        <w:p w:rsidR="00000000" w:rsidDel="00000000" w:rsidP="00000000" w:rsidRDefault="00000000" w:rsidRPr="00000000" w14:paraId="0000002F">
          <w:pPr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 Luiz Ricardo dos Santos Lima</w:t>
          </w:r>
        </w:p>
      </w:tc>
      <w:tc>
        <w:tcPr/>
        <w:p w:rsidR="00000000" w:rsidDel="00000000" w:rsidP="00000000" w:rsidRDefault="00000000" w:rsidRPr="00000000" w14:paraId="00000030">
          <w:pPr>
            <w:jc w:val="righ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color w:val="7f7f7f"/>
              <w:sz w:val="12"/>
              <w:szCs w:val="12"/>
              <w:rtl w:val="0"/>
            </w:rPr>
            <w:t xml:space="preserve">Página</w:t>
          </w: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                                                                                   </w:t>
          </w:r>
        </w:p>
        <w:p w:rsidR="00000000" w:rsidDel="00000000" w:rsidP="00000000" w:rsidRDefault="00000000" w:rsidRPr="00000000" w14:paraId="00000031">
          <w:pPr>
            <w:jc w:val="right"/>
            <w:rPr>
              <w:rFonts w:ascii="Verdana" w:cs="Verdana" w:eastAsia="Verdana" w:hAnsi="Verdana"/>
            </w:rPr>
          </w:pPr>
          <w:r w:rsidDel="00000000" w:rsidR="00000000" w:rsidRPr="00000000">
            <w:rPr>
              <w:rFonts w:ascii="Verdana" w:cs="Verdana" w:eastAsia="Verdana" w:hAnsi="Verdana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sz w:val="20"/>
              <w:szCs w:val="20"/>
              <w:rtl w:val="0"/>
            </w:rPr>
            <w:t xml:space="preserve"> de </w:t>
          </w:r>
          <w:r w:rsidDel="00000000" w:rsidR="00000000" w:rsidRPr="00000000">
            <w:rPr>
              <w:rFonts w:ascii="Verdana" w:cs="Verdana" w:eastAsia="Verdana" w:hAnsi="Verdana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rtl w:val="0"/>
            </w:rPr>
            <w:t xml:space="preserve">                              </w:t>
          </w:r>
        </w:p>
      </w:tc>
    </w:tr>
  </w:tbl>
  <w:p w:rsidR="00000000" w:rsidDel="00000000" w:rsidP="00000000" w:rsidRDefault="00000000" w:rsidRPr="00000000" w14:paraId="00000032">
    <w:pPr>
      <w:widowControl w:val="0"/>
      <w:spacing w:line="240" w:lineRule="auto"/>
      <w:jc w:val="center"/>
      <w:rPr>
        <w:rFonts w:ascii="Verdana" w:cs="Verdana" w:eastAsia="Verdana" w:hAnsi="Verdana"/>
        <w:color w:val="66666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·"/>
      <w:lvlJc w:val="left"/>
      <w:pPr>
        <w:ind w:left="720" w:hanging="360"/>
      </w:pPr>
      <w:rPr>
        <w:rFonts w:ascii="Verdana" w:cs="Verdana" w:eastAsia="Verdana" w:hAnsi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Cabealho">
    <w:name w:val="header"/>
    <w:basedOn w:val="Normal"/>
    <w:link w:val="CabealhoChar"/>
    <w:unhideWhenUsed w:val="1"/>
    <w:rsid w:val="00687A89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687A89"/>
  </w:style>
  <w:style w:type="paragraph" w:styleId="Rodap">
    <w:name w:val="footer"/>
    <w:basedOn w:val="Normal"/>
    <w:link w:val="RodapChar"/>
    <w:uiPriority w:val="99"/>
    <w:unhideWhenUsed w:val="1"/>
    <w:rsid w:val="00687A89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687A89"/>
  </w:style>
  <w:style w:type="character" w:styleId="Hyperlink">
    <w:name w:val="Hyperlink"/>
    <w:basedOn w:val="Fontepargpadro"/>
    <w:uiPriority w:val="99"/>
    <w:unhideWhenUsed w:val="1"/>
    <w:rsid w:val="00AA14BD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 w:val="1"/>
    <w:unhideWhenUsed w:val="1"/>
    <w:rsid w:val="00AA14BD"/>
    <w:rPr>
      <w:color w:val="2b579a"/>
      <w:shd w:color="auto" w:fill="e6e6e6" w:val="clear"/>
    </w:rPr>
  </w:style>
  <w:style w:type="table" w:styleId="Tabelacomgrade">
    <w:name w:val="Table Grid"/>
    <w:basedOn w:val="Tabelanormal"/>
    <w:uiPriority w:val="39"/>
    <w:rsid w:val="00D20D5C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Nmerodepgina">
    <w:name w:val="page number"/>
    <w:basedOn w:val="Fontepargpadro"/>
    <w:rsid w:val="00695F12"/>
  </w:style>
  <w:style w:type="paragraph" w:styleId="PargrafodaLista">
    <w:name w:val="List Paragraph"/>
    <w:basedOn w:val="Normal"/>
    <w:uiPriority w:val="34"/>
    <w:qFormat w:val="1"/>
    <w:rsid w:val="00B5673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8" Type="http://schemas.openxmlformats.org/officeDocument/2006/relationships/footer" Target="footer1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1" Type="http://schemas.openxmlformats.org/officeDocument/2006/relationships/theme" Target="theme/theme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2019-09-25T12:06:00Z</dcterms:created>
  <dc:creator>Luiz Lima</dc:creator>
</cp:coreProperties>
</file>