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4A96" w14:textId="77777777" w:rsidR="002560FC" w:rsidRPr="00F870CD" w:rsidRDefault="002560FC" w:rsidP="004D7110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Narrow-Bold"/>
          <w:b/>
          <w:bCs/>
          <w:sz w:val="24"/>
          <w:szCs w:val="24"/>
        </w:rPr>
      </w:pPr>
    </w:p>
    <w:p w14:paraId="23142434" w14:textId="77777777" w:rsidR="002560FC" w:rsidRPr="00F870CD" w:rsidRDefault="002560FC" w:rsidP="004D7110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Narrow-Bold"/>
          <w:b/>
          <w:bCs/>
          <w:sz w:val="24"/>
          <w:szCs w:val="24"/>
        </w:rPr>
      </w:pPr>
    </w:p>
    <w:p w14:paraId="15286073" w14:textId="77777777" w:rsidR="004D7110" w:rsidRPr="00F870CD" w:rsidRDefault="004D7110" w:rsidP="000B365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Narrow-Bold"/>
          <w:b/>
          <w:bCs/>
          <w:sz w:val="24"/>
          <w:szCs w:val="24"/>
        </w:rPr>
      </w:pPr>
    </w:p>
    <w:p w14:paraId="4908CCDB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24"/>
          <w:szCs w:val="24"/>
        </w:rPr>
      </w:pPr>
      <w:r w:rsidRPr="00F870CD">
        <w:rPr>
          <w:rFonts w:ascii="Arial Narrow" w:eastAsia="Times New Roman" w:hAnsi="Arial Narrow" w:cs="Times New Roman"/>
          <w:noProof/>
          <w:color w:val="000000"/>
          <w:sz w:val="24"/>
          <w:szCs w:val="24"/>
          <w:bdr w:val="none" w:sz="0" w:space="0" w:color="auto" w:frame="1"/>
          <w:lang w:val="es-US" w:eastAsia="es-US"/>
        </w:rPr>
        <w:drawing>
          <wp:inline distT="0" distB="0" distL="0" distR="0" wp14:anchorId="1DAE7014" wp14:editId="480E63A4">
            <wp:extent cx="3352800" cy="962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7C66C" w14:textId="77777777" w:rsidR="004D7110" w:rsidRPr="00F870CD" w:rsidRDefault="004D7110" w:rsidP="004D7110">
      <w:pPr>
        <w:spacing w:after="240"/>
        <w:rPr>
          <w:rFonts w:ascii="Arial Narrow" w:eastAsia="Times New Roman" w:hAnsi="Arial Narrow" w:cs="Times New Roman"/>
          <w:sz w:val="32"/>
          <w:szCs w:val="24"/>
        </w:rPr>
      </w:pPr>
    </w:p>
    <w:p w14:paraId="4C740768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UNIVERSIDAD DE LAS FUERZAS ARMADAS – ESPE</w:t>
      </w:r>
    </w:p>
    <w:p w14:paraId="1A4D0975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</w:p>
    <w:p w14:paraId="18709DD4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 </w:t>
      </w:r>
    </w:p>
    <w:p w14:paraId="33639D11" w14:textId="77777777" w:rsidR="004D7110" w:rsidRPr="00F870CD" w:rsidRDefault="004D7110" w:rsidP="004D7110">
      <w:pPr>
        <w:rPr>
          <w:rFonts w:ascii="Arial Narrow" w:eastAsia="Times New Roman" w:hAnsi="Arial Narrow" w:cs="Times New Roman"/>
          <w:sz w:val="32"/>
          <w:szCs w:val="24"/>
        </w:rPr>
      </w:pPr>
    </w:p>
    <w:p w14:paraId="0F8D60DB" w14:textId="3F7364C9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 xml:space="preserve">DEPARTAMENTO DE </w:t>
      </w:r>
      <w:r w:rsidR="00A97E11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CIENCIAS DE LA COMPUTACIÓN</w:t>
      </w:r>
    </w:p>
    <w:p w14:paraId="3DC97691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</w:p>
    <w:p w14:paraId="74D67DAD" w14:textId="77777777" w:rsidR="004D7110" w:rsidRPr="00F870CD" w:rsidRDefault="004D7110" w:rsidP="004D7110">
      <w:pPr>
        <w:spacing w:after="240"/>
        <w:rPr>
          <w:rFonts w:ascii="Arial Narrow" w:eastAsia="Times New Roman" w:hAnsi="Arial Narrow" w:cs="Times New Roman"/>
          <w:sz w:val="32"/>
          <w:szCs w:val="24"/>
        </w:rPr>
      </w:pPr>
    </w:p>
    <w:p w14:paraId="63A0505B" w14:textId="17E216A4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 xml:space="preserve">CARRERA DE </w:t>
      </w:r>
      <w:r w:rsidR="00A97E11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TECNOLOGÍAS DE LA INFORMAC</w:t>
      </w:r>
      <w:r w:rsidR="00422A97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IÓ</w:t>
      </w:r>
      <w:r w:rsidR="00A97E11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N</w:t>
      </w:r>
    </w:p>
    <w:p w14:paraId="18378C4D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</w:p>
    <w:p w14:paraId="260E2643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NOTA CONCEPTUAL PARA TRABAJO DE INTEGRACIÓN CURRICULAR</w:t>
      </w:r>
    </w:p>
    <w:p w14:paraId="07DEAC57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04862A79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2A182585" w14:textId="4F0FAAF2" w:rsidR="004D7110" w:rsidRPr="00F870CD" w:rsidRDefault="004D7110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TEMA</w:t>
      </w:r>
      <w:r w:rsidR="00A97E11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 xml:space="preserve">: </w:t>
      </w:r>
      <w:bookmarkStart w:id="0" w:name="OLE_LINK1"/>
      <w:r w:rsidR="00A97E11" w:rsidRPr="00202E11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Integración de Tecnologías Computacionales aplicadas en Entornos Inmersivos enfocadas al reconocimiento de señales</w:t>
      </w:r>
      <w:r w:rsidR="000E10BC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 xml:space="preserve">, </w:t>
      </w:r>
      <w:r w:rsidR="000E10BC" w:rsidRPr="00202E11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mediante un prototipo wearable</w:t>
      </w:r>
      <w:r w:rsidR="000E10BC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,</w:t>
      </w:r>
      <w:r w:rsidR="00A97E11" w:rsidRPr="00202E11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 xml:space="preserve"> para la traducción de Lengua de Señas Ecuatoriana</w:t>
      </w:r>
      <w:r w:rsidR="0055153E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 xml:space="preserve"> (LSE)</w:t>
      </w:r>
      <w:r w:rsidR="000E10BC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.</w:t>
      </w:r>
    </w:p>
    <w:bookmarkEnd w:id="0"/>
    <w:p w14:paraId="7B6436AE" w14:textId="77777777" w:rsidR="004D7110" w:rsidRPr="00F870CD" w:rsidRDefault="004D7110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4E92A978" w14:textId="77777777" w:rsidR="004D7110" w:rsidRPr="00F870CD" w:rsidRDefault="004D7110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DOCENTE PROPONENTE:</w:t>
      </w:r>
    </w:p>
    <w:p w14:paraId="4A4E17D4" w14:textId="6EF5C9DD" w:rsidR="00EE248B" w:rsidRDefault="00A97E11" w:rsidP="00EE24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>
        <w:rPr>
          <w:rFonts w:ascii="Arial Narrow" w:hAnsi="Arial Narrow"/>
          <w:b/>
          <w:color w:val="000000"/>
          <w:sz w:val="24"/>
          <w:szCs w:val="24"/>
        </w:rPr>
        <w:t xml:space="preserve">Ing. </w:t>
      </w:r>
      <w:r w:rsidR="00202E11">
        <w:rPr>
          <w:rFonts w:ascii="Arial Narrow" w:hAnsi="Arial Narrow"/>
          <w:b/>
          <w:color w:val="000000"/>
          <w:sz w:val="24"/>
          <w:szCs w:val="24"/>
        </w:rPr>
        <w:t>Juan Fernando Galarraga Hurtado</w:t>
      </w:r>
    </w:p>
    <w:p w14:paraId="6B7C4EF6" w14:textId="3E3156B7" w:rsidR="00EE248B" w:rsidRPr="00EE248B" w:rsidRDefault="00EE248B" w:rsidP="00EE248B">
      <w:pPr>
        <w:tabs>
          <w:tab w:val="center" w:pos="4254"/>
        </w:tabs>
        <w:rPr>
          <w:rFonts w:ascii="Arial Narrow" w:hAnsi="Arial Narrow"/>
          <w:sz w:val="24"/>
          <w:szCs w:val="24"/>
        </w:rPr>
        <w:sectPr w:rsidR="00EE248B" w:rsidRPr="00EE248B" w:rsidSect="00F870CD">
          <w:headerReference w:type="default" r:id="rId8"/>
          <w:footerReference w:type="default" r:id="rId9"/>
          <w:headerReference w:type="first" r:id="rId10"/>
          <w:footerReference w:type="first" r:id="rId11"/>
          <w:pgSz w:w="11910" w:h="16840"/>
          <w:pgMar w:top="1417" w:right="1701" w:bottom="1417" w:left="1701" w:header="1134" w:footer="1195" w:gutter="0"/>
          <w:pgNumType w:start="1"/>
          <w:cols w:space="720"/>
          <w:titlePg/>
          <w:docGrid w:linePitch="299"/>
        </w:sectPr>
      </w:pPr>
      <w:r>
        <w:rPr>
          <w:rFonts w:ascii="Arial Narrow" w:hAnsi="Arial Narrow"/>
          <w:sz w:val="24"/>
          <w:szCs w:val="24"/>
        </w:rPr>
        <w:tab/>
      </w: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9"/>
      </w:tblGrid>
      <w:tr w:rsidR="004D7110" w:rsidRPr="00F870CD" w14:paraId="3CB0B712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EE2290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1.- Datos gen</w:t>
            </w:r>
            <w:r w:rsidR="002560FC"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erales del trabajo </w:t>
            </w: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de Integración Curricular </w:t>
            </w:r>
          </w:p>
        </w:tc>
      </w:tr>
      <w:tr w:rsidR="004D7110" w:rsidRPr="00F870CD" w14:paraId="7E2D2E21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26BEF5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C92F6C" w14:textId="4978AC88" w:rsidR="004D7110" w:rsidRPr="00202E11" w:rsidRDefault="00C1770B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9</w:t>
            </w:r>
            <w:r w:rsidR="00202E11" w:rsidRPr="00202E1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de enero de </w:t>
            </w:r>
            <w:r w:rsidR="00A97E11" w:rsidRPr="00202E1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202</w:t>
            </w:r>
            <w:r w:rsidR="00312CDE" w:rsidRPr="00202E1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4D7110" w:rsidRPr="00F870CD" w14:paraId="2D8100B6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4F976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Tema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704E84" w14:textId="745EA548" w:rsidR="004D7110" w:rsidRPr="000E10BC" w:rsidRDefault="000E10BC" w:rsidP="002560FC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0E10B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Integración de Tecnologías Computacionales aplicadas en Entornos Inmersivos enfocadas al reconocimiento de señales, mediante un prototipo wearable, para la traducción de Lengua de Señas Ecuatoriana</w:t>
            </w:r>
            <w:r w:rsidR="005515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(LSE)</w:t>
            </w:r>
            <w:r w:rsidRPr="000E10B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D7110" w:rsidRPr="00F870CD" w14:paraId="4412F2B2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05090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Línea de investigación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38333F" w14:textId="52CBCA89" w:rsidR="004D7110" w:rsidRPr="00202E11" w:rsidRDefault="000D16A6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202E1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Tecnologías de Información </w:t>
            </w:r>
          </w:p>
        </w:tc>
      </w:tr>
      <w:tr w:rsidR="004D7110" w:rsidRPr="00F870CD" w14:paraId="1DDC7D74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5F5655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Número de estudiantes participantes 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3D89CE" w14:textId="21590C5B" w:rsidR="004D7110" w:rsidRPr="00202E11" w:rsidRDefault="000D16A6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202E1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4D7110" w:rsidRPr="00F870CD" w14:paraId="555CE75F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C587E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Carrera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FBB508" w14:textId="5EB0F334" w:rsidR="004D7110" w:rsidRPr="00202E11" w:rsidRDefault="000D16A6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202E1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Ingeniería en Tecnologías de la Información y Comunicación</w:t>
            </w:r>
          </w:p>
        </w:tc>
      </w:tr>
      <w:tr w:rsidR="004D7110" w:rsidRPr="00F870CD" w14:paraId="60610791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24FDE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Departamento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2D7150" w14:textId="6527997C" w:rsidR="004D7110" w:rsidRPr="00202E11" w:rsidRDefault="000D16A6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202E1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Departamento de Ciencias de la Computación</w:t>
            </w:r>
          </w:p>
        </w:tc>
      </w:tr>
    </w:tbl>
    <w:p w14:paraId="056C291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9"/>
      </w:tblGrid>
      <w:tr w:rsidR="004D7110" w:rsidRPr="00F870CD" w14:paraId="25AEB185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71CC1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2.- Datos generales del docente proponente </w:t>
            </w:r>
          </w:p>
        </w:tc>
      </w:tr>
      <w:tr w:rsidR="004D7110" w:rsidRPr="00F870CD" w14:paraId="6C73863B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DD1322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Apellidos y Nombres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33D4B1" w14:textId="1E03A110" w:rsidR="004D7110" w:rsidRPr="00D14023" w:rsidRDefault="000D16A6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D1402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Galarraga Hurtado Juan Fernando</w:t>
            </w:r>
          </w:p>
        </w:tc>
      </w:tr>
      <w:tr w:rsidR="004D7110" w:rsidRPr="00F870CD" w14:paraId="0D889038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F1700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764B536" w14:textId="1DBC30DD" w:rsidR="004D7110" w:rsidRPr="00D14023" w:rsidRDefault="0054448C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D1402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1711464816</w:t>
            </w:r>
          </w:p>
        </w:tc>
      </w:tr>
      <w:tr w:rsidR="004D7110" w:rsidRPr="00F870CD" w14:paraId="1477F339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115F4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Id. Institucional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8103B3" w14:textId="5C6C7E7A" w:rsidR="004D7110" w:rsidRPr="00D14023" w:rsidRDefault="000D16A6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D1402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L00007661</w:t>
            </w:r>
          </w:p>
        </w:tc>
      </w:tr>
      <w:tr w:rsidR="004D7110" w:rsidRPr="00F870CD" w14:paraId="382FE8FA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BA9BA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Email. Institucional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F286F4" w14:textId="1F9DD1DC" w:rsidR="004D7110" w:rsidRPr="00D14023" w:rsidRDefault="000D16A6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hyperlink r:id="rId12" w:history="1">
              <w:r w:rsidRPr="00D14023">
                <w:rPr>
                  <w:rStyle w:val="Hipervnculo"/>
                  <w:rFonts w:ascii="Arial Narrow" w:hAnsi="Arial Narrow"/>
                  <w:bCs/>
                  <w:sz w:val="24"/>
                  <w:szCs w:val="24"/>
                </w:rPr>
                <w:t>jfgalarraga@espe.edu.ec</w:t>
              </w:r>
            </w:hyperlink>
            <w:r w:rsidRPr="00D1402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4D7110" w:rsidRPr="00F870CD" w14:paraId="48A02D73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098A5A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Teléfono personal 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0D55C5" w14:textId="038616BF" w:rsidR="004D7110" w:rsidRPr="00D14023" w:rsidRDefault="000D16A6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D1402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095 884 4579</w:t>
            </w:r>
          </w:p>
        </w:tc>
      </w:tr>
    </w:tbl>
    <w:p w14:paraId="43FC682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242"/>
      </w:tblGrid>
      <w:tr w:rsidR="004D7110" w:rsidRPr="00F870CD" w14:paraId="26EC7A55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354031" w14:textId="364400DA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3.- Datos generales de la Entidad co-participante</w:t>
            </w:r>
            <w:r w:rsidR="000E10B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(si fuese el caso) </w:t>
            </w:r>
          </w:p>
        </w:tc>
      </w:tr>
      <w:tr w:rsidR="004D7110" w:rsidRPr="00F870CD" w14:paraId="2A53EB53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1DE33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Nombre de la entidad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A3D5F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14DA7355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77A86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RUC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83EAFB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7A48794E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8736A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Sector económico al que pertenece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4990E5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55758DF6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62968D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Dirección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368ABE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43C91FD8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D408A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Teléfono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5C08C3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447DDF76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5D776D1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Página Web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F5DF22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3B2172C1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F28FFB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Persona de contacto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38A490F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344B1D3D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3C39B2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7E2480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211183BC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AD85BA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Email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BEFFEDE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205B7E99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F78B2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Teléfono personal 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A2386D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766B8B76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E968EF" w14:textId="003D1126" w:rsidR="004D7110" w:rsidRPr="00F870CD" w:rsidRDefault="007F1E3A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p</w:t>
            </w:r>
            <w:r w:rsidR="004D7110"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4.- Resumen del Trabajo de Integración Curricular </w:t>
            </w:r>
          </w:p>
        </w:tc>
      </w:tr>
      <w:tr w:rsidR="004D7110" w:rsidRPr="00F870CD" w14:paraId="17BA003D" w14:textId="77777777" w:rsidTr="002560FC">
        <w:trPr>
          <w:trHeight w:val="2993"/>
        </w:trPr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302E06" w14:textId="008110AA" w:rsidR="000D16A6" w:rsidRPr="00062174" w:rsidRDefault="000D16A6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En el Ecuador, las personas con discapacidad auditiva enfrentan importantes barreras de comunicación debido a la limitada difusión y conocimiento de la </w:t>
            </w:r>
            <w:r w:rsidR="0045484A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Lengua de Señas Ecuatoriana (</w:t>
            </w: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LSE</w:t>
            </w:r>
            <w:r w:rsidR="0045484A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)</w:t>
            </w: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por parte de la población oyente, lo que restringe su inclusión social, educativa y laboral.</w:t>
            </w:r>
          </w:p>
          <w:p w14:paraId="0A6263E4" w14:textId="77777777" w:rsidR="000D16A6" w:rsidRPr="00062174" w:rsidRDefault="000D16A6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  <w:p w14:paraId="7B9ECEC8" w14:textId="776C3F87" w:rsidR="000D16A6" w:rsidRPr="00062174" w:rsidRDefault="000D16A6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La propuesta plantea el uso de técnicas de visión por computadora, aprendizaje automático </w:t>
            </w:r>
            <w:r w:rsid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e IoT</w:t>
            </w: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para el reconocimiento de </w:t>
            </w:r>
            <w:r w:rsid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señas</w:t>
            </w: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propios de la LSE. El </w:t>
            </w:r>
            <w:r w:rsid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prototipo funcional</w:t>
            </w: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captura los movimientos de las manos del usuario, procesa la información visual y clasifica las señas mediante modelos entrenados, generando como resultado una salida de voz</w:t>
            </w:r>
            <w:r w:rsid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y subtítulos</w:t>
            </w: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en español que permita una comunicación fluida y directa con personas oyentes.</w:t>
            </w:r>
          </w:p>
          <w:p w14:paraId="166FCE43" w14:textId="77777777" w:rsidR="000D16A6" w:rsidRPr="00062174" w:rsidRDefault="000D16A6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  <w:p w14:paraId="5ED7251C" w14:textId="4677CA27" w:rsidR="006B012D" w:rsidRPr="00062174" w:rsidRDefault="000D16A6" w:rsidP="006B012D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El enfoque wearable del prototipo permite su portabilidad </w:t>
            </w:r>
            <w:r w:rsidR="00681AEC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aplicada a las</w:t>
            </w: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="00136BF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noticias</w:t>
            </w:r>
            <w:r w:rsidR="003449F5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="00681AEC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de la </w:t>
            </w:r>
            <w:r w:rsidR="003449F5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prensa escrita</w:t>
            </w: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, </w:t>
            </w:r>
            <w:r w:rsidR="00681AEC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las mismas que seran traducidas por un usuario mediante el lenguaje de señas. El prototipo funcional no</w:t>
            </w: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depende de infraestructura compleja ni conectividad permanente a Internet. </w:t>
            </w:r>
            <w:r w:rsidR="006B012D" w:rsidRPr="006B012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El proyecto contempla la evaluación del desempeño del prototipo funcional mediante métricas de precisión y tiempo de respuesta, definidas en la norma ISO/IEC 25023, y aplicadas siguiendo los lineamientos del proceso de evaluación establecido en la norma ISO/IEC 25040</w:t>
            </w:r>
            <w:r w:rsidR="006B012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, </w:t>
            </w:r>
            <w:r w:rsidR="006B012D" w:rsidRPr="00F1793C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con el fin de verificar su calidad funcional, eficiencia y viabilidad técnica.</w:t>
            </w:r>
          </w:p>
          <w:p w14:paraId="56608467" w14:textId="77777777" w:rsidR="006B012D" w:rsidRDefault="006B012D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  <w:p w14:paraId="16D22AA0" w14:textId="48112FB8" w:rsidR="004D7110" w:rsidRPr="00062174" w:rsidRDefault="000D16A6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06217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Con este trabajo se busca contribuir a la reducción de la brecha comunicativa existente en el país, promoviendo la inclusión y accesibilidad de las personas con discapacidad auditiva mediante el uso de tecnologías emergentes adaptadas al contexto ecuatoriano.</w:t>
            </w:r>
          </w:p>
        </w:tc>
      </w:tr>
    </w:tbl>
    <w:p w14:paraId="55A7DBE8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9"/>
        <w:gridCol w:w="4249"/>
      </w:tblGrid>
      <w:tr w:rsidR="004D7110" w:rsidRPr="00F870CD" w14:paraId="201AC6A0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AC3284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5.- Objetivos y Actividades  </w:t>
            </w:r>
          </w:p>
        </w:tc>
      </w:tr>
      <w:tr w:rsidR="004D7110" w:rsidRPr="00F870CD" w14:paraId="7EA9309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42A558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General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CDE3CF" w14:textId="7D83452B" w:rsidR="004D7110" w:rsidRPr="00DF4458" w:rsidRDefault="00164BC1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64BC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Desarrollar un prototipo funcional y posteriormente un prototipo wearable capaz de reconocer y traducir señas de la Lengua de Señas Ecuatoriana (LSE) a voz en español, orientado a la traducción de noticias de la prensa escrita, mediante el uso de Tecnologías Computacionales aplicadas a Entornos Inmersivos.</w:t>
            </w:r>
          </w:p>
        </w:tc>
      </w:tr>
      <w:tr w:rsidR="004D7110" w:rsidRPr="00F870CD" w14:paraId="7430F0BB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D9C225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F9E773" w14:textId="4127DFD1" w:rsidR="004D7110" w:rsidRPr="00DF4458" w:rsidRDefault="00164BC1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64BC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Diseñar e implementar el prototipo funcional en computadora para el reconocimiento de señas de la LSE utilizadas para la </w:t>
            </w:r>
            <w:r w:rsidRPr="00164BC1">
              <w:rPr>
                <w:rFonts w:ascii="Arial Narrow" w:hAnsi="Arial Narrow"/>
                <w:bCs/>
                <w:color w:val="000000"/>
                <w:sz w:val="24"/>
                <w:szCs w:val="24"/>
              </w:rPr>
              <w:lastRenderedPageBreak/>
              <w:t xml:space="preserve">interpretación de noticias de la prensa escrita, </w:t>
            </w:r>
            <w:r w:rsidR="00FA1E13" w:rsidRPr="00FA1E1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definiendo la arquitectura</w:t>
            </w:r>
            <w:r w:rsidR="00FA1E1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,</w:t>
            </w:r>
            <w:r w:rsidR="00FA1E13" w:rsidRPr="00FA1E1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los módulos de captura y procesamiento dentro de entornos inmersivos.</w:t>
            </w:r>
          </w:p>
        </w:tc>
      </w:tr>
      <w:tr w:rsidR="004D7110" w:rsidRPr="00F870CD" w14:paraId="12AB037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901A7E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54FE41" w14:textId="4F7D1EC4" w:rsidR="004D7110" w:rsidRPr="00DF4458" w:rsidRDefault="00164BC1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64BC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Configurar el entorno de desarrollo en computadora (Python, TensorFlow, MediaPipe, cámara HD)</w:t>
            </w:r>
            <w:r w:rsidR="00C1770B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4D7110" w:rsidRPr="00F870CD" w14:paraId="0BD1D974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AFDB65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808743" w14:textId="6FB55B6E" w:rsidR="004D7110" w:rsidRPr="00DF4458" w:rsidRDefault="00CD689A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D689A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Implementar la visualización de subtítulos en el prototipo funcional en computadora, mostrando en pantalla el texto generado por la clasificación de señas antes de su conversión a voz.</w:t>
            </w:r>
          </w:p>
        </w:tc>
      </w:tr>
      <w:tr w:rsidR="00164BC1" w:rsidRPr="00F870CD" w14:paraId="551C28F6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78DE7F" w14:textId="40BF8A8B" w:rsidR="00164BC1" w:rsidRPr="00F870CD" w:rsidRDefault="00164BC1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Actividad </w:t>
            </w: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FC7B8A" w14:textId="3F6651DA" w:rsidR="00164BC1" w:rsidRPr="00164BC1" w:rsidRDefault="00164BC1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64BC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Evaluar precisión y tiempo de respuesta del prototipo funcional en computadora mediante las métricas establecidas en ISO/IEC 25023, siguiendo el proceso definido en ISO/IEC 25040.</w:t>
            </w:r>
          </w:p>
        </w:tc>
      </w:tr>
      <w:tr w:rsidR="004D7110" w:rsidRPr="00F870CD" w14:paraId="2299FCB3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8FEEE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CC59B4" w14:textId="33D36174" w:rsidR="004D7110" w:rsidRPr="00DF4458" w:rsidRDefault="00164BC1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64BC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Adaptar el prototipo funcional validado en computadora a un prototipo wearable basado en Raspberry Pi 5, integrando los módulos de captura, procesamiento y salida de voz necesarios para la traducción de noticias de la prensa escrita.</w:t>
            </w:r>
          </w:p>
        </w:tc>
      </w:tr>
      <w:tr w:rsidR="004D7110" w:rsidRPr="00F870CD" w14:paraId="630D16F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801C3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C85FB9" w14:textId="20200D2A" w:rsidR="004D7110" w:rsidRPr="00DF4458" w:rsidRDefault="00164BC1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64BC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Integrar Raspberry Pi 5, cámara corporal magnética, parlante wearable y estructura física portátil.</w:t>
            </w:r>
          </w:p>
        </w:tc>
      </w:tr>
      <w:tr w:rsidR="004D7110" w:rsidRPr="00F870CD" w14:paraId="621FCC44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361A7C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A2AEFC" w14:textId="29A87432" w:rsidR="004D7110" w:rsidRPr="00DF4458" w:rsidRDefault="00164BC1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64BC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Adaptar el software del prototipo funcional para su ejecución en la Raspberry Pi</w:t>
            </w:r>
            <w:r w:rsidR="00FA1E1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5.</w:t>
            </w:r>
          </w:p>
        </w:tc>
      </w:tr>
      <w:tr w:rsidR="00FA1E13" w:rsidRPr="00F870CD" w14:paraId="59019F97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406F54" w14:textId="4EA17B74" w:rsidR="00FA1E13" w:rsidRPr="00F870CD" w:rsidRDefault="00FA1E13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Actividad </w:t>
            </w: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FBA54F" w14:textId="39477DF7" w:rsidR="00FA1E13" w:rsidRPr="00164BC1" w:rsidRDefault="00741472" w:rsidP="000D16A6">
            <w:pPr>
              <w:spacing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741472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Realizar pruebas técnicas básicas del prototipo wearable para verificar su funcionamiento autónomo, incluyendo la captura, el procesamiento y la generación de voz.</w:t>
            </w:r>
          </w:p>
        </w:tc>
      </w:tr>
      <w:tr w:rsidR="004D7110" w:rsidRPr="00F870CD" w14:paraId="4338F16C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EC3AEB" w14:textId="44474B48" w:rsidR="004D7110" w:rsidRPr="00F870CD" w:rsidRDefault="000D16A6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bookmarkStart w:id="1" w:name="_Hlk218089613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Objetivo específico </w:t>
            </w: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9D50FE" w14:textId="4D05DE8D" w:rsidR="000D16A6" w:rsidRPr="00DF4458" w:rsidRDefault="00FA1E13" w:rsidP="000D16A6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A1E1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Evaluar el desempeño del prototipo funcional y del prototipo wearable mediante las métricas definidas en ISO/IEC 25023 y el proceso de evaluación de ISO/IEC 25040, verificando su calidad funcional y viabilidad </w:t>
            </w:r>
            <w:r w:rsidRPr="00FA1E13">
              <w:rPr>
                <w:rFonts w:ascii="Arial Narrow" w:hAnsi="Arial Narrow"/>
                <w:bCs/>
                <w:color w:val="000000"/>
                <w:sz w:val="24"/>
                <w:szCs w:val="24"/>
              </w:rPr>
              <w:lastRenderedPageBreak/>
              <w:t>técnica para la traducción de noticias de la prensa escrita.</w:t>
            </w:r>
          </w:p>
        </w:tc>
      </w:tr>
      <w:bookmarkEnd w:id="1"/>
      <w:tr w:rsidR="0045484A" w:rsidRPr="00F870CD" w14:paraId="2778B873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B6BD5B2" w14:textId="7A7A6B99" w:rsidR="0045484A" w:rsidRPr="00F870CD" w:rsidRDefault="0045484A" w:rsidP="0045484A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F1F60A" w14:textId="58E68299" w:rsidR="0045484A" w:rsidRPr="00DF4458" w:rsidRDefault="00FA1E13" w:rsidP="0045484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A1E1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Aplicar las métricas oficiales de precisión y tiempo de respuesta a los dos prototipos (PC y wearable) según ISO/IEC 25023.</w:t>
            </w:r>
          </w:p>
        </w:tc>
      </w:tr>
      <w:tr w:rsidR="0045484A" w:rsidRPr="00F870CD" w14:paraId="4C9AB62A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0676E01" w14:textId="53716B9D" w:rsidR="0045484A" w:rsidRPr="00F870CD" w:rsidRDefault="0045484A" w:rsidP="0045484A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Actividad </w:t>
            </w: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AF3F8C1" w14:textId="06122160" w:rsidR="0045484A" w:rsidRPr="00DF4458" w:rsidRDefault="00FA1E13" w:rsidP="0045484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A1E1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Documentar el proceso de evaluación siguiendo las directrices de ISO/IEC 25040.</w:t>
            </w:r>
          </w:p>
        </w:tc>
      </w:tr>
    </w:tbl>
    <w:p w14:paraId="2D036EB9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7BB7470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3722"/>
        <w:gridCol w:w="1804"/>
      </w:tblGrid>
      <w:tr w:rsidR="004D7110" w:rsidRPr="00F870CD" w14:paraId="52914370" w14:textId="77777777" w:rsidTr="002560FC">
        <w:tc>
          <w:tcPr>
            <w:tcW w:w="849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6EE698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6.-  Requerimiento de recursos físicos, tecnológicos, insumos, etc. (si fuere el caso)</w:t>
            </w:r>
          </w:p>
        </w:tc>
      </w:tr>
      <w:tr w:rsidR="004D7110" w:rsidRPr="00F870CD" w14:paraId="1AE77615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9B9058" w14:textId="758EF45F" w:rsidR="00681AEC" w:rsidRPr="00F870CD" w:rsidRDefault="004D7110" w:rsidP="00681AEC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Descripción del ítem:</w:t>
            </w:r>
            <w:r w:rsidR="00576CF2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Computador portátil con cámara integrada</w:t>
            </w:r>
            <w:r w:rsidR="00681AEC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HD.</w:t>
            </w:r>
          </w:p>
          <w:p w14:paraId="6B94F4C8" w14:textId="0BDDF576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Ubicación del responsable:</w:t>
            </w:r>
            <w:r w:rsidR="00576CF2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Estudiantes investigadores</w:t>
            </w:r>
          </w:p>
          <w:p w14:paraId="525BE796" w14:textId="5EBCAAB9" w:rsidR="004D7110" w:rsidRPr="008A55F8" w:rsidRDefault="004D7110" w:rsidP="008A55F8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  <w:r w:rsidR="00576CF2">
              <w:t xml:space="preserve"> </w:t>
            </w:r>
            <w:r w:rsidR="00576CF2" w:rsidRPr="00576CF2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Equipo de trabajo del proyecto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D057AF" w14:textId="769BDBA6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 w:rsidR="00576CF2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5C0A786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Nombre y firma de aceptación del responsable </w:t>
            </w:r>
          </w:p>
        </w:tc>
      </w:tr>
      <w:tr w:rsidR="00681AEC" w:rsidRPr="00F870CD" w14:paraId="04D40726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0BEB1BC" w14:textId="3C764F8B" w:rsidR="00E91504" w:rsidRPr="00E91504" w:rsidRDefault="00E91504" w:rsidP="00E91504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Descripción del ítem: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Módulo de computación Raspberry Pi 5 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incluido bluetooth y WIFI 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para procesamiento local y ejecución del prototipo.</w:t>
            </w:r>
          </w:p>
          <w:p w14:paraId="1EB555D6" w14:textId="77777777" w:rsidR="00E91504" w:rsidRPr="00E91504" w:rsidRDefault="00E91504" w:rsidP="00E91504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Ubicación del responsable: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Estudiantes investigadores.</w:t>
            </w:r>
          </w:p>
          <w:p w14:paraId="171E1EFA" w14:textId="2DAAB2BB" w:rsidR="00681AEC" w:rsidRPr="00F870CD" w:rsidRDefault="00E91504" w:rsidP="00E91504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99716BD" w14:textId="130A13AF" w:rsidR="00681AEC" w:rsidRPr="00C1770B" w:rsidRDefault="00C1770B" w:rsidP="0090306A">
            <w:pPr>
              <w:spacing w:after="0"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503A29" w14:textId="77777777" w:rsidR="00681AEC" w:rsidRPr="00F870CD" w:rsidRDefault="00681AEC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681AEC" w:rsidRPr="00F870CD" w14:paraId="1955D62D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1E0F7A" w14:textId="77777777" w:rsidR="00E91504" w:rsidRPr="00E91504" w:rsidRDefault="00E91504" w:rsidP="00E91504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Descripción del ítem: 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Cámara corporal con sistema de montaje magnético para captura estable de imágenes y gestos.</w:t>
            </w:r>
          </w:p>
          <w:p w14:paraId="6B446D12" w14:textId="77777777" w:rsidR="00E91504" w:rsidRPr="00E91504" w:rsidRDefault="00E91504" w:rsidP="00E91504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Ubicación del responsable: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Estudiantes investigadores.</w:t>
            </w:r>
          </w:p>
          <w:p w14:paraId="68B7E37E" w14:textId="3B193CC2" w:rsidR="00681AEC" w:rsidRDefault="00E91504" w:rsidP="00E91504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9F3B9A" w14:textId="04A1D28E" w:rsidR="00681AEC" w:rsidRPr="00F870CD" w:rsidRDefault="00C1770B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4BE7331" w14:textId="77777777" w:rsidR="00681AEC" w:rsidRPr="00F870CD" w:rsidRDefault="00681AEC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681AEC" w:rsidRPr="00F870CD" w14:paraId="1F948435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925D34" w14:textId="77777777" w:rsidR="00E91504" w:rsidRPr="00E91504" w:rsidRDefault="00E91504" w:rsidP="00E91504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Descripción del ítem: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Dispositivo de audio portátil tipo wearable utilizado para la reproducción de voz generada por el prototipo.</w:t>
            </w:r>
          </w:p>
          <w:p w14:paraId="3A0E9631" w14:textId="77777777" w:rsidR="00E91504" w:rsidRPr="00E91504" w:rsidRDefault="00E91504" w:rsidP="00E91504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Ubicación del responsable: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Estudiantes investigadores.</w:t>
            </w:r>
          </w:p>
          <w:p w14:paraId="64BA971F" w14:textId="5CA4AAD8" w:rsidR="00681AEC" w:rsidRDefault="00E91504" w:rsidP="00E91504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Responsable: </w:t>
            </w:r>
            <w:r w:rsidRPr="00E9150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446E08" w14:textId="4F174AFB" w:rsidR="00681AEC" w:rsidRPr="00F870CD" w:rsidRDefault="00C1770B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lastRenderedPageBreak/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3E06B8" w14:textId="77777777" w:rsidR="00681AEC" w:rsidRPr="00F870CD" w:rsidRDefault="00681AEC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9B62E1" w:rsidRPr="00F870CD" w14:paraId="5E06A338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2E779B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Descripción del ítem: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Batería portátil (Power Bank) utilizada como fuente de alimentación del prototipo wearable y de la Raspberry Pi 5 durante las pruebas de campo.</w:t>
            </w:r>
          </w:p>
          <w:p w14:paraId="50AF501F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Ubicación del responsable: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Estudiantes investigadores.</w:t>
            </w:r>
          </w:p>
          <w:p w14:paraId="4F2CD23A" w14:textId="70A194CB" w:rsidR="009B62E1" w:rsidRPr="00E91504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Responsable: 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89D344" w14:textId="1E65839D" w:rsidR="009B62E1" w:rsidRPr="00F870CD" w:rsidRDefault="002C5CF3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37A832A" w14:textId="77777777" w:rsidR="009B62E1" w:rsidRPr="00F870CD" w:rsidRDefault="009B62E1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9B62E1" w:rsidRPr="00F870CD" w14:paraId="7751FAC1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DE0878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Descripción del ítem: 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Tarjeta microSD de 32–128 GB para almacenamiento del sistema operativo, modelos entrenados y registros del prototipo.</w:t>
            </w:r>
          </w:p>
          <w:p w14:paraId="22F7C095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Ubicación del responsable: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Estudiantes investigadores.</w:t>
            </w:r>
          </w:p>
          <w:p w14:paraId="495A73C1" w14:textId="15A3D791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177DAB" w14:textId="3776EAEA" w:rsidR="009B62E1" w:rsidRPr="00F870CD" w:rsidRDefault="002C5CF3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3CD8B2" w14:textId="77777777" w:rsidR="009B62E1" w:rsidRPr="00F870CD" w:rsidRDefault="009B62E1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9B62E1" w:rsidRPr="00F870CD" w14:paraId="42CF9305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33F31C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Descripción del ítem: 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Arnés, banda o soporte wearable para fijación del Raspberry Pi, cámara corporal y parlante portátil, permitiendo movilidad y uso ergonómico del prototipo.</w:t>
            </w:r>
          </w:p>
          <w:p w14:paraId="3E02387D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Ubicación del responsable: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Estudiantes investigadores.</w:t>
            </w:r>
          </w:p>
          <w:p w14:paraId="7D0CD2E9" w14:textId="763DD98A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041E71" w14:textId="681ED46B" w:rsidR="009B62E1" w:rsidRPr="00F870CD" w:rsidRDefault="002C5CF3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910C12C" w14:textId="77777777" w:rsidR="009B62E1" w:rsidRPr="00F870CD" w:rsidRDefault="009B62E1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9B62E1" w:rsidRPr="00F870CD" w14:paraId="3486FFDD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627285C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Descripción del ítem: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Cables USB-C, adaptadores de corriente, cables flexibles y accesorios necesarios para la conexión e integración de los módulos del prototipo.</w:t>
            </w:r>
          </w:p>
          <w:p w14:paraId="17443155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Ubicación del responsable: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Estudiantes investigadores.</w:t>
            </w:r>
          </w:p>
          <w:p w14:paraId="7A60E7CA" w14:textId="2E25508A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Responsable: 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2A92D10" w14:textId="01C7FCAB" w:rsidR="009B62E1" w:rsidRPr="00F870CD" w:rsidRDefault="002C5CF3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F32A23E" w14:textId="77777777" w:rsidR="009B62E1" w:rsidRPr="00F870CD" w:rsidRDefault="009B62E1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576CF2" w:rsidRPr="00F870CD" w14:paraId="780D9794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95F54C" w14:textId="77777777" w:rsidR="00576CF2" w:rsidRPr="00C1770B" w:rsidRDefault="00576CF2" w:rsidP="00576CF2">
            <w:pPr>
              <w:spacing w:after="0"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Descripción del ítem:</w:t>
            </w:r>
          </w:p>
          <w:p w14:paraId="1E591DE1" w14:textId="77777777" w:rsidR="00576CF2" w:rsidRDefault="00576CF2" w:rsidP="00576CF2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576CF2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Software de desarrollo (Python, TensorFlow, MediaPipe, pyttsx3).</w:t>
            </w:r>
          </w:p>
          <w:p w14:paraId="45DDA71E" w14:textId="77777777" w:rsidR="00576CF2" w:rsidRPr="00C1770B" w:rsidRDefault="00576CF2" w:rsidP="00576CF2">
            <w:pPr>
              <w:spacing w:after="0"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</w:p>
          <w:p w14:paraId="5BE49AFF" w14:textId="6360F281" w:rsidR="00576CF2" w:rsidRPr="00F870CD" w:rsidRDefault="00576CF2" w:rsidP="00576CF2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576CF2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Equipo de trabajo del proyecto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1B1668" w14:textId="7EEAF2BA" w:rsidR="00576CF2" w:rsidRPr="00F870CD" w:rsidRDefault="00576CF2" w:rsidP="002C5CF3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576CF2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Disponibilidad:</w:t>
            </w:r>
            <w:r w:rsidR="002C5CF3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Pr="00576CF2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377197" w14:textId="77777777" w:rsidR="00576CF2" w:rsidRPr="00F870CD" w:rsidRDefault="00576CF2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9B62E1" w:rsidRPr="00F870CD" w14:paraId="30995C9A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62CA2C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Descripción del ítem: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Sistema operativo Raspbian OS para Raspberry Pi 5, entornos de programación (VS Code, Jupyter Notebook) y bibliotecas complementarias para visión por computadora y aprendizaje automático.</w:t>
            </w:r>
          </w:p>
          <w:p w14:paraId="680B31E8" w14:textId="2A08220F" w:rsidR="009B62E1" w:rsidRPr="00576CF2" w:rsidRDefault="009B62E1" w:rsidP="00C1770B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86801A" w14:textId="7034DFE5" w:rsidR="009B62E1" w:rsidRPr="00576CF2" w:rsidRDefault="002C5CF3" w:rsidP="00576CF2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ED31BA" w14:textId="77777777" w:rsidR="009B62E1" w:rsidRPr="00F870CD" w:rsidRDefault="009B62E1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8A55F8" w:rsidRPr="00F870CD" w14:paraId="1225B61C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2F499E" w14:textId="77777777" w:rsidR="008A55F8" w:rsidRPr="008A55F8" w:rsidRDefault="008A55F8" w:rsidP="008A55F8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Descripción del ítem:</w:t>
            </w:r>
            <w:r w:rsidRPr="008A55F8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Software o script de medición de tiempo de respuesta (Python time/perf_counter) utilizado para registrar y validar métricas de desempeño del prototipo según ISO/IEC 25023 e ISO/IEC 25040.</w:t>
            </w:r>
          </w:p>
          <w:p w14:paraId="6D6DF3DA" w14:textId="31E8C3E0" w:rsidR="008A55F8" w:rsidRPr="009B62E1" w:rsidRDefault="008A55F8" w:rsidP="00C1770B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  <w:r w:rsidRPr="008A55F8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30D4A7" w14:textId="377E41BD" w:rsidR="008A55F8" w:rsidRPr="00576CF2" w:rsidRDefault="002C5CF3" w:rsidP="00576CF2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5AD839" w14:textId="77777777" w:rsidR="008A55F8" w:rsidRPr="00F870CD" w:rsidRDefault="008A55F8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8A55F8" w:rsidRPr="00F870CD" w14:paraId="34DD241B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FDDCBB" w14:textId="77777777" w:rsidR="008A55F8" w:rsidRPr="008A55F8" w:rsidRDefault="008A55F8" w:rsidP="008A55F8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Descripción del ítem:</w:t>
            </w:r>
            <w:r w:rsidRPr="008A55F8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Conjunto de datos independiente para pruebas y validación del prototipo wearable, compuesto por imágenes y gestos no utilizados en el entrenamiento.</w:t>
            </w:r>
          </w:p>
          <w:p w14:paraId="6F581C92" w14:textId="6509BF42" w:rsidR="008A55F8" w:rsidRPr="008A55F8" w:rsidRDefault="008A55F8" w:rsidP="008A55F8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  <w:r w:rsidRPr="008A55F8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4CFFC2" w14:textId="01ACCFA6" w:rsidR="008A55F8" w:rsidRPr="00576CF2" w:rsidRDefault="002C5CF3" w:rsidP="00576CF2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EFC6C8C" w14:textId="77777777" w:rsidR="008A55F8" w:rsidRPr="00F870CD" w:rsidRDefault="008A55F8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9B62E1" w:rsidRPr="00F870CD" w14:paraId="77D2B6A8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9714A8" w14:textId="77777777" w:rsidR="009B62E1" w:rsidRPr="009B62E1" w:rsidRDefault="009B62E1" w:rsidP="009B62E1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Descripción del ítem: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Repositorio GitHub para gestión de versiones, documentación técnica y almacenamiento del código fuente del prototipo.</w:t>
            </w:r>
          </w:p>
          <w:p w14:paraId="5EB86A0F" w14:textId="2A5F8CD8" w:rsidR="009B62E1" w:rsidRPr="009B62E1" w:rsidRDefault="009B62E1" w:rsidP="00C1770B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C1770B">
              <w:rPr>
                <w:rFonts w:ascii="Arial Narrow" w:hAnsi="Arial Narrow"/>
                <w:b/>
                <w:color w:val="000000"/>
                <w:sz w:val="24"/>
                <w:szCs w:val="24"/>
              </w:rPr>
              <w:t>Responsable:</w:t>
            </w:r>
            <w:r w:rsidRPr="009B62E1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Equipo de trabajo del proyecto.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3C9B37D" w14:textId="5DA6BA91" w:rsidR="009B62E1" w:rsidRPr="00576CF2" w:rsidRDefault="002C5CF3" w:rsidP="00576CF2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Disponibilidad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: Disponible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F7ADC8" w14:textId="77777777" w:rsidR="009B62E1" w:rsidRPr="00F870CD" w:rsidRDefault="009B62E1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71E2B075" w14:textId="77777777" w:rsidR="00F870CD" w:rsidRPr="00F870CD" w:rsidRDefault="00F870CD" w:rsidP="00F32F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8"/>
      </w:tblGrid>
      <w:tr w:rsidR="004D7110" w:rsidRPr="00F870CD" w14:paraId="4DF4CCFE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F7228A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7.-  Productos acreditables planificados</w:t>
            </w:r>
          </w:p>
        </w:tc>
      </w:tr>
      <w:tr w:rsidR="004D7110" w:rsidRPr="00F870CD" w14:paraId="7F68D6CB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5AD353" w14:textId="77777777" w:rsidR="004E7BA7" w:rsidRPr="004E7BA7" w:rsidRDefault="004E7BA7" w:rsidP="004E7BA7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4E7BA7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Prototipo funcional en computadora, capaz de capturar señas manuales, procesarlas mediante técnicas de visión por computadora y aprendizaje automático, y generar una salida de voz en español para la interpretación de noticias de la prensa escrita.</w:t>
            </w:r>
          </w:p>
          <w:p w14:paraId="1A69E082" w14:textId="19FA4D15" w:rsidR="004E7BA7" w:rsidRPr="004E7BA7" w:rsidRDefault="004E7BA7" w:rsidP="004E7BA7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4E7BA7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Prototipo wearable funcional, basado en Raspberry Pi 5, con captura autónoma, procesamiento local y salida de voz para la traducción de señas de la LSE a partir de noticias de prensa escrita.</w:t>
            </w:r>
          </w:p>
          <w:p w14:paraId="6AD6AE65" w14:textId="6D3749AD" w:rsidR="004E7BA7" w:rsidRPr="004E7BA7" w:rsidRDefault="004E7BA7" w:rsidP="004E7BA7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4E7BA7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Modelos de aprendizaje automático entrenados y validados para el reconocimiento del conjunto reducido de señas utilizadas en la interpretación de noticias.</w:t>
            </w:r>
          </w:p>
          <w:p w14:paraId="48ED4A5B" w14:textId="56BAA2AF" w:rsidR="004E7BA7" w:rsidRPr="004E7BA7" w:rsidRDefault="004E7BA7" w:rsidP="004E7BA7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4E7BA7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Conjunto de datos de señas manuales utilizado para el entrenamiento y la validación, debidamente estructurado y documentado.</w:t>
            </w:r>
          </w:p>
          <w:p w14:paraId="4248D13A" w14:textId="77777777" w:rsidR="004E7BA7" w:rsidRDefault="004E7BA7" w:rsidP="004E7BA7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4E7BA7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Resultados experimentales de evaluación del desempeño, que incluyan mediciones de precisión y tiempo de respuesta obtenidas conforme a ISO/IEC 25023 e ISO/IEC 25040.</w:t>
            </w:r>
          </w:p>
          <w:p w14:paraId="1FE06AAB" w14:textId="4E342A55" w:rsidR="004D7110" w:rsidRPr="004E7BA7" w:rsidRDefault="004E7BA7" w:rsidP="004E7BA7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4E7BA7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Informe técnico completo, que documente la arquitectura, el desarrollo del prototipo funcional y wearable, las métricas aplicadas y el análisis de viabilidad técnica.</w:t>
            </w:r>
          </w:p>
        </w:tc>
      </w:tr>
    </w:tbl>
    <w:p w14:paraId="5C408951" w14:textId="77777777" w:rsidR="00660749" w:rsidRDefault="00660749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6639B86" w14:textId="77777777" w:rsidR="00660749" w:rsidRDefault="00660749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0019BA83" w14:textId="77777777" w:rsidR="00660749" w:rsidRDefault="00660749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180E8A17" w14:textId="77777777" w:rsidR="00660749" w:rsidRDefault="00660749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6A8F8B27" w14:textId="77777777" w:rsidR="00660749" w:rsidRDefault="00660749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13D8915C" w14:textId="77777777" w:rsidR="00660749" w:rsidRDefault="00660749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F07BB84" w14:textId="1FDA46BD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 w:rsidRPr="00F870CD">
        <w:rPr>
          <w:rFonts w:ascii="Arial Narrow" w:hAnsi="Arial Narrow"/>
          <w:b/>
          <w:color w:val="000000"/>
          <w:sz w:val="24"/>
          <w:szCs w:val="24"/>
        </w:rPr>
        <w:t xml:space="preserve">FIRMA DE RESPONSABILIDAD </w:t>
      </w:r>
    </w:p>
    <w:p w14:paraId="66B1AA31" w14:textId="6BA7935A" w:rsidR="004D7110" w:rsidRPr="00F870CD" w:rsidRDefault="00D14023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>
        <w:rPr>
          <w:rFonts w:ascii="Arial Narrow" w:hAnsi="Arial Narrow"/>
          <w:b/>
          <w:color w:val="000000"/>
          <w:sz w:val="24"/>
          <w:szCs w:val="24"/>
        </w:rPr>
        <w:t>0</w:t>
      </w:r>
      <w:r w:rsidR="00C1770B">
        <w:rPr>
          <w:rFonts w:ascii="Arial Narrow" w:hAnsi="Arial Narrow"/>
          <w:b/>
          <w:color w:val="000000"/>
          <w:sz w:val="24"/>
          <w:szCs w:val="24"/>
        </w:rPr>
        <w:t>9</w:t>
      </w:r>
      <w:r>
        <w:rPr>
          <w:rFonts w:ascii="Arial Narrow" w:hAnsi="Arial Narrow"/>
          <w:b/>
          <w:color w:val="000000"/>
          <w:sz w:val="24"/>
          <w:szCs w:val="24"/>
        </w:rPr>
        <w:t xml:space="preserve"> de enero de 2026</w:t>
      </w:r>
    </w:p>
    <w:p w14:paraId="48DB01BA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27836A67" w14:textId="77777777" w:rsidR="00AC4B52" w:rsidRPr="00F870CD" w:rsidRDefault="00AC4B52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sectPr w:rsidR="00AC4B52" w:rsidRPr="00F870CD" w:rsidSect="00D636E7"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4FD0" w14:textId="77777777" w:rsidR="0003135E" w:rsidRDefault="0003135E">
      <w:pPr>
        <w:spacing w:after="0" w:line="240" w:lineRule="auto"/>
      </w:pPr>
      <w:r>
        <w:separator/>
      </w:r>
    </w:p>
  </w:endnote>
  <w:endnote w:type="continuationSeparator" w:id="0">
    <w:p w14:paraId="5F1AEE80" w14:textId="77777777" w:rsidR="0003135E" w:rsidRDefault="00031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arrow-Bold">
    <w:panose1 w:val="020B0706020202030204"/>
    <w:charset w:val="00"/>
    <w:family w:val="auto"/>
    <w:notTrueType/>
    <w:pitch w:val="default"/>
    <w:sig w:usb0="00000003" w:usb1="00000000" w:usb2="00000000" w:usb3="00000000" w:csb0="00000001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499C" w14:textId="77777777" w:rsidR="00F870CD" w:rsidRDefault="00F870CD" w:rsidP="002560FC">
    <w:pPr>
      <w:pStyle w:val="NormalWeb"/>
      <w:spacing w:before="0" w:beforeAutospacing="0" w:after="0" w:afterAutospacing="0"/>
      <w:rPr>
        <w:rFonts w:ascii="Arial Narrow" w:hAnsi="Arial Narrow"/>
        <w:color w:val="1A1A1A"/>
        <w:sz w:val="14"/>
        <w:szCs w:val="14"/>
      </w:rPr>
    </w:pPr>
  </w:p>
  <w:p w14:paraId="4EC44EAB" w14:textId="7063C920" w:rsidR="00F870CD" w:rsidRDefault="00F870CD" w:rsidP="00F870CD">
    <w:pPr>
      <w:pStyle w:val="NormalWeb"/>
      <w:spacing w:before="0" w:beforeAutospacing="0" w:after="0" w:afterAutospacing="0"/>
      <w:jc w:val="center"/>
      <w:rPr>
        <w:rFonts w:ascii="Arial Narrow" w:hAnsi="Arial Narrow"/>
        <w:color w:val="1A1A1A"/>
        <w:sz w:val="14"/>
        <w:szCs w:val="14"/>
      </w:rPr>
    </w:pPr>
    <w:r w:rsidRPr="00F870CD">
      <w:rPr>
        <w:rFonts w:ascii="Arial Narrow" w:hAnsi="Arial Narrow"/>
        <w:color w:val="1A1A1A"/>
        <w:sz w:val="14"/>
        <w:szCs w:val="14"/>
      </w:rPr>
      <w:fldChar w:fldCharType="begin"/>
    </w:r>
    <w:r w:rsidRPr="00F870CD">
      <w:rPr>
        <w:rFonts w:ascii="Arial Narrow" w:hAnsi="Arial Narrow"/>
        <w:color w:val="1A1A1A"/>
        <w:sz w:val="14"/>
        <w:szCs w:val="14"/>
      </w:rPr>
      <w:instrText>PAGE   \* MERGEFORMAT</w:instrText>
    </w:r>
    <w:r w:rsidRPr="00F870CD">
      <w:rPr>
        <w:rFonts w:ascii="Arial Narrow" w:hAnsi="Arial Narrow"/>
        <w:color w:val="1A1A1A"/>
        <w:sz w:val="14"/>
        <w:szCs w:val="14"/>
      </w:rPr>
      <w:fldChar w:fldCharType="separate"/>
    </w:r>
    <w:r w:rsidRPr="00F870CD">
      <w:rPr>
        <w:rFonts w:ascii="Arial Narrow" w:hAnsi="Arial Narrow"/>
        <w:color w:val="1A1A1A"/>
        <w:sz w:val="14"/>
        <w:szCs w:val="14"/>
        <w:lang w:val="es-ES"/>
      </w:rPr>
      <w:t>1</w:t>
    </w:r>
    <w:r w:rsidRPr="00F870CD">
      <w:rPr>
        <w:rFonts w:ascii="Arial Narrow" w:hAnsi="Arial Narrow"/>
        <w:color w:val="1A1A1A"/>
        <w:sz w:val="14"/>
        <w:szCs w:val="14"/>
      </w:rPr>
      <w:fldChar w:fldCharType="end"/>
    </w:r>
  </w:p>
  <w:p w14:paraId="43080BE4" w14:textId="3BBCA2F4" w:rsidR="001D595A" w:rsidRPr="00F870CD" w:rsidRDefault="001D595A" w:rsidP="002560FC">
    <w:pPr>
      <w:pStyle w:val="NormalWeb"/>
      <w:spacing w:before="0" w:beforeAutospacing="0" w:after="0" w:afterAutospacing="0"/>
      <w:rPr>
        <w:sz w:val="14"/>
        <w:szCs w:val="14"/>
      </w:rPr>
    </w:pPr>
    <w:r w:rsidRPr="00F870CD">
      <w:rPr>
        <w:rFonts w:ascii="Arial Narrow" w:hAnsi="Arial Narrow"/>
        <w:color w:val="1A1A1A"/>
        <w:sz w:val="14"/>
        <w:szCs w:val="14"/>
      </w:rPr>
      <w:t xml:space="preserve">Código de documento:  </w:t>
    </w:r>
    <w:r w:rsidR="00F870CD" w:rsidRPr="00F870CD">
      <w:rPr>
        <w:rFonts w:ascii="Arial Narrow" w:hAnsi="Arial Narrow"/>
        <w:sz w:val="14"/>
        <w:szCs w:val="14"/>
      </w:rPr>
      <w:t>UDED-FOR-V2-2024-003</w:t>
    </w:r>
    <w:r w:rsidRPr="00F870CD">
      <w:rPr>
        <w:rFonts w:ascii="Arial Narrow" w:hAnsi="Arial Narrow"/>
        <w:color w:val="1A1A1A"/>
        <w:sz w:val="14"/>
        <w:szCs w:val="14"/>
      </w:rPr>
      <w:t xml:space="preserve">                                                                                                               </w:t>
    </w:r>
    <w:r w:rsidR="00F870CD">
      <w:rPr>
        <w:rFonts w:ascii="Arial Narrow" w:hAnsi="Arial Narrow"/>
        <w:color w:val="1A1A1A"/>
        <w:sz w:val="14"/>
        <w:szCs w:val="14"/>
      </w:rPr>
      <w:t xml:space="preserve">                        </w:t>
    </w:r>
    <w:r w:rsidRPr="00F870CD">
      <w:rPr>
        <w:rFonts w:ascii="Arial Narrow" w:hAnsi="Arial Narrow"/>
        <w:color w:val="1A1A1A"/>
        <w:sz w:val="14"/>
        <w:szCs w:val="14"/>
      </w:rPr>
      <w:t xml:space="preserve">      Rev. UPDI: 202</w:t>
    </w:r>
    <w:r w:rsidR="00F870CD" w:rsidRPr="00F870CD">
      <w:rPr>
        <w:rFonts w:ascii="Arial Narrow" w:hAnsi="Arial Narrow"/>
        <w:color w:val="1A1A1A"/>
        <w:sz w:val="14"/>
        <w:szCs w:val="14"/>
      </w:rPr>
      <w:t>4-mar-04</w:t>
    </w:r>
  </w:p>
  <w:p w14:paraId="26BD12A8" w14:textId="766754F7" w:rsidR="001D595A" w:rsidRPr="00F870CD" w:rsidRDefault="001D595A" w:rsidP="002560FC">
    <w:pPr>
      <w:pStyle w:val="NormalWeb"/>
      <w:spacing w:before="0" w:beforeAutospacing="0" w:after="0" w:afterAutospacing="0"/>
      <w:rPr>
        <w:sz w:val="14"/>
        <w:szCs w:val="14"/>
      </w:rPr>
    </w:pPr>
    <w:r w:rsidRPr="00F870CD">
      <w:rPr>
        <w:rFonts w:ascii="Arial Narrow" w:hAnsi="Arial Narrow"/>
        <w:color w:val="1A1A1A"/>
        <w:sz w:val="14"/>
        <w:szCs w:val="14"/>
      </w:rPr>
      <w:t xml:space="preserve">Código de proceso: </w:t>
    </w:r>
    <w:r w:rsidR="00F870CD" w:rsidRPr="00F870CD">
      <w:rPr>
        <w:rFonts w:ascii="Arial Narrow" w:hAnsi="Arial Narrow"/>
        <w:sz w:val="14"/>
        <w:szCs w:val="14"/>
      </w:rPr>
      <w:t>GDOC-ATAD-5-3</w:t>
    </w:r>
  </w:p>
  <w:p w14:paraId="3E816EEE" w14:textId="77777777" w:rsidR="001D595A" w:rsidRPr="00D53A26" w:rsidRDefault="001D595A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4"/>
        <w:szCs w:val="14"/>
      </w:rPr>
    </w:pPr>
    <w:r w:rsidRPr="00D53A26">
      <w:rPr>
        <w:sz w:val="14"/>
        <w:szCs w:val="14"/>
      </w:rPr>
      <w:fldChar w:fldCharType="begin"/>
    </w:r>
    <w:r w:rsidRPr="00D53A26">
      <w:rPr>
        <w:sz w:val="14"/>
        <w:szCs w:val="14"/>
      </w:rPr>
      <w:instrText>PAGE</w:instrText>
    </w:r>
    <w:r w:rsidRPr="00D53A26">
      <w:rPr>
        <w:sz w:val="14"/>
        <w:szCs w:val="14"/>
      </w:rPr>
      <w:fldChar w:fldCharType="separate"/>
    </w:r>
    <w:r w:rsidR="00E1735F">
      <w:rPr>
        <w:noProof/>
        <w:sz w:val="14"/>
        <w:szCs w:val="14"/>
      </w:rPr>
      <w:t>1</w:t>
    </w:r>
    <w:r w:rsidRPr="00D53A26">
      <w:rPr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ADBA9" w14:textId="489CD90A" w:rsidR="00D47950" w:rsidRDefault="00D47950" w:rsidP="00D47950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scxw249947230"/>
        <w:rFonts w:ascii="Arial Narrow" w:hAnsi="Arial Narrow" w:cs="Segoe UI"/>
        <w:color w:val="1A1A1A"/>
        <w:sz w:val="14"/>
        <w:szCs w:val="14"/>
        <w:lang w:val="es-ES"/>
      </w:rPr>
      <w:t>&lt;  &gt;</w:t>
    </w:r>
    <w:r>
      <w:rPr>
        <w:rStyle w:val="eop"/>
        <w:rFonts w:ascii="Arial Narrow" w:eastAsiaTheme="majorEastAsia" w:hAnsi="Arial Narrow" w:cs="Segoe UI"/>
        <w:color w:val="1A1A1A"/>
        <w:sz w:val="14"/>
        <w:szCs w:val="14"/>
      </w:rPr>
      <w:t> </w:t>
    </w:r>
  </w:p>
  <w:p w14:paraId="62E9AB39" w14:textId="5BC78707" w:rsidR="00D47950" w:rsidRDefault="00D47950" w:rsidP="00D47950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 Narrow" w:hAnsi="Arial Narrow" w:cs="Segoe UI"/>
        <w:color w:val="1A1A1A"/>
        <w:sz w:val="14"/>
        <w:szCs w:val="14"/>
      </w:rPr>
      <w:t>Código de documento:</w:t>
    </w:r>
    <w:r>
      <w:rPr>
        <w:rStyle w:val="normaltextrun"/>
        <w:rFonts w:ascii="Arial" w:hAnsi="Arial" w:cs="Arial"/>
        <w:color w:val="1A1A1A"/>
        <w:sz w:val="14"/>
        <w:szCs w:val="14"/>
      </w:rPr>
      <w:t> </w:t>
    </w:r>
    <w:r>
      <w:rPr>
        <w:rStyle w:val="normaltextrun"/>
        <w:rFonts w:ascii="Arial Narrow" w:hAnsi="Arial Narrow" w:cs="Segoe UI"/>
        <w:color w:val="1A1A1A"/>
        <w:sz w:val="14"/>
        <w:szCs w:val="14"/>
      </w:rPr>
      <w:t> </w:t>
    </w:r>
    <w:r>
      <w:rPr>
        <w:rStyle w:val="normaltextrun"/>
        <w:rFonts w:ascii="Arial Narrow" w:hAnsi="Arial Narrow" w:cs="Segoe UI"/>
        <w:sz w:val="14"/>
        <w:szCs w:val="14"/>
      </w:rPr>
      <w:t>UDED-FOR-V</w:t>
    </w:r>
    <w:r w:rsidR="009460CC">
      <w:rPr>
        <w:rStyle w:val="normaltextrun"/>
        <w:rFonts w:ascii="Arial Narrow" w:hAnsi="Arial Narrow" w:cs="Segoe UI"/>
        <w:sz w:val="14"/>
        <w:szCs w:val="14"/>
      </w:rPr>
      <w:t>3</w:t>
    </w:r>
    <w:r>
      <w:rPr>
        <w:rStyle w:val="normaltextrun"/>
        <w:rFonts w:ascii="Arial Narrow" w:hAnsi="Arial Narrow" w:cs="Segoe UI"/>
        <w:sz w:val="14"/>
        <w:szCs w:val="14"/>
      </w:rPr>
      <w:t>-2024-00</w:t>
    </w:r>
    <w:r w:rsidR="009460CC">
      <w:rPr>
        <w:rStyle w:val="normaltextrun"/>
        <w:rFonts w:ascii="Arial Narrow" w:hAnsi="Arial Narrow" w:cs="Segoe UI"/>
        <w:sz w:val="14"/>
        <w:szCs w:val="14"/>
      </w:rPr>
      <w:t>8</w:t>
    </w:r>
    <w:r>
      <w:rPr>
        <w:rStyle w:val="normaltextrun"/>
        <w:rFonts w:ascii="Arial Narrow" w:hAnsi="Arial Narrow" w:cs="Segoe UI"/>
        <w:color w:val="1A1A1A"/>
        <w:sz w:val="14"/>
        <w:szCs w:val="14"/>
      </w:rPr>
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Rev. UPDI: 2024-</w:t>
    </w:r>
    <w:r w:rsidR="009460CC">
      <w:rPr>
        <w:rStyle w:val="normaltextrun"/>
        <w:rFonts w:ascii="Arial Narrow" w:hAnsi="Arial Narrow" w:cs="Segoe UI"/>
        <w:color w:val="1A1A1A"/>
        <w:sz w:val="14"/>
        <w:szCs w:val="14"/>
      </w:rPr>
      <w:t>Sep-19</w:t>
    </w:r>
  </w:p>
  <w:p w14:paraId="2B49F20D" w14:textId="63A5BECD" w:rsidR="00D47950" w:rsidRPr="00D47950" w:rsidRDefault="00D47950" w:rsidP="00D47950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 Narrow" w:hAnsi="Arial Narrow" w:cs="Segoe UI"/>
        <w:color w:val="1A1A1A"/>
        <w:sz w:val="14"/>
        <w:szCs w:val="14"/>
      </w:rPr>
      <w:t>Código de proceso: </w:t>
    </w:r>
    <w:r>
      <w:rPr>
        <w:rStyle w:val="normaltextrun"/>
        <w:rFonts w:ascii="Arial Narrow" w:hAnsi="Arial Narrow" w:cs="Segoe UI"/>
        <w:sz w:val="14"/>
        <w:szCs w:val="14"/>
      </w:rPr>
      <w:t>GDOC-ATAD-5-3</w:t>
    </w:r>
    <w:r>
      <w:rPr>
        <w:rStyle w:val="eop"/>
        <w:rFonts w:ascii="Arial Narrow" w:eastAsiaTheme="majorEastAsia" w:hAnsi="Arial Narrow" w:cs="Segoe UI"/>
        <w:sz w:val="14"/>
        <w:szCs w:val="14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E965" w14:textId="77777777" w:rsidR="0003135E" w:rsidRDefault="0003135E">
      <w:pPr>
        <w:spacing w:after="0" w:line="240" w:lineRule="auto"/>
      </w:pPr>
      <w:r>
        <w:separator/>
      </w:r>
    </w:p>
  </w:footnote>
  <w:footnote w:type="continuationSeparator" w:id="0">
    <w:p w14:paraId="28B4D247" w14:textId="77777777" w:rsidR="0003135E" w:rsidRDefault="00031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BEC3B" w14:textId="77777777" w:rsidR="00C93720" w:rsidRPr="00C93720" w:rsidRDefault="00C93720" w:rsidP="00C93720">
    <w:pPr>
      <w:pStyle w:val="Encabezado"/>
      <w:jc w:val="right"/>
      <w:rPr>
        <w:b/>
        <w:bCs/>
        <w:lang w:val="es-ES"/>
      </w:rPr>
    </w:pPr>
    <w:r w:rsidRPr="00D67F03">
      <w:rPr>
        <w:rFonts w:ascii="Aptos Narrow" w:eastAsia="Times New Roman" w:hAnsi="Aptos Narrow" w:cs="Times New Roman"/>
        <w:noProof/>
        <w:color w:val="000000"/>
        <w:sz w:val="24"/>
        <w:szCs w:val="24"/>
        <w:bdr w:val="none" w:sz="0" w:space="0" w:color="auto" w:frame="1"/>
        <w:lang w:val="es-US" w:eastAsia="es-US"/>
      </w:rPr>
      <w:drawing>
        <wp:anchor distT="0" distB="0" distL="114300" distR="114300" simplePos="0" relativeHeight="251660288" behindDoc="0" locked="0" layoutInCell="1" allowOverlap="1" wp14:anchorId="66A09B6D" wp14:editId="3A77901F">
          <wp:simplePos x="0" y="0"/>
          <wp:positionH relativeFrom="margin">
            <wp:posOffset>-782053</wp:posOffset>
          </wp:positionH>
          <wp:positionV relativeFrom="margin">
            <wp:posOffset>-733926</wp:posOffset>
          </wp:positionV>
          <wp:extent cx="1756610" cy="504027"/>
          <wp:effectExtent l="0" t="0" r="0" b="0"/>
          <wp:wrapSquare wrapText="bothSides"/>
          <wp:docPr id="10558000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610" cy="504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93720">
      <w:rPr>
        <w:b/>
        <w:bCs/>
        <w:lang w:val="es-ES"/>
      </w:rPr>
      <w:t xml:space="preserve">Vicerrectorado de docencia </w:t>
    </w:r>
  </w:p>
  <w:p w14:paraId="43D4B001" w14:textId="0CE2749E" w:rsidR="00C93720" w:rsidRDefault="00C93720" w:rsidP="00C93720">
    <w:pPr>
      <w:pStyle w:val="Encabezado"/>
      <w:jc w:val="right"/>
    </w:pPr>
    <w:r w:rsidRPr="00C93720">
      <w:rPr>
        <w:b/>
        <w:bCs/>
        <w:lang w:val="es-ES"/>
      </w:rPr>
      <w:t>Unidad de Desarrollo Educativo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E6C8" w14:textId="37584FE3" w:rsidR="00F870CD" w:rsidRPr="00F870CD" w:rsidRDefault="00F870CD" w:rsidP="00F870CD">
    <w:pPr>
      <w:pStyle w:val="Encabezado"/>
      <w:jc w:val="right"/>
      <w:rPr>
        <w:rFonts w:ascii="Arial Narrow" w:hAnsi="Arial Narrow"/>
        <w:b/>
        <w:bCs/>
        <w:sz w:val="18"/>
        <w:szCs w:val="18"/>
        <w:lang w:val="es-ES"/>
      </w:rPr>
    </w:pPr>
    <w:r w:rsidRPr="00F870CD">
      <w:rPr>
        <w:rFonts w:ascii="Arial Narrow" w:eastAsia="Times New Roman" w:hAnsi="Arial Narrow" w:cs="Times New Roman"/>
        <w:noProof/>
        <w:color w:val="000000"/>
        <w:sz w:val="24"/>
        <w:szCs w:val="24"/>
        <w:bdr w:val="none" w:sz="0" w:space="0" w:color="auto" w:frame="1"/>
        <w:lang w:val="es-US" w:eastAsia="es-US"/>
      </w:rPr>
      <w:drawing>
        <wp:anchor distT="0" distB="0" distL="114300" distR="114300" simplePos="0" relativeHeight="251661312" behindDoc="0" locked="0" layoutInCell="1" allowOverlap="1" wp14:anchorId="511B9FA8" wp14:editId="5C346F2F">
          <wp:simplePos x="0" y="0"/>
          <wp:positionH relativeFrom="column">
            <wp:posOffset>-419100</wp:posOffset>
          </wp:positionH>
          <wp:positionV relativeFrom="paragraph">
            <wp:posOffset>-107315</wp:posOffset>
          </wp:positionV>
          <wp:extent cx="1073150" cy="307921"/>
          <wp:effectExtent l="0" t="0" r="0" b="0"/>
          <wp:wrapNone/>
          <wp:docPr id="2141908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3079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3720" w:rsidRPr="00F870CD">
      <w:rPr>
        <w:rFonts w:ascii="Arial Narrow" w:hAnsi="Arial Narrow"/>
        <w:sz w:val="18"/>
        <w:szCs w:val="18"/>
      </w:rPr>
      <w:t xml:space="preserve"> </w:t>
    </w:r>
    <w:r w:rsidRPr="00F870CD">
      <w:rPr>
        <w:rFonts w:ascii="Arial Narrow" w:hAnsi="Arial Narrow"/>
        <w:b/>
        <w:bCs/>
        <w:sz w:val="18"/>
        <w:szCs w:val="18"/>
        <w:lang w:val="es-ES"/>
      </w:rPr>
      <w:t xml:space="preserve">Vicerrectorado de Docencia </w:t>
    </w:r>
  </w:p>
  <w:p w14:paraId="7A825447" w14:textId="3D7E74EC" w:rsidR="00F870CD" w:rsidRPr="00F870CD" w:rsidRDefault="00F870CD" w:rsidP="00F870CD">
    <w:pPr>
      <w:pStyle w:val="Encabezado"/>
      <w:jc w:val="right"/>
      <w:rPr>
        <w:rFonts w:ascii="Arial Narrow" w:hAnsi="Arial Narrow"/>
        <w:b/>
        <w:bCs/>
        <w:sz w:val="18"/>
        <w:szCs w:val="18"/>
        <w:lang w:val="es-ES"/>
      </w:rPr>
    </w:pPr>
    <w:r w:rsidRPr="00F870CD">
      <w:rPr>
        <w:rFonts w:ascii="Arial Narrow" w:hAnsi="Arial Narrow"/>
        <w:b/>
        <w:bCs/>
        <w:sz w:val="18"/>
        <w:szCs w:val="18"/>
        <w:lang w:val="es-ES"/>
      </w:rPr>
      <w:t xml:space="preserve">Unidad de Desarrollo Educativo </w:t>
    </w:r>
  </w:p>
  <w:p w14:paraId="07C0FD3F" w14:textId="2A949D3D" w:rsidR="00C93720" w:rsidRPr="00F870CD" w:rsidRDefault="00C93720" w:rsidP="00F870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ED2"/>
    <w:multiLevelType w:val="hybridMultilevel"/>
    <w:tmpl w:val="C0E0C7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9E27AF"/>
    <w:multiLevelType w:val="multilevel"/>
    <w:tmpl w:val="448C16F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87"/>
    <w:multiLevelType w:val="hybridMultilevel"/>
    <w:tmpl w:val="96E67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2667D"/>
    <w:multiLevelType w:val="hybridMultilevel"/>
    <w:tmpl w:val="0AF48EBE"/>
    <w:lvl w:ilvl="0" w:tplc="540A0011">
      <w:start w:val="1"/>
      <w:numFmt w:val="decimal"/>
      <w:lvlText w:val="%1)"/>
      <w:lvlJc w:val="left"/>
      <w:pPr>
        <w:ind w:left="2520" w:hanging="360"/>
      </w:pPr>
    </w:lvl>
    <w:lvl w:ilvl="1" w:tplc="540A0019" w:tentative="1">
      <w:start w:val="1"/>
      <w:numFmt w:val="lowerLetter"/>
      <w:lvlText w:val="%2."/>
      <w:lvlJc w:val="left"/>
      <w:pPr>
        <w:ind w:left="3240" w:hanging="360"/>
      </w:pPr>
    </w:lvl>
    <w:lvl w:ilvl="2" w:tplc="540A001B" w:tentative="1">
      <w:start w:val="1"/>
      <w:numFmt w:val="lowerRoman"/>
      <w:lvlText w:val="%3."/>
      <w:lvlJc w:val="right"/>
      <w:pPr>
        <w:ind w:left="3960" w:hanging="180"/>
      </w:pPr>
    </w:lvl>
    <w:lvl w:ilvl="3" w:tplc="540A000F" w:tentative="1">
      <w:start w:val="1"/>
      <w:numFmt w:val="decimal"/>
      <w:lvlText w:val="%4."/>
      <w:lvlJc w:val="left"/>
      <w:pPr>
        <w:ind w:left="4680" w:hanging="360"/>
      </w:pPr>
    </w:lvl>
    <w:lvl w:ilvl="4" w:tplc="540A0019" w:tentative="1">
      <w:start w:val="1"/>
      <w:numFmt w:val="lowerLetter"/>
      <w:lvlText w:val="%5."/>
      <w:lvlJc w:val="left"/>
      <w:pPr>
        <w:ind w:left="5400" w:hanging="360"/>
      </w:pPr>
    </w:lvl>
    <w:lvl w:ilvl="5" w:tplc="540A001B" w:tentative="1">
      <w:start w:val="1"/>
      <w:numFmt w:val="lowerRoman"/>
      <w:lvlText w:val="%6."/>
      <w:lvlJc w:val="right"/>
      <w:pPr>
        <w:ind w:left="6120" w:hanging="180"/>
      </w:pPr>
    </w:lvl>
    <w:lvl w:ilvl="6" w:tplc="540A000F" w:tentative="1">
      <w:start w:val="1"/>
      <w:numFmt w:val="decimal"/>
      <w:lvlText w:val="%7."/>
      <w:lvlJc w:val="left"/>
      <w:pPr>
        <w:ind w:left="6840" w:hanging="360"/>
      </w:pPr>
    </w:lvl>
    <w:lvl w:ilvl="7" w:tplc="540A0019" w:tentative="1">
      <w:start w:val="1"/>
      <w:numFmt w:val="lowerLetter"/>
      <w:lvlText w:val="%8."/>
      <w:lvlJc w:val="left"/>
      <w:pPr>
        <w:ind w:left="7560" w:hanging="360"/>
      </w:pPr>
    </w:lvl>
    <w:lvl w:ilvl="8" w:tplc="5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1D80993"/>
    <w:multiLevelType w:val="multilevel"/>
    <w:tmpl w:val="0232A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0061F3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C4A83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693DBA"/>
    <w:multiLevelType w:val="hybridMultilevel"/>
    <w:tmpl w:val="6ABA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EA55A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80E87"/>
    <w:multiLevelType w:val="hybridMultilevel"/>
    <w:tmpl w:val="E79CE3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E6C3926"/>
    <w:multiLevelType w:val="hybridMultilevel"/>
    <w:tmpl w:val="39C4A55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08E190C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512F96"/>
    <w:multiLevelType w:val="hybridMultilevel"/>
    <w:tmpl w:val="15B042B8"/>
    <w:lvl w:ilvl="0" w:tplc="936280E4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F3E44"/>
    <w:multiLevelType w:val="hybridMultilevel"/>
    <w:tmpl w:val="012664A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E274FCE"/>
    <w:multiLevelType w:val="hybridMultilevel"/>
    <w:tmpl w:val="9CB8C5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53EAF"/>
    <w:multiLevelType w:val="multilevel"/>
    <w:tmpl w:val="1CA66A48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1D6FF7"/>
    <w:multiLevelType w:val="hybridMultilevel"/>
    <w:tmpl w:val="27704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257C7"/>
    <w:multiLevelType w:val="hybridMultilevel"/>
    <w:tmpl w:val="644E70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6E91550"/>
    <w:multiLevelType w:val="multilevel"/>
    <w:tmpl w:val="A8FEA18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B5422BF"/>
    <w:multiLevelType w:val="hybridMultilevel"/>
    <w:tmpl w:val="4FBC3F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F286D24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84431367">
    <w:abstractNumId w:val="2"/>
  </w:num>
  <w:num w:numId="2" w16cid:durableId="1254437202">
    <w:abstractNumId w:val="14"/>
  </w:num>
  <w:num w:numId="3" w16cid:durableId="1004280918">
    <w:abstractNumId w:val="1"/>
  </w:num>
  <w:num w:numId="4" w16cid:durableId="1203640086">
    <w:abstractNumId w:val="11"/>
  </w:num>
  <w:num w:numId="5" w16cid:durableId="843546169">
    <w:abstractNumId w:val="7"/>
  </w:num>
  <w:num w:numId="6" w16cid:durableId="1377387027">
    <w:abstractNumId w:val="16"/>
  </w:num>
  <w:num w:numId="7" w16cid:durableId="394931958">
    <w:abstractNumId w:val="6"/>
  </w:num>
  <w:num w:numId="8" w16cid:durableId="2082679067">
    <w:abstractNumId w:val="10"/>
  </w:num>
  <w:num w:numId="9" w16cid:durableId="188838336">
    <w:abstractNumId w:val="0"/>
  </w:num>
  <w:num w:numId="10" w16cid:durableId="647317804">
    <w:abstractNumId w:val="18"/>
  </w:num>
  <w:num w:numId="11" w16cid:durableId="1809085468">
    <w:abstractNumId w:val="9"/>
  </w:num>
  <w:num w:numId="12" w16cid:durableId="594246080">
    <w:abstractNumId w:val="8"/>
  </w:num>
  <w:num w:numId="13" w16cid:durableId="1326199405">
    <w:abstractNumId w:val="12"/>
  </w:num>
  <w:num w:numId="14" w16cid:durableId="1015495836">
    <w:abstractNumId w:val="15"/>
  </w:num>
  <w:num w:numId="15" w16cid:durableId="1461074552">
    <w:abstractNumId w:val="3"/>
  </w:num>
  <w:num w:numId="16" w16cid:durableId="1273055794">
    <w:abstractNumId w:val="5"/>
  </w:num>
  <w:num w:numId="17" w16cid:durableId="1933706271">
    <w:abstractNumId w:val="19"/>
  </w:num>
  <w:num w:numId="18" w16cid:durableId="1515339885">
    <w:abstractNumId w:val="4"/>
  </w:num>
  <w:num w:numId="19" w16cid:durableId="824778011">
    <w:abstractNumId w:val="17"/>
  </w:num>
  <w:num w:numId="20" w16cid:durableId="12636811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652"/>
    <w:rsid w:val="0003135E"/>
    <w:rsid w:val="00053C9D"/>
    <w:rsid w:val="00062174"/>
    <w:rsid w:val="00097C88"/>
    <w:rsid w:val="000B3652"/>
    <w:rsid w:val="000D16A6"/>
    <w:rsid w:val="000E10BC"/>
    <w:rsid w:val="000F08E6"/>
    <w:rsid w:val="00136BFD"/>
    <w:rsid w:val="00143090"/>
    <w:rsid w:val="00164BC1"/>
    <w:rsid w:val="001665FC"/>
    <w:rsid w:val="00181DCA"/>
    <w:rsid w:val="00186A14"/>
    <w:rsid w:val="001C4367"/>
    <w:rsid w:val="001D595A"/>
    <w:rsid w:val="00202E11"/>
    <w:rsid w:val="00215ADB"/>
    <w:rsid w:val="002560FC"/>
    <w:rsid w:val="002B239E"/>
    <w:rsid w:val="002B53A7"/>
    <w:rsid w:val="002C5CF3"/>
    <w:rsid w:val="002D796B"/>
    <w:rsid w:val="002F6A66"/>
    <w:rsid w:val="00312CDE"/>
    <w:rsid w:val="00313C6E"/>
    <w:rsid w:val="003449F5"/>
    <w:rsid w:val="0035455D"/>
    <w:rsid w:val="00382B63"/>
    <w:rsid w:val="00392A2B"/>
    <w:rsid w:val="003C7436"/>
    <w:rsid w:val="00407C1A"/>
    <w:rsid w:val="00422A97"/>
    <w:rsid w:val="004418DB"/>
    <w:rsid w:val="0045484A"/>
    <w:rsid w:val="00474393"/>
    <w:rsid w:val="004745CC"/>
    <w:rsid w:val="004B6381"/>
    <w:rsid w:val="004D7110"/>
    <w:rsid w:val="004E7BA7"/>
    <w:rsid w:val="0054448C"/>
    <w:rsid w:val="0055153E"/>
    <w:rsid w:val="00576CF2"/>
    <w:rsid w:val="005C7149"/>
    <w:rsid w:val="005D175A"/>
    <w:rsid w:val="00604174"/>
    <w:rsid w:val="006162A4"/>
    <w:rsid w:val="00660749"/>
    <w:rsid w:val="00662D49"/>
    <w:rsid w:val="00681AEC"/>
    <w:rsid w:val="00694F57"/>
    <w:rsid w:val="006B012D"/>
    <w:rsid w:val="006F7B78"/>
    <w:rsid w:val="00716406"/>
    <w:rsid w:val="00741472"/>
    <w:rsid w:val="0076122F"/>
    <w:rsid w:val="0077298E"/>
    <w:rsid w:val="007868BA"/>
    <w:rsid w:val="00790D3B"/>
    <w:rsid w:val="007B2F0C"/>
    <w:rsid w:val="007C17B7"/>
    <w:rsid w:val="007E6CE7"/>
    <w:rsid w:val="007F1E3A"/>
    <w:rsid w:val="00814A7A"/>
    <w:rsid w:val="008216AE"/>
    <w:rsid w:val="00896C20"/>
    <w:rsid w:val="008A2EDA"/>
    <w:rsid w:val="008A55F8"/>
    <w:rsid w:val="008B62FD"/>
    <w:rsid w:val="0090306A"/>
    <w:rsid w:val="009217FC"/>
    <w:rsid w:val="009460CC"/>
    <w:rsid w:val="0096517C"/>
    <w:rsid w:val="00992A69"/>
    <w:rsid w:val="009978A7"/>
    <w:rsid w:val="009B62E1"/>
    <w:rsid w:val="009E3662"/>
    <w:rsid w:val="009F5B44"/>
    <w:rsid w:val="00A32FFD"/>
    <w:rsid w:val="00A37592"/>
    <w:rsid w:val="00A43C0E"/>
    <w:rsid w:val="00A52AE8"/>
    <w:rsid w:val="00A97E11"/>
    <w:rsid w:val="00AC4B52"/>
    <w:rsid w:val="00B251B1"/>
    <w:rsid w:val="00B532F2"/>
    <w:rsid w:val="00BD12B9"/>
    <w:rsid w:val="00BF48BD"/>
    <w:rsid w:val="00C1770B"/>
    <w:rsid w:val="00C93720"/>
    <w:rsid w:val="00CC6CC8"/>
    <w:rsid w:val="00CD087B"/>
    <w:rsid w:val="00CD689A"/>
    <w:rsid w:val="00D14023"/>
    <w:rsid w:val="00D47950"/>
    <w:rsid w:val="00D569A6"/>
    <w:rsid w:val="00D636E7"/>
    <w:rsid w:val="00D67F03"/>
    <w:rsid w:val="00D923D0"/>
    <w:rsid w:val="00DE69F2"/>
    <w:rsid w:val="00DF4458"/>
    <w:rsid w:val="00E1735F"/>
    <w:rsid w:val="00E3055F"/>
    <w:rsid w:val="00E32E6C"/>
    <w:rsid w:val="00E51488"/>
    <w:rsid w:val="00E86BDD"/>
    <w:rsid w:val="00E902B9"/>
    <w:rsid w:val="00E91504"/>
    <w:rsid w:val="00ED20C4"/>
    <w:rsid w:val="00ED7F91"/>
    <w:rsid w:val="00EE248B"/>
    <w:rsid w:val="00EE7CE7"/>
    <w:rsid w:val="00F00820"/>
    <w:rsid w:val="00F1793C"/>
    <w:rsid w:val="00F32FAC"/>
    <w:rsid w:val="00F870CD"/>
    <w:rsid w:val="00FA1E13"/>
    <w:rsid w:val="00FC52CC"/>
    <w:rsid w:val="00FF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ABD72F"/>
  <w15:chartTrackingRefBased/>
  <w15:docId w15:val="{1116B69E-2CA2-47EF-8BD8-548ACBBC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2F2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923D0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71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AC4B52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C4B52"/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D923D0"/>
    <w:rPr>
      <w:rFonts w:ascii="Times New Roman" w:eastAsiaTheme="majorEastAsia" w:hAnsi="Times New Roman" w:cstheme="majorBidi"/>
      <w:b/>
      <w:sz w:val="24"/>
      <w:szCs w:val="40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D923D0"/>
    <w:pPr>
      <w:spacing w:after="1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923D0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rsid w:val="008A2EDA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val="es-ES"/>
    </w:rPr>
  </w:style>
  <w:style w:type="character" w:customStyle="1" w:styleId="TtuloCar">
    <w:name w:val="Título Car"/>
    <w:basedOn w:val="Fuentedeprrafopredeter"/>
    <w:link w:val="Ttulo"/>
    <w:rsid w:val="008A2EDA"/>
    <w:rPr>
      <w:rFonts w:ascii="Times New Roman" w:eastAsia="Times New Roman" w:hAnsi="Times New Roman" w:cs="Times New Roman"/>
      <w:b/>
      <w:sz w:val="72"/>
      <w:szCs w:val="72"/>
      <w:lang w:val="es-ES"/>
    </w:rPr>
  </w:style>
  <w:style w:type="table" w:styleId="Tablaconcuadrcula">
    <w:name w:val="Table Grid"/>
    <w:basedOn w:val="Tablanormal"/>
    <w:uiPriority w:val="39"/>
    <w:rsid w:val="009F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37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720"/>
    <w:rPr>
      <w:lang w:val="es-EC"/>
    </w:rPr>
  </w:style>
  <w:style w:type="paragraph" w:customStyle="1" w:styleId="paragraph">
    <w:name w:val="paragraph"/>
    <w:basedOn w:val="Normal"/>
    <w:rsid w:val="00D47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scxw249947230">
    <w:name w:val="scxw249947230"/>
    <w:basedOn w:val="Fuentedeprrafopredeter"/>
    <w:rsid w:val="00D47950"/>
  </w:style>
  <w:style w:type="character" w:customStyle="1" w:styleId="eop">
    <w:name w:val="eop"/>
    <w:basedOn w:val="Fuentedeprrafopredeter"/>
    <w:rsid w:val="00D47950"/>
  </w:style>
  <w:style w:type="character" w:customStyle="1" w:styleId="normaltextrun">
    <w:name w:val="normaltextrun"/>
    <w:basedOn w:val="Fuentedeprrafopredeter"/>
    <w:rsid w:val="00D47950"/>
  </w:style>
  <w:style w:type="character" w:styleId="Mencinsinresolver">
    <w:name w:val="Unresolved Mention"/>
    <w:basedOn w:val="Fuentedeprrafopredeter"/>
    <w:uiPriority w:val="99"/>
    <w:semiHidden/>
    <w:unhideWhenUsed/>
    <w:rsid w:val="000D1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jfgalarraga@espe.edu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1552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ANAHY ESTEFANIA HERRERA QUINTE</cp:lastModifiedBy>
  <cp:revision>21</cp:revision>
  <cp:lastPrinted>2026-01-09T14:45:00Z</cp:lastPrinted>
  <dcterms:created xsi:type="dcterms:W3CDTF">2026-01-08T16:20:00Z</dcterms:created>
  <dcterms:modified xsi:type="dcterms:W3CDTF">2026-01-09T22:10:00Z</dcterms:modified>
</cp:coreProperties>
</file>