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349"/>
        <w:tblW w:w="7992" w:type="dxa"/>
        <w:tblCellSpacing w:w="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/>
      </w:tblPr>
      <w:tblGrid>
        <w:gridCol w:w="7992"/>
      </w:tblGrid>
      <w:tr w:rsidR="005F7247" w:rsidRPr="005A78A3">
        <w:trPr>
          <w:trHeight w:val="9125"/>
          <w:tblCellSpacing w:w="45" w:type="dxa"/>
        </w:trPr>
        <w:tc>
          <w:tcPr>
            <w:tcW w:w="7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5A78A3">
              <w:rPr>
                <w:color w:val="000000"/>
              </w:rPr>
              <w:br/>
            </w: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5A78A3">
              <w:rPr>
                <w:b/>
                <w:bCs/>
                <w:color w:val="000000"/>
                <w:sz w:val="28"/>
                <w:szCs w:val="28"/>
              </w:rPr>
              <w:t>FACULTAD “SAN FRANCISCO</w:t>
            </w:r>
            <w:r w:rsidRPr="005A78A3">
              <w:rPr>
                <w:color w:val="000000"/>
                <w:sz w:val="28"/>
                <w:szCs w:val="28"/>
              </w:rPr>
              <w:t>”</w:t>
            </w: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5A78A3">
              <w:rPr>
                <w:b/>
                <w:bCs/>
                <w:color w:val="000000"/>
                <w:sz w:val="28"/>
                <w:szCs w:val="28"/>
              </w:rPr>
              <w:t>UNIVERSIDAD CATÓLICA ARGENTINA</w:t>
            </w:r>
            <w:r w:rsidRPr="005A78A3">
              <w:rPr>
                <w:color w:val="000000"/>
              </w:rPr>
              <w:br/>
            </w:r>
            <w:r w:rsidRPr="005A78A3">
              <w:rPr>
                <w:color w:val="000000"/>
              </w:rPr>
              <w:br/>
            </w: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A78A3">
              <w:rPr>
                <w:b/>
                <w:bCs/>
                <w:color w:val="000000"/>
                <w:sz w:val="32"/>
                <w:szCs w:val="32"/>
              </w:rPr>
              <w:t>LICENCIATURA EN SISTEMAS Y COMPUTACIÓN</w:t>
            </w:r>
            <w:r w:rsidRPr="005A78A3">
              <w:rPr>
                <w:color w:val="000000"/>
              </w:rPr>
              <w:br/>
            </w:r>
            <w:r w:rsidRPr="005A78A3">
              <w:rPr>
                <w:color w:val="000000"/>
              </w:rPr>
              <w:br/>
            </w: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1F2990" w:rsidRDefault="001F2990" w:rsidP="00AF1A58">
            <w:pPr>
              <w:spacing w:after="0" w:line="240" w:lineRule="auto"/>
              <w:jc w:val="center"/>
              <w:rPr>
                <w:rFonts w:ascii="Verdana" w:eastAsia="Times New Roman" w:hAnsi="Verdana" w:cs="Times"/>
                <w:b/>
                <w:bCs/>
                <w:i/>
                <w:iCs/>
                <w:color w:val="800000"/>
                <w:sz w:val="27"/>
                <w:szCs w:val="27"/>
                <w:lang w:eastAsia="es-AR"/>
              </w:rPr>
            </w:pPr>
          </w:p>
          <w:p w:rsidR="00F67E3E" w:rsidRDefault="00F67E3E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DESARROLLO DE </w:t>
            </w:r>
            <w:r w:rsidRPr="00F67E3E">
              <w:rPr>
                <w:b/>
                <w:bCs/>
                <w:color w:val="000000"/>
              </w:rPr>
              <w:t xml:space="preserve">SISTEMA DE CONTROL INTERNO PARA </w:t>
            </w:r>
            <w:r w:rsidR="004F63C7">
              <w:rPr>
                <w:b/>
                <w:bCs/>
                <w:color w:val="000000"/>
              </w:rPr>
              <w:t xml:space="preserve"> GABINTES DE ASESORÍA PEDAGÓGICA EN</w:t>
            </w:r>
            <w:r>
              <w:rPr>
                <w:b/>
                <w:bCs/>
                <w:color w:val="000000"/>
              </w:rPr>
              <w:t xml:space="preserve"> </w:t>
            </w:r>
            <w:r w:rsidRPr="00F67E3E">
              <w:rPr>
                <w:b/>
                <w:bCs/>
                <w:color w:val="000000"/>
              </w:rPr>
              <w:t xml:space="preserve"> EDUCACIÓN</w:t>
            </w:r>
            <w:r>
              <w:rPr>
                <w:b/>
                <w:bCs/>
                <w:color w:val="000000"/>
              </w:rPr>
              <w:t xml:space="preserve"> SEMIPRESECIAL</w:t>
            </w:r>
          </w:p>
          <w:p w:rsidR="004F63C7" w:rsidRDefault="004F63C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5A62F0" w:rsidRDefault="005A62F0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4F63C7" w:rsidRDefault="004F63C7" w:rsidP="00AF1A5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rPr>
                <w:lang w:val="es-ES" w:eastAsia="es-ES"/>
              </w:rPr>
            </w:pPr>
          </w:p>
          <w:tbl>
            <w:tblPr>
              <w:tblW w:w="645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936"/>
              <w:gridCol w:w="236"/>
              <w:gridCol w:w="3287"/>
            </w:tblGrid>
            <w:tr w:rsidR="005F7247" w:rsidRPr="005A78A3">
              <w:trPr>
                <w:jc w:val="center"/>
              </w:trPr>
              <w:tc>
                <w:tcPr>
                  <w:tcW w:w="2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E054D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5A78A3">
                    <w:rPr>
                      <w:b/>
                      <w:bCs/>
                      <w:color w:val="000000"/>
                    </w:rPr>
                    <w:t>ALUMNO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E054D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3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07474B" w:rsidP="00E054D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FRANCISCO JAVIER VEGA HISSI</w:t>
                  </w:r>
                </w:p>
              </w:tc>
            </w:tr>
            <w:tr w:rsidR="005F7247" w:rsidRPr="005A78A3">
              <w:trPr>
                <w:jc w:val="center"/>
              </w:trPr>
              <w:tc>
                <w:tcPr>
                  <w:tcW w:w="2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E054D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b/>
                      <w:bCs/>
                      <w:color w:val="000000"/>
                    </w:rPr>
                  </w:pPr>
                  <w:r w:rsidRPr="005A78A3">
                    <w:rPr>
                      <w:b/>
                      <w:bCs/>
                      <w:color w:val="000000"/>
                    </w:rPr>
                    <w:t>DIRECTOR DE TESINA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E054D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3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8758AB" w:rsidP="00E054D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DRA. </w:t>
                  </w:r>
                  <w:r w:rsidR="00654943" w:rsidRPr="002E11BD">
                    <w:rPr>
                      <w:color w:val="000000"/>
                    </w:rPr>
                    <w:t>Paola Guadalupe</w:t>
                  </w:r>
                  <w:r w:rsidR="00654943">
                    <w:rPr>
                      <w:color w:val="000000"/>
                    </w:rPr>
                    <w:t xml:space="preserve"> </w:t>
                  </w:r>
                  <w:proofErr w:type="spellStart"/>
                  <w:r w:rsidR="00654943">
                    <w:rPr>
                      <w:color w:val="000000"/>
                    </w:rPr>
                    <w:t>Caymes</w:t>
                  </w:r>
                  <w:proofErr w:type="spellEnd"/>
                  <w:r w:rsidR="00654943">
                    <w:rPr>
                      <w:color w:val="000000"/>
                    </w:rPr>
                    <w:t xml:space="preserve"> </w:t>
                  </w:r>
                  <w:proofErr w:type="spellStart"/>
                  <w:r w:rsidR="00654943">
                    <w:rPr>
                      <w:color w:val="000000"/>
                    </w:rPr>
                    <w:t>S</w:t>
                  </w:r>
                  <w:r w:rsidR="00654943" w:rsidRPr="002E11BD">
                    <w:rPr>
                      <w:color w:val="000000"/>
                    </w:rPr>
                    <w:t>cutari</w:t>
                  </w:r>
                  <w:proofErr w:type="spellEnd"/>
                </w:p>
              </w:tc>
            </w:tr>
            <w:tr w:rsidR="005F7247" w:rsidRPr="005A78A3">
              <w:trPr>
                <w:jc w:val="center"/>
              </w:trPr>
              <w:tc>
                <w:tcPr>
                  <w:tcW w:w="2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E054D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5A78A3">
                    <w:rPr>
                      <w:color w:val="000000"/>
                    </w:rPr>
                    <w:t>Prof. Asesor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E054D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3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E054D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5A78A3">
                    <w:rPr>
                      <w:color w:val="000000"/>
                    </w:rPr>
                    <w:t xml:space="preserve">Mg. Jorge </w:t>
                  </w:r>
                  <w:proofErr w:type="spellStart"/>
                  <w:r w:rsidRPr="005A78A3">
                    <w:rPr>
                      <w:color w:val="000000"/>
                    </w:rPr>
                    <w:t>Mariotti</w:t>
                  </w:r>
                  <w:proofErr w:type="spellEnd"/>
                </w:p>
              </w:tc>
            </w:tr>
            <w:tr w:rsidR="005F7247" w:rsidRPr="005A78A3">
              <w:trPr>
                <w:jc w:val="center"/>
              </w:trPr>
              <w:tc>
                <w:tcPr>
                  <w:tcW w:w="2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E054D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5A78A3">
                    <w:rPr>
                      <w:color w:val="000000"/>
                    </w:rPr>
                    <w:t>Prof. Asesor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E054D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3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7247" w:rsidRPr="005A78A3" w:rsidRDefault="005F7247" w:rsidP="00E054D7">
                  <w:pPr>
                    <w:framePr w:hSpace="141" w:wrap="around" w:vAnchor="text" w:hAnchor="margin" w:xAlign="center" w:y="349"/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5A78A3">
                    <w:rPr>
                      <w:color w:val="000000"/>
                    </w:rPr>
                    <w:t xml:space="preserve">Mg. Alejandro </w:t>
                  </w:r>
                  <w:proofErr w:type="spellStart"/>
                  <w:r w:rsidRPr="005A78A3">
                    <w:rPr>
                      <w:color w:val="000000"/>
                    </w:rPr>
                    <w:t>Vazquez</w:t>
                  </w:r>
                  <w:proofErr w:type="spellEnd"/>
                </w:p>
              </w:tc>
            </w:tr>
          </w:tbl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br/>
            </w:r>
            <w:r w:rsidRPr="005A78A3">
              <w:rPr>
                <w:color w:val="000000"/>
              </w:rPr>
              <w:br/>
            </w: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 xml:space="preserve">Presentada ante la Secretaría Académica de la Facultad San Francisco U.C.A. como requisito parcial para optar al título de </w:t>
            </w:r>
          </w:p>
          <w:p w:rsidR="005F7247" w:rsidRPr="005A78A3" w:rsidRDefault="005F7247" w:rsidP="00AF1A58">
            <w:pPr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LICENCIADO EN SISTEMAS Y COMPUTACIÓN</w:t>
            </w:r>
          </w:p>
          <w:p w:rsidR="005F7247" w:rsidRPr="005A78A3" w:rsidRDefault="008758AB" w:rsidP="00D37593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Noviembre</w:t>
            </w:r>
            <w:r w:rsidR="00135087">
              <w:rPr>
                <w:color w:val="000000"/>
              </w:rPr>
              <w:t xml:space="preserve"> de 2014</w:t>
            </w:r>
          </w:p>
        </w:tc>
      </w:tr>
    </w:tbl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tbl>
      <w:tblPr>
        <w:tblW w:w="7590" w:type="dxa"/>
        <w:jc w:val="center"/>
        <w:tblCellSpacing w:w="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/>
      </w:tblPr>
      <w:tblGrid>
        <w:gridCol w:w="7590"/>
      </w:tblGrid>
      <w:tr w:rsidR="00615E80" w:rsidTr="005A62F0">
        <w:trPr>
          <w:tblCellSpacing w:w="4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5E80" w:rsidRDefault="00615E80" w:rsidP="005A62F0"/>
          <w:p w:rsidR="00615E80" w:rsidRPr="00615E80" w:rsidRDefault="00615E80" w:rsidP="005A62F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FACULTAD DE CIENCIAS ECONÓMICAS "SAN FRANCISCO"  UNIVERSIDAD CATÓLICA ARGENTINA</w:t>
            </w:r>
          </w:p>
          <w:p w:rsidR="00615E80" w:rsidRPr="00615E80" w:rsidRDefault="00615E80" w:rsidP="005A62F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LICENCIATURA EN SISTEMAS Y COMPUTACIÓN </w:t>
            </w:r>
          </w:p>
          <w:p w:rsidR="00615E80" w:rsidRPr="00615E80" w:rsidRDefault="00615E80" w:rsidP="005A62F0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AUTORIZACIÓN PARA INICIAR TRABAJOS DE TESINAS Y/O SEMINARIOS</w:t>
            </w:r>
          </w:p>
          <w:p w:rsidR="00615E80" w:rsidRPr="00615E80" w:rsidRDefault="00615E80" w:rsidP="005A62F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sz w:val="22"/>
                <w:szCs w:val="22"/>
              </w:rPr>
              <w:t xml:space="preserve">De acuerdo con lo establecido en el Plan de Estudios de la carrera de </w:t>
            </w:r>
            <w:smartTag w:uri="urn:schemas-microsoft-com:office:smarttags" w:element="PersonName">
              <w:smartTagPr>
                <w:attr w:name="ProductID" w:val="la Licenciatura"/>
              </w:smartTagPr>
              <w:r w:rsidRPr="00615E80">
                <w:rPr>
                  <w:rFonts w:asciiTheme="minorHAnsi" w:hAnsiTheme="minorHAnsi" w:cstheme="minorHAnsi"/>
                  <w:sz w:val="22"/>
                  <w:szCs w:val="22"/>
                </w:rPr>
                <w:t>la Licenciatura</w:t>
              </w:r>
            </w:smartTag>
            <w:r w:rsidRPr="00615E80">
              <w:rPr>
                <w:rFonts w:asciiTheme="minorHAnsi" w:hAnsiTheme="minorHAnsi" w:cstheme="minorHAnsi"/>
                <w:sz w:val="22"/>
                <w:szCs w:val="22"/>
              </w:rPr>
              <w:t xml:space="preserve"> en Sistemas y Computación, se autoriza el inicio de los trabajos para la elaboración de tesinas y/o seminarios de licenciatura a (1) (la) estudiante cuyos datos, junto con los del trabajo que se le autoriza, aparecen a continuación:</w:t>
            </w:r>
          </w:p>
          <w:p w:rsidR="00615E80" w:rsidRPr="00615E80" w:rsidRDefault="00615E80" w:rsidP="005A62F0">
            <w:pPr>
              <w:rPr>
                <w:rFonts w:asciiTheme="minorHAnsi" w:hAnsiTheme="minorHAnsi" w:cstheme="minorHAnsi"/>
              </w:rPr>
            </w:pPr>
            <w:r w:rsidRPr="00615E80">
              <w:rPr>
                <w:rFonts w:asciiTheme="minorHAnsi" w:hAnsiTheme="minorHAnsi" w:cstheme="minorHAnsi"/>
              </w:rPr>
              <w:t>Nombre completo y legajo:</w:t>
            </w:r>
            <w:r w:rsidRPr="00615E80">
              <w:rPr>
                <w:rFonts w:asciiTheme="minorHAnsi" w:hAnsiTheme="minorHAnsi" w:cstheme="minorHAnsi"/>
              </w:rPr>
              <w:br/>
              <w:t xml:space="preserve">____________________________________________________________ </w:t>
            </w:r>
          </w:p>
          <w:p w:rsidR="00615E80" w:rsidRPr="00615E80" w:rsidRDefault="00615E80" w:rsidP="005A62F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sz w:val="22"/>
                <w:szCs w:val="22"/>
              </w:rPr>
              <w:t>Dirección y teléfono:</w:t>
            </w:r>
            <w:r w:rsidRPr="00615E80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____________________________________________________________ </w:t>
            </w:r>
          </w:p>
          <w:p w:rsidR="00615E80" w:rsidRPr="00615E80" w:rsidRDefault="00615E80" w:rsidP="005A62F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sz w:val="22"/>
                <w:szCs w:val="22"/>
              </w:rPr>
              <w:t>Título propuesto:</w:t>
            </w:r>
            <w:r w:rsidRPr="00615E80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____________________________________________________________ </w:t>
            </w:r>
          </w:p>
          <w:p w:rsidR="00615E80" w:rsidRPr="00615E80" w:rsidRDefault="00615E80" w:rsidP="005A62F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15E80">
              <w:rPr>
                <w:rFonts w:asciiTheme="minorHAnsi" w:hAnsiTheme="minorHAnsi" w:cstheme="minorHAnsi"/>
                <w:sz w:val="22"/>
                <w:szCs w:val="22"/>
              </w:rPr>
              <w:t>Asesor (nombre completo, dirección, teléfono):</w:t>
            </w:r>
            <w:r w:rsidRPr="00615E80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____________________________________________________________ </w:t>
            </w:r>
          </w:p>
          <w:p w:rsidR="00615E80" w:rsidRDefault="00615E80" w:rsidP="005A62F0">
            <w:pPr>
              <w:pStyle w:val="NormalWeb"/>
            </w:pPr>
          </w:p>
        </w:tc>
      </w:tr>
    </w:tbl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tbl>
      <w:tblPr>
        <w:tblW w:w="7350" w:type="dxa"/>
        <w:jc w:val="center"/>
        <w:tblCellSpacing w:w="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/>
      </w:tblPr>
      <w:tblGrid>
        <w:gridCol w:w="7350"/>
      </w:tblGrid>
      <w:tr w:rsidR="00615E80" w:rsidTr="005A62F0">
        <w:trPr>
          <w:tblCellSpacing w:w="4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5E80" w:rsidRDefault="00615E80" w:rsidP="005A62F0"/>
          <w:p w:rsidR="00615E80" w:rsidRDefault="00615E80" w:rsidP="005A62F0">
            <w:r>
              <w:t xml:space="preserve">El </w:t>
            </w:r>
            <w:proofErr w:type="spellStart"/>
            <w:r>
              <w:t>asesor,___________________________después</w:t>
            </w:r>
            <w:proofErr w:type="spellEnd"/>
            <w:r>
              <w:t xml:space="preserve"> de haber sostenido entrevistas y discutido con el (la) estudiante interesado (a) </w:t>
            </w:r>
          </w:p>
          <w:p w:rsidR="00615E80" w:rsidRDefault="00615E80" w:rsidP="005A62F0">
            <w:r>
              <w:t>APELLIDO Y NOMBRE: _________________________________</w:t>
            </w:r>
          </w:p>
          <w:p w:rsidR="00615E80" w:rsidRDefault="00615E80" w:rsidP="005A62F0">
            <w:r>
              <w:t>D.N.I. Nº:                           _________________________________</w:t>
            </w:r>
          </w:p>
          <w:p w:rsidR="00615E80" w:rsidRDefault="00615E80" w:rsidP="005A62F0"/>
          <w:p w:rsidR="00615E80" w:rsidRDefault="00615E80" w:rsidP="005A62F0">
            <w:r>
              <w:t xml:space="preserve">los alcances del tema de tesina o seminario objeto de esta autorización </w:t>
            </w:r>
          </w:p>
          <w:p w:rsidR="00615E80" w:rsidRDefault="00615E80" w:rsidP="005A62F0">
            <w:r>
              <w:t xml:space="preserve">(TEMA: ________________________________________________), </w:t>
            </w:r>
          </w:p>
          <w:p w:rsidR="00615E80" w:rsidRDefault="00615E80" w:rsidP="005A62F0">
            <w:pPr>
              <w:jc w:val="both"/>
            </w:pPr>
            <w:r>
              <w:t>declara su conformidad con que se autorice a dicho (a) estudiante la realización de los trabajos propuestos y se compromete a asesorarle en la elaboración de la propuesta de tesina o seminario y de los eventuales trabajos subsiguientes relacionados con la tesina o seminario.</w:t>
            </w:r>
          </w:p>
          <w:p w:rsidR="00615E80" w:rsidRDefault="00615E80" w:rsidP="005A62F0">
            <w:r>
              <w:t xml:space="preserve">Lugar y fecha ____________________________ </w:t>
            </w:r>
          </w:p>
          <w:p w:rsidR="00615E80" w:rsidRDefault="00615E80" w:rsidP="005A62F0">
            <w:r>
              <w:t>____________________________</w:t>
            </w:r>
            <w:r>
              <w:br/>
              <w:t xml:space="preserve">Firma del asesor </w:t>
            </w:r>
          </w:p>
          <w:p w:rsidR="00615E80" w:rsidRDefault="00615E80" w:rsidP="005A62F0">
            <w:r>
              <w:t>La Cátedra de Seminario de Sistemas, autoriza el inicio de los trabajos propuestos arriba.</w:t>
            </w:r>
          </w:p>
          <w:p w:rsidR="00615E80" w:rsidRDefault="00615E80" w:rsidP="005A62F0">
            <w:r>
              <w:t xml:space="preserve">Nota: Si algún alumno cuenta, además, con un asesor externo a </w:t>
            </w:r>
            <w:smartTag w:uri="urn:schemas-microsoft-com:office:smarttags" w:element="PersonName">
              <w:smartTagPr>
                <w:attr w:name="ProductID" w:val="LA FACULTAD"/>
              </w:smartTagPr>
              <w:r>
                <w:t>la Facultad</w:t>
              </w:r>
            </w:smartTag>
            <w:r>
              <w:t xml:space="preserve">, deberá entregar a </w:t>
            </w:r>
            <w:smartTag w:uri="urn:schemas-microsoft-com:office:smarttags" w:element="PersonName">
              <w:smartTagPr>
                <w:attr w:name="ProductID" w:val="la C￡tedra"/>
              </w:smartTagPr>
              <w:r>
                <w:t>la Cátedra</w:t>
              </w:r>
            </w:smartTag>
            <w:r>
              <w:t xml:space="preserve"> de Seminario de Sistemas el currículum vitae actualizado de éste. </w:t>
            </w:r>
          </w:p>
          <w:p w:rsidR="00615E80" w:rsidRDefault="00615E80" w:rsidP="005A62F0">
            <w:r>
              <w:t>Lugar y fecha ____________________________</w:t>
            </w:r>
          </w:p>
          <w:p w:rsidR="00615E80" w:rsidRDefault="00615E80" w:rsidP="005A62F0">
            <w:r>
              <w:t>________________________________________</w:t>
            </w:r>
            <w:r>
              <w:br/>
              <w:t xml:space="preserve">Profesor de </w:t>
            </w:r>
            <w:smartTag w:uri="urn:schemas-microsoft-com:office:smarttags" w:element="PersonName">
              <w:smartTagPr>
                <w:attr w:name="ProductID" w:val="la C￡tedra"/>
              </w:smartTagPr>
              <w:r>
                <w:t>la Cátedra</w:t>
              </w:r>
            </w:smartTag>
            <w:r>
              <w:t xml:space="preserve"> de Seminario de Sistemas </w:t>
            </w:r>
          </w:p>
        </w:tc>
      </w:tr>
    </w:tbl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tbl>
      <w:tblPr>
        <w:tblW w:w="7350" w:type="dxa"/>
        <w:jc w:val="center"/>
        <w:tblCellSpacing w:w="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/>
      </w:tblPr>
      <w:tblGrid>
        <w:gridCol w:w="7350"/>
      </w:tblGrid>
      <w:tr w:rsidR="00B87A1C" w:rsidTr="005A62F0">
        <w:trPr>
          <w:tblCellSpacing w:w="4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7A1C" w:rsidRDefault="00B87A1C" w:rsidP="005A62F0"/>
          <w:p w:rsidR="00B87A1C" w:rsidRDefault="00B87A1C" w:rsidP="005A6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FACULTAD SAN FRANCISCO UCA </w:t>
            </w:r>
          </w:p>
          <w:p w:rsidR="00B87A1C" w:rsidRDefault="00B87A1C" w:rsidP="005A6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LICENCIATURA EN SISTEMAS Y COMPUTACIÓN </w:t>
            </w:r>
          </w:p>
          <w:p w:rsidR="00B87A1C" w:rsidRDefault="00B87A1C" w:rsidP="005A62F0">
            <w:r>
              <w:rPr>
                <w:b/>
                <w:bCs/>
              </w:rPr>
              <w:t>ACTA DE  PRESENTACIÓN DE AVANCE DE TESINA Y/O SEMINARIO</w:t>
            </w:r>
          </w:p>
          <w:p w:rsidR="00B87A1C" w:rsidRDefault="00B87A1C" w:rsidP="005A62F0"/>
          <w:p w:rsidR="00B87A1C" w:rsidRDefault="00B87A1C" w:rsidP="005A62F0">
            <w:r>
              <w:t xml:space="preserve">El/La alumno(a)___________________________________________________ con legajo___________, presentó su avance de </w:t>
            </w:r>
            <w:smartTag w:uri="urn:schemas-microsoft-com:office:smarttags" w:element="PersonName">
              <w:smartTagPr>
                <w:attr w:name="ProductID" w:val="LA TESINA"/>
              </w:smartTagPr>
              <w:r>
                <w:t>la Tesina</w:t>
              </w:r>
            </w:smartTag>
            <w:r>
              <w:t xml:space="preserve"> o Seminario titulado ____________________________________________________.</w:t>
            </w:r>
          </w:p>
          <w:p w:rsidR="00B87A1C" w:rsidRDefault="00B87A1C" w:rsidP="005A62F0">
            <w:r>
              <w:t>La presentación de avance se realizó en ______________, con fecha ________________, a las ________.</w:t>
            </w:r>
          </w:p>
          <w:p w:rsidR="00B87A1C" w:rsidRDefault="00B87A1C" w:rsidP="005A62F0">
            <w:r>
              <w:t>Se sugiere al/a la alumno(a) considerar los siguientes comentarios en el desarrollo de su tesina o seminario:</w:t>
            </w:r>
          </w:p>
          <w:p w:rsidR="00B87A1C" w:rsidRDefault="00B87A1C" w:rsidP="005A62F0">
            <w:r>
              <w:br/>
              <w:t>____________________________________________________________</w:t>
            </w:r>
            <w:r>
              <w:br/>
              <w:t>____________________________________________________________</w:t>
            </w:r>
            <w:r>
              <w:br/>
              <w:t>____________________________________________________________</w:t>
            </w:r>
            <w:r>
              <w:br/>
              <w:t>____________________________________________________________</w:t>
            </w:r>
          </w:p>
          <w:p w:rsidR="00B87A1C" w:rsidRDefault="00B87A1C" w:rsidP="005A62F0"/>
          <w:p w:rsidR="00B87A1C" w:rsidRDefault="00B87A1C" w:rsidP="005A62F0">
            <w:r>
              <w:t xml:space="preserve">Los miembros del comité: </w:t>
            </w:r>
          </w:p>
          <w:p w:rsidR="00B87A1C" w:rsidRDefault="00B87A1C" w:rsidP="005A62F0">
            <w:r>
              <w:t>________________________________________________________</w:t>
            </w:r>
            <w:r>
              <w:br/>
              <w:t xml:space="preserve">Nombre y firma del asesor </w:t>
            </w:r>
          </w:p>
          <w:p w:rsidR="00B87A1C" w:rsidRDefault="00B87A1C" w:rsidP="005A62F0">
            <w:r>
              <w:t>________________________________________________________</w:t>
            </w:r>
            <w:r>
              <w:br/>
              <w:t xml:space="preserve">Nombre y firma del Profesor de Seminario de Sistemas </w:t>
            </w:r>
          </w:p>
          <w:p w:rsidR="00B87A1C" w:rsidRDefault="00B87A1C" w:rsidP="005A62F0">
            <w:r>
              <w:t>________________________________________________________</w:t>
            </w:r>
            <w:r>
              <w:br/>
              <w:t xml:space="preserve">Nombre y firma del Profesor de Seminario de Sistemas </w:t>
            </w:r>
          </w:p>
          <w:p w:rsidR="00B87A1C" w:rsidRDefault="00B87A1C" w:rsidP="005A62F0"/>
        </w:tc>
      </w:tr>
    </w:tbl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15E80" w:rsidRDefault="00615E80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B87A1C" w:rsidRDefault="00B87A1C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5F7247" w:rsidRPr="00AF1A58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>ÍNDICE  DE  CONTENIDO</w:t>
      </w:r>
    </w:p>
    <w:p w:rsidR="005F7247" w:rsidRPr="00AF1A58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ab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391"/>
        <w:gridCol w:w="436"/>
      </w:tblGrid>
      <w:tr w:rsidR="005F7247" w:rsidRPr="005A78A3" w:rsidTr="008758AB">
        <w:tc>
          <w:tcPr>
            <w:tcW w:w="8391" w:type="dxa"/>
          </w:tcPr>
          <w:p w:rsidR="005F7247" w:rsidRPr="005A78A3" w:rsidRDefault="007C00DD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Problema de investigación</w:t>
            </w:r>
          </w:p>
        </w:tc>
        <w:tc>
          <w:tcPr>
            <w:tcW w:w="436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1</w:t>
            </w:r>
          </w:p>
        </w:tc>
      </w:tr>
      <w:tr w:rsidR="0007474B" w:rsidRPr="005A78A3" w:rsidTr="008758AB">
        <w:tc>
          <w:tcPr>
            <w:tcW w:w="8391" w:type="dxa"/>
          </w:tcPr>
          <w:p w:rsidR="0007474B" w:rsidRPr="005A78A3" w:rsidRDefault="0007474B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Hipótesis de trabajo</w:t>
            </w:r>
          </w:p>
        </w:tc>
        <w:tc>
          <w:tcPr>
            <w:tcW w:w="436" w:type="dxa"/>
          </w:tcPr>
          <w:p w:rsidR="0007474B" w:rsidRPr="005A78A3" w:rsidRDefault="0007474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7C00DD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Objetivos y metas</w:t>
            </w:r>
          </w:p>
        </w:tc>
        <w:tc>
          <w:tcPr>
            <w:tcW w:w="436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1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Antecedentes</w:t>
            </w:r>
          </w:p>
        </w:tc>
        <w:tc>
          <w:tcPr>
            <w:tcW w:w="436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1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Justificación</w:t>
            </w:r>
          </w:p>
        </w:tc>
        <w:tc>
          <w:tcPr>
            <w:tcW w:w="436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2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Marco teórico</w:t>
            </w:r>
          </w:p>
        </w:tc>
        <w:tc>
          <w:tcPr>
            <w:tcW w:w="436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2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Metodología  para realizar el  trabajo</w:t>
            </w:r>
          </w:p>
        </w:tc>
        <w:tc>
          <w:tcPr>
            <w:tcW w:w="436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3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Alcance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Productos y resultados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Mecanismos de evaluación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Factibilidad de éxito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Plan de trabajo y cronograma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Índice tentativo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5F7247" w:rsidRPr="005A78A3" w:rsidTr="008758AB">
        <w:tc>
          <w:tcPr>
            <w:tcW w:w="8391" w:type="dxa"/>
          </w:tcPr>
          <w:p w:rsidR="005F7247" w:rsidRPr="005A78A3" w:rsidRDefault="005F7247" w:rsidP="005A78A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Bibliografía tentativa</w:t>
            </w:r>
          </w:p>
        </w:tc>
        <w:tc>
          <w:tcPr>
            <w:tcW w:w="436" w:type="dxa"/>
          </w:tcPr>
          <w:p w:rsidR="005F7247" w:rsidRPr="005A78A3" w:rsidRDefault="008758AB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:rsidR="005F7247" w:rsidRDefault="005F7247">
      <w:pPr>
        <w:sectPr w:rsidR="005F7247" w:rsidSect="008A715E">
          <w:footerReference w:type="default" r:id="rId8"/>
          <w:pgSz w:w="11907" w:h="16839" w:code="9"/>
          <w:pgMar w:top="1134" w:right="1134" w:bottom="1134" w:left="2268" w:header="709" w:footer="709" w:gutter="0"/>
          <w:pgNumType w:fmt="lowerRoman"/>
          <w:cols w:space="708"/>
          <w:titlePg/>
          <w:docGrid w:linePitch="360"/>
        </w:sectPr>
      </w:pPr>
    </w:p>
    <w:tbl>
      <w:tblPr>
        <w:tblW w:w="0" w:type="auto"/>
        <w:tblInd w:w="-106" w:type="dxa"/>
        <w:tblLook w:val="00A0"/>
      </w:tblPr>
      <w:tblGrid>
        <w:gridCol w:w="8395"/>
        <w:gridCol w:w="432"/>
      </w:tblGrid>
      <w:tr w:rsidR="005F7247" w:rsidRPr="005A78A3">
        <w:tc>
          <w:tcPr>
            <w:tcW w:w="8613" w:type="dxa"/>
          </w:tcPr>
          <w:p w:rsidR="00400932" w:rsidRPr="00AF1A58" w:rsidRDefault="00400932" w:rsidP="0040093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  <w:bCs/>
                <w:color w:val="000000"/>
                <w:u w:val="single"/>
              </w:rPr>
            </w:pPr>
            <w:r w:rsidRPr="00AF1A58">
              <w:rPr>
                <w:b/>
                <w:bCs/>
                <w:color w:val="000000"/>
                <w:u w:val="single"/>
              </w:rPr>
              <w:lastRenderedPageBreak/>
              <w:t>Problema</w:t>
            </w:r>
            <w:r w:rsidR="00135087">
              <w:rPr>
                <w:b/>
                <w:bCs/>
                <w:color w:val="000000"/>
                <w:u w:val="single"/>
              </w:rPr>
              <w:t xml:space="preserve"> de I</w:t>
            </w:r>
            <w:r w:rsidR="00323ACF">
              <w:rPr>
                <w:b/>
                <w:bCs/>
                <w:color w:val="000000"/>
                <w:u w:val="single"/>
              </w:rPr>
              <w:t>nvestigación</w:t>
            </w:r>
          </w:p>
          <w:p w:rsidR="00400932" w:rsidRPr="0007474B" w:rsidRDefault="00400932" w:rsidP="0007474B">
            <w:pPr>
              <w:spacing w:after="0" w:line="240" w:lineRule="auto"/>
              <w:ind w:firstLine="708"/>
              <w:contextualSpacing/>
              <w:jc w:val="both"/>
            </w:pPr>
          </w:p>
          <w:p w:rsidR="0007474B" w:rsidRDefault="00135087" w:rsidP="00400932">
            <w:pPr>
              <w:spacing w:after="0" w:line="240" w:lineRule="auto"/>
              <w:ind w:firstLine="708"/>
              <w:contextualSpacing/>
              <w:jc w:val="both"/>
            </w:pPr>
            <w:r>
              <w:t xml:space="preserve">En el Centro Educativo de Nivel Secundario (CENS) Nº </w:t>
            </w:r>
            <w:r w:rsidR="0007474B" w:rsidRPr="0007474B">
              <w:t xml:space="preserve"> 3-476 “Haydee </w:t>
            </w:r>
            <w:proofErr w:type="spellStart"/>
            <w:r w:rsidR="0007474B" w:rsidRPr="0007474B">
              <w:t>Guillauimin</w:t>
            </w:r>
            <w:proofErr w:type="spellEnd"/>
            <w:r w:rsidR="0007474B" w:rsidRPr="0007474B">
              <w:t>”</w:t>
            </w:r>
            <w:r>
              <w:t xml:space="preserve"> del Departamento de Las Heras,</w:t>
            </w:r>
            <w:r w:rsidR="0007474B" w:rsidRPr="0007474B">
              <w:t xml:space="preserve"> se observa que no existe un sistema formal relacionado con el ciclo de vida del material didáctico generado para la modalidad </w:t>
            </w:r>
            <w:proofErr w:type="spellStart"/>
            <w:r w:rsidR="0007474B" w:rsidRPr="0007474B">
              <w:t>semipresencial</w:t>
            </w:r>
            <w:proofErr w:type="spellEnd"/>
            <w:r w:rsidR="0007474B" w:rsidRPr="0007474B">
              <w:t xml:space="preserve"> de dicha institución.</w:t>
            </w:r>
          </w:p>
          <w:p w:rsidR="005F7247" w:rsidRPr="005A78A3" w:rsidRDefault="005F7247" w:rsidP="0007474B">
            <w:pPr>
              <w:spacing w:after="0" w:line="240" w:lineRule="auto"/>
              <w:ind w:firstLine="708"/>
              <w:contextualSpacing/>
              <w:jc w:val="both"/>
              <w:rPr>
                <w:color w:val="000000"/>
              </w:rPr>
            </w:pPr>
          </w:p>
        </w:tc>
        <w:tc>
          <w:tcPr>
            <w:tcW w:w="440" w:type="dxa"/>
          </w:tcPr>
          <w:p w:rsidR="005F7247" w:rsidRPr="005A78A3" w:rsidRDefault="005F7247" w:rsidP="005A78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</w:tbl>
    <w:p w:rsidR="0007474B" w:rsidRPr="000A4AB5" w:rsidRDefault="000A4AB5" w:rsidP="000A4A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Hipótesis de T</w:t>
      </w:r>
      <w:r w:rsidR="0007474B" w:rsidRPr="000A4AB5">
        <w:rPr>
          <w:b/>
          <w:bCs/>
          <w:color w:val="000000"/>
          <w:u w:val="single"/>
        </w:rPr>
        <w:t>rabajo</w:t>
      </w:r>
    </w:p>
    <w:p w:rsidR="0007474B" w:rsidRDefault="0007474B" w:rsidP="0007474B">
      <w:pPr>
        <w:pStyle w:val="Prrafodelista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07474B" w:rsidRDefault="0007474B" w:rsidP="0007474B">
      <w:pPr>
        <w:spacing w:after="0" w:line="240" w:lineRule="auto"/>
        <w:ind w:firstLine="708"/>
        <w:contextualSpacing/>
        <w:jc w:val="both"/>
      </w:pPr>
      <w:r w:rsidRPr="0007474B">
        <w:t>La creación e institucionalización de un proceso de revisión del material didáctico (en formato de módulos) gestionado por el área de asesoría pedagógica permite la supervisión, revisión, evaluación y puesta en común de los materiales elaborados por los docentes,  mejorando la confección, propiamente dicha, de los módulos didácticos.</w:t>
      </w:r>
    </w:p>
    <w:p w:rsidR="0007474B" w:rsidRPr="0007474B" w:rsidRDefault="0007474B" w:rsidP="0007474B">
      <w:pPr>
        <w:spacing w:after="0" w:line="240" w:lineRule="auto"/>
        <w:ind w:firstLine="708"/>
        <w:contextualSpacing/>
        <w:jc w:val="both"/>
      </w:pPr>
    </w:p>
    <w:p w:rsidR="005F7247" w:rsidRPr="00AF1A58" w:rsidRDefault="00323ACF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Objetivo y Metas</w:t>
      </w:r>
    </w:p>
    <w:p w:rsidR="005F7247" w:rsidRDefault="005F7247" w:rsidP="00AF1A58">
      <w:pPr>
        <w:spacing w:after="0" w:line="240" w:lineRule="auto"/>
        <w:jc w:val="both"/>
        <w:rPr>
          <w:b/>
          <w:bCs/>
          <w:color w:val="000000"/>
          <w:u w:val="single"/>
        </w:rPr>
      </w:pPr>
    </w:p>
    <w:p w:rsidR="005F7247" w:rsidRPr="00AF1A58" w:rsidRDefault="005F7247" w:rsidP="00AF1A58">
      <w:pPr>
        <w:spacing w:after="0" w:line="240" w:lineRule="auto"/>
        <w:jc w:val="both"/>
        <w:rPr>
          <w:color w:val="000000"/>
          <w:u w:val="single"/>
        </w:rPr>
      </w:pPr>
      <w:r w:rsidRPr="00AF1A58">
        <w:rPr>
          <w:b/>
          <w:bCs/>
          <w:color w:val="000000"/>
          <w:u w:val="single"/>
        </w:rPr>
        <w:t>Objetivo</w:t>
      </w: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color w:val="000000"/>
        </w:rPr>
      </w:pPr>
    </w:p>
    <w:p w:rsidR="005F7247" w:rsidRDefault="0007474B" w:rsidP="0007474B">
      <w:pPr>
        <w:spacing w:after="0" w:line="240" w:lineRule="auto"/>
        <w:ind w:firstLine="708"/>
        <w:contextualSpacing/>
        <w:jc w:val="both"/>
      </w:pPr>
      <w:r w:rsidRPr="0007474B">
        <w:t xml:space="preserve">Crear e institucionalizar un sistema de supervisión y control sobre el material didáctico que se imparte en el CENS </w:t>
      </w:r>
      <w:r w:rsidR="00FB26B4">
        <w:t xml:space="preserve">Nº </w:t>
      </w:r>
      <w:r w:rsidRPr="0007474B">
        <w:t xml:space="preserve">3-476 “Haydee </w:t>
      </w:r>
      <w:proofErr w:type="spellStart"/>
      <w:r w:rsidRPr="0007474B">
        <w:t>Guillaumin</w:t>
      </w:r>
      <w:proofErr w:type="spellEnd"/>
      <w:r w:rsidRPr="0007474B">
        <w:t xml:space="preserve">” para la modalidad </w:t>
      </w:r>
      <w:proofErr w:type="spellStart"/>
      <w:r w:rsidRPr="0007474B">
        <w:t>semipresencial</w:t>
      </w:r>
      <w:proofErr w:type="spellEnd"/>
      <w:r w:rsidRPr="0007474B">
        <w:t>.</w:t>
      </w:r>
    </w:p>
    <w:p w:rsidR="0007474B" w:rsidRPr="0007474B" w:rsidRDefault="0007474B" w:rsidP="0007474B">
      <w:pPr>
        <w:spacing w:after="0" w:line="240" w:lineRule="auto"/>
        <w:ind w:firstLine="708"/>
        <w:contextualSpacing/>
        <w:jc w:val="both"/>
      </w:pPr>
    </w:p>
    <w:p w:rsidR="005F7247" w:rsidRDefault="00323ACF" w:rsidP="00AF1A58">
      <w:pPr>
        <w:spacing w:after="0" w:line="240" w:lineRule="auto"/>
        <w:jc w:val="both"/>
        <w:rPr>
          <w:color w:val="000000"/>
          <w:u w:val="single"/>
        </w:rPr>
      </w:pPr>
      <w:r>
        <w:rPr>
          <w:b/>
          <w:bCs/>
          <w:color w:val="000000"/>
          <w:u w:val="single"/>
        </w:rPr>
        <w:t>Metas</w:t>
      </w:r>
    </w:p>
    <w:p w:rsidR="005F7247" w:rsidRDefault="005F7247" w:rsidP="00AF1A58">
      <w:pPr>
        <w:spacing w:after="0" w:line="240" w:lineRule="auto"/>
        <w:jc w:val="both"/>
        <w:rPr>
          <w:color w:val="000000"/>
          <w:u w:val="single"/>
        </w:rPr>
      </w:pPr>
    </w:p>
    <w:p w:rsidR="0007474B" w:rsidRPr="0007474B" w:rsidRDefault="0007474B" w:rsidP="000747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 w:rsidRPr="0007474B">
        <w:rPr>
          <w:color w:val="000000"/>
        </w:rPr>
        <w:t>Definir un ciclo de vida del material didáctico</w:t>
      </w:r>
    </w:p>
    <w:p w:rsidR="0007474B" w:rsidRPr="0007474B" w:rsidRDefault="0007474B" w:rsidP="000747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 w:rsidRPr="0007474B">
        <w:rPr>
          <w:color w:val="000000"/>
        </w:rPr>
        <w:t>Definir procesos que reflejen las actividades realizadas sobre el material</w:t>
      </w:r>
    </w:p>
    <w:p w:rsidR="0007474B" w:rsidRPr="0007474B" w:rsidRDefault="0007474B" w:rsidP="000747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 w:rsidRPr="0007474B">
        <w:rPr>
          <w:color w:val="000000"/>
        </w:rPr>
        <w:t>Definir un proceso de control que regule a los procesos generados</w:t>
      </w:r>
    </w:p>
    <w:p w:rsidR="0007474B" w:rsidRPr="0007474B" w:rsidRDefault="00522515" w:rsidP="000747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Institucionalizar el nuevo proceso de control,</w:t>
      </w:r>
      <w:r w:rsidR="0007474B" w:rsidRPr="0007474B">
        <w:rPr>
          <w:color w:val="000000"/>
        </w:rPr>
        <w:t xml:space="preserve"> mediante la capacitación del personal involucrado</w:t>
      </w:r>
    </w:p>
    <w:p w:rsidR="0007474B" w:rsidRPr="0007474B" w:rsidRDefault="0007474B" w:rsidP="000747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 w:rsidRPr="0007474B">
        <w:rPr>
          <w:color w:val="000000"/>
        </w:rPr>
        <w:t xml:space="preserve">Indicar </w:t>
      </w:r>
      <w:r w:rsidR="00A94B96">
        <w:rPr>
          <w:color w:val="000000"/>
        </w:rPr>
        <w:t xml:space="preserve">el </w:t>
      </w:r>
      <w:r w:rsidRPr="0007474B">
        <w:rPr>
          <w:color w:val="000000"/>
        </w:rPr>
        <w:t>estado del material didáctico tanto al área de asesoría pedagógica como a los docentes.</w:t>
      </w:r>
    </w:p>
    <w:p w:rsidR="0007474B" w:rsidRPr="00AF1A58" w:rsidRDefault="0007474B" w:rsidP="00AF1A58">
      <w:pPr>
        <w:spacing w:after="0" w:line="240" w:lineRule="auto"/>
        <w:jc w:val="both"/>
        <w:rPr>
          <w:color w:val="000000"/>
          <w:u w:val="single"/>
        </w:rPr>
      </w:pPr>
    </w:p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</w:p>
    <w:p w:rsidR="005F7247" w:rsidRDefault="00323ACF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Antecedentes</w:t>
      </w:r>
    </w:p>
    <w:p w:rsidR="005F7247" w:rsidRPr="00AF1A58" w:rsidRDefault="005F7247" w:rsidP="00AF1A58">
      <w:pPr>
        <w:pStyle w:val="Prrafodelista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2E2597" w:rsidRDefault="002E2597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Existen dos grandes antecedentes relacionados con</w:t>
      </w:r>
      <w:r w:rsidR="00BD4DCA">
        <w:rPr>
          <w:color w:val="000000"/>
        </w:rPr>
        <w:t xml:space="preserve"> la institucionalización de un proceso de revisión del material didáctico del CENS</w:t>
      </w:r>
      <w:r w:rsidR="008D7166">
        <w:rPr>
          <w:color w:val="000000"/>
        </w:rPr>
        <w:t>,</w:t>
      </w:r>
      <w:r w:rsidR="00BD4DCA">
        <w:rPr>
          <w:color w:val="000000"/>
        </w:rPr>
        <w:t xml:space="preserve"> según lo informado por el área</w:t>
      </w:r>
      <w:r w:rsidR="00BF2E9A">
        <w:rPr>
          <w:color w:val="000000"/>
        </w:rPr>
        <w:t xml:space="preserve"> de</w:t>
      </w:r>
      <w:r w:rsidR="00BD4DCA">
        <w:rPr>
          <w:color w:val="000000"/>
        </w:rPr>
        <w:t xml:space="preserve"> asesoría pedagógica.</w:t>
      </w:r>
    </w:p>
    <w:p w:rsidR="00BD4DCA" w:rsidRDefault="00BD4DCA" w:rsidP="009D29D2">
      <w:pPr>
        <w:spacing w:after="0" w:line="240" w:lineRule="auto"/>
        <w:ind w:firstLine="708"/>
        <w:jc w:val="both"/>
        <w:rPr>
          <w:color w:val="000000"/>
        </w:rPr>
      </w:pPr>
    </w:p>
    <w:p w:rsidR="00CD1E09" w:rsidRDefault="00BD4DCA" w:rsidP="00CD1E09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La instrumentación de herramientas de servicio de alojamiento de archivos multiplataforma en la nube</w:t>
      </w:r>
      <w:r>
        <w:rPr>
          <w:rStyle w:val="Refdenotaalpie"/>
          <w:color w:val="000000"/>
        </w:rPr>
        <w:footnoteReference w:id="1"/>
      </w:r>
      <w:r>
        <w:rPr>
          <w:color w:val="000000"/>
        </w:rPr>
        <w:t xml:space="preserve"> fue empleada en 2012 por el área de asesoría como primera medida de institucionalización de un proce</w:t>
      </w:r>
      <w:r w:rsidR="00A94B96">
        <w:rPr>
          <w:color w:val="000000"/>
        </w:rPr>
        <w:t xml:space="preserve">so de revisión y supervisión del material didáctico elaborado por los docentes de la institución. </w:t>
      </w:r>
    </w:p>
    <w:p w:rsidR="00CD1E09" w:rsidRDefault="00CD1E09" w:rsidP="00CD1E09">
      <w:pPr>
        <w:spacing w:after="0" w:line="240" w:lineRule="auto"/>
        <w:ind w:firstLine="708"/>
        <w:jc w:val="both"/>
        <w:rPr>
          <w:color w:val="000000"/>
        </w:rPr>
      </w:pPr>
    </w:p>
    <w:p w:rsidR="00BD4DCA" w:rsidRDefault="00C2656E" w:rsidP="00CD1E09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La propuesta fracas</w:t>
      </w:r>
      <w:r w:rsidR="00BF2E9A">
        <w:rPr>
          <w:color w:val="000000"/>
        </w:rPr>
        <w:t>ó dada la escas</w:t>
      </w:r>
      <w:r>
        <w:rPr>
          <w:color w:val="000000"/>
        </w:rPr>
        <w:t>a capacitación y manejo de la</w:t>
      </w:r>
      <w:r w:rsidR="008D7166">
        <w:rPr>
          <w:color w:val="000000"/>
        </w:rPr>
        <w:t>s</w:t>
      </w:r>
      <w:r>
        <w:rPr>
          <w:color w:val="000000"/>
        </w:rPr>
        <w:t xml:space="preserve"> plataforma</w:t>
      </w:r>
      <w:r w:rsidR="008D7166">
        <w:rPr>
          <w:color w:val="000000"/>
        </w:rPr>
        <w:t>s</w:t>
      </w:r>
      <w:r>
        <w:rPr>
          <w:color w:val="000000"/>
        </w:rPr>
        <w:t xml:space="preserve"> por parte del personal del CENS.</w:t>
      </w:r>
    </w:p>
    <w:p w:rsidR="00CD1E09" w:rsidRDefault="00CD1E09" w:rsidP="00CD1E09">
      <w:pPr>
        <w:spacing w:after="0" w:line="240" w:lineRule="auto"/>
        <w:ind w:firstLine="708"/>
        <w:jc w:val="both"/>
        <w:rPr>
          <w:color w:val="000000"/>
        </w:rPr>
      </w:pPr>
    </w:p>
    <w:p w:rsidR="00293D13" w:rsidRDefault="00C8096B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La última aproximación realizada es la de incorporación de redes sociales (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) </w:t>
      </w:r>
      <w:r w:rsidR="00293D13">
        <w:rPr>
          <w:color w:val="000000"/>
        </w:rPr>
        <w:t>como plataforma de intercambio de material y comunicación</w:t>
      </w:r>
      <w:r>
        <w:rPr>
          <w:color w:val="000000"/>
        </w:rPr>
        <w:t xml:space="preserve">. </w:t>
      </w:r>
    </w:p>
    <w:p w:rsidR="00AA1601" w:rsidRDefault="00AA1601" w:rsidP="009D29D2">
      <w:pPr>
        <w:spacing w:after="0" w:line="240" w:lineRule="auto"/>
        <w:ind w:firstLine="708"/>
        <w:jc w:val="both"/>
        <w:rPr>
          <w:color w:val="000000"/>
        </w:rPr>
      </w:pPr>
    </w:p>
    <w:p w:rsidR="00293D13" w:rsidRDefault="00293D13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Este enfoque no pudo llevarse a cabo  por varias razones, ent</w:t>
      </w:r>
      <w:r w:rsidR="00AA1601">
        <w:rPr>
          <w:color w:val="000000"/>
        </w:rPr>
        <w:t>r</w:t>
      </w:r>
      <w:r>
        <w:rPr>
          <w:color w:val="000000"/>
        </w:rPr>
        <w:t>e las que se pueden destacar :</w:t>
      </w:r>
    </w:p>
    <w:p w:rsidR="00293D13" w:rsidRDefault="00293D13" w:rsidP="00293D13">
      <w:pPr>
        <w:numPr>
          <w:ilvl w:val="0"/>
          <w:numId w:val="20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Privacidad </w:t>
      </w:r>
      <w:r w:rsidR="00AA1601">
        <w:rPr>
          <w:color w:val="000000"/>
        </w:rPr>
        <w:t>de la información inexistente entre los miembros del grupo</w:t>
      </w:r>
    </w:p>
    <w:p w:rsidR="00293D13" w:rsidRDefault="00AA1601" w:rsidP="00293D13">
      <w:pPr>
        <w:numPr>
          <w:ilvl w:val="0"/>
          <w:numId w:val="20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Inexistencia de un rol de administración y de soporte para la red social</w:t>
      </w:r>
    </w:p>
    <w:p w:rsidR="00293D13" w:rsidRDefault="00AA1601" w:rsidP="00293D13">
      <w:pPr>
        <w:numPr>
          <w:ilvl w:val="0"/>
          <w:numId w:val="20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Imposibilidad de exigir a los docentes tener cuenta de usuario en la red social</w:t>
      </w:r>
    </w:p>
    <w:p w:rsidR="00AA1601" w:rsidRDefault="00AA1601" w:rsidP="00AA1601">
      <w:pPr>
        <w:spacing w:after="0" w:line="240" w:lineRule="auto"/>
        <w:jc w:val="both"/>
        <w:rPr>
          <w:color w:val="000000"/>
        </w:rPr>
      </w:pPr>
    </w:p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</w:p>
    <w:p w:rsidR="005F7247" w:rsidRPr="00AF1A58" w:rsidRDefault="00323ACF" w:rsidP="00AF1A5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color w:val="000000"/>
          <w:u w:val="single"/>
        </w:rPr>
      </w:pPr>
      <w:r>
        <w:rPr>
          <w:b/>
          <w:bCs/>
          <w:color w:val="000000"/>
          <w:u w:val="single"/>
        </w:rPr>
        <w:t>Justificación</w:t>
      </w:r>
    </w:p>
    <w:p w:rsidR="005F7247" w:rsidRPr="00AF1A58" w:rsidRDefault="005F7247" w:rsidP="00AF1A58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color w:val="000000"/>
          <w:u w:val="single"/>
        </w:rPr>
      </w:pPr>
    </w:p>
    <w:p w:rsidR="00B61978" w:rsidRDefault="00217664" w:rsidP="002E673A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>Una de las principales funciones del área de asesoría pedagógica es la supervisión del material didáctico de cada una de las asignaturas dictada</w:t>
      </w:r>
      <w:r w:rsidR="00B61978">
        <w:rPr>
          <w:color w:val="000000"/>
        </w:rPr>
        <w:t xml:space="preserve">s </w:t>
      </w:r>
      <w:r w:rsidR="00B41FEE">
        <w:rPr>
          <w:color w:val="000000"/>
        </w:rPr>
        <w:t>en la institución</w:t>
      </w:r>
      <w:r w:rsidR="001B6A19">
        <w:rPr>
          <w:color w:val="000000"/>
        </w:rPr>
        <w:t>. E</w:t>
      </w:r>
      <w:r w:rsidR="003F2DE8">
        <w:rPr>
          <w:color w:val="000000"/>
        </w:rPr>
        <w:t xml:space="preserve">s por esto que la creación de un proceso </w:t>
      </w:r>
      <w:r w:rsidR="00B61978">
        <w:rPr>
          <w:color w:val="000000"/>
        </w:rPr>
        <w:t xml:space="preserve">que permita al área </w:t>
      </w:r>
      <w:r w:rsidR="00740997">
        <w:rPr>
          <w:color w:val="000000"/>
        </w:rPr>
        <w:t xml:space="preserve">sistematizar y </w:t>
      </w:r>
      <w:r w:rsidR="00B61978">
        <w:rPr>
          <w:color w:val="000000"/>
        </w:rPr>
        <w:t xml:space="preserve">cumplir su trabajo eficientemente </w:t>
      </w:r>
      <w:r w:rsidR="008D7166">
        <w:rPr>
          <w:color w:val="000000"/>
        </w:rPr>
        <w:t>mejorará</w:t>
      </w:r>
      <w:r w:rsidR="00B61978">
        <w:rPr>
          <w:color w:val="000000"/>
        </w:rPr>
        <w:t xml:space="preserve"> el funcionamiento del CENS y la calidad educativa de este.</w:t>
      </w:r>
    </w:p>
    <w:p w:rsidR="00217664" w:rsidRDefault="00217664" w:rsidP="002E673A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:rsidR="008D7166" w:rsidRDefault="008D7166" w:rsidP="002E673A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>Dada la disparidad horaria entre el cuerpo docente y el área de asesoría</w:t>
      </w:r>
      <w:r w:rsidR="00B41FEE">
        <w:rPr>
          <w:color w:val="000000"/>
        </w:rPr>
        <w:t>,</w:t>
      </w:r>
      <w:r>
        <w:rPr>
          <w:color w:val="000000"/>
        </w:rPr>
        <w:t xml:space="preserve"> es necesario </w:t>
      </w:r>
      <w:r w:rsidR="00B41FEE">
        <w:rPr>
          <w:color w:val="000000"/>
        </w:rPr>
        <w:t>permitir</w:t>
      </w:r>
      <w:r w:rsidR="00740997">
        <w:rPr>
          <w:color w:val="000000"/>
        </w:rPr>
        <w:t xml:space="preserve"> la </w:t>
      </w:r>
      <w:r w:rsidR="003F2DE8">
        <w:rPr>
          <w:color w:val="000000"/>
        </w:rPr>
        <w:t xml:space="preserve">comunicación </w:t>
      </w:r>
      <w:r>
        <w:rPr>
          <w:color w:val="000000"/>
        </w:rPr>
        <w:t xml:space="preserve"> permanente entre las dos partes vinculadas. </w:t>
      </w:r>
    </w:p>
    <w:p w:rsidR="001B6A19" w:rsidRDefault="001B6A19" w:rsidP="002E673A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</w:p>
    <w:p w:rsidR="005F7247" w:rsidRDefault="008D7166" w:rsidP="002E673A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>La disponibilidad de redes y equipamiento informático originado gracias al programa Conectar Igualdad brinda</w:t>
      </w:r>
      <w:r w:rsidR="00740997">
        <w:rPr>
          <w:color w:val="000000"/>
        </w:rPr>
        <w:t>ría</w:t>
      </w:r>
      <w:r>
        <w:rPr>
          <w:color w:val="000000"/>
        </w:rPr>
        <w:t xml:space="preserve"> la infraestructura informática necesaria para dar soporte digital al sistema completo de supervisión del material didáctico.</w:t>
      </w:r>
    </w:p>
    <w:p w:rsidR="005F7247" w:rsidRDefault="005F7247" w:rsidP="002E43B3">
      <w:pPr>
        <w:pStyle w:val="Prrafodelista"/>
        <w:shd w:val="clear" w:color="auto" w:fill="FFFFFF"/>
        <w:spacing w:after="0" w:line="240" w:lineRule="auto"/>
        <w:ind w:left="0" w:firstLine="360"/>
        <w:jc w:val="both"/>
        <w:textAlignment w:val="baseline"/>
        <w:rPr>
          <w:color w:val="000000"/>
        </w:rPr>
      </w:pPr>
    </w:p>
    <w:p w:rsidR="005F7247" w:rsidRPr="00AF1A58" w:rsidRDefault="005F7247" w:rsidP="00AF1A58">
      <w:pPr>
        <w:pStyle w:val="Prrafodelista"/>
        <w:shd w:val="clear" w:color="auto" w:fill="FFFFFF"/>
        <w:spacing w:after="0" w:line="240" w:lineRule="auto"/>
        <w:ind w:left="0"/>
        <w:jc w:val="both"/>
        <w:textAlignment w:val="baseline"/>
        <w:rPr>
          <w:color w:val="000000"/>
        </w:rPr>
      </w:pPr>
    </w:p>
    <w:p w:rsidR="005F7247" w:rsidRDefault="00323ACF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Marco Teórico</w:t>
      </w:r>
    </w:p>
    <w:p w:rsidR="00A539A1" w:rsidRPr="00AF1A58" w:rsidRDefault="00A539A1" w:rsidP="00A539A1">
      <w:pPr>
        <w:pStyle w:val="Prrafodelista"/>
        <w:spacing w:after="0" w:line="240" w:lineRule="auto"/>
        <w:ind w:left="928"/>
        <w:jc w:val="both"/>
        <w:rPr>
          <w:b/>
          <w:bCs/>
          <w:color w:val="000000"/>
          <w:u w:val="single"/>
        </w:rPr>
      </w:pPr>
    </w:p>
    <w:p w:rsidR="00B67CA1" w:rsidRDefault="00B67CA1" w:rsidP="00740997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 w:rsidRPr="00341F73">
        <w:rPr>
          <w:color w:val="000000"/>
        </w:rPr>
        <w:t>El desarrollo de las tecnologías de la información y la comunicación</w:t>
      </w:r>
      <w:r w:rsidR="003419C2">
        <w:rPr>
          <w:color w:val="000000"/>
        </w:rPr>
        <w:t xml:space="preserve"> (TICS)</w:t>
      </w:r>
      <w:r w:rsidRPr="00341F73">
        <w:rPr>
          <w:color w:val="000000"/>
        </w:rPr>
        <w:t xml:space="preserve"> constituye uno de los factores clave para comprender y explicar las transformaciones económicas, sociales, políticas y culturales de las dos últimas décadas. El rol que desempeñan estas innovaciones tecnológicas en el alcance y la dirección de los cambios sociales y culturales continúa siendo, sin embargo, materia de controversia. La problematización del rol de las </w:t>
      </w:r>
      <w:r w:rsidR="003419C2">
        <w:rPr>
          <w:color w:val="000000"/>
        </w:rPr>
        <w:t xml:space="preserve">TICS </w:t>
      </w:r>
      <w:r w:rsidRPr="00341F73">
        <w:rPr>
          <w:color w:val="000000"/>
        </w:rPr>
        <w:t xml:space="preserve"> en los procesos de cambio social y cultural cobra particular relevancia en el ámbito educativo. </w:t>
      </w:r>
    </w:p>
    <w:p w:rsidR="00B67CA1" w:rsidRDefault="00B67CA1" w:rsidP="00B67CA1">
      <w:pPr>
        <w:autoSpaceDE w:val="0"/>
        <w:autoSpaceDN w:val="0"/>
        <w:adjustRightInd w:val="0"/>
        <w:spacing w:after="0" w:line="240" w:lineRule="auto"/>
        <w:ind w:left="928"/>
        <w:jc w:val="both"/>
        <w:rPr>
          <w:color w:val="000000"/>
        </w:rPr>
      </w:pPr>
    </w:p>
    <w:p w:rsidR="00B67CA1" w:rsidRPr="00B67CA1" w:rsidRDefault="00B67CA1" w:rsidP="00740997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 w:rsidRPr="00B67CA1">
        <w:rPr>
          <w:color w:val="000000"/>
        </w:rPr>
        <w:t>En la sociedad actual</w:t>
      </w:r>
      <w:r w:rsidR="00FC2984">
        <w:rPr>
          <w:color w:val="000000"/>
        </w:rPr>
        <w:t>, la informática</w:t>
      </w:r>
      <w:r w:rsidRPr="00B67CA1">
        <w:rPr>
          <w:color w:val="000000"/>
        </w:rPr>
        <w:t xml:space="preserve"> hace posible la producción masiva y sistemática de información</w:t>
      </w:r>
      <w:r w:rsidR="00FC2984">
        <w:rPr>
          <w:color w:val="000000"/>
        </w:rPr>
        <w:t xml:space="preserve"> </w:t>
      </w:r>
      <w:r w:rsidRPr="00B67CA1">
        <w:rPr>
          <w:color w:val="000000"/>
        </w:rPr>
        <w:t xml:space="preserve"> y conocimientos. Con las tecnologías informatizadas, el trabajo a</w:t>
      </w:r>
      <w:r w:rsidR="00EA5C94">
        <w:rPr>
          <w:color w:val="000000"/>
        </w:rPr>
        <w:t xml:space="preserve">dquiere </w:t>
      </w:r>
      <w:r w:rsidR="007C67C0">
        <w:rPr>
          <w:color w:val="000000"/>
        </w:rPr>
        <w:t>nuevas conformaciones, que producen</w:t>
      </w:r>
      <w:r w:rsidR="00EA5C94">
        <w:rPr>
          <w:color w:val="000000"/>
        </w:rPr>
        <w:t xml:space="preserve"> </w:t>
      </w:r>
      <w:r w:rsidRPr="00B67CA1">
        <w:rPr>
          <w:color w:val="000000"/>
        </w:rPr>
        <w:t>cambi</w:t>
      </w:r>
      <w:r w:rsidR="007C67C0">
        <w:rPr>
          <w:color w:val="000000"/>
        </w:rPr>
        <w:t>os</w:t>
      </w:r>
      <w:r w:rsidRPr="00B67CA1">
        <w:rPr>
          <w:color w:val="000000"/>
        </w:rPr>
        <w:t xml:space="preserve"> sobre el empleo, las calificaciones profesionales, las relaciones laborales, las condiciones y el medio ambiente de trabajo.</w:t>
      </w:r>
    </w:p>
    <w:p w:rsidR="00B67CA1" w:rsidRDefault="00B67CA1" w:rsidP="006529FA">
      <w:pPr>
        <w:autoSpaceDE w:val="0"/>
        <w:autoSpaceDN w:val="0"/>
        <w:adjustRightInd w:val="0"/>
        <w:spacing w:after="0" w:line="240" w:lineRule="auto"/>
        <w:ind w:left="928"/>
        <w:jc w:val="both"/>
        <w:rPr>
          <w:color w:val="000000"/>
        </w:rPr>
      </w:pPr>
    </w:p>
    <w:p w:rsidR="00B67CA1" w:rsidRDefault="00B67CA1" w:rsidP="00FC2984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 w:rsidRPr="004B4139">
        <w:rPr>
          <w:color w:val="000000"/>
        </w:rPr>
        <w:t>La revolución informática</w:t>
      </w:r>
      <w:r w:rsidR="00EA5C94">
        <w:rPr>
          <w:color w:val="000000"/>
        </w:rPr>
        <w:t>, conduce</w:t>
      </w:r>
      <w:r w:rsidRPr="004B4139">
        <w:rPr>
          <w:color w:val="000000"/>
        </w:rPr>
        <w:t xml:space="preserve"> a profundos cambios estructurales en todas las naciones, de los que la República Argentina</w:t>
      </w:r>
      <w:r w:rsidR="00D4605C">
        <w:rPr>
          <w:color w:val="000000"/>
        </w:rPr>
        <w:t xml:space="preserve"> no</w:t>
      </w:r>
      <w:r w:rsidRPr="004B4139">
        <w:rPr>
          <w:color w:val="000000"/>
        </w:rPr>
        <w:t xml:space="preserve"> </w:t>
      </w:r>
      <w:r w:rsidR="00D728F6">
        <w:rPr>
          <w:color w:val="000000"/>
        </w:rPr>
        <w:t>permanece</w:t>
      </w:r>
      <w:r w:rsidR="00EA5C94">
        <w:rPr>
          <w:color w:val="000000"/>
        </w:rPr>
        <w:t xml:space="preserve"> ajena,</w:t>
      </w:r>
      <w:r w:rsidRPr="004B4139">
        <w:rPr>
          <w:color w:val="000000"/>
        </w:rPr>
        <w:t xml:space="preserve"> y en consecuencia</w:t>
      </w:r>
      <w:r w:rsidR="00EA5C94">
        <w:rPr>
          <w:color w:val="000000"/>
        </w:rPr>
        <w:t>,</w:t>
      </w:r>
      <w:r w:rsidRPr="004B4139">
        <w:rPr>
          <w:color w:val="000000"/>
        </w:rPr>
        <w:t xml:space="preserve"> </w:t>
      </w:r>
      <w:r w:rsidR="00D4605C">
        <w:rPr>
          <w:color w:val="000000"/>
        </w:rPr>
        <w:t>se genera</w:t>
      </w:r>
      <w:r w:rsidRPr="004B4139">
        <w:rPr>
          <w:color w:val="000000"/>
        </w:rPr>
        <w:t xml:space="preserve"> una impostergable modernización de los medios y herramientas con que se planifican, desarrollan y evalúan las diferentes actividades, entre otras, las que se llevan a cabo en </w:t>
      </w:r>
      <w:r w:rsidR="00EA5C94">
        <w:rPr>
          <w:color w:val="000000"/>
        </w:rPr>
        <w:t>las instituciones</w:t>
      </w:r>
      <w:r w:rsidRPr="004B4139">
        <w:rPr>
          <w:color w:val="000000"/>
        </w:rPr>
        <w:t xml:space="preserve"> </w:t>
      </w:r>
      <w:r w:rsidR="00EA5C94">
        <w:rPr>
          <w:color w:val="000000"/>
        </w:rPr>
        <w:t>educativas</w:t>
      </w:r>
      <w:r w:rsidRPr="004B4139">
        <w:rPr>
          <w:color w:val="000000"/>
        </w:rPr>
        <w:t xml:space="preserve"> del país. </w:t>
      </w:r>
    </w:p>
    <w:p w:rsidR="00B67CA1" w:rsidRDefault="00B67CA1" w:rsidP="003A239F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D4605C" w:rsidRDefault="005D67BB" w:rsidP="00740997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>La incorporación de las TICS dentro de los ámbitos educativos se consolida especialmente  en aquellas instituciones que desarrollan sus procesos escolares en modalidades de educación a distancia</w:t>
      </w:r>
      <w:r w:rsidR="00E9021F">
        <w:rPr>
          <w:color w:val="000000"/>
        </w:rPr>
        <w:t xml:space="preserve"> que</w:t>
      </w:r>
      <w:r w:rsidR="00CD0990">
        <w:rPr>
          <w:color w:val="000000"/>
        </w:rPr>
        <w:t xml:space="preserve"> utilizan soportes tecnológicos</w:t>
      </w:r>
      <w:r>
        <w:rPr>
          <w:color w:val="000000"/>
        </w:rPr>
        <w:t>.</w:t>
      </w:r>
    </w:p>
    <w:p w:rsidR="005D67BB" w:rsidRDefault="005D67BB" w:rsidP="00740997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</w:p>
    <w:p w:rsidR="00520721" w:rsidRDefault="00753155" w:rsidP="00520721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>E</w:t>
      </w:r>
      <w:r w:rsidR="00CD0990">
        <w:rPr>
          <w:color w:val="000000"/>
        </w:rPr>
        <w:t xml:space="preserve">l cumplimiento de los procesos de regulación y control tradicionales </w:t>
      </w:r>
      <w:r w:rsidR="00E9021F">
        <w:rPr>
          <w:color w:val="000000"/>
        </w:rPr>
        <w:t xml:space="preserve">sobre el desarrollo y </w:t>
      </w:r>
      <w:r w:rsidR="00CD0990">
        <w:rPr>
          <w:color w:val="000000"/>
        </w:rPr>
        <w:t xml:space="preserve">estructuración de </w:t>
      </w:r>
      <w:r w:rsidR="00E9021F">
        <w:rPr>
          <w:color w:val="000000"/>
        </w:rPr>
        <w:t xml:space="preserve">contenidos </w:t>
      </w:r>
      <w:r w:rsidR="00CD0990">
        <w:rPr>
          <w:color w:val="000000"/>
        </w:rPr>
        <w:t xml:space="preserve">no </w:t>
      </w:r>
      <w:r w:rsidR="00E9021F">
        <w:rPr>
          <w:color w:val="000000"/>
        </w:rPr>
        <w:t xml:space="preserve">se </w:t>
      </w:r>
      <w:r w:rsidR="00CD0990">
        <w:rPr>
          <w:color w:val="000000"/>
        </w:rPr>
        <w:t>desarrolla</w:t>
      </w:r>
      <w:r w:rsidR="00E9021F">
        <w:rPr>
          <w:color w:val="000000"/>
        </w:rPr>
        <w:t>n</w:t>
      </w:r>
      <w:r w:rsidR="00CD0990">
        <w:rPr>
          <w:color w:val="000000"/>
        </w:rPr>
        <w:t xml:space="preserve"> normalmente</w:t>
      </w:r>
      <w:r>
        <w:rPr>
          <w:color w:val="000000"/>
        </w:rPr>
        <w:t xml:space="preserve"> en esta modalidad</w:t>
      </w:r>
      <w:r w:rsidR="00520721">
        <w:rPr>
          <w:color w:val="000000"/>
        </w:rPr>
        <w:t xml:space="preserve">, siendo estos inefectivos o no </w:t>
      </w:r>
      <w:r w:rsidR="00E9021F">
        <w:rPr>
          <w:color w:val="000000"/>
        </w:rPr>
        <w:t>aplicables</w:t>
      </w:r>
      <w:r w:rsidR="00520721">
        <w:rPr>
          <w:color w:val="000000"/>
        </w:rPr>
        <w:t xml:space="preserve"> en absoluto. </w:t>
      </w:r>
    </w:p>
    <w:p w:rsidR="00520721" w:rsidRDefault="00520721" w:rsidP="00520721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:rsidR="00520721" w:rsidRDefault="00520721" w:rsidP="00520721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La necesidad de establecer e institucionalizar nuevos procesos de control que permitan </w:t>
      </w:r>
      <w:r w:rsidR="00E9021F">
        <w:rPr>
          <w:color w:val="000000"/>
        </w:rPr>
        <w:t xml:space="preserve">enfrentar </w:t>
      </w:r>
      <w:r>
        <w:rPr>
          <w:color w:val="000000"/>
        </w:rPr>
        <w:t xml:space="preserve"> la complejidad intrínseca de la modalidad en cuestió</w:t>
      </w:r>
      <w:r w:rsidR="007C67C0">
        <w:rPr>
          <w:color w:val="000000"/>
        </w:rPr>
        <w:t>n, implica el uso y/o desarrollo de recursos tecnológicos especial</w:t>
      </w:r>
      <w:r w:rsidR="00753155">
        <w:rPr>
          <w:color w:val="000000"/>
        </w:rPr>
        <w:t>izados para darles un soporte viable.</w:t>
      </w:r>
      <w:r w:rsidR="007C67C0">
        <w:rPr>
          <w:color w:val="000000"/>
        </w:rPr>
        <w:t xml:space="preserve"> </w:t>
      </w:r>
    </w:p>
    <w:p w:rsidR="005D67BB" w:rsidRDefault="005D67BB" w:rsidP="00740997">
      <w:pPr>
        <w:pStyle w:val="Prrafodelista"/>
        <w:shd w:val="clear" w:color="auto" w:fill="FFFFFF"/>
        <w:spacing w:after="0" w:line="240" w:lineRule="auto"/>
        <w:ind w:left="0" w:firstLine="708"/>
        <w:jc w:val="both"/>
        <w:textAlignment w:val="baseline"/>
        <w:rPr>
          <w:color w:val="000000"/>
        </w:rPr>
      </w:pPr>
    </w:p>
    <w:p w:rsidR="005F7247" w:rsidRPr="00AF1A58" w:rsidRDefault="005F7247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 w:rsidRPr="00AF1A58">
        <w:rPr>
          <w:b/>
          <w:bCs/>
          <w:color w:val="000000"/>
          <w:u w:val="single"/>
        </w:rPr>
        <w:t>Metod</w:t>
      </w:r>
      <w:r w:rsidR="00323ACF">
        <w:rPr>
          <w:b/>
          <w:bCs/>
          <w:color w:val="000000"/>
          <w:u w:val="single"/>
        </w:rPr>
        <w:t>ología para realizar el trabajo</w:t>
      </w:r>
    </w:p>
    <w:p w:rsidR="005F7247" w:rsidRDefault="005F7247" w:rsidP="00AF1A58">
      <w:pPr>
        <w:spacing w:after="0" w:line="240" w:lineRule="auto"/>
        <w:ind w:firstLine="360"/>
        <w:jc w:val="both"/>
        <w:rPr>
          <w:color w:val="000000"/>
        </w:rPr>
      </w:pPr>
    </w:p>
    <w:p w:rsidR="00B5362B" w:rsidRDefault="003F2DE8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Dado a que la instrumentación del proce</w:t>
      </w:r>
      <w:r w:rsidR="00F92796">
        <w:rPr>
          <w:color w:val="000000"/>
        </w:rPr>
        <w:t xml:space="preserve">so de control para el área de </w:t>
      </w:r>
      <w:r>
        <w:rPr>
          <w:color w:val="000000"/>
        </w:rPr>
        <w:t xml:space="preserve"> asesoría </w:t>
      </w:r>
      <w:r w:rsidR="00B5362B">
        <w:rPr>
          <w:color w:val="000000"/>
        </w:rPr>
        <w:t>requiere una arquitectura cliente servidor, se desarrollará una aplicación Web.</w:t>
      </w:r>
    </w:p>
    <w:p w:rsidR="00B5362B" w:rsidRDefault="00B5362B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El servidor </w:t>
      </w:r>
      <w:r w:rsidR="00841F27">
        <w:rPr>
          <w:color w:val="000000"/>
        </w:rPr>
        <w:t xml:space="preserve">será desarrollado utilizando tecnología open </w:t>
      </w:r>
      <w:proofErr w:type="spellStart"/>
      <w:r w:rsidR="00841F27">
        <w:rPr>
          <w:color w:val="000000"/>
        </w:rPr>
        <w:t>source</w:t>
      </w:r>
      <w:proofErr w:type="spellEnd"/>
      <w:r w:rsidR="00841F27">
        <w:rPr>
          <w:rStyle w:val="Refdenotaalpie"/>
          <w:color w:val="000000"/>
        </w:rPr>
        <w:footnoteReference w:id="2"/>
      </w:r>
      <w:r w:rsidR="00841F27">
        <w:rPr>
          <w:color w:val="000000"/>
        </w:rPr>
        <w:t xml:space="preserve"> y desplegado sobre la infraestructura provista por la institución educativa, mientras el cliente será un cliente Web basado principalmente en </w:t>
      </w:r>
      <w:proofErr w:type="spellStart"/>
      <w:r w:rsidR="00841F27">
        <w:rPr>
          <w:color w:val="000000"/>
        </w:rPr>
        <w:t>JavaScript</w:t>
      </w:r>
      <w:proofErr w:type="spellEnd"/>
      <w:r w:rsidR="00841F27">
        <w:rPr>
          <w:rStyle w:val="Refdenotaalpie"/>
          <w:color w:val="000000"/>
        </w:rPr>
        <w:footnoteReference w:id="3"/>
      </w:r>
      <w:r w:rsidR="00841F27">
        <w:rPr>
          <w:color w:val="000000"/>
        </w:rPr>
        <w:t>.</w:t>
      </w:r>
    </w:p>
    <w:p w:rsidR="00753155" w:rsidRDefault="00753155" w:rsidP="009D29D2">
      <w:pPr>
        <w:spacing w:after="0" w:line="240" w:lineRule="auto"/>
        <w:ind w:firstLine="708"/>
        <w:jc w:val="both"/>
        <w:rPr>
          <w:color w:val="000000"/>
        </w:rPr>
      </w:pPr>
    </w:p>
    <w:p w:rsidR="00841F27" w:rsidRDefault="00841F27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Al requerir un proceso ágil de desarrollo, dado los cortos tiempos de ejecución e instrumentación que dispone el CENS, se ha seleccionado la metodología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>.</w:t>
      </w:r>
    </w:p>
    <w:p w:rsidR="0019659C" w:rsidRDefault="0019659C" w:rsidP="009D29D2">
      <w:pPr>
        <w:spacing w:after="0" w:line="240" w:lineRule="auto"/>
        <w:ind w:firstLine="708"/>
        <w:jc w:val="both"/>
        <w:rPr>
          <w:color w:val="000000"/>
        </w:rPr>
      </w:pPr>
      <w:proofErr w:type="spellStart"/>
      <w:r w:rsidRPr="0019659C">
        <w:rPr>
          <w:color w:val="000000"/>
        </w:rPr>
        <w:t>Scrum</w:t>
      </w:r>
      <w:proofErr w:type="spellEnd"/>
      <w:r w:rsidRPr="0019659C">
        <w:rPr>
          <w:color w:val="000000"/>
        </w:rPr>
        <w:t xml:space="preserve"> es un proceso en el que se aplican de manera regular </w:t>
      </w:r>
      <w:hyperlink r:id="rId9" w:history="1">
        <w:r w:rsidRPr="0019659C">
          <w:rPr>
            <w:color w:val="000000"/>
          </w:rPr>
          <w:t>un conjunto de buenas prácticas</w:t>
        </w:r>
      </w:hyperlink>
      <w:r>
        <w:rPr>
          <w:color w:val="000000"/>
        </w:rPr>
        <w:t xml:space="preserve"> </w:t>
      </w:r>
      <w:r w:rsidRPr="0019659C">
        <w:rPr>
          <w:color w:val="000000"/>
        </w:rPr>
        <w:t>para </w:t>
      </w:r>
      <w:r w:rsidRPr="0019659C">
        <w:rPr>
          <w:b/>
          <w:bCs/>
          <w:color w:val="000000"/>
        </w:rPr>
        <w:t>trabajar colaborativamente, en equipo</w:t>
      </w:r>
      <w:r w:rsidRPr="0019659C">
        <w:rPr>
          <w:color w:val="000000"/>
        </w:rPr>
        <w:t>, y obtener </w:t>
      </w:r>
      <w:hyperlink r:id="rId10" w:history="1">
        <w:r w:rsidRPr="0019659C">
          <w:rPr>
            <w:color w:val="000000"/>
          </w:rPr>
          <w:t>el mejor resultado posible</w:t>
        </w:r>
      </w:hyperlink>
      <w:r w:rsidRPr="0019659C">
        <w:rPr>
          <w:color w:val="000000"/>
        </w:rPr>
        <w:t> de un proyecto. Estas prácticas se apoyan unas a otras y su selección tiene origen en un </w:t>
      </w:r>
      <w:hyperlink r:id="rId11" w:history="1">
        <w:r w:rsidRPr="0019659C">
          <w:rPr>
            <w:color w:val="000000"/>
          </w:rPr>
          <w:t>estudio de la manera de trabajar de equipos altamente productivos</w:t>
        </w:r>
      </w:hyperlink>
      <w:r w:rsidRPr="0019659C">
        <w:rPr>
          <w:color w:val="000000"/>
        </w:rPr>
        <w:t>.</w:t>
      </w:r>
    </w:p>
    <w:p w:rsidR="0019659C" w:rsidRDefault="0019659C" w:rsidP="009D29D2">
      <w:pPr>
        <w:spacing w:after="0" w:line="240" w:lineRule="auto"/>
        <w:ind w:firstLine="708"/>
        <w:jc w:val="both"/>
        <w:rPr>
          <w:color w:val="000000"/>
        </w:rPr>
      </w:pPr>
    </w:p>
    <w:p w:rsidR="0019659C" w:rsidRDefault="0019659C" w:rsidP="009D29D2">
      <w:pPr>
        <w:spacing w:after="0" w:line="240" w:lineRule="auto"/>
        <w:ind w:firstLine="708"/>
        <w:jc w:val="both"/>
        <w:rPr>
          <w:color w:val="000000"/>
        </w:rPr>
      </w:pPr>
      <w:r w:rsidRPr="0019659C">
        <w:rPr>
          <w:color w:val="000000"/>
        </w:rPr>
        <w:t xml:space="preserve">En </w:t>
      </w:r>
      <w:proofErr w:type="spellStart"/>
      <w:r w:rsidRPr="0019659C">
        <w:rPr>
          <w:color w:val="000000"/>
        </w:rPr>
        <w:t>Scrum</w:t>
      </w:r>
      <w:proofErr w:type="spellEnd"/>
      <w:r w:rsidRPr="0019659C">
        <w:rPr>
          <w:color w:val="000000"/>
        </w:rPr>
        <w:t xml:space="preserve"> un proyecto se ejecuta en bloques temporales cortos y fijos (</w:t>
      </w:r>
      <w:hyperlink r:id="rId12" w:history="1">
        <w:r w:rsidRPr="0019659C">
          <w:rPr>
            <w:color w:val="000000"/>
          </w:rPr>
          <w:t>iteraciones</w:t>
        </w:r>
      </w:hyperlink>
      <w:r w:rsidRPr="0019659C">
        <w:rPr>
          <w:color w:val="000000"/>
        </w:rPr>
        <w:t> de</w:t>
      </w:r>
      <w:r>
        <w:rPr>
          <w:color w:val="000000"/>
        </w:rPr>
        <w:t>nominadas "</w:t>
      </w:r>
      <w:proofErr w:type="spellStart"/>
      <w:r>
        <w:rPr>
          <w:color w:val="000000"/>
        </w:rPr>
        <w:t>sprints</w:t>
      </w:r>
      <w:proofErr w:type="spellEnd"/>
      <w:r>
        <w:rPr>
          <w:color w:val="000000"/>
        </w:rPr>
        <w:t>"</w:t>
      </w:r>
      <w:r w:rsidRPr="0019659C">
        <w:rPr>
          <w:color w:val="000000"/>
        </w:rPr>
        <w:t xml:space="preserve"> </w:t>
      </w:r>
      <w:r>
        <w:rPr>
          <w:color w:val="000000"/>
        </w:rPr>
        <w:t xml:space="preserve"> con una duración estimada de entre dos semanas </w:t>
      </w:r>
      <w:r w:rsidRPr="0019659C">
        <w:rPr>
          <w:color w:val="000000"/>
        </w:rPr>
        <w:t xml:space="preserve"> hasta </w:t>
      </w:r>
      <w:r>
        <w:rPr>
          <w:color w:val="000000"/>
        </w:rPr>
        <w:t>un mes</w:t>
      </w:r>
      <w:r w:rsidRPr="0019659C">
        <w:rPr>
          <w:color w:val="000000"/>
        </w:rPr>
        <w:t xml:space="preserve">). Cada </w:t>
      </w:r>
      <w:r>
        <w:rPr>
          <w:color w:val="000000"/>
        </w:rPr>
        <w:t>sprint</w:t>
      </w:r>
      <w:r w:rsidRPr="0019659C">
        <w:rPr>
          <w:color w:val="000000"/>
        </w:rPr>
        <w:t xml:space="preserve"> tiene que proporcionar un resultado completo, un incremento de producto final que sea susceptible de ser entregado con el mínimo esfuerzo al cliente cuando lo solicite.</w:t>
      </w:r>
      <w:r w:rsidR="004B6360">
        <w:rPr>
          <w:color w:val="000000"/>
        </w:rPr>
        <w:t xml:space="preserve"> En cada sprint está constituido por un número finito de historias de usuario, las cuales definen la/s funcionalidad/es que serán incorporada/s durante la ejecución de la iteración actual.</w:t>
      </w:r>
    </w:p>
    <w:p w:rsidR="0019659C" w:rsidRDefault="004B6360" w:rsidP="009D29D2">
      <w:pPr>
        <w:spacing w:after="0" w:line="240" w:lineRule="auto"/>
        <w:ind w:firstLine="708"/>
        <w:jc w:val="both"/>
      </w:pPr>
      <w:r>
        <w:rPr>
          <w:color w:val="000000"/>
        </w:rPr>
        <w:t>Una historia de usuario</w:t>
      </w:r>
      <w:r w:rsidRPr="00085180">
        <w:t> es una representación de un </w:t>
      </w:r>
      <w:hyperlink r:id="rId13" w:tooltip="Requerimiento (sistemas)" w:history="1">
        <w:r w:rsidRPr="00085180">
          <w:t>requisito de software</w:t>
        </w:r>
      </w:hyperlink>
      <w:r w:rsidRPr="00085180">
        <w:t> escrito en una o dos frases utilizando el lenguaje común del usuario. Las historias de usuario son utilizadas en las </w:t>
      </w:r>
      <w:hyperlink r:id="rId14" w:tooltip="Metodología ágil" w:history="1">
        <w:r w:rsidRPr="00085180">
          <w:t>metodologías de desarrollo ágiles</w:t>
        </w:r>
      </w:hyperlink>
      <w:r w:rsidRPr="00085180">
        <w:t> para la especificación de requisitos</w:t>
      </w:r>
      <w:r>
        <w:t>.</w:t>
      </w:r>
    </w:p>
    <w:p w:rsidR="004B6360" w:rsidRDefault="004B6360" w:rsidP="009D29D2">
      <w:pPr>
        <w:spacing w:after="0" w:line="240" w:lineRule="auto"/>
        <w:ind w:firstLine="708"/>
        <w:jc w:val="both"/>
      </w:pPr>
    </w:p>
    <w:p w:rsidR="004B6360" w:rsidRDefault="004B6360" w:rsidP="009D29D2">
      <w:pPr>
        <w:spacing w:after="0" w:line="240" w:lineRule="auto"/>
        <w:ind w:firstLine="708"/>
        <w:jc w:val="both"/>
      </w:pPr>
      <w:r>
        <w:t xml:space="preserve">Los roles definidos por </w:t>
      </w:r>
      <w:proofErr w:type="spellStart"/>
      <w:r>
        <w:t>Scrum</w:t>
      </w:r>
      <w:proofErr w:type="spellEnd"/>
      <w:r>
        <w:t xml:space="preserve"> son :</w:t>
      </w:r>
    </w:p>
    <w:p w:rsidR="004B6360" w:rsidRDefault="004B6360" w:rsidP="004B6360">
      <w:pPr>
        <w:numPr>
          <w:ilvl w:val="0"/>
          <w:numId w:val="19"/>
        </w:numPr>
        <w:spacing w:after="0" w:line="240" w:lineRule="auto"/>
        <w:jc w:val="both"/>
      </w:pP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:  </w:t>
      </w:r>
      <w:r w:rsidRPr="00B5362B">
        <w:rPr>
          <w:color w:val="000000"/>
        </w:rPr>
        <w:t xml:space="preserve">es un facilitador, que en líneas generales, debe garantizar la colaboración </w:t>
      </w:r>
      <w:proofErr w:type="spellStart"/>
      <w:r w:rsidRPr="00B5362B">
        <w:rPr>
          <w:color w:val="000000"/>
        </w:rPr>
        <w:t>intra</w:t>
      </w:r>
      <w:proofErr w:type="spellEnd"/>
      <w:r w:rsidRPr="00B5362B">
        <w:rPr>
          <w:color w:val="000000"/>
        </w:rPr>
        <w:t xml:space="preserve"> equipo y con el cliente, resolver </w:t>
      </w:r>
      <w:r w:rsidR="00B5362B" w:rsidRPr="00B5362B">
        <w:rPr>
          <w:color w:val="000000"/>
        </w:rPr>
        <w:t>impedimentos</w:t>
      </w:r>
      <w:r w:rsidRPr="00B5362B">
        <w:rPr>
          <w:color w:val="000000"/>
        </w:rPr>
        <w:t xml:space="preserve"> (todo aquello que prevenga la ejecución normal de un sprint)  y proteger y aislar al </w:t>
      </w:r>
      <w:r w:rsidR="00B5362B" w:rsidRPr="00B5362B">
        <w:rPr>
          <w:color w:val="000000"/>
        </w:rPr>
        <w:t>equipo</w:t>
      </w:r>
      <w:r w:rsidRPr="00B5362B">
        <w:rPr>
          <w:color w:val="000000"/>
        </w:rPr>
        <w:t xml:space="preserve"> de </w:t>
      </w:r>
      <w:r w:rsidR="00B5362B" w:rsidRPr="00B5362B">
        <w:rPr>
          <w:color w:val="000000"/>
        </w:rPr>
        <w:t>interrupciones</w:t>
      </w:r>
      <w:r w:rsidRPr="00B5362B">
        <w:rPr>
          <w:color w:val="000000"/>
        </w:rPr>
        <w:t>.</w:t>
      </w:r>
    </w:p>
    <w:p w:rsidR="004B6360" w:rsidRDefault="00B5362B" w:rsidP="004B6360">
      <w:pPr>
        <w:numPr>
          <w:ilvl w:val="0"/>
          <w:numId w:val="19"/>
        </w:numPr>
        <w:spacing w:after="0" w:line="240" w:lineRule="auto"/>
        <w:jc w:val="both"/>
      </w:pPr>
      <w:r>
        <w:t>Equipo de trabajo: conformado normalmente de entre 2 y 5 personas.</w:t>
      </w:r>
    </w:p>
    <w:p w:rsidR="00B5362B" w:rsidRDefault="00B5362B" w:rsidP="004B6360">
      <w:pPr>
        <w:numPr>
          <w:ilvl w:val="0"/>
          <w:numId w:val="19"/>
        </w:numPr>
        <w:spacing w:after="0" w:line="240" w:lineRule="auto"/>
        <w:jc w:val="both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</w:t>
      </w:r>
      <w:r w:rsidRPr="00B5362B">
        <w:rPr>
          <w:color w:val="000000"/>
        </w:rPr>
        <w:t xml:space="preserve">representa la voz del cliente. Se asegura de que el equipo </w:t>
      </w:r>
      <w:proofErr w:type="spellStart"/>
      <w:r w:rsidRPr="00B5362B">
        <w:rPr>
          <w:color w:val="000000"/>
        </w:rPr>
        <w:t>Scrum</w:t>
      </w:r>
      <w:proofErr w:type="spellEnd"/>
      <w:r w:rsidRPr="00B5362B">
        <w:rPr>
          <w:color w:val="000000"/>
        </w:rPr>
        <w:t xml:space="preserve"> trabaje de forma adecuada desde la perspectiva del negocio. Es el encargado de escribir las historias de usuario y revisar su correcta implementación</w:t>
      </w:r>
    </w:p>
    <w:p w:rsidR="004B6360" w:rsidRDefault="004B6360" w:rsidP="009D29D2">
      <w:pPr>
        <w:spacing w:after="0" w:line="240" w:lineRule="auto"/>
        <w:ind w:firstLine="708"/>
        <w:jc w:val="both"/>
      </w:pPr>
    </w:p>
    <w:p w:rsidR="004B6360" w:rsidRDefault="004B6360" w:rsidP="009D29D2">
      <w:pPr>
        <w:spacing w:after="0" w:line="240" w:lineRule="auto"/>
        <w:ind w:firstLine="708"/>
        <w:jc w:val="both"/>
        <w:rPr>
          <w:color w:val="000000"/>
        </w:rPr>
      </w:pPr>
    </w:p>
    <w:p w:rsidR="0062631C" w:rsidRDefault="00087467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La implementación de un proceso de desarrollo basado en  SCRUM</w:t>
      </w:r>
      <w:r w:rsidR="00AC2263">
        <w:rPr>
          <w:color w:val="000000"/>
        </w:rPr>
        <w:t xml:space="preserve"> </w:t>
      </w:r>
      <w:r>
        <w:rPr>
          <w:color w:val="000000"/>
        </w:rPr>
        <w:t>permite:</w:t>
      </w:r>
    </w:p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ab/>
      </w:r>
    </w:p>
    <w:p w:rsidR="005F7247" w:rsidRPr="00AF1A58" w:rsidRDefault="005F7247" w:rsidP="00AF1A5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>Implementa</w:t>
      </w:r>
      <w:r w:rsidR="0017476A">
        <w:rPr>
          <w:color w:val="000000"/>
        </w:rPr>
        <w:t>r</w:t>
      </w:r>
      <w:r w:rsidRPr="00AF1A58">
        <w:rPr>
          <w:color w:val="000000"/>
        </w:rPr>
        <w:t xml:space="preserve"> las mejores prácticas en Ingeniería de Software.</w:t>
      </w:r>
    </w:p>
    <w:p w:rsidR="005F7247" w:rsidRPr="00AF1A58" w:rsidRDefault="005F7247" w:rsidP="00AF1A5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 xml:space="preserve">Uso de arquitectura </w:t>
      </w:r>
      <w:hyperlink r:id="rId15" w:tooltip="Programación orientada a componentes" w:history="1">
        <w:r w:rsidRPr="00AF1A58">
          <w:rPr>
            <w:rStyle w:val="Hipervnculo"/>
            <w:color w:val="000000"/>
            <w:u w:val="none"/>
          </w:rPr>
          <w:t>basada en componentes</w:t>
        </w:r>
      </w:hyperlink>
      <w:r w:rsidRPr="00AF1A58">
        <w:rPr>
          <w:rStyle w:val="Hipervnculo"/>
          <w:color w:val="000000"/>
          <w:u w:val="none"/>
        </w:rPr>
        <w:t>.</w:t>
      </w:r>
    </w:p>
    <w:p w:rsidR="005F7247" w:rsidRDefault="005F7247" w:rsidP="00AF1A5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>Modelado visual del software.</w:t>
      </w:r>
    </w:p>
    <w:p w:rsidR="003F2DE8" w:rsidRDefault="00087467" w:rsidP="00AF1A5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Estrategia de desarrollo incremental (</w:t>
      </w:r>
      <w:proofErr w:type="spellStart"/>
      <w:r>
        <w:rPr>
          <w:color w:val="000000"/>
        </w:rPr>
        <w:t>sprints</w:t>
      </w:r>
      <w:proofErr w:type="spellEnd"/>
      <w:r>
        <w:rPr>
          <w:color w:val="000000"/>
        </w:rPr>
        <w:t>)</w:t>
      </w:r>
    </w:p>
    <w:p w:rsidR="00087467" w:rsidRPr="00AF1A58" w:rsidRDefault="00087467" w:rsidP="00AF1A5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Solapamiento de fases de desarrollo</w:t>
      </w:r>
      <w:r>
        <w:rPr>
          <w:color w:val="000000"/>
        </w:rPr>
        <w:tab/>
      </w:r>
    </w:p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</w:p>
    <w:p w:rsidR="005F7247" w:rsidRPr="00AF1A58" w:rsidRDefault="00087467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La adopción de SCRUM es posible dada a la participación de miembros del CENS que cumplen el rol  de "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Owner</w:t>
      </w:r>
      <w:proofErr w:type="spellEnd"/>
      <w:r>
        <w:rPr>
          <w:color w:val="000000"/>
        </w:rPr>
        <w:t>" definido por SCRUM.  El desarrollo incremental genera entregables que serán utilizados por el CENS  y permitirán tener retroalimentación sobre la adopción del software.</w:t>
      </w:r>
    </w:p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</w:p>
    <w:p w:rsidR="005F7247" w:rsidRPr="00AF1A58" w:rsidRDefault="00323ACF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Alcance</w:t>
      </w:r>
    </w:p>
    <w:p w:rsidR="007D2BE0" w:rsidRDefault="007D2BE0" w:rsidP="00AF1A58">
      <w:pPr>
        <w:spacing w:after="0" w:line="240" w:lineRule="auto"/>
        <w:ind w:firstLine="360"/>
        <w:jc w:val="both"/>
        <w:rPr>
          <w:color w:val="000000"/>
        </w:rPr>
      </w:pPr>
    </w:p>
    <w:p w:rsidR="00973656" w:rsidRDefault="007D2BE0" w:rsidP="00AF1A58">
      <w:pPr>
        <w:spacing w:after="0" w:line="240" w:lineRule="auto"/>
        <w:ind w:firstLine="360"/>
        <w:jc w:val="both"/>
        <w:rPr>
          <w:color w:val="000000"/>
        </w:rPr>
      </w:pPr>
      <w:r>
        <w:rPr>
          <w:color w:val="000000"/>
        </w:rPr>
        <w:t>El alcance del proyecto se puede instaurar en tres hitos importantes:</w:t>
      </w:r>
    </w:p>
    <w:p w:rsidR="00753155" w:rsidRDefault="00753155" w:rsidP="00AF1A58">
      <w:pPr>
        <w:spacing w:after="0" w:line="240" w:lineRule="auto"/>
        <w:ind w:firstLine="360"/>
        <w:jc w:val="both"/>
        <w:rPr>
          <w:color w:val="000000"/>
        </w:rPr>
      </w:pPr>
    </w:p>
    <w:p w:rsidR="007703EF" w:rsidRDefault="007703EF" w:rsidP="00753155">
      <w:pPr>
        <w:numPr>
          <w:ilvl w:val="0"/>
          <w:numId w:val="2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Creación e institucionalización de un proceso de control referente a la información generada en la modalidad </w:t>
      </w:r>
      <w:proofErr w:type="spellStart"/>
      <w:r>
        <w:rPr>
          <w:color w:val="000000"/>
        </w:rPr>
        <w:t>semipresencial</w:t>
      </w:r>
      <w:proofErr w:type="spellEnd"/>
      <w:r>
        <w:rPr>
          <w:color w:val="000000"/>
        </w:rPr>
        <w:t>.</w:t>
      </w:r>
    </w:p>
    <w:p w:rsidR="0017476A" w:rsidRDefault="0017476A" w:rsidP="009D29D2">
      <w:pPr>
        <w:spacing w:after="0" w:line="240" w:lineRule="auto"/>
        <w:ind w:firstLine="708"/>
        <w:jc w:val="both"/>
        <w:rPr>
          <w:color w:val="000000"/>
        </w:rPr>
      </w:pPr>
    </w:p>
    <w:p w:rsidR="007703EF" w:rsidRDefault="00FC22E4" w:rsidP="00753155">
      <w:pPr>
        <w:numPr>
          <w:ilvl w:val="0"/>
          <w:numId w:val="2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A</w:t>
      </w:r>
      <w:r w:rsidR="007703EF">
        <w:rPr>
          <w:color w:val="000000"/>
        </w:rPr>
        <w:t>utomatización del proceso de control mediante la implementación de un software basado en</w:t>
      </w:r>
      <w:r w:rsidR="00973656">
        <w:rPr>
          <w:color w:val="000000"/>
        </w:rPr>
        <w:t xml:space="preserve"> arquitectura cliente servidor.</w:t>
      </w:r>
    </w:p>
    <w:p w:rsidR="0017476A" w:rsidRDefault="0017476A" w:rsidP="009D29D2">
      <w:pPr>
        <w:spacing w:after="0" w:line="240" w:lineRule="auto"/>
        <w:ind w:firstLine="708"/>
        <w:jc w:val="both"/>
        <w:rPr>
          <w:color w:val="000000"/>
        </w:rPr>
      </w:pPr>
    </w:p>
    <w:p w:rsidR="005F7247" w:rsidRDefault="005F7247" w:rsidP="00753155">
      <w:pPr>
        <w:numPr>
          <w:ilvl w:val="0"/>
          <w:numId w:val="21"/>
        </w:numPr>
        <w:spacing w:after="0" w:line="240" w:lineRule="auto"/>
        <w:jc w:val="both"/>
        <w:rPr>
          <w:color w:val="000000"/>
        </w:rPr>
      </w:pPr>
      <w:r w:rsidRPr="00AF1A58">
        <w:rPr>
          <w:color w:val="000000"/>
        </w:rPr>
        <w:t>Se</w:t>
      </w:r>
      <w:r w:rsidR="00667906">
        <w:rPr>
          <w:color w:val="000000"/>
        </w:rPr>
        <w:t xml:space="preserve"> propone como idea en esta tesina</w:t>
      </w:r>
      <w:r w:rsidRPr="00AF1A58">
        <w:rPr>
          <w:color w:val="000000"/>
        </w:rPr>
        <w:t xml:space="preserve"> que </w:t>
      </w:r>
      <w:r w:rsidR="00973656">
        <w:rPr>
          <w:color w:val="000000"/>
        </w:rPr>
        <w:t>el sistema de control para el área de asesoría pedagógica sea instrumentado en</w:t>
      </w:r>
      <w:r w:rsidR="00FC22E4">
        <w:rPr>
          <w:color w:val="000000"/>
        </w:rPr>
        <w:t xml:space="preserve"> el CENS  en un futuro como proyecto de mejora institucional</w:t>
      </w:r>
      <w:r w:rsidRPr="00AF1A58">
        <w:rPr>
          <w:color w:val="000000"/>
        </w:rPr>
        <w:t xml:space="preserve">. </w:t>
      </w:r>
    </w:p>
    <w:p w:rsidR="005F7247" w:rsidRDefault="005F7247" w:rsidP="009D29D2">
      <w:pPr>
        <w:spacing w:after="0" w:line="240" w:lineRule="auto"/>
        <w:ind w:firstLine="708"/>
        <w:jc w:val="both"/>
        <w:rPr>
          <w:color w:val="000000"/>
        </w:rPr>
      </w:pPr>
    </w:p>
    <w:p w:rsidR="00990218" w:rsidRDefault="00990218" w:rsidP="009D29D2">
      <w:pPr>
        <w:spacing w:after="0" w:line="240" w:lineRule="auto"/>
        <w:ind w:firstLine="708"/>
        <w:jc w:val="both"/>
        <w:rPr>
          <w:color w:val="000000"/>
        </w:rPr>
      </w:pPr>
    </w:p>
    <w:p w:rsidR="005F7247" w:rsidRPr="00AF1A58" w:rsidRDefault="00CB0F90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Producto</w:t>
      </w:r>
      <w:r w:rsidR="00323ACF">
        <w:rPr>
          <w:b/>
          <w:bCs/>
          <w:color w:val="000000"/>
          <w:u w:val="single"/>
        </w:rPr>
        <w:t xml:space="preserve"> y Resultado</w:t>
      </w:r>
    </w:p>
    <w:p w:rsidR="00BB37CC" w:rsidRDefault="00BB37CC" w:rsidP="0082610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23B16" w:rsidRDefault="00BB37CC" w:rsidP="0082610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producto principal resultante </w:t>
      </w:r>
      <w:r w:rsidR="00753155">
        <w:rPr>
          <w:rFonts w:ascii="Calibri" w:hAnsi="Calibri" w:cs="Calibri"/>
          <w:color w:val="000000"/>
          <w:sz w:val="22"/>
          <w:szCs w:val="22"/>
        </w:rPr>
        <w:t xml:space="preserve">será </w:t>
      </w:r>
      <w:r>
        <w:rPr>
          <w:rFonts w:ascii="Calibri" w:hAnsi="Calibri" w:cs="Calibri"/>
          <w:color w:val="000000"/>
          <w:sz w:val="22"/>
          <w:szCs w:val="22"/>
        </w:rPr>
        <w:t xml:space="preserve"> un proceso de control sobre el material didáctico para el área de asesoría pedagógica del CENS en cuestión</w:t>
      </w:r>
      <w:r w:rsidR="00523B16">
        <w:rPr>
          <w:rFonts w:ascii="Calibri" w:hAnsi="Calibri" w:cs="Calibri"/>
          <w:color w:val="000000"/>
          <w:sz w:val="22"/>
          <w:szCs w:val="22"/>
        </w:rPr>
        <w:t>.</w:t>
      </w:r>
    </w:p>
    <w:p w:rsidR="0053719D" w:rsidRDefault="0053719D" w:rsidP="0082610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2B2B04" w:rsidRDefault="00523B16" w:rsidP="0082610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El sistema WEB que se generará como soporte de este nuevo proceso será entregado como un archivo WAR </w:t>
      </w:r>
      <w:r w:rsidR="00085180">
        <w:rPr>
          <w:rStyle w:val="Refdenotaalpie"/>
          <w:rFonts w:ascii="Calibri" w:hAnsi="Calibri" w:cs="Calibri"/>
          <w:color w:val="000000"/>
          <w:sz w:val="22"/>
          <w:szCs w:val="22"/>
        </w:rPr>
        <w:footnoteReference w:id="4"/>
      </w:r>
      <w:r w:rsidR="001E700B">
        <w:rPr>
          <w:rFonts w:ascii="Calibri" w:hAnsi="Calibri" w:cs="Calibri"/>
          <w:color w:val="000000"/>
          <w:sz w:val="22"/>
          <w:szCs w:val="22"/>
        </w:rPr>
        <w:t xml:space="preserve">, el cual será desplegado en un contenedor de </w:t>
      </w:r>
      <w:proofErr w:type="spellStart"/>
      <w:r w:rsidR="001E700B">
        <w:rPr>
          <w:rFonts w:ascii="Calibri" w:hAnsi="Calibri" w:cs="Calibri"/>
          <w:color w:val="000000"/>
          <w:sz w:val="22"/>
          <w:szCs w:val="22"/>
        </w:rPr>
        <w:t>Servlets</w:t>
      </w:r>
      <w:proofErr w:type="spellEnd"/>
      <w:r w:rsidR="001E700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E700B">
        <w:rPr>
          <w:rStyle w:val="Refdenotaalpie"/>
          <w:rFonts w:ascii="Calibri" w:hAnsi="Calibri" w:cs="Calibri"/>
          <w:color w:val="000000"/>
          <w:sz w:val="22"/>
          <w:szCs w:val="22"/>
        </w:rPr>
        <w:footnoteReference w:id="5"/>
      </w:r>
      <w:r w:rsidR="001E700B">
        <w:rPr>
          <w:rFonts w:ascii="Calibri" w:hAnsi="Calibri" w:cs="Calibri"/>
          <w:color w:val="000000"/>
          <w:sz w:val="22"/>
          <w:szCs w:val="22"/>
        </w:rPr>
        <w:t>Catalina</w:t>
      </w:r>
      <w:r w:rsidR="001E700B">
        <w:rPr>
          <w:rStyle w:val="Refdenotaalpie"/>
          <w:rFonts w:ascii="Calibri" w:hAnsi="Calibri" w:cs="Calibri"/>
          <w:color w:val="000000"/>
          <w:sz w:val="22"/>
          <w:szCs w:val="22"/>
        </w:rPr>
        <w:footnoteReference w:id="6"/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85180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53719D" w:rsidRDefault="0053719D" w:rsidP="0082610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2B2B04" w:rsidRDefault="002B2B04" w:rsidP="0082610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resultado esperado es la adopción, tanto del proceso como del sistema por parte del área de asesoría pedagógica del CENS </w:t>
      </w:r>
      <w:r w:rsidR="00BB37CC">
        <w:rPr>
          <w:rFonts w:ascii="Calibri" w:hAnsi="Calibri" w:cs="Calibri"/>
          <w:color w:val="000000"/>
          <w:sz w:val="22"/>
          <w:szCs w:val="22"/>
        </w:rPr>
        <w:t>como proyecto de mejora institucional</w:t>
      </w:r>
      <w:r w:rsidR="00085180">
        <w:rPr>
          <w:rFonts w:ascii="Calibri" w:hAnsi="Calibri" w:cs="Calibri"/>
          <w:color w:val="000000"/>
          <w:sz w:val="22"/>
          <w:szCs w:val="22"/>
        </w:rPr>
        <w:t>.</w:t>
      </w:r>
    </w:p>
    <w:p w:rsidR="005F7247" w:rsidRDefault="005F7247" w:rsidP="00AF1A5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E700B" w:rsidRDefault="001E700B" w:rsidP="00AF1A5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D0D2D" w:rsidRPr="00AF1A58" w:rsidRDefault="005D0D2D" w:rsidP="00AF1A5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F7247" w:rsidRDefault="00C86907" w:rsidP="00AF1A5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Mecanismos de E</w:t>
      </w:r>
      <w:r w:rsidR="005F7247" w:rsidRPr="00AF1A58">
        <w:rPr>
          <w:b/>
          <w:bCs/>
          <w:color w:val="000000"/>
          <w:u w:val="single"/>
        </w:rPr>
        <w:t>valuación</w:t>
      </w:r>
    </w:p>
    <w:p w:rsidR="005F7247" w:rsidRPr="00AF1A58" w:rsidRDefault="005F7247" w:rsidP="00AF1A58">
      <w:pPr>
        <w:pStyle w:val="Prrafodelista"/>
        <w:shd w:val="clear" w:color="auto" w:fill="FFFFFF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5131BF" w:rsidRDefault="00085180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Al utilizar SCRUM se incorporan técnicas de planificación y control </w:t>
      </w:r>
      <w:r w:rsidR="005131BF">
        <w:rPr>
          <w:color w:val="000000"/>
        </w:rPr>
        <w:t>para cada Sprint e hito definido durante la planificación del proyecto</w:t>
      </w:r>
      <w:r>
        <w:rPr>
          <w:color w:val="000000"/>
        </w:rPr>
        <w:t>.</w:t>
      </w:r>
    </w:p>
    <w:p w:rsidR="00AB1612" w:rsidRDefault="00AB1612" w:rsidP="009D29D2">
      <w:pPr>
        <w:spacing w:after="0" w:line="240" w:lineRule="auto"/>
        <w:ind w:firstLine="708"/>
        <w:jc w:val="both"/>
        <w:rPr>
          <w:color w:val="000000"/>
        </w:rPr>
      </w:pPr>
    </w:p>
    <w:p w:rsidR="005131BF" w:rsidRDefault="00085180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La </w:t>
      </w:r>
      <w:r w:rsidR="005131BF">
        <w:rPr>
          <w:color w:val="000000"/>
        </w:rPr>
        <w:t>ejecución de un Sprint genera</w:t>
      </w:r>
      <w:r>
        <w:rPr>
          <w:color w:val="000000"/>
        </w:rPr>
        <w:t xml:space="preserve"> un entregable que abarca </w:t>
      </w:r>
      <w:r w:rsidR="005131BF">
        <w:rPr>
          <w:color w:val="000000"/>
        </w:rPr>
        <w:t xml:space="preserve">un número determinado de </w:t>
      </w:r>
      <w:r>
        <w:rPr>
          <w:color w:val="000000"/>
        </w:rPr>
        <w:t>historias de usuario</w:t>
      </w:r>
      <w:r w:rsidR="005131BF">
        <w:rPr>
          <w:color w:val="000000"/>
        </w:rPr>
        <w:t xml:space="preserve">. </w:t>
      </w:r>
    </w:p>
    <w:p w:rsidR="00AB1612" w:rsidRDefault="00AB1612" w:rsidP="009D29D2">
      <w:pPr>
        <w:spacing w:after="0" w:line="240" w:lineRule="auto"/>
        <w:ind w:firstLine="708"/>
        <w:jc w:val="both"/>
        <w:rPr>
          <w:color w:val="000000"/>
        </w:rPr>
      </w:pPr>
    </w:p>
    <w:p w:rsidR="00E060BD" w:rsidRDefault="005131BF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El </w:t>
      </w:r>
      <w:proofErr w:type="spellStart"/>
      <w:r w:rsidR="00085180">
        <w:rPr>
          <w:color w:val="000000"/>
        </w:rPr>
        <w:t>Product</w:t>
      </w:r>
      <w:proofErr w:type="spellEnd"/>
      <w:r w:rsidR="00085180">
        <w:rPr>
          <w:color w:val="000000"/>
        </w:rPr>
        <w:t xml:space="preserve"> </w:t>
      </w:r>
      <w:proofErr w:type="spellStart"/>
      <w:r w:rsidR="00085180">
        <w:rPr>
          <w:color w:val="000000"/>
        </w:rPr>
        <w:t>Owner</w:t>
      </w:r>
      <w:proofErr w:type="spellEnd"/>
      <w:r>
        <w:rPr>
          <w:color w:val="000000"/>
        </w:rPr>
        <w:t xml:space="preserve"> será el encargado de definir si las historias de usuario han sido implementadas correctamente y en base a esto</w:t>
      </w:r>
      <w:r w:rsidR="00E060BD">
        <w:rPr>
          <w:color w:val="000000"/>
        </w:rPr>
        <w:t xml:space="preserve"> realizará una evaluación de la perspectiva del cliente sobre el producto.</w:t>
      </w:r>
    </w:p>
    <w:p w:rsidR="00AB1612" w:rsidRDefault="00AB1612" w:rsidP="009D29D2">
      <w:pPr>
        <w:spacing w:after="0" w:line="240" w:lineRule="auto"/>
        <w:ind w:firstLine="708"/>
        <w:jc w:val="both"/>
        <w:rPr>
          <w:color w:val="000000"/>
        </w:rPr>
      </w:pPr>
    </w:p>
    <w:p w:rsidR="00085180" w:rsidRDefault="00E060BD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El sistema presentará un conjunto de pruebas unitarias que aseguran una cobertura de código del 50%.</w:t>
      </w:r>
    </w:p>
    <w:p w:rsidR="005F7247" w:rsidRPr="00AF1A58" w:rsidRDefault="005F7247" w:rsidP="00AF1A58">
      <w:pPr>
        <w:spacing w:after="0" w:line="240" w:lineRule="auto"/>
        <w:jc w:val="both"/>
        <w:rPr>
          <w:color w:val="000000"/>
        </w:rPr>
      </w:pPr>
    </w:p>
    <w:p w:rsidR="005F7247" w:rsidRPr="005863A2" w:rsidRDefault="00C86907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Factibilidad de É</w:t>
      </w:r>
      <w:r w:rsidR="005F7247" w:rsidRPr="005863A2">
        <w:rPr>
          <w:b/>
          <w:bCs/>
          <w:color w:val="000000"/>
          <w:u w:val="single"/>
        </w:rPr>
        <w:t>xito</w:t>
      </w:r>
    </w:p>
    <w:p w:rsidR="005F7247" w:rsidRDefault="005F7247" w:rsidP="00AF1A58">
      <w:pPr>
        <w:spacing w:after="0" w:line="240" w:lineRule="auto"/>
        <w:ind w:firstLine="360"/>
        <w:jc w:val="both"/>
        <w:rPr>
          <w:color w:val="000000"/>
        </w:rPr>
      </w:pPr>
    </w:p>
    <w:p w:rsidR="00043900" w:rsidRDefault="00043900" w:rsidP="009D29D2">
      <w:pPr>
        <w:spacing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Luego de</w:t>
      </w:r>
      <w:r w:rsidR="007D2BE0">
        <w:rPr>
          <w:color w:val="000000"/>
        </w:rPr>
        <w:t xml:space="preserve"> realizar una investigación </w:t>
      </w:r>
      <w:r>
        <w:rPr>
          <w:color w:val="000000"/>
        </w:rPr>
        <w:t xml:space="preserve">y análisis </w:t>
      </w:r>
      <w:r w:rsidR="007D2BE0">
        <w:rPr>
          <w:color w:val="000000"/>
        </w:rPr>
        <w:t>de</w:t>
      </w:r>
      <w:r>
        <w:rPr>
          <w:color w:val="000000"/>
        </w:rPr>
        <w:t xml:space="preserve"> la realidad actual del CENS se puede determinar  que las principales características para el éxito de la propuesta son las siguientes:</w:t>
      </w:r>
    </w:p>
    <w:p w:rsidR="0069047C" w:rsidRDefault="0069047C" w:rsidP="009D29D2">
      <w:pPr>
        <w:spacing w:after="0" w:line="240" w:lineRule="auto"/>
        <w:ind w:firstLine="708"/>
        <w:jc w:val="both"/>
        <w:rPr>
          <w:color w:val="000000"/>
        </w:rPr>
      </w:pPr>
    </w:p>
    <w:p w:rsidR="00043900" w:rsidRDefault="00043900" w:rsidP="00043900">
      <w:pPr>
        <w:numPr>
          <w:ilvl w:val="0"/>
          <w:numId w:val="18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Disposición </w:t>
      </w:r>
      <w:r w:rsidR="007D2BE0">
        <w:rPr>
          <w:color w:val="000000"/>
        </w:rPr>
        <w:t>del área de asesoría pedagógica para adoptar el sistema.</w:t>
      </w:r>
    </w:p>
    <w:p w:rsidR="00043900" w:rsidRDefault="00043900" w:rsidP="00043900">
      <w:pPr>
        <w:numPr>
          <w:ilvl w:val="0"/>
          <w:numId w:val="18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Disponibilidad de asignación de horas cátedras a proyectos de mejora institucional.</w:t>
      </w:r>
    </w:p>
    <w:p w:rsidR="00043900" w:rsidRDefault="00043900" w:rsidP="00043900">
      <w:pPr>
        <w:numPr>
          <w:ilvl w:val="0"/>
          <w:numId w:val="18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Disponibilidad de medios tecnológicos</w:t>
      </w:r>
      <w:r w:rsidR="007D2BE0">
        <w:rPr>
          <w:color w:val="000000"/>
        </w:rPr>
        <w:t>.</w:t>
      </w:r>
    </w:p>
    <w:p w:rsidR="00043900" w:rsidRDefault="00043900" w:rsidP="00043900">
      <w:pPr>
        <w:numPr>
          <w:ilvl w:val="0"/>
          <w:numId w:val="18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Necesidad de mejora del rol de asesoría con el cuerpo docente</w:t>
      </w:r>
      <w:r w:rsidR="007D2BE0">
        <w:rPr>
          <w:color w:val="000000"/>
        </w:rPr>
        <w:t>.</w:t>
      </w:r>
      <w:r>
        <w:rPr>
          <w:color w:val="000000"/>
        </w:rPr>
        <w:t xml:space="preserve"> </w:t>
      </w:r>
    </w:p>
    <w:p w:rsidR="007D2BE0" w:rsidRDefault="007D2BE0" w:rsidP="00043900">
      <w:pPr>
        <w:numPr>
          <w:ilvl w:val="0"/>
          <w:numId w:val="18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Conocimiento de las herramientas técnicas y de gestión involucradas en el desarrollo del proyecto.</w:t>
      </w:r>
    </w:p>
    <w:p w:rsidR="005F7247" w:rsidRDefault="005F7247" w:rsidP="009D29D2">
      <w:pPr>
        <w:spacing w:after="0" w:line="240" w:lineRule="auto"/>
        <w:ind w:firstLine="708"/>
        <w:jc w:val="both"/>
        <w:rPr>
          <w:color w:val="000000"/>
        </w:rPr>
      </w:pPr>
    </w:p>
    <w:p w:rsidR="00D75034" w:rsidRDefault="00D75034" w:rsidP="009D29D2">
      <w:pPr>
        <w:spacing w:after="0" w:line="240" w:lineRule="auto"/>
        <w:ind w:firstLine="708"/>
        <w:jc w:val="both"/>
        <w:rPr>
          <w:color w:val="000000"/>
        </w:rPr>
      </w:pPr>
    </w:p>
    <w:p w:rsidR="005F7247" w:rsidRDefault="005F7247" w:rsidP="007B548E">
      <w:pPr>
        <w:spacing w:after="0" w:line="240" w:lineRule="auto"/>
        <w:ind w:left="708" w:hanging="348"/>
        <w:jc w:val="both"/>
        <w:rPr>
          <w:color w:val="000000"/>
        </w:rPr>
      </w:pPr>
    </w:p>
    <w:p w:rsidR="005F7247" w:rsidRPr="008758AB" w:rsidRDefault="005F7247" w:rsidP="00AF1A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bookmarkStart w:id="0" w:name="_GoBack"/>
      <w:r w:rsidRPr="008758AB">
        <w:rPr>
          <w:b/>
          <w:bCs/>
          <w:color w:val="000000"/>
          <w:u w:val="single"/>
        </w:rPr>
        <w:t>Plan de trabajo y cronograma</w:t>
      </w:r>
      <w:r w:rsidR="001D3CFF" w:rsidRPr="008758AB">
        <w:rPr>
          <w:b/>
          <w:bCs/>
          <w:color w:val="000000"/>
          <w:u w:val="single"/>
        </w:rPr>
        <w:t xml:space="preserve"> </w:t>
      </w:r>
    </w:p>
    <w:tbl>
      <w:tblPr>
        <w:tblpPr w:leftFromText="141" w:rightFromText="141" w:vertAnchor="text" w:horzAnchor="margin" w:tblpY="256"/>
        <w:tblW w:w="0" w:type="auto"/>
        <w:tblLayout w:type="fixed"/>
        <w:tblLook w:val="0000"/>
      </w:tblPr>
      <w:tblGrid>
        <w:gridCol w:w="7196"/>
        <w:gridCol w:w="1309"/>
      </w:tblGrid>
      <w:tr w:rsidR="005F7247" w:rsidRPr="005A78A3">
        <w:trPr>
          <w:trHeight w:val="420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vAlign w:val="center"/>
          </w:tcPr>
          <w:bookmarkEnd w:id="0"/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Cronograma  de  Actividades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Distribución</w:t>
            </w:r>
          </w:p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Temporal</w:t>
            </w:r>
          </w:p>
        </w:tc>
      </w:tr>
      <w:tr w:rsidR="005F7247" w:rsidRPr="005A78A3">
        <w:trPr>
          <w:trHeight w:val="615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Determinación del problema de investigación de la tesina.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Resolución de los objetivos, metas  y  alcances.</w:t>
            </w:r>
          </w:p>
          <w:p w:rsidR="005F7247" w:rsidRPr="005A78A3" w:rsidRDefault="005F7247" w:rsidP="00B86C92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376DC" w:rsidRPr="005A78A3" w:rsidRDefault="000376DC" w:rsidP="000376D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Determinación de la solución del  problema de la tesina.</w:t>
            </w:r>
          </w:p>
          <w:p w:rsidR="005F7247" w:rsidRPr="005A78A3" w:rsidRDefault="005F7247" w:rsidP="000376DC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Investigación de  la solución al problema planteado.</w:t>
            </w:r>
          </w:p>
          <w:p w:rsidR="005F7247" w:rsidRPr="005A78A3" w:rsidRDefault="005F7247" w:rsidP="00B86C92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982D9C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82D9C" w:rsidRDefault="00890B97" w:rsidP="001C07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Definición del Proceso de Control </w:t>
            </w:r>
          </w:p>
          <w:p w:rsidR="00A52CB9" w:rsidRDefault="00A52CB9" w:rsidP="00A52CB9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82D9C" w:rsidRDefault="00982D9C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Default="003B592C" w:rsidP="001C07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Definición </w:t>
            </w:r>
            <w:r w:rsidR="007B548E">
              <w:rPr>
                <w:color w:val="000000"/>
              </w:rPr>
              <w:t>de</w:t>
            </w:r>
            <w:r>
              <w:rPr>
                <w:color w:val="000000"/>
              </w:rPr>
              <w:t xml:space="preserve"> </w:t>
            </w:r>
            <w:r w:rsidR="00E54121">
              <w:rPr>
                <w:color w:val="000000"/>
              </w:rPr>
              <w:t>Características</w:t>
            </w:r>
            <w:r>
              <w:rPr>
                <w:color w:val="000000"/>
              </w:rPr>
              <w:t xml:space="preserve">  del Sistema </w:t>
            </w:r>
          </w:p>
          <w:p w:rsidR="00E54121" w:rsidRPr="005A78A3" w:rsidRDefault="00E54121" w:rsidP="00E54121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Desarrollo de la interfaz de usuario de la aplicación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Desarrollo del motor de la aplicación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Incorporación de </w:t>
            </w:r>
            <w:proofErr w:type="spellStart"/>
            <w:r>
              <w:rPr>
                <w:color w:val="000000"/>
              </w:rPr>
              <w:t>OAuth</w:t>
            </w:r>
            <w:proofErr w:type="spellEnd"/>
            <w:r>
              <w:rPr>
                <w:color w:val="000000"/>
              </w:rPr>
              <w:t xml:space="preserve"> a la aplicación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5F7247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Prueba Piloto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F7247" w:rsidRPr="005A78A3" w:rsidRDefault="005F7247" w:rsidP="00AF1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7B548E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Elaboración del  borrador final del trabajo.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7B548E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Corrección de los señalamientos.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7B548E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Entrega de  la versión final de la Tesina</w:t>
            </w:r>
            <w:r>
              <w:rPr>
                <w:color w:val="000000"/>
              </w:rPr>
              <w:t>.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7B548E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Revisión de la entrega final.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  <w:tr w:rsidR="007B548E" w:rsidRPr="005A78A3">
        <w:trPr>
          <w:trHeight w:val="1"/>
        </w:trPr>
        <w:tc>
          <w:tcPr>
            <w:tcW w:w="7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Default="007B548E" w:rsidP="007B548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color w:val="000000"/>
              </w:rPr>
            </w:pPr>
            <w:r w:rsidRPr="005A78A3">
              <w:rPr>
                <w:color w:val="000000"/>
              </w:rPr>
              <w:t>Defensa final de la tesina.</w:t>
            </w:r>
          </w:p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color w:val="000000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B548E" w:rsidRPr="005A78A3" w:rsidRDefault="007B548E" w:rsidP="007B54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</w:rPr>
            </w:pPr>
          </w:p>
        </w:tc>
      </w:tr>
    </w:tbl>
    <w:p w:rsidR="00120BEB" w:rsidRDefault="00120BEB" w:rsidP="00120BEB">
      <w:pPr>
        <w:pStyle w:val="Prrafodelista"/>
        <w:spacing w:after="0" w:line="240" w:lineRule="auto"/>
        <w:ind w:left="360"/>
        <w:jc w:val="both"/>
        <w:rPr>
          <w:b/>
          <w:bCs/>
          <w:color w:val="000000"/>
          <w:u w:val="single"/>
        </w:rPr>
      </w:pPr>
    </w:p>
    <w:p w:rsidR="00120BEB" w:rsidRDefault="00120BEB" w:rsidP="00120BEB">
      <w:pPr>
        <w:pStyle w:val="Prrafodelista"/>
        <w:spacing w:after="0" w:line="240" w:lineRule="auto"/>
        <w:ind w:left="360"/>
        <w:jc w:val="both"/>
        <w:rPr>
          <w:b/>
          <w:bCs/>
          <w:color w:val="000000"/>
          <w:u w:val="single"/>
        </w:rPr>
      </w:pPr>
    </w:p>
    <w:p w:rsidR="005F7247" w:rsidRPr="004C271D" w:rsidRDefault="005F7247" w:rsidP="0069047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000000"/>
          <w:u w:val="single"/>
        </w:rPr>
      </w:pPr>
      <w:r w:rsidRPr="004C271D">
        <w:rPr>
          <w:b/>
          <w:bCs/>
          <w:color w:val="000000"/>
          <w:u w:val="single"/>
        </w:rPr>
        <w:t>Índice tentativo</w:t>
      </w: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5F7247" w:rsidRPr="00AF1A58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u w:val="single"/>
        </w:rPr>
      </w:pPr>
      <w:r w:rsidRPr="00AF1A58">
        <w:rPr>
          <w:b/>
          <w:bCs/>
          <w:color w:val="000000"/>
          <w:u w:val="single"/>
        </w:rPr>
        <w:t xml:space="preserve">Introducción  </w:t>
      </w: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u w:val="single"/>
        </w:rPr>
      </w:pPr>
    </w:p>
    <w:p w:rsidR="00335DEB" w:rsidRPr="008758AB" w:rsidRDefault="008B6931" w:rsidP="00335DEB">
      <w:pPr>
        <w:spacing w:after="0" w:line="240" w:lineRule="auto"/>
        <w:rPr>
          <w:b/>
          <w:bCs/>
          <w:color w:val="000000"/>
          <w:u w:val="single"/>
        </w:rPr>
      </w:pPr>
      <w:r w:rsidRPr="008B6931">
        <w:rPr>
          <w:b/>
          <w:bCs/>
          <w:color w:val="000000"/>
          <w:u w:val="single"/>
        </w:rPr>
        <w:t>CAPÍTULO 1: DESARROLLO DE SISTEMA DE CONTROL INTERNO PARA   EDUCACIÓN SEMIPRESECIAL</w:t>
      </w:r>
    </w:p>
    <w:p w:rsidR="005F7247" w:rsidRPr="00AF1A58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b/>
          <w:bCs/>
          <w:color w:val="000000"/>
          <w:u w:val="single"/>
        </w:rPr>
      </w:pPr>
    </w:p>
    <w:p w:rsidR="005F7247" w:rsidRPr="00280901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 w:rsidRPr="00AF1A58">
        <w:rPr>
          <w:color w:val="000000"/>
        </w:rPr>
        <w:t xml:space="preserve">1.1  </w:t>
      </w:r>
      <w:r w:rsidRPr="00280901">
        <w:rPr>
          <w:color w:val="000000"/>
        </w:rPr>
        <w:t xml:space="preserve">Presentación del problema </w:t>
      </w:r>
    </w:p>
    <w:p w:rsidR="005F7247" w:rsidRPr="00280901" w:rsidRDefault="005F7247" w:rsidP="00CF25DA">
      <w:pPr>
        <w:autoSpaceDE w:val="0"/>
        <w:autoSpaceDN w:val="0"/>
        <w:adjustRightInd w:val="0"/>
        <w:spacing w:after="0" w:line="240" w:lineRule="auto"/>
        <w:ind w:left="708" w:right="282"/>
        <w:rPr>
          <w:color w:val="000000"/>
        </w:rPr>
      </w:pPr>
      <w:r w:rsidRPr="00280901">
        <w:rPr>
          <w:color w:val="000000"/>
        </w:rPr>
        <w:t xml:space="preserve">1.2  Objetivo </w:t>
      </w:r>
    </w:p>
    <w:p w:rsidR="005F7247" w:rsidRPr="00280901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 w:rsidRPr="00280901">
        <w:rPr>
          <w:color w:val="000000"/>
        </w:rPr>
        <w:t xml:space="preserve">1.3  Alcance </w:t>
      </w:r>
    </w:p>
    <w:p w:rsidR="005F7247" w:rsidRPr="00AF1A58" w:rsidRDefault="00323ACF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>1.4  Metas</w:t>
      </w:r>
    </w:p>
    <w:p w:rsidR="00611650" w:rsidRDefault="00611650" w:rsidP="00CF25DA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u w:val="single"/>
        </w:rPr>
      </w:pPr>
    </w:p>
    <w:p w:rsidR="00611650" w:rsidRDefault="00611650" w:rsidP="00CF25DA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u w:val="single"/>
        </w:rPr>
      </w:pPr>
    </w:p>
    <w:p w:rsidR="005F7247" w:rsidRPr="008B6931" w:rsidRDefault="008B6931" w:rsidP="00CF25DA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u w:val="single"/>
        </w:rPr>
      </w:pPr>
      <w:r w:rsidRPr="008B6931">
        <w:rPr>
          <w:b/>
          <w:bCs/>
          <w:color w:val="000000"/>
          <w:u w:val="single"/>
        </w:rPr>
        <w:t xml:space="preserve">CAPÍTULO 2: DESARROLLO DEL PROCESO DE CONTROL </w:t>
      </w:r>
    </w:p>
    <w:p w:rsidR="005F7247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</w:p>
    <w:p w:rsidR="005F7247" w:rsidRPr="00AF1A58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 w:rsidRPr="00AF1A58">
        <w:rPr>
          <w:color w:val="000000"/>
        </w:rPr>
        <w:t>2</w:t>
      </w:r>
      <w:r w:rsidR="0046325E">
        <w:rPr>
          <w:color w:val="000000"/>
        </w:rPr>
        <w:t>.1  Definición de Proceso</w:t>
      </w:r>
    </w:p>
    <w:p w:rsidR="005F7247" w:rsidRPr="00AF1A58" w:rsidRDefault="0046325E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 xml:space="preserve">2.2  </w:t>
      </w:r>
      <w:r w:rsidR="00E054D7">
        <w:rPr>
          <w:color w:val="000000"/>
        </w:rPr>
        <w:t>Características</w:t>
      </w:r>
      <w:r w:rsidR="00B1799E">
        <w:rPr>
          <w:color w:val="000000"/>
        </w:rPr>
        <w:t xml:space="preserve"> del Proceso</w:t>
      </w:r>
    </w:p>
    <w:p w:rsidR="005F7247" w:rsidRPr="00AF1A58" w:rsidRDefault="00B1799E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>2.3  Roles del Proceso</w:t>
      </w:r>
    </w:p>
    <w:p w:rsidR="005F7247" w:rsidRPr="00AF1A58" w:rsidRDefault="00B1799E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 xml:space="preserve">2.4  </w:t>
      </w:r>
      <w:r w:rsidR="00C139E9">
        <w:rPr>
          <w:color w:val="000000"/>
        </w:rPr>
        <w:t>Proceso de Control para la Institución Educativa (CENS)</w:t>
      </w:r>
    </w:p>
    <w:p w:rsidR="005F7247" w:rsidRPr="00AF1A58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</w:p>
    <w:p w:rsidR="005F7247" w:rsidRDefault="005F7247" w:rsidP="00CF25DA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u w:val="single"/>
        </w:rPr>
      </w:pPr>
    </w:p>
    <w:p w:rsidR="005F7247" w:rsidRPr="008B6931" w:rsidRDefault="008B6931" w:rsidP="00CF25DA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u w:val="single"/>
        </w:rPr>
      </w:pPr>
      <w:r w:rsidRPr="008B6931">
        <w:rPr>
          <w:b/>
          <w:bCs/>
          <w:color w:val="000000"/>
          <w:u w:val="single"/>
        </w:rPr>
        <w:t xml:space="preserve">CAPÍTULO 3: PLANIFICACIÓN DE IMPLEMENTACIÓN DE UN SISTEMA DE AUTOMATIZACIÓN DEL PROCESO DE CONTROL </w:t>
      </w:r>
    </w:p>
    <w:p w:rsidR="005F7247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</w:p>
    <w:p w:rsidR="005F7247" w:rsidRPr="00AF1A58" w:rsidRDefault="00441CDF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 xml:space="preserve">3.1  </w:t>
      </w:r>
      <w:r w:rsidR="00A566DD">
        <w:rPr>
          <w:color w:val="000000"/>
        </w:rPr>
        <w:t xml:space="preserve">Definición de Metodologías Agiles </w:t>
      </w:r>
    </w:p>
    <w:p w:rsidR="005F7247" w:rsidRPr="00AF1A58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 w:rsidRPr="00AF1A58">
        <w:rPr>
          <w:color w:val="000000"/>
        </w:rPr>
        <w:t xml:space="preserve">3.2  </w:t>
      </w:r>
      <w:r w:rsidR="00693512">
        <w:rPr>
          <w:color w:val="000000"/>
        </w:rPr>
        <w:t>Definición</w:t>
      </w:r>
      <w:r w:rsidR="00A566DD">
        <w:rPr>
          <w:color w:val="000000"/>
        </w:rPr>
        <w:t xml:space="preserve"> de SCRUM</w:t>
      </w:r>
    </w:p>
    <w:p w:rsidR="005F7247" w:rsidRPr="00AF1A58" w:rsidRDefault="005F7247" w:rsidP="00CF25DA">
      <w:pPr>
        <w:spacing w:after="0" w:line="240" w:lineRule="auto"/>
        <w:ind w:left="708"/>
        <w:rPr>
          <w:color w:val="000000"/>
        </w:rPr>
      </w:pPr>
      <w:r w:rsidRPr="00AF1A58">
        <w:rPr>
          <w:color w:val="000000"/>
        </w:rPr>
        <w:t xml:space="preserve">3.3  </w:t>
      </w:r>
      <w:r w:rsidR="00693512">
        <w:rPr>
          <w:color w:val="000000"/>
        </w:rPr>
        <w:t>Justificación</w:t>
      </w:r>
      <w:r w:rsidR="00A566DD">
        <w:rPr>
          <w:color w:val="000000"/>
        </w:rPr>
        <w:t xml:space="preserve"> de utilización de </w:t>
      </w:r>
      <w:r w:rsidR="00693512">
        <w:rPr>
          <w:color w:val="000000"/>
        </w:rPr>
        <w:t>Metodología</w:t>
      </w:r>
      <w:r w:rsidR="00A566DD">
        <w:rPr>
          <w:color w:val="000000"/>
        </w:rPr>
        <w:t xml:space="preserve"> </w:t>
      </w:r>
      <w:r w:rsidR="00693512">
        <w:rPr>
          <w:color w:val="000000"/>
        </w:rPr>
        <w:t>Ágil</w:t>
      </w:r>
      <w:r w:rsidR="00A566DD">
        <w:rPr>
          <w:color w:val="000000"/>
        </w:rPr>
        <w:t xml:space="preserve"> (Rally)</w:t>
      </w:r>
    </w:p>
    <w:p w:rsidR="005F7247" w:rsidRPr="00AF1A58" w:rsidRDefault="00A566DD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 xml:space="preserve">3.4 </w:t>
      </w:r>
      <w:r w:rsidR="00693512">
        <w:rPr>
          <w:color w:val="000000"/>
        </w:rPr>
        <w:t xml:space="preserve">Planificación de SPRINT </w:t>
      </w:r>
    </w:p>
    <w:p w:rsidR="005F7247" w:rsidRPr="00AF1A58" w:rsidRDefault="005F7247" w:rsidP="00CF25DA">
      <w:pPr>
        <w:spacing w:after="0" w:line="240" w:lineRule="auto"/>
        <w:ind w:left="708"/>
        <w:rPr>
          <w:color w:val="000000"/>
        </w:rPr>
      </w:pPr>
    </w:p>
    <w:p w:rsidR="005F7247" w:rsidRPr="008B6931" w:rsidRDefault="0053278B" w:rsidP="00CF25DA">
      <w:pPr>
        <w:spacing w:after="0" w:line="240" w:lineRule="auto"/>
        <w:rPr>
          <w:b/>
          <w:bCs/>
          <w:color w:val="000000"/>
          <w:u w:val="single"/>
        </w:rPr>
      </w:pPr>
      <w:r w:rsidRPr="008B6931">
        <w:rPr>
          <w:b/>
          <w:bCs/>
          <w:color w:val="000000"/>
          <w:u w:val="single"/>
        </w:rPr>
        <w:t xml:space="preserve">CAPÍTULO IV: DEFINICIÓN DE TECNOLOGÍA </w:t>
      </w:r>
    </w:p>
    <w:p w:rsidR="005F7247" w:rsidRDefault="005F7247" w:rsidP="00CF25DA">
      <w:pPr>
        <w:spacing w:after="0" w:line="240" w:lineRule="auto"/>
        <w:ind w:left="708"/>
        <w:rPr>
          <w:color w:val="000000"/>
        </w:rPr>
      </w:pPr>
    </w:p>
    <w:p w:rsidR="005F7247" w:rsidRPr="0019659C" w:rsidRDefault="005F7247" w:rsidP="00CF25DA">
      <w:pPr>
        <w:spacing w:after="0" w:line="240" w:lineRule="auto"/>
        <w:ind w:left="708"/>
        <w:rPr>
          <w:color w:val="000000"/>
          <w:lang w:val="en-US"/>
        </w:rPr>
      </w:pPr>
      <w:r w:rsidRPr="0019659C">
        <w:rPr>
          <w:color w:val="000000"/>
          <w:lang w:val="en-US"/>
        </w:rPr>
        <w:t xml:space="preserve">4.1 </w:t>
      </w:r>
      <w:r w:rsidR="003E0D20" w:rsidRPr="0019659C">
        <w:rPr>
          <w:color w:val="000000"/>
          <w:lang w:val="en-US" w:eastAsia="es-AR"/>
        </w:rPr>
        <w:t>JAVA</w:t>
      </w:r>
    </w:p>
    <w:p w:rsidR="00634133" w:rsidRPr="0019659C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  <w:lang w:val="en-US"/>
        </w:rPr>
      </w:pPr>
      <w:r w:rsidRPr="0019659C">
        <w:rPr>
          <w:color w:val="000000"/>
          <w:lang w:val="en-US"/>
        </w:rPr>
        <w:t xml:space="preserve">4.2 </w:t>
      </w:r>
      <w:r w:rsidR="00634133" w:rsidRPr="0019659C">
        <w:rPr>
          <w:color w:val="000000"/>
          <w:lang w:val="en-US"/>
        </w:rPr>
        <w:t>SPRINGFRAMEWORK</w:t>
      </w:r>
    </w:p>
    <w:p w:rsidR="005F7247" w:rsidRPr="0019659C" w:rsidRDefault="0003607F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  <w:lang w:val="en-US"/>
        </w:rPr>
      </w:pPr>
      <w:r w:rsidRPr="0019659C">
        <w:rPr>
          <w:color w:val="000000"/>
          <w:lang w:val="en-US"/>
        </w:rPr>
        <w:t xml:space="preserve">4.3 </w:t>
      </w:r>
      <w:r w:rsidR="00861D6F" w:rsidRPr="0019659C">
        <w:rPr>
          <w:color w:val="000000"/>
          <w:lang w:val="en-US"/>
        </w:rPr>
        <w:t>APACHE TOMCAT</w:t>
      </w:r>
    </w:p>
    <w:p w:rsidR="005F7247" w:rsidRPr="0019659C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  <w:lang w:val="en-US"/>
        </w:rPr>
      </w:pPr>
      <w:r w:rsidRPr="0019659C">
        <w:rPr>
          <w:color w:val="000000"/>
          <w:lang w:val="en-US"/>
        </w:rPr>
        <w:t xml:space="preserve">4.4 </w:t>
      </w:r>
      <w:r w:rsidR="00861D6F" w:rsidRPr="0019659C">
        <w:rPr>
          <w:color w:val="000000"/>
          <w:lang w:val="en-US"/>
        </w:rPr>
        <w:t>POSTGRES</w:t>
      </w:r>
    </w:p>
    <w:p w:rsidR="005F7247" w:rsidRPr="0019659C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  <w:lang w:val="en-US"/>
        </w:rPr>
      </w:pPr>
      <w:r w:rsidRPr="0019659C">
        <w:rPr>
          <w:color w:val="000000"/>
          <w:lang w:val="en-US"/>
        </w:rPr>
        <w:t xml:space="preserve">4.5 </w:t>
      </w:r>
      <w:r w:rsidR="00861D6F" w:rsidRPr="0019659C">
        <w:rPr>
          <w:color w:val="000000"/>
          <w:lang w:val="en-US"/>
        </w:rPr>
        <w:t>FTP</w:t>
      </w:r>
    </w:p>
    <w:p w:rsidR="005F7247" w:rsidRPr="0019659C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  <w:lang w:val="en-US"/>
        </w:rPr>
      </w:pPr>
    </w:p>
    <w:p w:rsidR="005F7247" w:rsidRPr="00AF1A58" w:rsidRDefault="0053278B" w:rsidP="00CF25DA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CAPÍTULO V: MODELADOS DEL SISTEMA</w:t>
      </w:r>
    </w:p>
    <w:p w:rsidR="005F7247" w:rsidRDefault="005F7247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</w:p>
    <w:p w:rsidR="005F7247" w:rsidRPr="00AF1A58" w:rsidRDefault="00B53435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 xml:space="preserve">5.1 Modelado Entidad Relación </w:t>
      </w:r>
    </w:p>
    <w:p w:rsidR="005F7247" w:rsidRDefault="0003607F" w:rsidP="00CF25DA">
      <w:pPr>
        <w:autoSpaceDE w:val="0"/>
        <w:autoSpaceDN w:val="0"/>
        <w:adjustRightInd w:val="0"/>
        <w:spacing w:after="0" w:line="240" w:lineRule="auto"/>
        <w:ind w:left="708"/>
        <w:rPr>
          <w:color w:val="000000"/>
        </w:rPr>
      </w:pPr>
      <w:r>
        <w:rPr>
          <w:color w:val="000000"/>
        </w:rPr>
        <w:t xml:space="preserve">5.2 </w:t>
      </w:r>
      <w:r w:rsidR="00B53435">
        <w:rPr>
          <w:color w:val="000000"/>
        </w:rPr>
        <w:t>Diagrama de Clases</w:t>
      </w:r>
    </w:p>
    <w:p w:rsidR="0021375B" w:rsidRPr="0053278B" w:rsidRDefault="0021375B" w:rsidP="00CF25DA">
      <w:pPr>
        <w:autoSpaceDE w:val="0"/>
        <w:autoSpaceDN w:val="0"/>
        <w:adjustRightInd w:val="0"/>
        <w:spacing w:after="0" w:line="240" w:lineRule="auto"/>
        <w:ind w:left="708"/>
        <w:rPr>
          <w:b/>
          <w:color w:val="000000"/>
          <w:u w:val="single"/>
        </w:rPr>
      </w:pPr>
    </w:p>
    <w:p w:rsidR="0021375B" w:rsidRPr="0053278B" w:rsidRDefault="0053278B" w:rsidP="0021375B">
      <w:pPr>
        <w:autoSpaceDE w:val="0"/>
        <w:autoSpaceDN w:val="0"/>
        <w:adjustRightInd w:val="0"/>
        <w:spacing w:after="0" w:line="240" w:lineRule="auto"/>
        <w:rPr>
          <w:b/>
          <w:color w:val="000000"/>
          <w:u w:val="single"/>
        </w:rPr>
      </w:pPr>
      <w:r w:rsidRPr="0053278B">
        <w:rPr>
          <w:b/>
          <w:color w:val="000000"/>
          <w:u w:val="single"/>
        </w:rPr>
        <w:t xml:space="preserve"> CAPÍTULO  VI: IMPL</w:t>
      </w:r>
      <w:r w:rsidR="008758AB">
        <w:rPr>
          <w:b/>
          <w:color w:val="000000"/>
          <w:u w:val="single"/>
        </w:rPr>
        <w:t>E</w:t>
      </w:r>
      <w:r w:rsidRPr="0053278B">
        <w:rPr>
          <w:b/>
          <w:color w:val="000000"/>
          <w:u w:val="single"/>
        </w:rPr>
        <w:t>MENTACIÓN DEL SISTEMA</w:t>
      </w:r>
    </w:p>
    <w:p w:rsidR="0021375B" w:rsidRDefault="0021375B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2670AC" w:rsidRDefault="002670AC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  <w:t>6.1 Interfaz de Usuario</w:t>
      </w:r>
    </w:p>
    <w:p w:rsidR="002670AC" w:rsidRDefault="002670AC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</w:r>
      <w:r w:rsidR="0053278B">
        <w:rPr>
          <w:color w:val="000000"/>
        </w:rPr>
        <w:t>6.2 Capa de Control</w:t>
      </w:r>
    </w:p>
    <w:p w:rsidR="0053278B" w:rsidRDefault="0053278B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  <w:t>6.3 Capa de Servicio</w:t>
      </w:r>
    </w:p>
    <w:p w:rsidR="0053278B" w:rsidRDefault="0053278B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  <w:t>6.4 Capa de Acceso a Datos</w:t>
      </w:r>
    </w:p>
    <w:p w:rsidR="0053278B" w:rsidRDefault="0053278B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  <w:t>6.5 Intercambio de información por FTP</w:t>
      </w:r>
    </w:p>
    <w:p w:rsidR="0053278B" w:rsidRDefault="0053278B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  <w:t>6.6 Almacenamiento de Documentos de FTP</w:t>
      </w:r>
    </w:p>
    <w:p w:rsidR="0053278B" w:rsidRDefault="0053278B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ab/>
        <w:t>6.7 Implementación de OAUTH</w:t>
      </w:r>
      <w:r w:rsidR="007D2BE0">
        <w:rPr>
          <w:color w:val="000000"/>
        </w:rPr>
        <w:t>-</w:t>
      </w:r>
      <w:r>
        <w:rPr>
          <w:color w:val="000000"/>
        </w:rPr>
        <w:t>2 para vinculación de cuentas (</w:t>
      </w:r>
      <w:proofErr w:type="spellStart"/>
      <w:r>
        <w:rPr>
          <w:color w:val="000000"/>
        </w:rPr>
        <w:t>Facebook-Twitter</w:t>
      </w:r>
      <w:proofErr w:type="spellEnd"/>
      <w:r>
        <w:rPr>
          <w:color w:val="000000"/>
        </w:rPr>
        <w:t xml:space="preserve">) </w:t>
      </w:r>
    </w:p>
    <w:p w:rsidR="002670AC" w:rsidRPr="00AF1A58" w:rsidRDefault="002670AC" w:rsidP="0021375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5F7247" w:rsidRPr="00AF1A58" w:rsidRDefault="005F7247" w:rsidP="00AF1A58">
      <w:pPr>
        <w:autoSpaceDE w:val="0"/>
        <w:autoSpaceDN w:val="0"/>
        <w:adjustRightInd w:val="0"/>
        <w:spacing w:after="0" w:line="240" w:lineRule="auto"/>
        <w:ind w:left="708"/>
        <w:jc w:val="both"/>
        <w:rPr>
          <w:color w:val="000000"/>
        </w:rPr>
      </w:pPr>
    </w:p>
    <w:p w:rsidR="005F7247" w:rsidRDefault="005F7247" w:rsidP="00AF1A58">
      <w:pPr>
        <w:spacing w:after="0" w:line="240" w:lineRule="auto"/>
        <w:jc w:val="both"/>
        <w:rPr>
          <w:b/>
          <w:bCs/>
          <w:color w:val="000000"/>
          <w:u w:val="single"/>
        </w:rPr>
      </w:pPr>
    </w:p>
    <w:p w:rsidR="007D2BE0" w:rsidRDefault="007D2BE0" w:rsidP="00AF1A58">
      <w:pPr>
        <w:spacing w:after="0" w:line="240" w:lineRule="auto"/>
        <w:jc w:val="both"/>
        <w:rPr>
          <w:b/>
          <w:bCs/>
          <w:color w:val="000000"/>
          <w:u w:val="single"/>
        </w:rPr>
      </w:pPr>
    </w:p>
    <w:p w:rsidR="007D2BE0" w:rsidRDefault="007D2BE0" w:rsidP="00AF1A58">
      <w:pPr>
        <w:spacing w:after="0" w:line="240" w:lineRule="auto"/>
        <w:jc w:val="both"/>
        <w:rPr>
          <w:b/>
          <w:bCs/>
          <w:color w:val="000000"/>
          <w:u w:val="single"/>
        </w:rPr>
      </w:pPr>
    </w:p>
    <w:p w:rsidR="005F7247" w:rsidRPr="00581475" w:rsidRDefault="00E9023E" w:rsidP="00AF1A58">
      <w:pPr>
        <w:spacing w:after="0" w:line="240" w:lineRule="auto"/>
        <w:jc w:val="both"/>
        <w:rPr>
          <w:b/>
          <w:bCs/>
          <w:color w:val="000000"/>
          <w:u w:val="single"/>
        </w:rPr>
      </w:pPr>
      <w:r w:rsidRPr="00581475">
        <w:rPr>
          <w:b/>
          <w:bCs/>
          <w:color w:val="000000"/>
          <w:u w:val="single"/>
        </w:rPr>
        <w:t>CONCLUSIONES.</w:t>
      </w:r>
    </w:p>
    <w:p w:rsidR="005F7247" w:rsidRPr="00AF5C84" w:rsidRDefault="005F7247" w:rsidP="00AF1A58">
      <w:pPr>
        <w:autoSpaceDE w:val="0"/>
        <w:autoSpaceDN w:val="0"/>
        <w:adjustRightInd w:val="0"/>
        <w:spacing w:after="0" w:line="240" w:lineRule="auto"/>
        <w:ind w:right="282"/>
        <w:jc w:val="both"/>
        <w:rPr>
          <w:b/>
          <w:bCs/>
          <w:color w:val="000000"/>
          <w:highlight w:val="yellow"/>
          <w:u w:val="single"/>
        </w:rPr>
      </w:pPr>
    </w:p>
    <w:p w:rsidR="005F7247" w:rsidRPr="00AF1A58" w:rsidRDefault="00E9023E" w:rsidP="00AF1A58">
      <w:pPr>
        <w:autoSpaceDE w:val="0"/>
        <w:autoSpaceDN w:val="0"/>
        <w:adjustRightInd w:val="0"/>
        <w:spacing w:after="0" w:line="240" w:lineRule="auto"/>
        <w:ind w:right="282"/>
        <w:jc w:val="both"/>
        <w:rPr>
          <w:b/>
          <w:bCs/>
          <w:color w:val="000000"/>
          <w:u w:val="single"/>
        </w:rPr>
      </w:pPr>
      <w:r w:rsidRPr="00D03C32">
        <w:rPr>
          <w:b/>
          <w:bCs/>
          <w:color w:val="000000"/>
          <w:u w:val="single"/>
        </w:rPr>
        <w:t>BIBLIOGRAFÍA.</w:t>
      </w:r>
    </w:p>
    <w:p w:rsidR="00536F42" w:rsidRDefault="00536F42" w:rsidP="007F71B5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</w:rPr>
      </w:pPr>
    </w:p>
    <w:p w:rsidR="00536F42" w:rsidRPr="00AF1A58" w:rsidRDefault="00536F42" w:rsidP="00AF1A58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/>
        </w:rPr>
      </w:pPr>
    </w:p>
    <w:p w:rsidR="005F7247" w:rsidRPr="008758AB" w:rsidRDefault="005F7247" w:rsidP="00FE2B3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u w:val="single"/>
        </w:rPr>
      </w:pPr>
      <w:r w:rsidRPr="008758AB">
        <w:rPr>
          <w:b/>
          <w:bCs/>
          <w:color w:val="000000"/>
          <w:u w:val="single"/>
        </w:rPr>
        <w:t>Bibliografía tentativa.</w:t>
      </w:r>
    </w:p>
    <w:p w:rsidR="005F7247" w:rsidRDefault="005F7247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4A0801" w:rsidRDefault="004A0801" w:rsidP="004A0801">
      <w:pPr>
        <w:spacing w:after="0" w:line="240" w:lineRule="auto"/>
        <w:jc w:val="both"/>
      </w:pPr>
      <w:r>
        <w:rPr>
          <w:lang w:val="en-US"/>
        </w:rPr>
        <w:t xml:space="preserve">Mike Cohn (2005). Agile Estimating and Planning. </w:t>
      </w:r>
      <w:r w:rsidRPr="004A0801">
        <w:t>Estados Unidos: Robert C. Martin Series</w:t>
      </w:r>
      <w:r>
        <w:t>.</w:t>
      </w:r>
    </w:p>
    <w:p w:rsidR="004A0801" w:rsidRPr="004A0801" w:rsidRDefault="004A0801" w:rsidP="004A0801">
      <w:pPr>
        <w:spacing w:after="0" w:line="240" w:lineRule="auto"/>
        <w:jc w:val="both"/>
      </w:pPr>
    </w:p>
    <w:p w:rsidR="004A0801" w:rsidRDefault="004A0801" w:rsidP="004A080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Mike Cohn (2004). User Stories Applied: For Agile Software Development. </w:t>
      </w:r>
      <w:proofErr w:type="spellStart"/>
      <w:r>
        <w:rPr>
          <w:lang w:val="en-US"/>
        </w:rPr>
        <w:t>Estados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Unidos</w:t>
      </w:r>
      <w:proofErr w:type="spellEnd"/>
      <w:r>
        <w:rPr>
          <w:lang w:val="en-US"/>
        </w:rPr>
        <w:t>: The Addison Wesley Signature Series.</w:t>
      </w:r>
    </w:p>
    <w:p w:rsidR="004A0801" w:rsidRDefault="004A0801" w:rsidP="004A0801">
      <w:pPr>
        <w:spacing w:after="0" w:line="240" w:lineRule="auto"/>
        <w:jc w:val="both"/>
        <w:rPr>
          <w:lang w:val="en-US"/>
        </w:rPr>
      </w:pPr>
    </w:p>
    <w:p w:rsidR="004A0801" w:rsidRDefault="004A0801" w:rsidP="004A080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Craig Walls</w:t>
      </w:r>
      <w:r w:rsidR="007B548E">
        <w:rPr>
          <w:lang w:val="en-US"/>
        </w:rPr>
        <w:t xml:space="preserve"> </w:t>
      </w:r>
      <w:r>
        <w:rPr>
          <w:lang w:val="en-US"/>
        </w:rPr>
        <w:t xml:space="preserve">(2011)(3ra ed.). Spring In </w:t>
      </w:r>
      <w:proofErr w:type="spellStart"/>
      <w:r>
        <w:rPr>
          <w:lang w:val="en-US"/>
        </w:rPr>
        <w:t>Action:Covers</w:t>
      </w:r>
      <w:proofErr w:type="spellEnd"/>
      <w:r>
        <w:rPr>
          <w:lang w:val="en-US"/>
        </w:rPr>
        <w:t xml:space="preserve"> Spring 3.0. </w:t>
      </w:r>
      <w:proofErr w:type="spellStart"/>
      <w:r>
        <w:rPr>
          <w:lang w:val="en-US"/>
        </w:rPr>
        <w:t>Estados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Unidos</w:t>
      </w:r>
      <w:proofErr w:type="spellEnd"/>
      <w:r>
        <w:rPr>
          <w:lang w:val="en-US"/>
        </w:rPr>
        <w:t>: Manning</w:t>
      </w:r>
    </w:p>
    <w:p w:rsidR="004A0801" w:rsidRDefault="004A0801" w:rsidP="004A0801">
      <w:pPr>
        <w:spacing w:after="0" w:line="240" w:lineRule="auto"/>
        <w:jc w:val="both"/>
        <w:rPr>
          <w:lang w:val="en-US"/>
        </w:rPr>
      </w:pPr>
    </w:p>
    <w:p w:rsidR="004A0801" w:rsidRDefault="004A0801" w:rsidP="004A080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Ryan Boyd (2012).</w:t>
      </w:r>
      <w:r w:rsidRPr="004A0801">
        <w:rPr>
          <w:lang w:val="en-US"/>
        </w:rPr>
        <w:t xml:space="preserve"> </w:t>
      </w:r>
      <w:r>
        <w:rPr>
          <w:lang w:val="en-US"/>
        </w:rPr>
        <w:t xml:space="preserve">Getting Started with </w:t>
      </w:r>
      <w:proofErr w:type="spellStart"/>
      <w:r>
        <w:rPr>
          <w:lang w:val="en-US"/>
        </w:rPr>
        <w:t>OAuth</w:t>
      </w:r>
      <w:proofErr w:type="spellEnd"/>
      <w:r>
        <w:rPr>
          <w:lang w:val="en-US"/>
        </w:rPr>
        <w:t xml:space="preserve"> 2.0. </w:t>
      </w:r>
      <w:proofErr w:type="spellStart"/>
      <w:r>
        <w:rPr>
          <w:lang w:val="en-US"/>
        </w:rPr>
        <w:t>Estados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Unidos</w:t>
      </w:r>
      <w:proofErr w:type="spellEnd"/>
      <w:r>
        <w:rPr>
          <w:lang w:val="en-US"/>
        </w:rPr>
        <w:t>: O'Reilly.</w:t>
      </w:r>
    </w:p>
    <w:p w:rsidR="004A0801" w:rsidRPr="004A0801" w:rsidRDefault="004A0801" w:rsidP="004A0801">
      <w:pPr>
        <w:spacing w:after="0" w:line="240" w:lineRule="auto"/>
        <w:jc w:val="both"/>
        <w:rPr>
          <w:color w:val="000000"/>
          <w:lang w:val="en-US"/>
        </w:rPr>
      </w:pPr>
    </w:p>
    <w:p w:rsidR="004A0801" w:rsidRPr="008758AB" w:rsidRDefault="004A0801" w:rsidP="004A0801">
      <w:pPr>
        <w:spacing w:after="0" w:line="240" w:lineRule="auto"/>
        <w:jc w:val="both"/>
      </w:pPr>
      <w:r w:rsidRPr="0031217A">
        <w:rPr>
          <w:lang w:val="pt-BR"/>
        </w:rPr>
        <w:t xml:space="preserve">Harvey M. </w:t>
      </w:r>
      <w:proofErr w:type="spellStart"/>
      <w:r w:rsidRPr="0031217A">
        <w:rPr>
          <w:lang w:val="pt-BR"/>
        </w:rPr>
        <w:t>Deitel</w:t>
      </w:r>
      <w:proofErr w:type="spellEnd"/>
      <w:r w:rsidRPr="0031217A">
        <w:rPr>
          <w:lang w:val="pt-BR"/>
        </w:rPr>
        <w:t xml:space="preserve">&amp; Paul J. </w:t>
      </w:r>
      <w:proofErr w:type="spellStart"/>
      <w:r w:rsidRPr="0031217A">
        <w:rPr>
          <w:lang w:val="pt-BR"/>
        </w:rPr>
        <w:t>Deitel</w:t>
      </w:r>
      <w:proofErr w:type="spellEnd"/>
      <w:r w:rsidRPr="0031217A">
        <w:rPr>
          <w:lang w:val="pt-BR"/>
        </w:rPr>
        <w:t xml:space="preserve">. </w:t>
      </w:r>
      <w:proofErr w:type="spellStart"/>
      <w:r w:rsidRPr="008758AB">
        <w:t>Deitel</w:t>
      </w:r>
      <w:proofErr w:type="spellEnd"/>
      <w:r w:rsidRPr="008758AB">
        <w:t xml:space="preserve"> (9na ed.)(2012) Como Programar en </w:t>
      </w:r>
      <w:proofErr w:type="spellStart"/>
      <w:r w:rsidRPr="008758AB">
        <w:t>Java.Mexico</w:t>
      </w:r>
      <w:proofErr w:type="spellEnd"/>
      <w:r w:rsidRPr="008758AB">
        <w:t xml:space="preserve">: Editorial </w:t>
      </w:r>
      <w:proofErr w:type="spellStart"/>
      <w:r w:rsidRPr="008758AB">
        <w:t>Pearson</w:t>
      </w:r>
      <w:proofErr w:type="spellEnd"/>
      <w:r w:rsidRPr="008758AB">
        <w:t>.</w:t>
      </w:r>
    </w:p>
    <w:p w:rsidR="004A0801" w:rsidRPr="008758AB" w:rsidRDefault="004A0801" w:rsidP="004A0801">
      <w:pPr>
        <w:spacing w:after="0" w:line="240" w:lineRule="auto"/>
        <w:jc w:val="both"/>
      </w:pPr>
    </w:p>
    <w:p w:rsidR="004A0801" w:rsidRPr="008758AB" w:rsidRDefault="004A0801" w:rsidP="004A0801">
      <w:pPr>
        <w:spacing w:after="0" w:line="240" w:lineRule="auto"/>
        <w:jc w:val="both"/>
        <w:rPr>
          <w:rStyle w:val="Textoennegrita"/>
          <w:b w:val="0"/>
          <w:bCs w:val="0"/>
          <w:lang w:val="en-US"/>
        </w:rPr>
      </w:pPr>
      <w:r w:rsidRPr="004A0801">
        <w:rPr>
          <w:lang w:val="en-US" w:eastAsia="es-ES"/>
        </w:rPr>
        <w:t>Sun Learning Serv</w:t>
      </w:r>
      <w:r w:rsidRPr="008758AB">
        <w:rPr>
          <w:lang w:val="en-US" w:eastAsia="es-ES"/>
        </w:rPr>
        <w:t xml:space="preserve">ices (2006) .Student </w:t>
      </w:r>
      <w:proofErr w:type="spellStart"/>
      <w:r w:rsidRPr="008758AB">
        <w:rPr>
          <w:lang w:val="en-US" w:eastAsia="es-ES"/>
        </w:rPr>
        <w:t>Guide.Estados</w:t>
      </w:r>
      <w:proofErr w:type="spellEnd"/>
      <w:r w:rsidRPr="008758AB">
        <w:rPr>
          <w:lang w:val="en-US" w:eastAsia="es-ES"/>
        </w:rPr>
        <w:t xml:space="preserve"> </w:t>
      </w:r>
      <w:proofErr w:type="spellStart"/>
      <w:r w:rsidRPr="008758AB">
        <w:rPr>
          <w:lang w:val="en-US" w:eastAsia="es-ES"/>
        </w:rPr>
        <w:t>Unidos</w:t>
      </w:r>
      <w:proofErr w:type="spellEnd"/>
      <w:r w:rsidRPr="008758AB">
        <w:rPr>
          <w:lang w:val="en-US" w:eastAsia="es-ES"/>
        </w:rPr>
        <w:t xml:space="preserve">:  Sun Microsystems, </w:t>
      </w:r>
      <w:proofErr w:type="spellStart"/>
      <w:r w:rsidRPr="008758AB">
        <w:rPr>
          <w:lang w:val="en-US" w:eastAsia="es-ES"/>
        </w:rPr>
        <w:t>Inc</w:t>
      </w:r>
      <w:r w:rsidRPr="008758AB">
        <w:rPr>
          <w:rStyle w:val="Textoennegrita"/>
          <w:b w:val="0"/>
          <w:bCs w:val="0"/>
          <w:lang w:val="en-US"/>
        </w:rPr>
        <w:t>Salvador</w:t>
      </w:r>
      <w:proofErr w:type="spellEnd"/>
      <w:r w:rsidRPr="008758AB">
        <w:rPr>
          <w:rStyle w:val="Textoennegrita"/>
          <w:b w:val="0"/>
          <w:bCs w:val="0"/>
          <w:lang w:val="en-US"/>
        </w:rPr>
        <w:t>.</w:t>
      </w:r>
    </w:p>
    <w:p w:rsidR="004A0801" w:rsidRPr="008758AB" w:rsidRDefault="004A0801" w:rsidP="004A0801">
      <w:pPr>
        <w:spacing w:after="0" w:line="240" w:lineRule="auto"/>
        <w:jc w:val="both"/>
        <w:rPr>
          <w:rStyle w:val="Textoennegrita"/>
          <w:b w:val="0"/>
          <w:bCs w:val="0"/>
          <w:lang w:val="en-US"/>
        </w:rPr>
      </w:pPr>
    </w:p>
    <w:p w:rsidR="004A0801" w:rsidRPr="00D25E09" w:rsidRDefault="004A0801" w:rsidP="004A0801">
      <w:pPr>
        <w:spacing w:after="0" w:line="240" w:lineRule="auto"/>
        <w:jc w:val="both"/>
        <w:rPr>
          <w:rStyle w:val="Textoennegrita"/>
          <w:b w:val="0"/>
          <w:bCs w:val="0"/>
          <w:lang w:val="en-US"/>
        </w:rPr>
      </w:pPr>
      <w:proofErr w:type="spellStart"/>
      <w:r w:rsidRPr="00D25E09">
        <w:rPr>
          <w:rStyle w:val="Textoennegrita"/>
          <w:b w:val="0"/>
          <w:bCs w:val="0"/>
          <w:lang w:val="en-US"/>
        </w:rPr>
        <w:t>JQuery</w:t>
      </w:r>
      <w:proofErr w:type="spellEnd"/>
      <w:r w:rsidRPr="00D25E09">
        <w:rPr>
          <w:rStyle w:val="Textoennegrita"/>
          <w:b w:val="0"/>
          <w:bCs w:val="0"/>
          <w:lang w:val="en-US"/>
        </w:rPr>
        <w:t xml:space="preserve">. </w:t>
      </w:r>
      <w:r w:rsidRPr="00D25E09">
        <w:rPr>
          <w:rStyle w:val="Textoennegrita"/>
          <w:b w:val="0"/>
          <w:bCs w:val="0"/>
          <w:i/>
          <w:iCs/>
          <w:lang w:val="en-US"/>
        </w:rPr>
        <w:t>Write Less Do More.</w:t>
      </w:r>
      <w:r w:rsidRPr="00D25E09">
        <w:rPr>
          <w:rStyle w:val="Textoennegrita"/>
          <w:b w:val="0"/>
          <w:bCs w:val="0"/>
          <w:lang w:val="en-US"/>
        </w:rPr>
        <w:t xml:space="preserve"> </w:t>
      </w:r>
      <w:r w:rsidRPr="00B4337B">
        <w:rPr>
          <w:rStyle w:val="Textoennegrita"/>
          <w:b w:val="0"/>
          <w:bCs w:val="0"/>
        </w:rPr>
        <w:t>[en línea].Dirección URL: &lt;</w:t>
      </w:r>
      <w:hyperlink r:id="rId16" w:history="1">
        <w:r w:rsidRPr="004A0801">
          <w:rPr>
            <w:rStyle w:val="Textoennegrita"/>
            <w:b w:val="0"/>
            <w:bCs w:val="0"/>
          </w:rPr>
          <w:t>http://jquery.com/</w:t>
        </w:r>
      </w:hyperlink>
      <w:r w:rsidRPr="00B4337B">
        <w:rPr>
          <w:rStyle w:val="Textoennegrita"/>
          <w:b w:val="0"/>
          <w:bCs w:val="0"/>
        </w:rPr>
        <w:t xml:space="preserve">&gt;. </w:t>
      </w:r>
      <w:r w:rsidRPr="00D25E09">
        <w:rPr>
          <w:rStyle w:val="Textoennegrita"/>
          <w:b w:val="0"/>
          <w:bCs w:val="0"/>
          <w:lang w:val="en-US"/>
        </w:rPr>
        <w:t>[</w:t>
      </w:r>
      <w:proofErr w:type="spellStart"/>
      <w:r w:rsidRPr="00D25E09">
        <w:rPr>
          <w:rStyle w:val="Textoennegrita"/>
          <w:b w:val="0"/>
          <w:bCs w:val="0"/>
          <w:lang w:val="en-US"/>
        </w:rPr>
        <w:t>Consulta</w:t>
      </w:r>
      <w:proofErr w:type="spellEnd"/>
      <w:r w:rsidRPr="00D25E09">
        <w:rPr>
          <w:rStyle w:val="Textoennegrita"/>
          <w:b w:val="0"/>
          <w:bCs w:val="0"/>
          <w:lang w:val="en-US"/>
        </w:rPr>
        <w:t>: 1</w:t>
      </w:r>
      <w:r w:rsidR="00D25E09" w:rsidRPr="00D25E09">
        <w:rPr>
          <w:rStyle w:val="Textoennegrita"/>
          <w:b w:val="0"/>
          <w:bCs w:val="0"/>
          <w:lang w:val="en-US"/>
        </w:rPr>
        <w:t>0</w:t>
      </w:r>
      <w:r w:rsidRPr="00D25E09">
        <w:rPr>
          <w:rStyle w:val="Textoennegrita"/>
          <w:b w:val="0"/>
          <w:bCs w:val="0"/>
          <w:lang w:val="en-US"/>
        </w:rPr>
        <w:t xml:space="preserve"> </w:t>
      </w:r>
      <w:proofErr w:type="spellStart"/>
      <w:r w:rsidRPr="00D25E09">
        <w:rPr>
          <w:rStyle w:val="Textoennegrita"/>
          <w:b w:val="0"/>
          <w:bCs w:val="0"/>
          <w:lang w:val="en-US"/>
        </w:rPr>
        <w:t>noviembre</w:t>
      </w:r>
      <w:proofErr w:type="spellEnd"/>
      <w:r w:rsidR="00D25E09" w:rsidRPr="00D25E09">
        <w:rPr>
          <w:rStyle w:val="Textoennegrita"/>
          <w:b w:val="0"/>
          <w:bCs w:val="0"/>
          <w:lang w:val="en-US"/>
        </w:rPr>
        <w:t xml:space="preserve"> 2014</w:t>
      </w:r>
      <w:r w:rsidRPr="00D25E09">
        <w:rPr>
          <w:rStyle w:val="Textoennegrita"/>
          <w:b w:val="0"/>
          <w:bCs w:val="0"/>
          <w:lang w:val="en-US"/>
        </w:rPr>
        <w:t>].</w:t>
      </w:r>
    </w:p>
    <w:p w:rsidR="004A0801" w:rsidRPr="00D25E09" w:rsidRDefault="004A0801" w:rsidP="004A0801">
      <w:pPr>
        <w:spacing w:after="0" w:line="240" w:lineRule="auto"/>
        <w:jc w:val="both"/>
        <w:rPr>
          <w:lang w:val="en-US"/>
        </w:rPr>
      </w:pPr>
    </w:p>
    <w:p w:rsidR="004A0801" w:rsidRDefault="00D25E09" w:rsidP="004A0801">
      <w:pPr>
        <w:spacing w:after="0" w:line="240" w:lineRule="auto"/>
        <w:jc w:val="both"/>
        <w:rPr>
          <w:rStyle w:val="Textoennegrita"/>
          <w:b w:val="0"/>
          <w:bCs w:val="0"/>
        </w:rPr>
      </w:pPr>
      <w:r w:rsidRPr="00D25E09">
        <w:rPr>
          <w:lang w:val="en-US"/>
        </w:rPr>
        <w:t>Bootstrap</w:t>
      </w:r>
      <w:r w:rsidR="004A0801" w:rsidRPr="00D25E09">
        <w:rPr>
          <w:lang w:val="en-US"/>
        </w:rPr>
        <w:t xml:space="preserve">. </w:t>
      </w:r>
      <w:r w:rsidRPr="00D25E09">
        <w:rPr>
          <w:rStyle w:val="Textoennegrita"/>
          <w:b w:val="0"/>
          <w:i/>
          <w:iCs/>
          <w:lang w:val="en-US"/>
        </w:rPr>
        <w:t>Bootstrap is the most popular HTML, CSS, and JS framework for developing responsive, mobile first projects on the web.</w:t>
      </w:r>
      <w:r w:rsidR="004A0801" w:rsidRPr="00D25E09">
        <w:rPr>
          <w:lang w:val="en-US"/>
        </w:rPr>
        <w:t xml:space="preserve"> </w:t>
      </w:r>
      <w:r w:rsidR="004A0801" w:rsidRPr="00B4337B">
        <w:t>[en línea]. Dirección URL: &lt;</w:t>
      </w:r>
      <w:r w:rsidRPr="00D25E09">
        <w:t>http://getbootstrap.com/</w:t>
      </w:r>
      <w:r w:rsidR="004A0801" w:rsidRPr="00B4337B">
        <w:t>&gt;.</w:t>
      </w:r>
      <w:r>
        <w:rPr>
          <w:rStyle w:val="Textoennegrita"/>
          <w:b w:val="0"/>
          <w:bCs w:val="0"/>
        </w:rPr>
        <w:t>[Consulta: 10 noviembre 2014</w:t>
      </w:r>
      <w:r w:rsidR="004A0801" w:rsidRPr="00B4337B">
        <w:rPr>
          <w:rStyle w:val="Textoennegrita"/>
          <w:b w:val="0"/>
          <w:bCs w:val="0"/>
        </w:rPr>
        <w:t>]</w:t>
      </w:r>
      <w:r w:rsidR="004A0801">
        <w:rPr>
          <w:rStyle w:val="Textoennegrita"/>
          <w:b w:val="0"/>
          <w:bCs w:val="0"/>
        </w:rPr>
        <w:t>.</w:t>
      </w:r>
    </w:p>
    <w:p w:rsidR="007B548E" w:rsidRDefault="007B548E" w:rsidP="004A0801">
      <w:pPr>
        <w:spacing w:after="0" w:line="240" w:lineRule="auto"/>
        <w:jc w:val="both"/>
        <w:rPr>
          <w:rStyle w:val="Textoennegrita"/>
          <w:b w:val="0"/>
          <w:bCs w:val="0"/>
        </w:rPr>
      </w:pPr>
    </w:p>
    <w:p w:rsidR="006E5265" w:rsidRPr="007B548E" w:rsidRDefault="007B548E" w:rsidP="007B548E">
      <w:pPr>
        <w:spacing w:after="0" w:line="240" w:lineRule="auto"/>
        <w:jc w:val="both"/>
      </w:pPr>
      <w:r w:rsidRPr="007B548E">
        <w:t> </w:t>
      </w:r>
      <w:hyperlink r:id="rId17" w:history="1">
        <w:r w:rsidRPr="007B548E">
          <w:t>María Alejandra Batista</w:t>
        </w:r>
      </w:hyperlink>
      <w:r w:rsidRPr="007B548E">
        <w:t> ; </w:t>
      </w:r>
      <w:hyperlink r:id="rId18" w:history="1">
        <w:r w:rsidRPr="007B548E">
          <w:t>Viviana Elizabeth Celso</w:t>
        </w:r>
      </w:hyperlink>
      <w:r w:rsidRPr="007B548E">
        <w:t> ; </w:t>
      </w:r>
      <w:hyperlink r:id="rId19" w:history="1">
        <w:r w:rsidRPr="007B548E">
          <w:t xml:space="preserve">Georgina Gabriela </w:t>
        </w:r>
        <w:proofErr w:type="spellStart"/>
        <w:r w:rsidRPr="007B548E">
          <w:t>Usubiaga</w:t>
        </w:r>
        <w:proofErr w:type="spellEnd"/>
      </w:hyperlink>
      <w:r w:rsidRPr="007B548E">
        <w:t xml:space="preserve"> (</w:t>
      </w:r>
      <w:r>
        <w:t>2007</w:t>
      </w:r>
      <w:r w:rsidRPr="007B548E">
        <w:t>)</w:t>
      </w:r>
      <w:r>
        <w:t xml:space="preserve">. </w:t>
      </w:r>
      <w:r w:rsidRPr="007B548E">
        <w:t>Tecnologías de la información y la comunicación en la escuela : trazos, claves y oportunidades para su integración pedagógica.</w:t>
      </w:r>
      <w:r>
        <w:t xml:space="preserve"> Argentina. Ministerio de Educación de la Nación</w:t>
      </w: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:rsidR="006E5265" w:rsidRDefault="006E5265" w:rsidP="00AF1A58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sectPr w:rsidR="006E5265" w:rsidSect="00EF753B">
      <w:pgSz w:w="11907" w:h="16839" w:code="9"/>
      <w:pgMar w:top="1134" w:right="1134" w:bottom="1134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2E8" w:rsidRDefault="00EB72E8" w:rsidP="00613DD4">
      <w:pPr>
        <w:spacing w:after="0" w:line="240" w:lineRule="auto"/>
      </w:pPr>
      <w:r>
        <w:separator/>
      </w:r>
    </w:p>
  </w:endnote>
  <w:endnote w:type="continuationSeparator" w:id="0">
    <w:p w:rsidR="00EB72E8" w:rsidRDefault="00EB72E8" w:rsidP="0061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tch801 Rm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2F0" w:rsidRDefault="00C13017">
    <w:pPr>
      <w:pStyle w:val="Piedepgina"/>
      <w:jc w:val="center"/>
    </w:pPr>
    <w:r w:rsidRPr="00C13017">
      <w:fldChar w:fldCharType="begin"/>
    </w:r>
    <w:r w:rsidR="005A62F0">
      <w:instrText>PAGE   \* MERGEFORMAT</w:instrText>
    </w:r>
    <w:r w:rsidRPr="00C13017">
      <w:fldChar w:fldCharType="separate"/>
    </w:r>
    <w:r w:rsidR="00E054D7" w:rsidRPr="00E054D7">
      <w:rPr>
        <w:noProof/>
        <w:lang w:val="es-ES"/>
      </w:rPr>
      <w:t>6</w:t>
    </w:r>
    <w:r>
      <w:rPr>
        <w:noProof/>
        <w:lang w:val="es-ES"/>
      </w:rPr>
      <w:fldChar w:fldCharType="end"/>
    </w:r>
  </w:p>
  <w:p w:rsidR="005A62F0" w:rsidRDefault="005A62F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2E8" w:rsidRDefault="00EB72E8" w:rsidP="00613DD4">
      <w:pPr>
        <w:spacing w:after="0" w:line="240" w:lineRule="auto"/>
      </w:pPr>
      <w:r>
        <w:separator/>
      </w:r>
    </w:p>
  </w:footnote>
  <w:footnote w:type="continuationSeparator" w:id="0">
    <w:p w:rsidR="00EB72E8" w:rsidRDefault="00EB72E8" w:rsidP="00613DD4">
      <w:pPr>
        <w:spacing w:after="0" w:line="240" w:lineRule="auto"/>
      </w:pPr>
      <w:r>
        <w:continuationSeparator/>
      </w:r>
    </w:p>
  </w:footnote>
  <w:footnote w:id="1">
    <w:p w:rsidR="005A62F0" w:rsidRDefault="005A62F0">
      <w:pPr>
        <w:pStyle w:val="Textonotapie"/>
      </w:pPr>
      <w:r>
        <w:rPr>
          <w:rStyle w:val="Refdenotaalpie"/>
        </w:rPr>
        <w:footnoteRef/>
      </w:r>
      <w:r>
        <w:t xml:space="preserve"> nube</w:t>
      </w:r>
      <w:r w:rsidRPr="00BD4DCA">
        <w:rPr>
          <w:color w:val="000000"/>
          <w:sz w:val="22"/>
          <w:szCs w:val="22"/>
        </w:rPr>
        <w:t>:  </w:t>
      </w:r>
      <w:r w:rsidRPr="00BD4DCA">
        <w:t>es un modelo de </w:t>
      </w:r>
      <w:hyperlink r:id="rId1" w:tooltip="Almacén de datos" w:history="1">
        <w:r w:rsidRPr="00BD4DCA">
          <w:t>almacenamiento de datos</w:t>
        </w:r>
      </w:hyperlink>
      <w:r w:rsidRPr="00BD4DCA">
        <w:t> basado en </w:t>
      </w:r>
      <w:hyperlink r:id="rId2" w:tooltip="Red de computadoras" w:history="1">
        <w:r w:rsidRPr="00BD4DCA">
          <w:t>redes</w:t>
        </w:r>
      </w:hyperlink>
      <w:r>
        <w:t xml:space="preserve">, </w:t>
      </w:r>
      <w:r w:rsidRPr="00BD4DCA">
        <w:t> donde los datos están alojados en espacios de almacenamiento </w:t>
      </w:r>
      <w:proofErr w:type="spellStart"/>
      <w:r w:rsidR="00C13017">
        <w:fldChar w:fldCharType="begin"/>
      </w:r>
      <w:r w:rsidR="004B20C7">
        <w:instrText xml:space="preserve"> HYPERLINK "http://es.wikipedia.org/wiki/Virtualizaci%C3%B3n" \o "Virtualización" </w:instrText>
      </w:r>
      <w:r w:rsidR="00C13017">
        <w:fldChar w:fldCharType="separate"/>
      </w:r>
      <w:r w:rsidRPr="00BD4DCA">
        <w:t>virtualizados</w:t>
      </w:r>
      <w:proofErr w:type="spellEnd"/>
      <w:r w:rsidR="00C13017">
        <w:fldChar w:fldCharType="end"/>
      </w:r>
      <w:r w:rsidRPr="00BD4DCA">
        <w:t>, por lo general aportados por terceros</w:t>
      </w:r>
    </w:p>
  </w:footnote>
  <w:footnote w:id="2">
    <w:p w:rsidR="00841F27" w:rsidRDefault="00841F27">
      <w:pPr>
        <w:pStyle w:val="Textonotapie"/>
      </w:pPr>
      <w:r>
        <w:rPr>
          <w:rStyle w:val="Refdenotaalpie"/>
        </w:rPr>
        <w:footnoteRef/>
      </w:r>
      <w:r>
        <w:t xml:space="preserve"> Productos software que son gratuitamente distribuidos, siendo posible la modificación y utilización de los mismo de acuerdo a la licencia de distribución pertinente de estos.</w:t>
      </w:r>
    </w:p>
  </w:footnote>
  <w:footnote w:id="3">
    <w:p w:rsidR="00841F27" w:rsidRDefault="00841F27">
      <w:pPr>
        <w:pStyle w:val="Textonotapie"/>
      </w:pPr>
      <w:r>
        <w:rPr>
          <w:rStyle w:val="Refdenotaalpie"/>
        </w:rPr>
        <w:footnoteRef/>
      </w:r>
      <w:r>
        <w:t xml:space="preserve"> Lenguaje de programación interpretado utilizado principalmente en los Navegadores como lenguaje cliente.</w:t>
      </w:r>
    </w:p>
  </w:footnote>
  <w:footnote w:id="4">
    <w:p w:rsidR="005A62F0" w:rsidRDefault="005A62F0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t>WAR</w:t>
      </w:r>
      <w:r w:rsidRPr="00085180">
        <w:t xml:space="preserve"> (Web </w:t>
      </w:r>
      <w:proofErr w:type="spellStart"/>
      <w:r w:rsidRPr="00085180">
        <w:t>Application</w:t>
      </w:r>
      <w:proofErr w:type="spellEnd"/>
      <w:r w:rsidRPr="00085180">
        <w:t xml:space="preserve"> Archive - Archivo de </w:t>
      </w:r>
      <w:hyperlink r:id="rId3" w:tooltip="Aplicación web" w:history="1">
        <w:r w:rsidRPr="00085180">
          <w:t>aplicación web</w:t>
        </w:r>
      </w:hyperlink>
      <w:r w:rsidRPr="00085180">
        <w:t>) es un</w:t>
      </w:r>
      <w:r>
        <w:t xml:space="preserve"> formato de archivo comprimido</w:t>
      </w:r>
      <w:r w:rsidRPr="00085180">
        <w:t> utilizado para distribuir una colección de </w:t>
      </w:r>
      <w:proofErr w:type="spellStart"/>
      <w:r w:rsidR="00C13017">
        <w:fldChar w:fldCharType="begin"/>
      </w:r>
      <w:r w:rsidR="004B20C7">
        <w:instrText xml:space="preserve"> HYPERLINK "http://es.wikipedia.org/wiki/JSP" \o "JSP" </w:instrText>
      </w:r>
      <w:r w:rsidR="00C13017">
        <w:fldChar w:fldCharType="separate"/>
      </w:r>
      <w:r w:rsidRPr="00085180">
        <w:t>JavaServer</w:t>
      </w:r>
      <w:proofErr w:type="spellEnd"/>
      <w:r w:rsidRPr="00085180">
        <w:t xml:space="preserve"> </w:t>
      </w:r>
      <w:proofErr w:type="spellStart"/>
      <w:r w:rsidRPr="00085180">
        <w:t>Pages</w:t>
      </w:r>
      <w:proofErr w:type="spellEnd"/>
      <w:r w:rsidR="00C13017">
        <w:fldChar w:fldCharType="end"/>
      </w:r>
      <w:r w:rsidRPr="00085180">
        <w:t>, </w:t>
      </w:r>
      <w:proofErr w:type="spellStart"/>
      <w:r w:rsidR="00C13017">
        <w:fldChar w:fldCharType="begin"/>
      </w:r>
      <w:r w:rsidR="004B20C7">
        <w:instrText xml:space="preserve"> HYPERLINK "http://es.wikipedia.org/wiki/Java_Servlet" \o "Java Servlet" </w:instrText>
      </w:r>
      <w:r w:rsidR="00C13017">
        <w:fldChar w:fldCharType="separate"/>
      </w:r>
      <w:r w:rsidRPr="00085180">
        <w:t>servlets</w:t>
      </w:r>
      <w:proofErr w:type="spellEnd"/>
      <w:r w:rsidR="00C13017">
        <w:fldChar w:fldCharType="end"/>
      </w:r>
      <w:r w:rsidRPr="00085180">
        <w:t>, clases </w:t>
      </w:r>
      <w:hyperlink r:id="rId4" w:tooltip="Java Runtime Environment" w:history="1">
        <w:r w:rsidRPr="00085180">
          <w:t>Java</w:t>
        </w:r>
      </w:hyperlink>
      <w:r w:rsidRPr="00085180">
        <w:t>, archivos </w:t>
      </w:r>
      <w:hyperlink r:id="rId5" w:tooltip="XML" w:history="1">
        <w:r w:rsidRPr="00085180">
          <w:t>XML</w:t>
        </w:r>
      </w:hyperlink>
      <w:r w:rsidRPr="00085180">
        <w:t xml:space="preserve">, librerías de </w:t>
      </w:r>
      <w:proofErr w:type="spellStart"/>
      <w:r w:rsidRPr="00085180">
        <w:t>tags</w:t>
      </w:r>
      <w:proofErr w:type="spellEnd"/>
      <w:r w:rsidRPr="00085180">
        <w:t xml:space="preserve"> y páginas web estáticas (</w:t>
      </w:r>
      <w:hyperlink r:id="rId6" w:tooltip="HTML" w:history="1">
        <w:r w:rsidRPr="00085180">
          <w:t>HTML</w:t>
        </w:r>
      </w:hyperlink>
      <w:r w:rsidRPr="00085180">
        <w:t> y archivos relacionados) que juntos constituyen una aplicación web.</w:t>
      </w:r>
    </w:p>
  </w:footnote>
  <w:footnote w:id="5">
    <w:p w:rsidR="001E700B" w:rsidRDefault="001E700B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Servlet</w:t>
      </w:r>
      <w:proofErr w:type="spellEnd"/>
      <w:r>
        <w:t>: es una extensión del servidor la cual amplía la funcionalidad del mismo</w:t>
      </w:r>
    </w:p>
  </w:footnote>
  <w:footnote w:id="6">
    <w:p w:rsidR="001E700B" w:rsidRDefault="001E700B">
      <w:pPr>
        <w:pStyle w:val="Textonotapie"/>
      </w:pPr>
      <w:r>
        <w:rPr>
          <w:rStyle w:val="Refdenotaalpie"/>
        </w:rPr>
        <w:footnoteRef/>
      </w:r>
      <w:r>
        <w:t xml:space="preserve"> Catalina: Es el componente central del servidor Web Apache </w:t>
      </w:r>
      <w:proofErr w:type="spellStart"/>
      <w:r>
        <w:t>Tomcat</w:t>
      </w:r>
      <w:proofErr w:type="spellEnd"/>
      <w:r>
        <w:t xml:space="preserve">, el que implementa la especificación de </w:t>
      </w:r>
      <w:proofErr w:type="spellStart"/>
      <w:r>
        <w:t>servlets</w:t>
      </w:r>
      <w:proofErr w:type="spellEnd"/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D85480"/>
    <w:lvl w:ilvl="0">
      <w:numFmt w:val="bullet"/>
      <w:lvlText w:val="*"/>
      <w:lvlJc w:val="left"/>
    </w:lvl>
  </w:abstractNum>
  <w:abstractNum w:abstractNumId="1">
    <w:nsid w:val="003A5698"/>
    <w:multiLevelType w:val="hybridMultilevel"/>
    <w:tmpl w:val="7D42CE2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14E2F77"/>
    <w:multiLevelType w:val="hybridMultilevel"/>
    <w:tmpl w:val="5BF43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145D65"/>
    <w:multiLevelType w:val="hybridMultilevel"/>
    <w:tmpl w:val="611AC24A"/>
    <w:lvl w:ilvl="0" w:tplc="2C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24DB2192"/>
    <w:multiLevelType w:val="hybridMultilevel"/>
    <w:tmpl w:val="510EE4D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A134C31"/>
    <w:multiLevelType w:val="hybridMultilevel"/>
    <w:tmpl w:val="8BA4A2B0"/>
    <w:lvl w:ilvl="0" w:tplc="F1A608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642F6"/>
    <w:multiLevelType w:val="hybridMultilevel"/>
    <w:tmpl w:val="58343A8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D9C38DA"/>
    <w:multiLevelType w:val="hybridMultilevel"/>
    <w:tmpl w:val="AA4A5DB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1E1277E"/>
    <w:multiLevelType w:val="multilevel"/>
    <w:tmpl w:val="A0C0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9">
    <w:nsid w:val="420B7185"/>
    <w:multiLevelType w:val="hybridMultilevel"/>
    <w:tmpl w:val="95321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2950DCE"/>
    <w:multiLevelType w:val="hybridMultilevel"/>
    <w:tmpl w:val="7B4C9A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E9150C"/>
    <w:multiLevelType w:val="hybridMultilevel"/>
    <w:tmpl w:val="2D5693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76D746A"/>
    <w:multiLevelType w:val="hybridMultilevel"/>
    <w:tmpl w:val="A1585C3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B85726A"/>
    <w:multiLevelType w:val="hybridMultilevel"/>
    <w:tmpl w:val="E2B03D2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>
    <w:nsid w:val="4CDE317B"/>
    <w:multiLevelType w:val="hybridMultilevel"/>
    <w:tmpl w:val="7A8810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B5646C"/>
    <w:multiLevelType w:val="hybridMultilevel"/>
    <w:tmpl w:val="7D8CC5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752A2"/>
    <w:multiLevelType w:val="hybridMultilevel"/>
    <w:tmpl w:val="FE8839B4"/>
    <w:lvl w:ilvl="0" w:tplc="10CCAD00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6D77C5"/>
    <w:multiLevelType w:val="hybridMultilevel"/>
    <w:tmpl w:val="089C8C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CC63DC"/>
    <w:multiLevelType w:val="multilevel"/>
    <w:tmpl w:val="90AA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B70BDC"/>
    <w:multiLevelType w:val="hybridMultilevel"/>
    <w:tmpl w:val="95125C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D3CBE"/>
    <w:multiLevelType w:val="hybridMultilevel"/>
    <w:tmpl w:val="099E3E70"/>
    <w:lvl w:ilvl="0" w:tplc="C60088A0">
      <w:start w:val="13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6"/>
  </w:num>
  <w:num w:numId="5">
    <w:abstractNumId w:val="15"/>
  </w:num>
  <w:num w:numId="6">
    <w:abstractNumId w:val="10"/>
  </w:num>
  <w:num w:numId="7">
    <w:abstractNumId w:val="8"/>
  </w:num>
  <w:num w:numId="8">
    <w:abstractNumId w:val="17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10">
    <w:abstractNumId w:val="6"/>
  </w:num>
  <w:num w:numId="11">
    <w:abstractNumId w:val="13"/>
  </w:num>
  <w:num w:numId="12">
    <w:abstractNumId w:val="19"/>
  </w:num>
  <w:num w:numId="13">
    <w:abstractNumId w:val="14"/>
  </w:num>
  <w:num w:numId="14">
    <w:abstractNumId w:val="5"/>
  </w:num>
  <w:num w:numId="15">
    <w:abstractNumId w:val="20"/>
  </w:num>
  <w:num w:numId="16">
    <w:abstractNumId w:val="3"/>
  </w:num>
  <w:num w:numId="17">
    <w:abstractNumId w:val="18"/>
  </w:num>
  <w:num w:numId="18">
    <w:abstractNumId w:val="1"/>
  </w:num>
  <w:num w:numId="19">
    <w:abstractNumId w:val="4"/>
  </w:num>
  <w:num w:numId="20">
    <w:abstractNumId w:val="12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41C7"/>
    <w:rsid w:val="00001201"/>
    <w:rsid w:val="00011A91"/>
    <w:rsid w:val="00016791"/>
    <w:rsid w:val="00022D18"/>
    <w:rsid w:val="0003607F"/>
    <w:rsid w:val="00036B1E"/>
    <w:rsid w:val="000376DC"/>
    <w:rsid w:val="00041EA0"/>
    <w:rsid w:val="00043900"/>
    <w:rsid w:val="00044A1E"/>
    <w:rsid w:val="0005289E"/>
    <w:rsid w:val="000534EA"/>
    <w:rsid w:val="0007474B"/>
    <w:rsid w:val="00076A35"/>
    <w:rsid w:val="00076D47"/>
    <w:rsid w:val="00080FA1"/>
    <w:rsid w:val="00085180"/>
    <w:rsid w:val="000870AF"/>
    <w:rsid w:val="00087467"/>
    <w:rsid w:val="000956BC"/>
    <w:rsid w:val="000A3B12"/>
    <w:rsid w:val="000A4AB5"/>
    <w:rsid w:val="000A76B5"/>
    <w:rsid w:val="000B1E48"/>
    <w:rsid w:val="000D6F83"/>
    <w:rsid w:val="000E069E"/>
    <w:rsid w:val="000F2987"/>
    <w:rsid w:val="00100696"/>
    <w:rsid w:val="00102F81"/>
    <w:rsid w:val="001032BE"/>
    <w:rsid w:val="00104BF5"/>
    <w:rsid w:val="001134FC"/>
    <w:rsid w:val="00120BEB"/>
    <w:rsid w:val="00132464"/>
    <w:rsid w:val="00135087"/>
    <w:rsid w:val="00136D19"/>
    <w:rsid w:val="0014019A"/>
    <w:rsid w:val="0014484A"/>
    <w:rsid w:val="001449A8"/>
    <w:rsid w:val="00145E61"/>
    <w:rsid w:val="00147731"/>
    <w:rsid w:val="0017476A"/>
    <w:rsid w:val="00182359"/>
    <w:rsid w:val="0019245D"/>
    <w:rsid w:val="0019659C"/>
    <w:rsid w:val="00197631"/>
    <w:rsid w:val="001A74D8"/>
    <w:rsid w:val="001B6A19"/>
    <w:rsid w:val="001C078E"/>
    <w:rsid w:val="001C3E88"/>
    <w:rsid w:val="001D289F"/>
    <w:rsid w:val="001D3CFF"/>
    <w:rsid w:val="001D441A"/>
    <w:rsid w:val="001D6085"/>
    <w:rsid w:val="001E700B"/>
    <w:rsid w:val="001F2990"/>
    <w:rsid w:val="00200AC4"/>
    <w:rsid w:val="00203287"/>
    <w:rsid w:val="00204EF9"/>
    <w:rsid w:val="00205732"/>
    <w:rsid w:val="0021375B"/>
    <w:rsid w:val="0021726B"/>
    <w:rsid w:val="00217664"/>
    <w:rsid w:val="00220B7C"/>
    <w:rsid w:val="00220D1F"/>
    <w:rsid w:val="002251D5"/>
    <w:rsid w:val="00233FF1"/>
    <w:rsid w:val="00234431"/>
    <w:rsid w:val="00237DCA"/>
    <w:rsid w:val="002465CA"/>
    <w:rsid w:val="002503A9"/>
    <w:rsid w:val="0025293E"/>
    <w:rsid w:val="0025427B"/>
    <w:rsid w:val="002659BC"/>
    <w:rsid w:val="002670AC"/>
    <w:rsid w:val="00280901"/>
    <w:rsid w:val="00281F64"/>
    <w:rsid w:val="00281FB7"/>
    <w:rsid w:val="00283793"/>
    <w:rsid w:val="0028589A"/>
    <w:rsid w:val="00290408"/>
    <w:rsid w:val="00293D13"/>
    <w:rsid w:val="00296553"/>
    <w:rsid w:val="002A1707"/>
    <w:rsid w:val="002A3197"/>
    <w:rsid w:val="002B2B04"/>
    <w:rsid w:val="002B302D"/>
    <w:rsid w:val="002B5EF7"/>
    <w:rsid w:val="002C1757"/>
    <w:rsid w:val="002C18F2"/>
    <w:rsid w:val="002C39F3"/>
    <w:rsid w:val="002D2459"/>
    <w:rsid w:val="002D529E"/>
    <w:rsid w:val="002D78B5"/>
    <w:rsid w:val="002E0FD3"/>
    <w:rsid w:val="002E11BD"/>
    <w:rsid w:val="002E2597"/>
    <w:rsid w:val="002E3C88"/>
    <w:rsid w:val="002E43B3"/>
    <w:rsid w:val="002E673A"/>
    <w:rsid w:val="002F1CA1"/>
    <w:rsid w:val="00300285"/>
    <w:rsid w:val="0031217A"/>
    <w:rsid w:val="0031753C"/>
    <w:rsid w:val="00323ACF"/>
    <w:rsid w:val="00330478"/>
    <w:rsid w:val="00330BAF"/>
    <w:rsid w:val="0033305C"/>
    <w:rsid w:val="00335B70"/>
    <w:rsid w:val="00335DEB"/>
    <w:rsid w:val="00337F96"/>
    <w:rsid w:val="003419C2"/>
    <w:rsid w:val="00347CD5"/>
    <w:rsid w:val="003511F8"/>
    <w:rsid w:val="00360AB9"/>
    <w:rsid w:val="00362969"/>
    <w:rsid w:val="00374625"/>
    <w:rsid w:val="00384980"/>
    <w:rsid w:val="00385913"/>
    <w:rsid w:val="00385918"/>
    <w:rsid w:val="00387A61"/>
    <w:rsid w:val="003A239F"/>
    <w:rsid w:val="003B28EE"/>
    <w:rsid w:val="003B3A50"/>
    <w:rsid w:val="003B40B8"/>
    <w:rsid w:val="003B592C"/>
    <w:rsid w:val="003C2799"/>
    <w:rsid w:val="003D06EB"/>
    <w:rsid w:val="003D2D80"/>
    <w:rsid w:val="003D575E"/>
    <w:rsid w:val="003E0D20"/>
    <w:rsid w:val="003E2F12"/>
    <w:rsid w:val="003E3AC0"/>
    <w:rsid w:val="003F2DE8"/>
    <w:rsid w:val="003F5D4F"/>
    <w:rsid w:val="003F6D89"/>
    <w:rsid w:val="00400932"/>
    <w:rsid w:val="00427537"/>
    <w:rsid w:val="004313F6"/>
    <w:rsid w:val="00431E01"/>
    <w:rsid w:val="00432CB0"/>
    <w:rsid w:val="00441CDF"/>
    <w:rsid w:val="00451429"/>
    <w:rsid w:val="00451566"/>
    <w:rsid w:val="004523C3"/>
    <w:rsid w:val="0046325E"/>
    <w:rsid w:val="00477ADC"/>
    <w:rsid w:val="00495A70"/>
    <w:rsid w:val="00497204"/>
    <w:rsid w:val="004A0801"/>
    <w:rsid w:val="004A0952"/>
    <w:rsid w:val="004A133A"/>
    <w:rsid w:val="004A38D2"/>
    <w:rsid w:val="004B20C7"/>
    <w:rsid w:val="004B6360"/>
    <w:rsid w:val="004B6552"/>
    <w:rsid w:val="004B6581"/>
    <w:rsid w:val="004B6E72"/>
    <w:rsid w:val="004C0525"/>
    <w:rsid w:val="004C271D"/>
    <w:rsid w:val="004D4384"/>
    <w:rsid w:val="004D54A9"/>
    <w:rsid w:val="004F63C7"/>
    <w:rsid w:val="0051138E"/>
    <w:rsid w:val="005131BF"/>
    <w:rsid w:val="00520721"/>
    <w:rsid w:val="00522515"/>
    <w:rsid w:val="00523B16"/>
    <w:rsid w:val="005303FB"/>
    <w:rsid w:val="0053278B"/>
    <w:rsid w:val="00536F42"/>
    <w:rsid w:val="0053719D"/>
    <w:rsid w:val="005448F8"/>
    <w:rsid w:val="005505BA"/>
    <w:rsid w:val="00555265"/>
    <w:rsid w:val="00562251"/>
    <w:rsid w:val="00562E60"/>
    <w:rsid w:val="00581475"/>
    <w:rsid w:val="00581FDA"/>
    <w:rsid w:val="005863A2"/>
    <w:rsid w:val="0059761E"/>
    <w:rsid w:val="005A62F0"/>
    <w:rsid w:val="005A78A3"/>
    <w:rsid w:val="005B0852"/>
    <w:rsid w:val="005B3CD5"/>
    <w:rsid w:val="005B7088"/>
    <w:rsid w:val="005B7B06"/>
    <w:rsid w:val="005C0246"/>
    <w:rsid w:val="005C7556"/>
    <w:rsid w:val="005D0D2D"/>
    <w:rsid w:val="005D4F08"/>
    <w:rsid w:val="005D67BB"/>
    <w:rsid w:val="005E0F0F"/>
    <w:rsid w:val="005E75B9"/>
    <w:rsid w:val="005F7247"/>
    <w:rsid w:val="0060766C"/>
    <w:rsid w:val="00611650"/>
    <w:rsid w:val="006132DB"/>
    <w:rsid w:val="00613DD4"/>
    <w:rsid w:val="00615E80"/>
    <w:rsid w:val="0062631C"/>
    <w:rsid w:val="00634133"/>
    <w:rsid w:val="00647ECD"/>
    <w:rsid w:val="006529FA"/>
    <w:rsid w:val="00652C40"/>
    <w:rsid w:val="00654943"/>
    <w:rsid w:val="00656043"/>
    <w:rsid w:val="006644BD"/>
    <w:rsid w:val="00667906"/>
    <w:rsid w:val="00671700"/>
    <w:rsid w:val="006833C7"/>
    <w:rsid w:val="0069047C"/>
    <w:rsid w:val="0069128C"/>
    <w:rsid w:val="00693512"/>
    <w:rsid w:val="006B09F3"/>
    <w:rsid w:val="006E5265"/>
    <w:rsid w:val="007006DE"/>
    <w:rsid w:val="0070138D"/>
    <w:rsid w:val="00706614"/>
    <w:rsid w:val="00713E62"/>
    <w:rsid w:val="00722611"/>
    <w:rsid w:val="00730A5C"/>
    <w:rsid w:val="007317AD"/>
    <w:rsid w:val="007353FF"/>
    <w:rsid w:val="00737917"/>
    <w:rsid w:val="00737AD0"/>
    <w:rsid w:val="00740997"/>
    <w:rsid w:val="00746BFC"/>
    <w:rsid w:val="007523D7"/>
    <w:rsid w:val="00753155"/>
    <w:rsid w:val="00756CA6"/>
    <w:rsid w:val="007703EF"/>
    <w:rsid w:val="00785B7B"/>
    <w:rsid w:val="007A0277"/>
    <w:rsid w:val="007A2ACE"/>
    <w:rsid w:val="007B3509"/>
    <w:rsid w:val="007B548E"/>
    <w:rsid w:val="007B62F2"/>
    <w:rsid w:val="007C00DD"/>
    <w:rsid w:val="007C2E6F"/>
    <w:rsid w:val="007C67C0"/>
    <w:rsid w:val="007C6C47"/>
    <w:rsid w:val="007D2232"/>
    <w:rsid w:val="007D2BE0"/>
    <w:rsid w:val="007F4330"/>
    <w:rsid w:val="007F4AF5"/>
    <w:rsid w:val="007F71B5"/>
    <w:rsid w:val="00800080"/>
    <w:rsid w:val="008018DB"/>
    <w:rsid w:val="00826108"/>
    <w:rsid w:val="00831C28"/>
    <w:rsid w:val="0083301F"/>
    <w:rsid w:val="00835920"/>
    <w:rsid w:val="00840255"/>
    <w:rsid w:val="00841F27"/>
    <w:rsid w:val="008508B4"/>
    <w:rsid w:val="00861D6F"/>
    <w:rsid w:val="00863093"/>
    <w:rsid w:val="00866E50"/>
    <w:rsid w:val="0086791E"/>
    <w:rsid w:val="00871A21"/>
    <w:rsid w:val="00872853"/>
    <w:rsid w:val="00873FDE"/>
    <w:rsid w:val="008758AB"/>
    <w:rsid w:val="008845A9"/>
    <w:rsid w:val="00887347"/>
    <w:rsid w:val="0089019C"/>
    <w:rsid w:val="00890B97"/>
    <w:rsid w:val="00893F04"/>
    <w:rsid w:val="00895C02"/>
    <w:rsid w:val="008A715E"/>
    <w:rsid w:val="008B01B8"/>
    <w:rsid w:val="008B6931"/>
    <w:rsid w:val="008B7566"/>
    <w:rsid w:val="008D7166"/>
    <w:rsid w:val="008D75B9"/>
    <w:rsid w:val="008E750D"/>
    <w:rsid w:val="008F2A5A"/>
    <w:rsid w:val="00902387"/>
    <w:rsid w:val="009100E0"/>
    <w:rsid w:val="00912B6A"/>
    <w:rsid w:val="00913279"/>
    <w:rsid w:val="00922316"/>
    <w:rsid w:val="009344F2"/>
    <w:rsid w:val="00937B8B"/>
    <w:rsid w:val="00971E13"/>
    <w:rsid w:val="00973656"/>
    <w:rsid w:val="00973857"/>
    <w:rsid w:val="00982D9C"/>
    <w:rsid w:val="00983316"/>
    <w:rsid w:val="0098562A"/>
    <w:rsid w:val="00990218"/>
    <w:rsid w:val="00990F57"/>
    <w:rsid w:val="009A01A6"/>
    <w:rsid w:val="009A5002"/>
    <w:rsid w:val="009B0E41"/>
    <w:rsid w:val="009B35D1"/>
    <w:rsid w:val="009B4747"/>
    <w:rsid w:val="009B6FCD"/>
    <w:rsid w:val="009C4477"/>
    <w:rsid w:val="009D030A"/>
    <w:rsid w:val="009D29D2"/>
    <w:rsid w:val="009D6E0E"/>
    <w:rsid w:val="009E03BB"/>
    <w:rsid w:val="009E4F37"/>
    <w:rsid w:val="009E5C19"/>
    <w:rsid w:val="009E5DDC"/>
    <w:rsid w:val="009F7AB1"/>
    <w:rsid w:val="00A1455D"/>
    <w:rsid w:val="00A30983"/>
    <w:rsid w:val="00A341C7"/>
    <w:rsid w:val="00A40F25"/>
    <w:rsid w:val="00A41E94"/>
    <w:rsid w:val="00A45955"/>
    <w:rsid w:val="00A45AB1"/>
    <w:rsid w:val="00A52CB9"/>
    <w:rsid w:val="00A539A1"/>
    <w:rsid w:val="00A54EF1"/>
    <w:rsid w:val="00A566DD"/>
    <w:rsid w:val="00A56C55"/>
    <w:rsid w:val="00A57B8F"/>
    <w:rsid w:val="00A617AE"/>
    <w:rsid w:val="00A66D7F"/>
    <w:rsid w:val="00A7442A"/>
    <w:rsid w:val="00A80C10"/>
    <w:rsid w:val="00A819A8"/>
    <w:rsid w:val="00A93E3C"/>
    <w:rsid w:val="00A94B96"/>
    <w:rsid w:val="00A955EE"/>
    <w:rsid w:val="00AA0F12"/>
    <w:rsid w:val="00AA0F58"/>
    <w:rsid w:val="00AA1601"/>
    <w:rsid w:val="00AA30A2"/>
    <w:rsid w:val="00AB1612"/>
    <w:rsid w:val="00AC2263"/>
    <w:rsid w:val="00AD2E4C"/>
    <w:rsid w:val="00AD498A"/>
    <w:rsid w:val="00AE7D26"/>
    <w:rsid w:val="00AF1A58"/>
    <w:rsid w:val="00AF4753"/>
    <w:rsid w:val="00AF5C84"/>
    <w:rsid w:val="00B04153"/>
    <w:rsid w:val="00B07B38"/>
    <w:rsid w:val="00B11E93"/>
    <w:rsid w:val="00B17208"/>
    <w:rsid w:val="00B1799E"/>
    <w:rsid w:val="00B23889"/>
    <w:rsid w:val="00B25A21"/>
    <w:rsid w:val="00B41FEE"/>
    <w:rsid w:val="00B43326"/>
    <w:rsid w:val="00B4337B"/>
    <w:rsid w:val="00B4509B"/>
    <w:rsid w:val="00B46B69"/>
    <w:rsid w:val="00B53435"/>
    <w:rsid w:val="00B5362B"/>
    <w:rsid w:val="00B61978"/>
    <w:rsid w:val="00B64739"/>
    <w:rsid w:val="00B67CA1"/>
    <w:rsid w:val="00B76AA1"/>
    <w:rsid w:val="00B86C92"/>
    <w:rsid w:val="00B87972"/>
    <w:rsid w:val="00B87A1C"/>
    <w:rsid w:val="00BA1EF2"/>
    <w:rsid w:val="00BB37CC"/>
    <w:rsid w:val="00BD4DCA"/>
    <w:rsid w:val="00BD4DD9"/>
    <w:rsid w:val="00BE7889"/>
    <w:rsid w:val="00BF2E9A"/>
    <w:rsid w:val="00BF3800"/>
    <w:rsid w:val="00BF7D41"/>
    <w:rsid w:val="00C04D51"/>
    <w:rsid w:val="00C07C2C"/>
    <w:rsid w:val="00C13017"/>
    <w:rsid w:val="00C139E9"/>
    <w:rsid w:val="00C16780"/>
    <w:rsid w:val="00C20B12"/>
    <w:rsid w:val="00C263E7"/>
    <w:rsid w:val="00C2656E"/>
    <w:rsid w:val="00C266F4"/>
    <w:rsid w:val="00C42ACB"/>
    <w:rsid w:val="00C500DC"/>
    <w:rsid w:val="00C6229A"/>
    <w:rsid w:val="00C62FB4"/>
    <w:rsid w:val="00C6738D"/>
    <w:rsid w:val="00C71BAD"/>
    <w:rsid w:val="00C8096B"/>
    <w:rsid w:val="00C86641"/>
    <w:rsid w:val="00C86907"/>
    <w:rsid w:val="00C97E8A"/>
    <w:rsid w:val="00CB0F90"/>
    <w:rsid w:val="00CB652A"/>
    <w:rsid w:val="00CC1BB7"/>
    <w:rsid w:val="00CC206C"/>
    <w:rsid w:val="00CC380C"/>
    <w:rsid w:val="00CC77D6"/>
    <w:rsid w:val="00CD0990"/>
    <w:rsid w:val="00CD1E09"/>
    <w:rsid w:val="00CD4700"/>
    <w:rsid w:val="00CD5CDF"/>
    <w:rsid w:val="00CE519F"/>
    <w:rsid w:val="00CF0D19"/>
    <w:rsid w:val="00CF1AF2"/>
    <w:rsid w:val="00CF248B"/>
    <w:rsid w:val="00CF25DA"/>
    <w:rsid w:val="00D03C32"/>
    <w:rsid w:val="00D102D3"/>
    <w:rsid w:val="00D22D54"/>
    <w:rsid w:val="00D23990"/>
    <w:rsid w:val="00D24CA1"/>
    <w:rsid w:val="00D25E09"/>
    <w:rsid w:val="00D26D36"/>
    <w:rsid w:val="00D362AF"/>
    <w:rsid w:val="00D37593"/>
    <w:rsid w:val="00D41D20"/>
    <w:rsid w:val="00D4221A"/>
    <w:rsid w:val="00D4605C"/>
    <w:rsid w:val="00D61898"/>
    <w:rsid w:val="00D63129"/>
    <w:rsid w:val="00D728F6"/>
    <w:rsid w:val="00D75034"/>
    <w:rsid w:val="00D77FE7"/>
    <w:rsid w:val="00DA2497"/>
    <w:rsid w:val="00DB175E"/>
    <w:rsid w:val="00DB5652"/>
    <w:rsid w:val="00DC0970"/>
    <w:rsid w:val="00DD211B"/>
    <w:rsid w:val="00DE6776"/>
    <w:rsid w:val="00E001FF"/>
    <w:rsid w:val="00E046C5"/>
    <w:rsid w:val="00E054D7"/>
    <w:rsid w:val="00E060BD"/>
    <w:rsid w:val="00E070BB"/>
    <w:rsid w:val="00E24832"/>
    <w:rsid w:val="00E45E8E"/>
    <w:rsid w:val="00E54121"/>
    <w:rsid w:val="00E54248"/>
    <w:rsid w:val="00E5615F"/>
    <w:rsid w:val="00E602CC"/>
    <w:rsid w:val="00E61BF9"/>
    <w:rsid w:val="00E62350"/>
    <w:rsid w:val="00E64EF7"/>
    <w:rsid w:val="00E70F4B"/>
    <w:rsid w:val="00E71A47"/>
    <w:rsid w:val="00E72EFC"/>
    <w:rsid w:val="00E73E03"/>
    <w:rsid w:val="00E77DC6"/>
    <w:rsid w:val="00E82316"/>
    <w:rsid w:val="00E9021F"/>
    <w:rsid w:val="00E9023E"/>
    <w:rsid w:val="00E94DAC"/>
    <w:rsid w:val="00EA1CC0"/>
    <w:rsid w:val="00EA5C94"/>
    <w:rsid w:val="00EA5CDC"/>
    <w:rsid w:val="00EB4DD5"/>
    <w:rsid w:val="00EB72E8"/>
    <w:rsid w:val="00EC4B92"/>
    <w:rsid w:val="00ED3747"/>
    <w:rsid w:val="00ED7B4F"/>
    <w:rsid w:val="00EE0EAB"/>
    <w:rsid w:val="00EE3BFC"/>
    <w:rsid w:val="00EE771F"/>
    <w:rsid w:val="00EF753B"/>
    <w:rsid w:val="00EF7610"/>
    <w:rsid w:val="00F02685"/>
    <w:rsid w:val="00F12EFC"/>
    <w:rsid w:val="00F17681"/>
    <w:rsid w:val="00F243FF"/>
    <w:rsid w:val="00F30A74"/>
    <w:rsid w:val="00F408BD"/>
    <w:rsid w:val="00F40DE7"/>
    <w:rsid w:val="00F55A04"/>
    <w:rsid w:val="00F6086C"/>
    <w:rsid w:val="00F67E3E"/>
    <w:rsid w:val="00F730DF"/>
    <w:rsid w:val="00F752FA"/>
    <w:rsid w:val="00F76FBE"/>
    <w:rsid w:val="00F82E81"/>
    <w:rsid w:val="00F856F7"/>
    <w:rsid w:val="00F92796"/>
    <w:rsid w:val="00F968A0"/>
    <w:rsid w:val="00FA06DF"/>
    <w:rsid w:val="00FB10D6"/>
    <w:rsid w:val="00FB26B4"/>
    <w:rsid w:val="00FB4003"/>
    <w:rsid w:val="00FB518E"/>
    <w:rsid w:val="00FB54D5"/>
    <w:rsid w:val="00FC22E4"/>
    <w:rsid w:val="00FC2984"/>
    <w:rsid w:val="00FC6A33"/>
    <w:rsid w:val="00FD164B"/>
    <w:rsid w:val="00FD4AB5"/>
    <w:rsid w:val="00FD6D93"/>
    <w:rsid w:val="00FD7873"/>
    <w:rsid w:val="00FE0700"/>
    <w:rsid w:val="00FE2B3F"/>
    <w:rsid w:val="00FE7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EF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CF0D19"/>
    <w:pPr>
      <w:keepNext/>
      <w:spacing w:after="0" w:line="240" w:lineRule="auto"/>
      <w:jc w:val="center"/>
      <w:outlineLvl w:val="0"/>
    </w:pPr>
    <w:rPr>
      <w:rFonts w:ascii="Dutch801 Rm BT" w:eastAsia="Times New Roman" w:hAnsi="Dutch801 Rm BT" w:cs="Dutch801 Rm BT"/>
      <w:b/>
      <w:bCs/>
      <w:sz w:val="72"/>
      <w:szCs w:val="7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F0D19"/>
    <w:rPr>
      <w:rFonts w:ascii="Dutch801 Rm BT" w:hAnsi="Dutch801 Rm BT" w:cs="Dutch801 Rm BT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7681"/>
    <w:pPr>
      <w:ind w:left="720"/>
    </w:pPr>
  </w:style>
  <w:style w:type="paragraph" w:styleId="Encabezado">
    <w:name w:val="header"/>
    <w:basedOn w:val="Normal"/>
    <w:link w:val="EncabezadoCar"/>
    <w:uiPriority w:val="99"/>
    <w:rsid w:val="00613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13DD4"/>
  </w:style>
  <w:style w:type="paragraph" w:styleId="Piedepgina">
    <w:name w:val="footer"/>
    <w:basedOn w:val="Normal"/>
    <w:link w:val="PiedepginaCar"/>
    <w:uiPriority w:val="99"/>
    <w:rsid w:val="00613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13DD4"/>
  </w:style>
  <w:style w:type="table" w:styleId="Tablaconcuadrcula">
    <w:name w:val="Table Grid"/>
    <w:basedOn w:val="Tablanormal"/>
    <w:uiPriority w:val="99"/>
    <w:rsid w:val="0025427B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99"/>
    <w:rsid w:val="0025427B"/>
    <w:rPr>
      <w:rFonts w:cs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rsid w:val="00E56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E5615F"/>
  </w:style>
  <w:style w:type="character" w:styleId="Hipervnculo">
    <w:name w:val="Hyperlink"/>
    <w:uiPriority w:val="99"/>
    <w:rsid w:val="00E5615F"/>
    <w:rPr>
      <w:color w:val="0000FF"/>
      <w:u w:val="single"/>
    </w:rPr>
  </w:style>
  <w:style w:type="table" w:customStyle="1" w:styleId="Estilo1">
    <w:name w:val="Estilo1"/>
    <w:uiPriority w:val="99"/>
    <w:rsid w:val="001032BE"/>
    <w:rPr>
      <w:rFonts w:cs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uiPriority w:val="22"/>
    <w:qFormat/>
    <w:rsid w:val="00C71BA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35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3511F8"/>
    <w:rPr>
      <w:rFonts w:ascii="Tahoma" w:hAnsi="Tahoma" w:cs="Tahoma"/>
      <w:sz w:val="16"/>
      <w:szCs w:val="16"/>
    </w:rPr>
  </w:style>
  <w:style w:type="character" w:styleId="nfasis">
    <w:name w:val="Emphasis"/>
    <w:qFormat/>
    <w:locked/>
    <w:rsid w:val="004A38D2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D4DC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D4DCA"/>
    <w:rPr>
      <w:rFonts w:cs="Calibri"/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BD4DC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D4D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D4DCA"/>
    <w:rPr>
      <w:rFonts w:cs="Calibri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BD4DC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es.wikipedia.org/wiki/Requerimiento_(sistemas)" TargetMode="External"/><Relationship Id="rId18" Type="http://schemas.openxmlformats.org/officeDocument/2006/relationships/hyperlink" Target="http://www.isbnargentina.org.ar/portal/detallesAutor.aspx?codigo=12952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proyectosagiles.org/desarrollo-iterativo-incremental" TargetMode="External"/><Relationship Id="rId17" Type="http://schemas.openxmlformats.org/officeDocument/2006/relationships/hyperlink" Target="http://www.isbnargentina.org.ar/portal/detallesAutor.aspx?codigo=1295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eloper.android.com/intl/es/guide/topics/ui/declaring-layou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yectosagiles.org/historia-de-sc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Programaci%C3%B3n_orientada_a_componentes" TargetMode="External"/><Relationship Id="rId10" Type="http://schemas.openxmlformats.org/officeDocument/2006/relationships/hyperlink" Target="http://www.proyectosagiles.org/beneficios-de-scrum" TargetMode="External"/><Relationship Id="rId19" Type="http://schemas.openxmlformats.org/officeDocument/2006/relationships/hyperlink" Target="http://www.isbnargentina.org.ar/portal/detallesAutor.aspx?codigo=1295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yectosagiles.org/fundamentos-de-scrum" TargetMode="External"/><Relationship Id="rId14" Type="http://schemas.openxmlformats.org/officeDocument/2006/relationships/hyperlink" Target="http://es.wikipedia.org/wiki/Metodolog%C3%ADa_%C3%A1gi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s.wikipedia.org/wiki/Aplicaci%C3%B3n_web" TargetMode="External"/><Relationship Id="rId2" Type="http://schemas.openxmlformats.org/officeDocument/2006/relationships/hyperlink" Target="http://es.wikipedia.org/wiki/Red_de_computadoras" TargetMode="External"/><Relationship Id="rId1" Type="http://schemas.openxmlformats.org/officeDocument/2006/relationships/hyperlink" Target="http://es.wikipedia.org/wiki/Almac%C3%A9n_de_datos" TargetMode="External"/><Relationship Id="rId6" Type="http://schemas.openxmlformats.org/officeDocument/2006/relationships/hyperlink" Target="http://es.wikipedia.org/wiki/HTML" TargetMode="External"/><Relationship Id="rId5" Type="http://schemas.openxmlformats.org/officeDocument/2006/relationships/hyperlink" Target="http://es.wikipedia.org/wiki/XML" TargetMode="External"/><Relationship Id="rId4" Type="http://schemas.openxmlformats.org/officeDocument/2006/relationships/hyperlink" Target="http://es.wikipedia.org/wiki/Java_Runtime_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8A3AF-E3B7-4655-B84E-0D190CBC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2824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tesina</vt:lpstr>
    </vt:vector>
  </TitlesOfParts>
  <Company/>
  <LinksUpToDate>false</LinksUpToDate>
  <CharactersWithSpaces>18320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tesina</dc:title>
  <dc:subject>tesina</dc:subject>
  <dc:creator>aehtiopicus</dc:creator>
  <cp:keywords>Tesina</cp:keywords>
  <cp:lastModifiedBy>aehtiopicus</cp:lastModifiedBy>
  <cp:revision>7</cp:revision>
  <cp:lastPrinted>2013-08-02T21:51:00Z</cp:lastPrinted>
  <dcterms:created xsi:type="dcterms:W3CDTF">2014-11-11T02:34:00Z</dcterms:created>
  <dcterms:modified xsi:type="dcterms:W3CDTF">2015-06-12T03:36:00Z</dcterms:modified>
</cp:coreProperties>
</file>