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Private Subnet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Outbound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Rule</w:t>
      </w:r>
    </w:p>
    <w:p>
      <w:pPr/>
      <w:r>
        <w:rPr>
          <w:rFonts w:ascii="Times" w:hAnsi="Times" w:cs="Times"/>
          <w:sz w:val="24"/>
          <w:sz-cs w:val="24"/>
        </w:rPr>
        <w:t xml:space="preserve">Type</w:t>
      </w:r>
    </w:p>
    <w:p>
      <w:pPr/>
      <w:r>
        <w:rPr>
          <w:rFonts w:ascii="Times" w:hAnsi="Times" w:cs="Times"/>
          <w:sz w:val="24"/>
          <w:sz-cs w:val="24"/>
        </w:rPr>
        <w:t xml:space="preserve">Protocol</w:t>
      </w:r>
    </w:p>
    <w:p>
      <w:pPr/>
      <w:r>
        <w:rPr>
          <w:rFonts w:ascii="Times" w:hAnsi="Times" w:cs="Times"/>
          <w:sz w:val="24"/>
          <w:sz-cs w:val="24"/>
        </w:rPr>
        <w:t xml:space="preserve">Port Range</w:t>
      </w:r>
    </w:p>
    <w:p>
      <w:pPr/>
      <w:r>
        <w:rPr>
          <w:rFonts w:ascii="Times" w:hAnsi="Times" w:cs="Times"/>
          <w:sz w:val="24"/>
          <w:sz-cs w:val="24"/>
        </w:rPr>
        <w:t xml:space="preserve">Destination</w:t>
      </w:r>
    </w:p>
    <w:p>
      <w:pPr/>
      <w:r>
        <w:rPr>
          <w:rFonts w:ascii="Times" w:hAnsi="Times" w:cs="Times"/>
          <w:sz w:val="24"/>
          <w:sz-cs w:val="24"/>
        </w:rPr>
        <w:t xml:space="preserve">Allow/Deny</w:t>
      </w:r>
    </w:p>
    <w:p>
      <w:pPr/>
      <w:r>
        <w:rPr>
          <w:rFonts w:ascii="Times" w:hAnsi="Times" w:cs="Times"/>
          <w:sz w:val="24"/>
          <w:sz-cs w:val="24"/>
        </w:rPr>
        <w:t xml:space="preserve">100</w:t>
      </w:r>
    </w:p>
    <w:p>
      <w:pPr/>
      <w:r>
        <w:rPr>
          <w:rFonts w:ascii="Times" w:hAnsi="Times" w:cs="Times"/>
          <w:sz w:val="24"/>
          <w:sz-cs w:val="24"/>
        </w:rPr>
        <w:t xml:space="preserve">Custom TCP Rule</w:t>
      </w:r>
    </w:p>
    <w:p>
      <w:pPr/>
      <w:r>
        <w:rPr>
          <w:rFonts w:ascii="Times" w:hAnsi="Times" w:cs="Times"/>
          <w:sz w:val="24"/>
          <w:sz-cs w:val="24"/>
        </w:rPr>
        <w:t xml:space="preserve">TCP (6)</w:t>
      </w:r>
    </w:p>
    <w:p>
      <w:pPr/>
      <w:r>
        <w:rPr>
          <w:rFonts w:ascii="Times" w:hAnsi="Times" w:cs="Times"/>
          <w:sz w:val="24"/>
          <w:sz-cs w:val="24"/>
        </w:rPr>
        <w:t xml:space="preserve">80</w:t>
      </w:r>
    </w:p>
    <w:p>
      <w:pPr/>
      <w:r>
        <w:rPr>
          <w:rFonts w:ascii="Times" w:hAnsi="Times" w:cs="Times"/>
          <w:sz w:val="24"/>
          <w:sz-cs w:val="24"/>
        </w:rPr>
        <w:t xml:space="preserve">10.14.0.0/24</w:t>
      </w:r>
    </w:p>
    <w:p>
      <w:pPr/>
      <w:r>
        <w:rPr>
          <w:rFonts w:ascii="Times" w:hAnsi="Times" w:cs="Times"/>
          <w:sz w:val="24"/>
          <w:sz-cs w:val="24"/>
        </w:rPr>
        <w:t xml:space="preserve">ALLOW</w:t>
      </w:r>
    </w:p>
    <w:p>
      <w:pPr/>
      <w:r>
        <w:rPr>
          <w:rFonts w:ascii="Times" w:hAnsi="Times" w:cs="Times"/>
          <w:sz w:val="24"/>
          <w:sz-cs w:val="24"/>
        </w:rPr>
        <w:t xml:space="preserve">101</w:t>
      </w:r>
    </w:p>
    <w:p>
      <w:pPr/>
      <w:r>
        <w:rPr>
          <w:rFonts w:ascii="Times" w:hAnsi="Times" w:cs="Times"/>
          <w:sz w:val="24"/>
          <w:sz-cs w:val="24"/>
        </w:rPr>
        <w:t xml:space="preserve">Custom TCP Rule</w:t>
      </w:r>
    </w:p>
    <w:p>
      <w:pPr/>
      <w:r>
        <w:rPr>
          <w:rFonts w:ascii="Times" w:hAnsi="Times" w:cs="Times"/>
          <w:sz w:val="24"/>
          <w:sz-cs w:val="24"/>
        </w:rPr>
        <w:t xml:space="preserve">TCP (6)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1024 - 65535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0.0.0.0/0</w:t>
      </w:r>
    </w:p>
    <w:p>
      <w:pPr/>
      <w:r>
        <w:rPr>
          <w:rFonts w:ascii="Times" w:hAnsi="Times" w:cs="Times"/>
          <w:sz w:val="24"/>
          <w:sz-cs w:val="24"/>
        </w:rPr>
        <w:t xml:space="preserve">ALLOW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100 -  Connects to the App to get DB changes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101 - Sends out the request for updates to the DB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Inbound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Rule</w:t>
      </w:r>
    </w:p>
    <w:p>
      <w:pPr/>
      <w:r>
        <w:rPr>
          <w:rFonts w:ascii="Times" w:hAnsi="Times" w:cs="Times"/>
          <w:sz w:val="24"/>
          <w:sz-cs w:val="24"/>
        </w:rPr>
        <w:t xml:space="preserve">Type</w:t>
      </w:r>
    </w:p>
    <w:p>
      <w:pPr/>
      <w:r>
        <w:rPr>
          <w:rFonts w:ascii="Times" w:hAnsi="Times" w:cs="Times"/>
          <w:sz w:val="24"/>
          <w:sz-cs w:val="24"/>
        </w:rPr>
        <w:t xml:space="preserve">Protocol</w:t>
      </w:r>
    </w:p>
    <w:p>
      <w:pPr/>
      <w:r>
        <w:rPr>
          <w:rFonts w:ascii="Times" w:hAnsi="Times" w:cs="Times"/>
          <w:sz w:val="24"/>
          <w:sz-cs w:val="24"/>
        </w:rPr>
        <w:t xml:space="preserve">Port Range</w:t>
      </w:r>
    </w:p>
    <w:p>
      <w:pPr/>
      <w:r>
        <w:rPr>
          <w:rFonts w:ascii="Times" w:hAnsi="Times" w:cs="Times"/>
          <w:sz w:val="24"/>
          <w:sz-cs w:val="24"/>
        </w:rPr>
        <w:t xml:space="preserve">Source</w:t>
      </w:r>
    </w:p>
    <w:p>
      <w:pPr/>
      <w:r>
        <w:rPr>
          <w:rFonts w:ascii="Times" w:hAnsi="Times" w:cs="Times"/>
          <w:sz w:val="24"/>
          <w:sz-cs w:val="24"/>
        </w:rPr>
        <w:t xml:space="preserve">Allow/Deny</w:t>
      </w:r>
    </w:p>
    <w:p>
      <w:pPr/>
      <w:r>
        <w:rPr>
          <w:rFonts w:ascii="Times" w:hAnsi="Times" w:cs="Times"/>
          <w:sz w:val="24"/>
          <w:sz-cs w:val="24"/>
        </w:rPr>
        <w:t xml:space="preserve">100</w:t>
      </w:r>
    </w:p>
    <w:p>
      <w:pPr/>
      <w:r>
        <w:rPr>
          <w:rFonts w:ascii="Times" w:hAnsi="Times" w:cs="Times"/>
          <w:sz w:val="24"/>
          <w:sz-cs w:val="24"/>
        </w:rPr>
        <w:t xml:space="preserve">Custom TCP Rule</w:t>
      </w:r>
    </w:p>
    <w:p>
      <w:pPr/>
      <w:r>
        <w:rPr>
          <w:rFonts w:ascii="Times" w:hAnsi="Times" w:cs="Times"/>
          <w:sz w:val="24"/>
          <w:sz-cs w:val="24"/>
        </w:rPr>
        <w:t xml:space="preserve">TCP (6)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1024 - 65535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0.0.0.0/0</w:t>
      </w:r>
    </w:p>
    <w:p>
      <w:pPr/>
      <w:r>
        <w:rPr>
          <w:rFonts w:ascii="Times" w:hAnsi="Times" w:cs="Times"/>
          <w:sz w:val="24"/>
          <w:sz-cs w:val="24"/>
        </w:rPr>
        <w:t xml:space="preserve">ALLOW</w:t>
      </w:r>
    </w:p>
    <w:p>
      <w:pPr/>
      <w:r>
        <w:rPr>
          <w:rFonts w:ascii="Times" w:hAnsi="Times" w:cs="Times"/>
          <w:sz w:val="24"/>
          <w:sz-cs w:val="24"/>
        </w:rPr>
        <w:t xml:space="preserve">101</w:t>
      </w:r>
    </w:p>
    <w:p>
      <w:pPr/>
      <w:r>
        <w:rPr>
          <w:rFonts w:ascii="Times" w:hAnsi="Times" w:cs="Times"/>
          <w:sz w:val="24"/>
          <w:sz-cs w:val="24"/>
        </w:rPr>
        <w:t xml:space="preserve">Custom TCP Rule</w:t>
      </w:r>
    </w:p>
    <w:p>
      <w:pPr/>
      <w:r>
        <w:rPr>
          <w:rFonts w:ascii="Times" w:hAnsi="Times" w:cs="Times"/>
          <w:sz w:val="24"/>
          <w:sz-cs w:val="24"/>
        </w:rPr>
        <w:t xml:space="preserve">TCP (6)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27017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10.14.0.0/24</w:t>
      </w:r>
    </w:p>
    <w:p>
      <w:pPr/>
      <w:r>
        <w:rPr>
          <w:rFonts w:ascii="Times" w:hAnsi="Times" w:cs="Times"/>
          <w:sz w:val="24"/>
          <w:sz-cs w:val="24"/>
        </w:rPr>
        <w:t xml:space="preserve">ALLOW</w:t>
      </w:r>
    </w:p>
    <w:p>
      <w:pPr/>
      <w:r>
        <w:rPr>
          <w:rFonts w:ascii="Times" w:hAnsi="Times" w:cs="Times"/>
          <w:sz w:val="24"/>
          <w:sz-cs w:val="24"/>
        </w:rPr>
        <w:t xml:space="preserve">102</w:t>
      </w:r>
    </w:p>
    <w:p>
      <w:pPr/>
      <w:r>
        <w:rPr>
          <w:rFonts w:ascii="Times" w:hAnsi="Times" w:cs="Times"/>
          <w:sz w:val="24"/>
          <w:sz-cs w:val="24"/>
        </w:rPr>
        <w:t xml:space="preserve">SSH (22)</w:t>
      </w:r>
    </w:p>
    <w:p>
      <w:pPr/>
      <w:r>
        <w:rPr>
          <w:rFonts w:ascii="Times" w:hAnsi="Times" w:cs="Times"/>
          <w:sz w:val="24"/>
          <w:sz-cs w:val="24"/>
        </w:rPr>
        <w:t xml:space="preserve">TCP (6)</w:t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Times" w:hAnsi="Times" w:cs="Times"/>
          <w:sz w:val="24"/>
          <w:sz-cs w:val="24"/>
        </w:rPr>
        <w:t xml:space="preserve">10.14.0.0/24</w:t>
      </w:r>
    </w:p>
    <w:p>
      <w:pPr/>
      <w:r>
        <w:rPr>
          <w:rFonts w:ascii="Times" w:hAnsi="Times" w:cs="Times"/>
          <w:sz w:val="24"/>
          <w:sz-cs w:val="24"/>
        </w:rPr>
        <w:t xml:space="preserve">ALLOW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100 -  Allows the DB to update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101 - Allows the app to communicate with the DB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102 - Allows the SSH protocol to connect with the DB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Security Group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Applied on the instance (Virtual Machine). Virtual firewall for inbound and outbound traffic. Each instance in the subnet can be associated with a security group.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Bastion Host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Virtual Machine. Specially designed and configured to withstand attack. Stays in the public subnet.</w:t>
      </w:r>
    </w:p>
    <w:p>
      <w:pPr/>
      <w:r>
        <w:rPr>
          <w:rFonts w:ascii="Times" w:hAnsi="Times" w:cs="Times"/>
          <w:sz w:val="24"/>
          <w:sz-cs w:val="24"/>
        </w:rPr>
        <w:t xml:space="preserve">Need to open SSH, but need to open to whole world.</w:t>
      </w:r>
    </w:p>
    <w:p>
      <w:pPr/>
      <w:r>
        <w:rPr>
          <w:rFonts w:ascii="Times" w:hAnsi="Times" w:cs="Times"/>
          <w:sz w:val="24"/>
          <w:sz-cs w:val="24"/>
        </w:rPr>
        <w:t xml:space="preserve">Bastion Host replaces SSH NACL Rule</w:t>
      </w:r>
    </w:p>
    <w:p>
      <w:pPr/>
      <w:r>
        <w:rPr>
          <w:rFonts w:ascii="Times" w:hAnsi="Times" w:cs="Times"/>
          <w:sz w:val="24"/>
          <w:sz-cs w:val="24"/>
        </w:rPr>
        <w:t xml:space="preserve">Spin up Bastion Host in public subnet — very hardened.</w:t>
      </w:r>
    </w:p>
    <w:p>
      <w:pPr/>
      <w:r>
        <w:rPr>
          <w:rFonts w:ascii="Times" w:hAnsi="Times" w:cs="Times"/>
          <w:sz w:val="24"/>
          <w:sz-cs w:val="24"/>
        </w:rPr>
        <w:t xml:space="preserve">Give the Bastion Host connection to MongoDB and ssh.</w:t>
      </w:r>
    </w:p>
    <w:p>
      <w:pPr/>
      <w:r>
        <w:rPr>
          <w:rFonts w:ascii="Times" w:hAnsi="Times" w:cs="Times"/>
          <w:sz w:val="24"/>
          <w:sz-cs w:val="24"/>
        </w:rPr>
        <w:t xml:space="preserve">Bastion Host has all extras removed.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Hussey</dc:creator>
</cp:coreProperties>
</file>

<file path=docProps/meta.xml><?xml version="1.0" encoding="utf-8"?>
<meta xmlns="http://schemas.apple.com/cocoa/2006/metadata">
  <generator>CocoaOOXMLWriter/1671.5</generator>
</meta>
</file>