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14" w:rsidRDefault="00E85179">
      <w:pPr>
        <w:spacing w:after="200" w:line="276" w:lineRule="auto"/>
      </w:pPr>
      <w:bookmarkStart w:id="0" w:name="_GoBack"/>
      <w:bookmarkEnd w:id="0"/>
      <w:proofErr w:type="spellStart"/>
      <w:r w:rsidRPr="00E85179">
        <w:t>GWF_ArtifactImages_UnionBeltPlate</w:t>
      </w:r>
      <w:proofErr w:type="spellEnd"/>
    </w:p>
    <w:p w:rsidR="000B4D14" w:rsidRDefault="000B4D14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23B9FA" wp14:editId="10A29882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4523740" cy="4445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6-56-1-1086-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0B4D14" w:rsidRDefault="000B4D14" w:rsidP="000B4D14"/>
    <w:p w:rsidR="000B4D14" w:rsidRDefault="000B4D14" w:rsidP="000B4D14"/>
    <w:p w:rsidR="000B4D14" w:rsidRDefault="000B4D14" w:rsidP="000B4D14">
      <w:r>
        <w:t xml:space="preserve">A Union Army Belt Plate recovered from Washington’s Boyhood Home, where Union Army corps </w:t>
      </w:r>
      <w:proofErr w:type="gramStart"/>
      <w:r>
        <w:t>were</w:t>
      </w:r>
      <w:proofErr w:type="gramEnd"/>
      <w:r>
        <w:t xml:space="preserve"> entrenched in 1862, and thousands of enslaved Americans crossed the Rappahannock to Stafford from Confederate-held Fredericksburg. </w:t>
      </w:r>
      <w:r w:rsidR="005457A3">
        <w:t>Inspired</w:t>
      </w:r>
      <w:r>
        <w:t xml:space="preserve"> by Parson </w:t>
      </w:r>
      <w:proofErr w:type="spellStart"/>
      <w:r>
        <w:t>Weem’s</w:t>
      </w:r>
      <w:proofErr w:type="spellEnd"/>
      <w:r>
        <w:t xml:space="preserve"> biography of Washingt</w:t>
      </w:r>
      <w:r w:rsidR="005457A3">
        <w:t>on, Lincoln visited the home site o</w:t>
      </w:r>
      <w:r>
        <w:t xml:space="preserve">n </w:t>
      </w:r>
      <w:r w:rsidR="005457A3">
        <w:t xml:space="preserve">May 23, </w:t>
      </w:r>
      <w:r>
        <w:t>1862.</w:t>
      </w:r>
      <w:r w:rsidR="001D0445">
        <w:t xml:space="preserve"> </w:t>
      </w:r>
      <w:proofErr w:type="gramStart"/>
      <w:r w:rsidR="001D0445">
        <w:t>Photo taken Feb 8 2013.</w:t>
      </w:r>
      <w:proofErr w:type="gramEnd"/>
    </w:p>
    <w:p w:rsidR="000B4D14" w:rsidRDefault="000B4D14">
      <w:pPr>
        <w:spacing w:after="200" w:line="276" w:lineRule="auto"/>
      </w:pPr>
    </w:p>
    <w:p w:rsidR="000B4D14" w:rsidRDefault="000B4D14">
      <w:pPr>
        <w:spacing w:after="200" w:line="276" w:lineRule="auto"/>
      </w:pPr>
    </w:p>
    <w:p w:rsidR="00345F18" w:rsidRDefault="00345F18" w:rsidP="0049146B">
      <w:pPr>
        <w:spacing w:after="200" w:line="276" w:lineRule="auto"/>
      </w:pPr>
    </w:p>
    <w:sectPr w:rsidR="0034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BFF"/>
    <w:multiLevelType w:val="hybridMultilevel"/>
    <w:tmpl w:val="0F545A4C"/>
    <w:lvl w:ilvl="0" w:tplc="C0AC1084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1D2B24"/>
    <w:multiLevelType w:val="multilevel"/>
    <w:tmpl w:val="76FC0D36"/>
    <w:styleLink w:val="Headings"/>
    <w:lvl w:ilvl="0">
      <w:start w:val="1"/>
      <w:numFmt w:val="none"/>
      <w:pStyle w:val="Heading1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Heading4"/>
      <w:lvlText w:val="a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lvlText w:val="1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a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Heading7"/>
      <w:lvlText w:val="(1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Heading8"/>
      <w:lvlText w:val="(a)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Heading9"/>
      <w:lvlText w:val="1]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DE"/>
    <w:rsid w:val="000B4D14"/>
    <w:rsid w:val="001D0445"/>
    <w:rsid w:val="001E2286"/>
    <w:rsid w:val="002070BC"/>
    <w:rsid w:val="00254907"/>
    <w:rsid w:val="00286DC1"/>
    <w:rsid w:val="0033518D"/>
    <w:rsid w:val="00345F18"/>
    <w:rsid w:val="004221BB"/>
    <w:rsid w:val="00433FB3"/>
    <w:rsid w:val="00440F57"/>
    <w:rsid w:val="0049146B"/>
    <w:rsid w:val="005457A3"/>
    <w:rsid w:val="005F06DE"/>
    <w:rsid w:val="005F3257"/>
    <w:rsid w:val="007607A6"/>
    <w:rsid w:val="00955BB9"/>
    <w:rsid w:val="009D5161"/>
    <w:rsid w:val="00B50E6E"/>
    <w:rsid w:val="00B612A5"/>
    <w:rsid w:val="00CF07BF"/>
    <w:rsid w:val="00D81423"/>
    <w:rsid w:val="00E85179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Galke, Laura</dc:creator>
  <cp:lastModifiedBy>Galke, Laura</cp:lastModifiedBy>
  <cp:revision>3</cp:revision>
  <dcterms:created xsi:type="dcterms:W3CDTF">2017-06-22T19:20:00Z</dcterms:created>
  <dcterms:modified xsi:type="dcterms:W3CDTF">2017-06-22T19:20:00Z</dcterms:modified>
</cp:coreProperties>
</file>