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32A7A" w14:textId="23E3819A" w:rsidR="0059707D" w:rsidRPr="009B0AE1" w:rsidRDefault="000D350D" w:rsidP="007C0D5A">
      <w:pPr>
        <w:pStyle w:val="Title"/>
        <w:rPr>
          <w:sz w:val="32"/>
          <w:szCs w:val="32"/>
        </w:rPr>
      </w:pPr>
      <w:r w:rsidRPr="009B0AE1">
        <w:rPr>
          <w:sz w:val="32"/>
          <w:szCs w:val="32"/>
        </w:rPr>
        <w:t>The Role of Pathogens in Plant Invasions</w:t>
      </w:r>
    </w:p>
    <w:p w14:paraId="0CD3296C" w14:textId="77777777" w:rsidR="00CE4E1A" w:rsidRPr="00CE4E1A" w:rsidRDefault="00CE4E1A" w:rsidP="009123AA"/>
    <w:p w14:paraId="106DFBBE" w14:textId="5C448F62" w:rsidR="00CB650A" w:rsidRDefault="00CB650A" w:rsidP="0059707D">
      <w:r>
        <w:t>Amy E. Kendig</w:t>
      </w:r>
      <w:r>
        <w:rPr>
          <w:vertAlign w:val="superscript"/>
        </w:rPr>
        <w:t>1</w:t>
      </w:r>
      <w:r w:rsidR="009B0AE1">
        <w:rPr>
          <w:vertAlign w:val="superscript"/>
        </w:rPr>
        <w:t>*</w:t>
      </w:r>
      <w:r>
        <w:t>, S. Luke Flory</w:t>
      </w:r>
      <w:r>
        <w:rPr>
          <w:vertAlign w:val="superscript"/>
        </w:rPr>
        <w:t>1</w:t>
      </w:r>
      <w:r>
        <w:t>,</w:t>
      </w:r>
      <w:r w:rsidRPr="00CB650A">
        <w:t xml:space="preserve"> </w:t>
      </w:r>
      <w:r w:rsidR="002E3642">
        <w:t>Erica M. Goss</w:t>
      </w:r>
      <w:r w:rsidR="00C41AAC">
        <w:rPr>
          <w:vertAlign w:val="superscript"/>
        </w:rPr>
        <w:t>2</w:t>
      </w:r>
      <w:r w:rsidR="002E3642">
        <w:t xml:space="preserve">, </w:t>
      </w:r>
      <w:r>
        <w:t>Robert D. Holt</w:t>
      </w:r>
      <w:r w:rsidR="00C41AAC">
        <w:rPr>
          <w:vertAlign w:val="superscript"/>
        </w:rPr>
        <w:t>3</w:t>
      </w:r>
      <w:r>
        <w:t>, Keith Clay</w:t>
      </w:r>
      <w:r w:rsidR="00C41AAC">
        <w:rPr>
          <w:vertAlign w:val="superscript"/>
        </w:rPr>
        <w:t>4</w:t>
      </w:r>
      <w:r>
        <w:t>, Philip F. Harmon</w:t>
      </w:r>
      <w:r w:rsidR="00C41AAC">
        <w:rPr>
          <w:vertAlign w:val="superscript"/>
        </w:rPr>
        <w:t>2</w:t>
      </w:r>
      <w:r>
        <w:t>, Brett R. Lane</w:t>
      </w:r>
      <w:r w:rsidR="00C41AAC">
        <w:rPr>
          <w:vertAlign w:val="superscript"/>
        </w:rPr>
        <w:t>2</w:t>
      </w:r>
      <w:r>
        <w:t>, Ashish Adhikari</w:t>
      </w:r>
      <w:r w:rsidR="00C41AAC">
        <w:rPr>
          <w:vertAlign w:val="superscript"/>
        </w:rPr>
        <w:t>2</w:t>
      </w:r>
      <w:r>
        <w:t>, Christopher M. Wojan</w:t>
      </w:r>
      <w:r w:rsidR="00C41AAC">
        <w:rPr>
          <w:vertAlign w:val="superscript"/>
        </w:rPr>
        <w:t>5</w:t>
      </w:r>
    </w:p>
    <w:p w14:paraId="4D3D90BF" w14:textId="77777777" w:rsidR="00C41AAC" w:rsidRPr="00C41AAC" w:rsidRDefault="00C41AAC" w:rsidP="0059707D"/>
    <w:p w14:paraId="7662ED36" w14:textId="18692695" w:rsidR="00424952" w:rsidRPr="00C41AAC" w:rsidRDefault="00C41AAC" w:rsidP="00424952">
      <w:pPr>
        <w:rPr>
          <w:color w:val="000000" w:themeColor="text1"/>
        </w:rPr>
      </w:pPr>
      <w:r>
        <w:rPr>
          <w:color w:val="000000" w:themeColor="text1"/>
          <w:vertAlign w:val="superscript"/>
        </w:rPr>
        <w:t>1</w:t>
      </w:r>
      <w:r w:rsidRPr="00C41AAC">
        <w:rPr>
          <w:color w:val="000000" w:themeColor="text1"/>
        </w:rPr>
        <w:t xml:space="preserve">Agronomy Department, </w:t>
      </w:r>
      <w:r w:rsidR="00CB650A" w:rsidRPr="00C41AAC">
        <w:rPr>
          <w:color w:val="000000" w:themeColor="text1"/>
        </w:rPr>
        <w:t>University of Florida, Gainesville, USA</w:t>
      </w:r>
      <w:r>
        <w:rPr>
          <w:color w:val="000000" w:themeColor="text1"/>
        </w:rPr>
        <w:t xml:space="preserve">; </w:t>
      </w:r>
      <w:r>
        <w:rPr>
          <w:color w:val="000000" w:themeColor="text1"/>
          <w:vertAlign w:val="superscript"/>
        </w:rPr>
        <w:t>2</w:t>
      </w:r>
      <w:r>
        <w:rPr>
          <w:color w:val="000000" w:themeColor="text1"/>
        </w:rPr>
        <w:t xml:space="preserve">Department of Plant Pathology, University of Florida, Gainesville, USA; </w:t>
      </w:r>
      <w:r>
        <w:rPr>
          <w:color w:val="000000" w:themeColor="text1"/>
          <w:vertAlign w:val="superscript"/>
        </w:rPr>
        <w:t>3</w:t>
      </w:r>
      <w:r>
        <w:rPr>
          <w:color w:val="000000" w:themeColor="text1"/>
        </w:rPr>
        <w:t xml:space="preserve">Department of Biology, University of Florida, Gainesville, USA; </w:t>
      </w:r>
      <w:r>
        <w:rPr>
          <w:color w:val="000000" w:themeColor="text1"/>
          <w:vertAlign w:val="superscript"/>
        </w:rPr>
        <w:t>4</w:t>
      </w:r>
      <w:r>
        <w:rPr>
          <w:color w:val="000000" w:themeColor="text1"/>
        </w:rPr>
        <w:t xml:space="preserve">Department of Ecology and Evolutionary Biology, Tulane University, New Orleans, USA; </w:t>
      </w:r>
      <w:r>
        <w:rPr>
          <w:color w:val="000000" w:themeColor="text1"/>
          <w:vertAlign w:val="superscript"/>
        </w:rPr>
        <w:t>5</w:t>
      </w:r>
      <w:r>
        <w:rPr>
          <w:color w:val="000000" w:themeColor="text1"/>
        </w:rPr>
        <w:t>Department of Biology, Indiana University, Bloomington, USA</w:t>
      </w:r>
    </w:p>
    <w:p w14:paraId="47DE1BF9" w14:textId="6BC9AA77" w:rsidR="00C41AAC" w:rsidRDefault="00C41AAC" w:rsidP="00424952">
      <w:pPr>
        <w:rPr>
          <w:color w:val="000000" w:themeColor="text1"/>
        </w:rPr>
      </w:pPr>
    </w:p>
    <w:p w14:paraId="617DC40E" w14:textId="3F900DB8" w:rsidR="009E79E8" w:rsidRPr="009E79E8" w:rsidRDefault="009E79E8">
      <w:pPr>
        <w:rPr>
          <w:color w:val="000000" w:themeColor="text1"/>
        </w:rPr>
      </w:pPr>
      <w:r>
        <w:rPr>
          <w:color w:val="000000" w:themeColor="text1"/>
        </w:rPr>
        <w:t xml:space="preserve">This is a preprint version. The final version can be purchased here: </w:t>
      </w:r>
      <w:hyperlink r:id="rId6" w:history="1">
        <w:r w:rsidRPr="009E79E8">
          <w:rPr>
            <w:rStyle w:val="Hyperlink"/>
            <w:color w:val="000000" w:themeColor="text1"/>
          </w:rPr>
          <w:t>https://www.cabi.org/cabebooks/ebook/20203555906</w:t>
        </w:r>
      </w:hyperlink>
      <w:r w:rsidRPr="009E79E8">
        <w:rPr>
          <w:color w:val="000000" w:themeColor="text1"/>
        </w:rPr>
        <w:t xml:space="preserve"> </w:t>
      </w:r>
      <w:r>
        <w:rPr>
          <w:b/>
          <w:bCs/>
          <w:sz w:val="28"/>
          <w:szCs w:val="28"/>
        </w:rPr>
        <w:br w:type="page"/>
      </w:r>
    </w:p>
    <w:p w14:paraId="1CBCEB23" w14:textId="01277345" w:rsidR="009B0AE1" w:rsidRPr="009B0AE1" w:rsidRDefault="009B0AE1" w:rsidP="009B0AE1">
      <w:pPr>
        <w:jc w:val="center"/>
        <w:rPr>
          <w:b/>
          <w:bCs/>
          <w:sz w:val="28"/>
          <w:szCs w:val="28"/>
        </w:rPr>
      </w:pPr>
      <w:r w:rsidRPr="009B0AE1">
        <w:rPr>
          <w:b/>
          <w:bCs/>
          <w:sz w:val="28"/>
          <w:szCs w:val="28"/>
        </w:rPr>
        <w:lastRenderedPageBreak/>
        <w:t>Abstract</w:t>
      </w:r>
    </w:p>
    <w:p w14:paraId="689AD514" w14:textId="2238C11B" w:rsidR="009B0AE1" w:rsidRDefault="009B0AE1" w:rsidP="00D72A68"/>
    <w:p w14:paraId="7654EE30" w14:textId="64A6601E" w:rsidR="00E63819" w:rsidRPr="00C41AAC" w:rsidRDefault="00E63819" w:rsidP="00C41AAC">
      <w:pPr>
        <w:shd w:val="clear" w:color="auto" w:fill="FFFFFF"/>
        <w:ind w:firstLine="360"/>
        <w:rPr>
          <w:rFonts w:eastAsia="Times New Roman"/>
          <w:color w:val="222222"/>
        </w:rPr>
      </w:pPr>
      <w:r>
        <w:tab/>
      </w:r>
      <w:r w:rsidR="00C41AAC" w:rsidRPr="00C147D5">
        <w:rPr>
          <w:rFonts w:eastAsia="Times New Roman"/>
          <w:color w:val="222222"/>
        </w:rPr>
        <w:t>Plant-pathogen interactions occur throughout the process of plant invasion: pathogens can acutely influence plant survival and reproduction, while the large densities and spatial distributions of invasive plant species can influence pathogen communities. However, invasive plant-pathogen interactions are often overlooked during the early stages of invasion. Similar to introductions of invasive plants, the introduction of agricultural crops to new areas can also generate novel host-pathogen interactions. The close monitoring of agricultural plants and resulting insights can inform hypotheses for invasive plants where research on pathogen interactions is lacking. Here we review the known and hypothesized effects of pathogens on the invasion process as well as the effects of plant invasion on pathogens and infectious disease dynamics throughout the process of invasion. Initially, pathogens may inhibit the transport of potentially invasive plants. After arrival to a new range, pathogens can facilitate or inhibit establishment success of introduced plants depending on their relative impacts on the introduced plants and resident species. As invasive plants spread, they may encounter novel pathogens and alter the abundance and geographic range of pathogens. Pathogens can mediate interactions between invasive plants and resident species and may influence the long-term impacts of invasive plants on ecosystems. As invasive plants shift the composition of pathogen communities, resident species could be subject to higher disease risk. We highlight gaps in invasion biology research by providing examples from the agricultural literature and propose topics that have received little attention from either field.</w:t>
      </w:r>
    </w:p>
    <w:p w14:paraId="53C87C47" w14:textId="77777777" w:rsidR="00E63819" w:rsidRDefault="00E63819" w:rsidP="00D72A68"/>
    <w:p w14:paraId="69697CBB" w14:textId="3911529B" w:rsidR="000A4033" w:rsidRPr="009B0AE1" w:rsidRDefault="000A4033" w:rsidP="009B0AE1">
      <w:pPr>
        <w:jc w:val="center"/>
        <w:rPr>
          <w:b/>
          <w:bCs/>
          <w:sz w:val="28"/>
          <w:szCs w:val="28"/>
        </w:rPr>
      </w:pPr>
      <w:r w:rsidRPr="009B0AE1">
        <w:rPr>
          <w:b/>
          <w:bCs/>
          <w:sz w:val="28"/>
          <w:szCs w:val="28"/>
        </w:rPr>
        <w:t>Overview</w:t>
      </w:r>
    </w:p>
    <w:p w14:paraId="6D03E5F2" w14:textId="77777777" w:rsidR="000F0A27" w:rsidRPr="00ED099D" w:rsidRDefault="000F0A27" w:rsidP="00424952"/>
    <w:p w14:paraId="0EE2FA16" w14:textId="528B4319" w:rsidR="000A4033" w:rsidRDefault="000A4033" w:rsidP="000A4033">
      <w:pPr>
        <w:ind w:firstLine="720"/>
      </w:pPr>
      <w:r w:rsidRPr="007C0D5A">
        <w:t>Microbial communities of plants influence plant health and ecological interactions. T</w:t>
      </w:r>
      <w:r>
        <w:t xml:space="preserve">he microbial communities of invasive </w:t>
      </w:r>
      <w:r w:rsidR="00CE4E1A">
        <w:t xml:space="preserve">non-native </w:t>
      </w:r>
      <w:r>
        <w:t xml:space="preserve">plants (invasive plants, hereafter) change as plants leave behind </w:t>
      </w:r>
      <w:r w:rsidR="00A45468">
        <w:t xml:space="preserve">some </w:t>
      </w:r>
      <w:r>
        <w:t xml:space="preserve">microbial </w:t>
      </w:r>
      <w:r w:rsidRPr="008901ED">
        <w:rPr>
          <w:u w:val="single"/>
        </w:rPr>
        <w:t>symbionts</w:t>
      </w:r>
      <w:r w:rsidR="008901ED" w:rsidRPr="008901ED">
        <w:t xml:space="preserve"> </w:t>
      </w:r>
      <w:r w:rsidR="008901ED">
        <w:t xml:space="preserve">(underlined words are included in the glossary) </w:t>
      </w:r>
      <w:r w:rsidR="00266E3C">
        <w:t>from</w:t>
      </w:r>
      <w:r>
        <w:t xml:space="preserve"> their native ranges</w:t>
      </w:r>
      <w:r w:rsidR="00691462">
        <w:t xml:space="preserve">, including </w:t>
      </w:r>
      <w:r w:rsidR="00691462" w:rsidRPr="00BF6431">
        <w:rPr>
          <w:u w:val="single"/>
        </w:rPr>
        <w:t>pathogens</w:t>
      </w:r>
      <w:r w:rsidR="00691462">
        <w:t>,</w:t>
      </w:r>
      <w:r>
        <w:t xml:space="preserve"> and acquire new </w:t>
      </w:r>
      <w:r w:rsidR="000E3E13">
        <w:t xml:space="preserve">symbionts </w:t>
      </w:r>
      <w:r>
        <w:t xml:space="preserve">in their introduced ranges </w:t>
      </w:r>
      <w:r w:rsidR="00953E59">
        <w:fldChar w:fldCharType="begin" w:fldLock="1"/>
      </w:r>
      <w:r w:rsidR="00035650">
        <w:instrText>ADDIN CSL_CITATION {"citationItems":[{"id":"ITEM-1","itemData":{"DOI":"10.1111/j.1461-0248.2004.00616.x","ISBN":"1461-023X","ISSN":"1461023X","PMID":"222716600013","abstract":"A recent trend in invasion ecology relates the success of non-indigenous species (NIS) to reduced control by enemies such as pathogens, parasites and predators (i.e. the enemy release hypothesis, ERH). Despite the demonstrated importance of enemies to host population dynamics, studies of the ERH are split – biogeographical analyses primarily show a reduction in the diversity of enemies in the introduced range compared with the native range, while community studies imply that NIS are no less affected by enemies than native species in the invaded community. A broad review of the invasion literature implies at least eight non-exclusive explanations for this enigma. In addition, we argue that the ERH has often been accepted uncritically wherever (i) NIS often appear larger, more fecund, or somehow ‘better’ than either congeners in the introduced region, or conspecifics in the native range; and (ii) known enemies are conspicuously absent from the introduced range. However, all NIS, regardless of their abundance or impact, will lose natural enemies at a biogeographical scale. Given the complexity of processes that underlie biological invasions, we argue against a simple relationship between enemy ‘release’ and the vigour, abundance or impact of NIS.","author":[{"dropping-particle":"","family":"Colautti","given":"Robert I.","non-dropping-particle":"","parse-names":false,"suffix":""},{"dropping-particle":"","family":"Ricciardi","given":"Anthony","non-dropping-particle":"","parse-names":false,"suffix":""},{"dropping-particle":"","family":"Grigorovich","given":"Igor A.","non-dropping-particle":"","parse-names":false,"suffix":""},{"dropping-particle":"","family":"MacIsaac","given":"Hugh J.","non-dropping-particle":"","parse-names":false,"suffix":""}],"container-title":"Ecology Letters","id":"ITEM-1","issue":"8","issued":{"date-parts":[["2004"]]},"page":"721-733","title":"Is invasion success explained by the enemy release hypothesis?","type":"article-journal","volume":"7"},"uris":["http://www.mendeley.com/documents/?uuid=108bfbe9-c994-45ff-922a-4cbf1e881aa1"]},{"id":"ITEM-2","itemData":{"author":[{"dropping-particle":"","family":"Gilbert","given":"G. S.","non-dropping-particle":"","parse-names":false,"suffix":""},{"dropping-particle":"","family":"Parker","given":"I. M.","non-dropping-particle":"","parse-names":false,"suffix":""}],"container-title":"Conceptual Ecology and Invasion Biology: Reciprocal Approaches to Nature","editor":[{"dropping-particle":"","family":"Cadotte","given":"Marc W.","non-dropping-particle":"","parse-names":false,"suffix":""},{"dropping-particle":"","family":"Mcmahon","given":"Sean M.","non-dropping-particle":"","parse-names":false,"suffix":""},{"dropping-particle":"","family":"Fukami","given":"Tadashi","non-dropping-particle":"","parse-names":false,"suffix":""}],"id":"ITEM-2","issued":{"date-parts":[["2006"]]},"page":"289-305","publisher":"Springer","publisher-place":"Dordrecht","title":"Invasions and the Regulation of Plant Populations by Pathogens","type":"chapter"},"uris":["http://www.mendeley.com/documents/?uuid=17faca7a-bbed-4846-a777-f4645f416af7"]},{"id":"ITEM-3","itemData":{"DOI":"10.1111/1365-2745.12078","ISBN":"1365-2745","ISSN":"00220477","abstract":"1. The diversity of pathogens on highly abundant introduced hosts has been positively correlated with time since introduction, geographical range of the introduced species and diversity of invaded habitats. However, little is known about the ecological effects of pathogen accumulation on non- native invasive plants. 2. Pathogen accumulation on invasive plant species may result from ecological processes such as high plant densities, expanding geographical ranges and pathogen dispersal from the native range, or evolutionary mechanisms such as host range shifts and adaptation of native pathogens to invasive species. 3. Over time pathogen accumulation may cause decline in the density and distribution of invasive plants and facilitate recovery of native species. Alternatively, pathogens might build up on invasive species and then spill back onto co-occurring native species, further exacerbating the effects of inva- sions. 4. Synthesis. Research efforts should focus on determining the long-term outcomes of pathogen accumulation on invasive species. Such research will require multifaceted approaches including com- parative studies of diverse invasive species and habitats, experimental manipulations of hosts and pathogens in nature and controlled environments, and predictive models of host-pathogen interac- tions within an invasion framework. Results of this research will improve our understanding and ability to predict the outcomes of biological invasions.","author":[{"dropping-particle":"","family":"Flory","given":"S. Luke","non-dropping-particle":"","parse-names":false,"suffix":""},{"dropping-particle":"","family":"Clay","given":"Keith","non-dropping-particle":"","parse-names":false,"suffix":""}],"container-title":"Journal of Ecology","id":"ITEM-3","issue":"3","issued":{"date-parts":[["2013"]]},"page":"607-613","title":"Pathogen accumulation and long-term dynamics of plant invasions","type":"article-journal","volume":"101"},"uris":["http://www.mendeley.com/documents/?uuid=340b2904-5988-4650-a767-f7139ab8f27a"]}],"mendeley":{"formattedCitation":"(Colautti &lt;i&gt;et al.&lt;/i&gt;, 2004; Gilbert and Parker, 2006; Flory and Clay, 2013)","plainTextFormattedCitation":"(Colautti et al., 2004; Gilbert and Parker, 2006; Flory and Clay, 2013)","previouslyFormattedCitation":"(Colautti &lt;i&gt;et al.&lt;/i&gt;, 2004; Gilbert and Parker, 2006; Flory and Clay, 2013)"},"properties":{"noteIndex":0},"schema":"https://github.com/citation-style-language/schema/raw/master/csl-citation.json"}</w:instrText>
      </w:r>
      <w:r w:rsidR="00953E59">
        <w:fldChar w:fldCharType="separate"/>
      </w:r>
      <w:r w:rsidR="00A00D6F" w:rsidRPr="00A00D6F">
        <w:rPr>
          <w:noProof/>
        </w:rPr>
        <w:t xml:space="preserve">(Colautti </w:t>
      </w:r>
      <w:r w:rsidR="00A00D6F" w:rsidRPr="00A00D6F">
        <w:rPr>
          <w:i/>
          <w:noProof/>
        </w:rPr>
        <w:t>et al.</w:t>
      </w:r>
      <w:r w:rsidR="00A00D6F" w:rsidRPr="00A00D6F">
        <w:rPr>
          <w:noProof/>
        </w:rPr>
        <w:t>, 2004; Gilbert and Parker, 2006; Flory and Clay, 2013)</w:t>
      </w:r>
      <w:r w:rsidR="00953E59">
        <w:fldChar w:fldCharType="end"/>
      </w:r>
      <w:r>
        <w:t>. It is well accepted that microbes associated with</w:t>
      </w:r>
      <w:r w:rsidR="00726C6E">
        <w:t xml:space="preserve"> (or absent from)</w:t>
      </w:r>
      <w:r>
        <w:t xml:space="preserve"> introduced plants, and soil microbial communities in particular, can influence </w:t>
      </w:r>
      <w:r w:rsidR="00DC5DE8">
        <w:t xml:space="preserve">initial </w:t>
      </w:r>
      <w:r>
        <w:t xml:space="preserve">plant establishment and </w:t>
      </w:r>
      <w:r w:rsidR="00DC5DE8">
        <w:t xml:space="preserve">subsequent </w:t>
      </w:r>
      <w:r>
        <w:t xml:space="preserve">impacts on </w:t>
      </w:r>
      <w:r w:rsidRPr="004577BF">
        <w:rPr>
          <w:u w:val="single"/>
        </w:rPr>
        <w:t>resident species</w:t>
      </w:r>
      <w:r w:rsidR="00DB2B1B">
        <w:t xml:space="preserve"> </w:t>
      </w:r>
      <w:r w:rsidR="00DB2B1B">
        <w:fldChar w:fldCharType="begin" w:fldLock="1"/>
      </w:r>
      <w:r w:rsidR="000815CA">
        <w:instrText>ADDIN CSL_CITATION {"citationItems":[{"id":"ITEM-1","itemData":{"DOI":"10.1016/j.tree.2010.06.006","ISBN":"0169-5347","ISSN":"01695347","PMID":"20638747","abstract":"Soil communities can have profound effects on invasions of ecosystems by exotic plant species. We propose that there are three main pathways by which this can happen. First, plant-soil feedback interactions in the invaded range are neutral to positive, whereas native plants predominantly suffer from negative soil feedback effects. Second, exotic plants can manipulate local soil biota by enhancing pathogen levels or disrupting communities of root symbionts, while suffering less from this than native plants. Third, exotic plants produce allelochemicals toxic to native plants that cannot be detoxified by local soil communities, or that become more toxic following microbial conversion. We discuss the need for integrating these three pathways in order to further understand how soil communities influence exotic plant invasions. © 2010 Elsevier Ltd.","author":[{"dropping-particle":"","family":"Inderjit","given":"","non-dropping-particle":"","parse-names":false,"suffix":""},{"dropping-particle":"","family":"Putten","given":"Wim H.","non-dropping-particle":"van der","parse-names":false,"suffix":""}],"container-title":"Trends in Ecology and Evolution","id":"ITEM-1","issue":"9","issued":{"date-parts":[["2010"]]},"page":"512-519","title":"Impacts of soil microbial communities on exotic plant invasions","type":"article-journal","volume":"25"},"uris":["http://www.mendeley.com/documents/?uuid=06149220-6037-4e5a-8c6f-d58378cddb05"]}],"mendeley":{"formattedCitation":"(Inderjit and van der Putten, 2010)","plainTextFormattedCitation":"(Inderjit and van der Putten, 2010)","previouslyFormattedCitation":"(Inderjit and van der Putten, 2010)"},"properties":{"noteIndex":0},"schema":"https://github.com/citation-style-language/schema/raw/master/csl-citation.json"}</w:instrText>
      </w:r>
      <w:r w:rsidR="00DB2B1B">
        <w:fldChar w:fldCharType="separate"/>
      </w:r>
      <w:r w:rsidR="00DB2B1B" w:rsidRPr="00DB2B1B">
        <w:rPr>
          <w:noProof/>
        </w:rPr>
        <w:t>(Inderjit and van der Putten, 2010)</w:t>
      </w:r>
      <w:r w:rsidR="00DB2B1B">
        <w:fldChar w:fldCharType="end"/>
      </w:r>
      <w:r>
        <w:t xml:space="preserve">. For example, establishment of invasive pine </w:t>
      </w:r>
      <w:r w:rsidR="00691462">
        <w:t>species</w:t>
      </w:r>
      <w:r>
        <w:t xml:space="preserve"> in Argentina </w:t>
      </w:r>
      <w:r w:rsidR="00B50884">
        <w:t>was limited until mutualistic mycorrhizal fungi were introduced</w:t>
      </w:r>
      <w:r w:rsidR="00DB2B1B">
        <w:t xml:space="preserve"> </w:t>
      </w:r>
      <w:r w:rsidR="00DB2B1B">
        <w:fldChar w:fldCharType="begin" w:fldLock="1"/>
      </w:r>
      <w:r w:rsidR="00551299">
        <w:instrText>ADDIN CSL_CITATION {"citationItems":[{"id":"ITEM-1","itemData":{"DOI":"10.1890/08-2139.1","ISBN":"0012-9658","ISSN":"00129658","PMID":"19769113","abstract":"Why particular invasions succeed and others fail is not well understood. The role of soil biota has been proposed as important. However, the role of mutualists has received much less attention than that of pathogens. Here we report that lack of adequate ectomycorrhizal fungi hinders invasion by exotic Pinaceae on Isla Victoria, Argentina, by reducing both the probability of establishment and growth of invading individuals. More than one hundred exotic tree species were introduced to this island ca. 80 years ago, but invasive trees are found in high densities only in areas adjacent to plantations. With a series of greenhouse and field experiments we found lower mycorrhizal colonization levels and few fungal species far from original plantings, and key fungal mutualists are confined to areas near plantations, probably owing to dispersal limitations. Low inoculum levels far from the plantations are retarding the invasion. Our experiments indicate that positive interactions belowground can play a key but underappreciated role in invasion dynamics.","author":[{"dropping-particle":"","family":"Nuñez","given":"Martin A.","non-dropping-particle":"","parse-names":false,"suffix":""},{"dropping-particle":"","family":"Horton","given":"Thomas R.","non-dropping-particle":"","parse-names":false,"suffix":""},{"dropping-particle":"","family":"Simberloff","given":"Daniel","non-dropping-particle":"","parse-names":false,"suffix":""}],"container-title":"Ecology","id":"ITEM-1","issue":"9","issued":{"date-parts":[["2009"]]},"page":"2352-2359","title":"Lack of belowground mutualisms hinders Pinaceae invasions","type":"article-journal","volume":"90"},"uris":["http://www.mendeley.com/documents/?uuid=7f9a0f09-0a69-4c01-97a4-ffd6469405f7"]}],"mendeley":{"formattedCitation":"(Nuñez &lt;i&gt;et al.&lt;/i&gt;, 2009)","plainTextFormattedCitation":"(Nuñez et al., 2009)","previouslyFormattedCitation":"(Nuñez &lt;i&gt;et al.&lt;/i&gt;, 2009)"},"properties":{"noteIndex":0},"schema":"https://github.com/citation-style-language/schema/raw/master/csl-citation.json"}</w:instrText>
      </w:r>
      <w:r w:rsidR="00DB2B1B">
        <w:fldChar w:fldCharType="separate"/>
      </w:r>
      <w:r w:rsidR="00B34E49" w:rsidRPr="00B34E49">
        <w:rPr>
          <w:noProof/>
        </w:rPr>
        <w:t xml:space="preserve">(Nuñez </w:t>
      </w:r>
      <w:r w:rsidR="00B34E49" w:rsidRPr="00B34E49">
        <w:rPr>
          <w:i/>
          <w:noProof/>
        </w:rPr>
        <w:t>et al.</w:t>
      </w:r>
      <w:r w:rsidR="00B34E49" w:rsidRPr="00B34E49">
        <w:rPr>
          <w:noProof/>
        </w:rPr>
        <w:t>, 2009)</w:t>
      </w:r>
      <w:r w:rsidR="00DB2B1B">
        <w:fldChar w:fldCharType="end"/>
      </w:r>
      <w:r w:rsidR="006C1E3E">
        <w:t>, while t</w:t>
      </w:r>
      <w:r>
        <w:t xml:space="preserve">he loss of soil </w:t>
      </w:r>
      <w:r w:rsidRPr="00BF6431">
        <w:t>pathogens</w:t>
      </w:r>
      <w:r w:rsidRPr="000A4033">
        <w:rPr>
          <w:i/>
          <w:iCs/>
        </w:rPr>
        <w:t xml:space="preserve"> </w:t>
      </w:r>
      <w:r>
        <w:t xml:space="preserve">may have promoted </w:t>
      </w:r>
      <w:r w:rsidR="007D19A9">
        <w:t xml:space="preserve">widespread </w:t>
      </w:r>
      <w:r w:rsidR="00243446">
        <w:t xml:space="preserve">and dense </w:t>
      </w:r>
      <w:r>
        <w:t xml:space="preserve">establishment of the black cherry tree </w:t>
      </w:r>
      <w:r w:rsidRPr="000A4033">
        <w:rPr>
          <w:rFonts w:ascii="Calibri" w:hAnsi="Calibri" w:cs="Calibri"/>
        </w:rPr>
        <w:t>﻿</w:t>
      </w:r>
      <w:r w:rsidRPr="000A4033">
        <w:t>(</w:t>
      </w:r>
      <w:r w:rsidRPr="000A4033">
        <w:rPr>
          <w:i/>
          <w:iCs/>
        </w:rPr>
        <w:t>Prunus serotina</w:t>
      </w:r>
      <w:r w:rsidRPr="000A4033">
        <w:t>)</w:t>
      </w:r>
      <w:r>
        <w:t xml:space="preserve"> in Europe</w:t>
      </w:r>
      <w:r w:rsidR="00DB2B1B">
        <w:t xml:space="preserve"> </w:t>
      </w:r>
      <w:r w:rsidR="00DB2B1B">
        <w:fldChar w:fldCharType="begin" w:fldLock="1"/>
      </w:r>
      <w:r w:rsidR="00DB2B1B">
        <w:instrText>ADDIN CSL_CITATION {"citationItems":[{"id":"ITEM-1","itemData":{"DOI":"10.1046/j.1461-0248.2003.00539.x","ISBN":"1461-023X","ISSN":"1461023X","PMID":"186799400002","abstract":"One explanation for the higher abundance of invasive species in their non-native than native ranges is the escape from natural enemies. But there are few experimental studies comparing the parallel impact of enemies (or competitors and mutualists) on a plant species in its native and invaded ranges, and release from soil pathogens has been rarely investigated. Here we present evidence showing that the invasion of black cherry (Prunus serotina) into north-western Europe is facilitated by the soil community. In the native range in the USA, the soil community that develops near black cherry inhibits the establishment of neighbouring conspecifics and reduces seedling performance in the greenhouse. In contrast, in the non-native range, black cherry readily establishes in close proximity to conspecifics, and the soil community enhances the growth of its seedlings. Understanding the effects of soil organisms on plant abundance will improve our ability to predict and counteract plant invasions.","author":[{"dropping-particle":"","family":"Reinhart","given":"Kurt O.","non-dropping-particle":"","parse-names":false,"suffix":""},{"dropping-particle":"","family":"Packer","given":"Alissa","non-dropping-particle":"","parse-names":false,"suffix":""},{"dropping-particle":"","family":"Putten","given":"Wim H.","non-dropping-particle":"Van der","parse-names":false,"suffix":""},{"dropping-particle":"","family":"Clay","given":"Keith","non-dropping-particle":"","parse-names":false,"suffix":""}],"container-title":"Ecology Letters","id":"ITEM-1","issue":"12","issued":{"date-parts":[["2003"]]},"page":"1046-1050","title":"Plant-soil biota interactions and spatial distribution of black cherry in its native and invasive ranges","type":"article-journal","volume":"6"},"uris":["http://www.mendeley.com/documents/?uuid=58ecdfe1-ba5b-4368-9e79-653a4e18381a"]}],"mendeley":{"formattedCitation":"(Reinhart &lt;i&gt;et al.&lt;/i&gt;, 2003)","plainTextFormattedCitation":"(Reinhart et al., 2003)","previouslyFormattedCitation":"(Reinhart &lt;i&gt;et al.&lt;/i&gt;, 2003)"},"properties":{"noteIndex":0},"schema":"https://github.com/citation-style-language/schema/raw/master/csl-citation.json"}</w:instrText>
      </w:r>
      <w:r w:rsidR="00DB2B1B">
        <w:fldChar w:fldCharType="separate"/>
      </w:r>
      <w:r w:rsidR="00DB2B1B" w:rsidRPr="00DB2B1B">
        <w:rPr>
          <w:noProof/>
        </w:rPr>
        <w:t xml:space="preserve">(Reinhart </w:t>
      </w:r>
      <w:r w:rsidR="00DB2B1B" w:rsidRPr="00DB2B1B">
        <w:rPr>
          <w:i/>
          <w:noProof/>
        </w:rPr>
        <w:t>et al.</w:t>
      </w:r>
      <w:r w:rsidR="00DB2B1B" w:rsidRPr="00DB2B1B">
        <w:rPr>
          <w:noProof/>
        </w:rPr>
        <w:t>, 2003)</w:t>
      </w:r>
      <w:r w:rsidR="00DB2B1B">
        <w:fldChar w:fldCharType="end"/>
      </w:r>
      <w:r>
        <w:t xml:space="preserve"> and spotted knapweed (</w:t>
      </w:r>
      <w:r w:rsidRPr="00223247">
        <w:rPr>
          <w:i/>
          <w:iCs/>
        </w:rPr>
        <w:t>Centaurea maculosa</w:t>
      </w:r>
      <w:r>
        <w:t xml:space="preserve">) in the U.S. </w:t>
      </w:r>
      <w:r w:rsidR="00DB2B1B">
        <w:fldChar w:fldCharType="begin" w:fldLock="1"/>
      </w:r>
      <w:r w:rsidR="00DB2B1B">
        <w:instrText>ADDIN CSL_CITATION {"citationItems":[{"id":"ITEM-1","itemData":{"DOI":"10.1038/nature02322","ISBN":"0028-0836","ISSN":"00280836","PMID":"14973484","abstract":"Invasive plants are an economic problem and a threat to the conservation of natural systems. Escape from natural enemies might contribute to successful invasion, with most work emphasizing the role of insect herbivores; however, microbial pathogens are attracting increased attention. Soil biota in some invaded ecosystems may promote 'exotic' invasion, and plant-soil feedback processes are also important. Thus, relatively rare species native to North America consistently demonstrate negative feedbacks with soil microbes that promote biological diversity, whereas abundant exotic and native species demonstrate positive feedbacks that reduce biological diversity. Here we report that soil microbes from the home range of the invasive exotic plant Centaurea maculosa L. have stronger inhibitory effects on its growth than soil microbes from where the weed has invaded in North America. Centaurea and soil microbes participate in different plant-soil feedback processes at home compared with outside Centaurea's home range. In native European soils, Centaurea cultivates soil biota with increasingly negative effects on the weed's growth, possibly leading to its control. But in soils from North America, Centaurea cultivates soil biota with increasingly positive effects on itself, which may contribute to the success of this exotic species in North America.","author":[{"dropping-particle":"","family":"Callaway","given":"Ragan M.","non-dropping-particle":"","parse-names":false,"suffix":""},{"dropping-particle":"","family":"Thelen","given":"Giles C.","non-dropping-particle":"","parse-names":false,"suffix":""},{"dropping-particle":"","family":"Rodriguez","given":"Alex","non-dropping-particle":"","parse-names":false,"suffix":""},{"dropping-particle":"","family":"Holben","given":"William E.","non-dropping-particle":"","parse-names":false,"suffix":""}],"container-title":"Nature","id":"ITEM-1","issue":"6976","issued":{"date-parts":[["2004"]]},"page":"731-733","title":"Soil biota and exotic plant invasion","type":"article-journal","volume":"427"},"uris":["http://www.mendeley.com/documents/?uuid=f025c418-b3e3-4799-9709-32f1629cff5b"]}],"mendeley":{"formattedCitation":"(Callaway &lt;i&gt;et al.&lt;/i&gt;, 2004)","plainTextFormattedCitation":"(Callaway et al., 2004)","previouslyFormattedCitation":"(Callaway &lt;i&gt;et al.&lt;/i&gt;, 2004)"},"properties":{"noteIndex":0},"schema":"https://github.com/citation-style-language/schema/raw/master/csl-citation.json"}</w:instrText>
      </w:r>
      <w:r w:rsidR="00DB2B1B">
        <w:fldChar w:fldCharType="separate"/>
      </w:r>
      <w:r w:rsidR="00DB2B1B" w:rsidRPr="00DB2B1B">
        <w:rPr>
          <w:noProof/>
        </w:rPr>
        <w:t xml:space="preserve">(Callaway </w:t>
      </w:r>
      <w:r w:rsidR="00DB2B1B" w:rsidRPr="00DB2B1B">
        <w:rPr>
          <w:i/>
          <w:noProof/>
        </w:rPr>
        <w:t>et al.</w:t>
      </w:r>
      <w:r w:rsidR="00DB2B1B" w:rsidRPr="00DB2B1B">
        <w:rPr>
          <w:noProof/>
        </w:rPr>
        <w:t>, 2004)</w:t>
      </w:r>
      <w:r w:rsidR="00DB2B1B">
        <w:fldChar w:fldCharType="end"/>
      </w:r>
      <w:r w:rsidR="00DB2B1B">
        <w:t xml:space="preserve">. </w:t>
      </w:r>
      <w:r w:rsidR="00691462">
        <w:t>By contrast</w:t>
      </w:r>
      <w:r>
        <w:t xml:space="preserve">, garlic mustard </w:t>
      </w:r>
      <w:r w:rsidR="00BF6431">
        <w:t>(</w:t>
      </w:r>
      <w:r w:rsidR="00BF6431" w:rsidRPr="00BF6431">
        <w:rPr>
          <w:rFonts w:ascii="Calibri" w:hAnsi="Calibri" w:cs="Calibri"/>
        </w:rPr>
        <w:t>﻿</w:t>
      </w:r>
      <w:r w:rsidR="00BF6431" w:rsidRPr="00BF6431">
        <w:rPr>
          <w:i/>
          <w:iCs/>
        </w:rPr>
        <w:t>Alliaria petiolat</w:t>
      </w:r>
      <w:r w:rsidR="00266E3C">
        <w:rPr>
          <w:i/>
          <w:iCs/>
        </w:rPr>
        <w:t>a</w:t>
      </w:r>
      <w:r w:rsidR="00BF6431">
        <w:t xml:space="preserve">) </w:t>
      </w:r>
      <w:r>
        <w:t xml:space="preserve">reduced native plant growth in U.S. forests by suppressing </w:t>
      </w:r>
      <w:r w:rsidR="00266E3C">
        <w:t xml:space="preserve">microbial </w:t>
      </w:r>
      <w:r>
        <w:t>mutualists</w:t>
      </w:r>
      <w:r w:rsidR="00DB2B1B">
        <w:t xml:space="preserve"> </w:t>
      </w:r>
      <w:r w:rsidR="00DB2B1B">
        <w:fldChar w:fldCharType="begin" w:fldLock="1"/>
      </w:r>
      <w:r w:rsidR="00DB2B1B">
        <w:instrText>ADDIN CSL_CITATION {"citationItems":[{"id":"ITEM-1","itemData":{"DOI":"10.1371/journal.pbio.0040140","ISBN":"1544-9173","ISSN":"15457885","PMID":"16623597","abstract":"The impact of exotic species on native organisms is widely acknowledged, but poorly understood. Very few studies have empirically investigated how invading plants may alter delicate ecological interactions among resident species in the invaded range. We present novel evidence that antifungal phytochemistry of the invasive plant, Alliaria petiolata, a European invader of North American forests, suppresses native plant growth by disrupting mutualistic associations between native canopy tree seedlings and belowground arbuscular mycorrhizal fungi. Our results elucidate an indirect mechanism by which invasive plants can impact native flora, and may help explain how this plant successfully invades relatively undisturbed forest habitat.","author":[{"dropping-particle":"","family":"Stinson","given":"Kristina A.","non-dropping-particle":"","parse-names":false,"suffix":""},{"dropping-particle":"","family":"Campbell","given":"Stuart A.","non-dropping-particle":"","parse-names":false,"suffix":""},{"dropping-particle":"","family":"Powell","given":"Jeff R.","non-dropping-particle":"","parse-names":false,"suffix":""},{"dropping-particle":"","family":"Wolfe","given":"Benjamin E.","non-dropping-particle":"","parse-names":false,"suffix":""},{"dropping-particle":"","family":"Callaway","given":"Ragan M.","non-dropping-particle":"","parse-names":false,"suffix":""},{"dropping-particle":"","family":"Thelen","given":"Giles C.","non-dropping-particle":"","parse-names":false,"suffix":""},{"dropping-particle":"","family":"Hallett","given":"Steven G.","non-dropping-particle":"","parse-names":false,"suffix":""},{"dropping-particle":"","family":"Prati","given":"Daniel","non-dropping-particle":"","parse-names":false,"suffix":""},{"dropping-particle":"","family":"Klironomos","given":"John N.","non-dropping-particle":"","parse-names":false,"suffix":""}],"container-title":"PLoS Biology","id":"ITEM-1","issue":"5","issued":{"date-parts":[["2006"]]},"page":"727-731","title":"Invasive plant suppresses the growth of native tree seedlings by disrupting belowground mutualisms","type":"article-journal","volume":"4"},"uris":["http://www.mendeley.com/documents/?uuid=7e5f2ced-3f32-4d6a-90ad-0fe43162967a"]}],"mendeley":{"formattedCitation":"(Stinson &lt;i&gt;et al.&lt;/i&gt;, 2006)","plainTextFormattedCitation":"(Stinson et al., 2006)","previouslyFormattedCitation":"(Stinson &lt;i&gt;et al.&lt;/i&gt;, 2006)"},"properties":{"noteIndex":0},"schema":"https://github.com/citation-style-language/schema/raw/master/csl-citation.json"}</w:instrText>
      </w:r>
      <w:r w:rsidR="00DB2B1B">
        <w:fldChar w:fldCharType="separate"/>
      </w:r>
      <w:r w:rsidR="00DB2B1B" w:rsidRPr="00DB2B1B">
        <w:rPr>
          <w:noProof/>
        </w:rPr>
        <w:t xml:space="preserve">(Stinson </w:t>
      </w:r>
      <w:r w:rsidR="00DB2B1B" w:rsidRPr="00DB2B1B">
        <w:rPr>
          <w:i/>
          <w:noProof/>
        </w:rPr>
        <w:t>et al.</w:t>
      </w:r>
      <w:r w:rsidR="00DB2B1B" w:rsidRPr="00DB2B1B">
        <w:rPr>
          <w:noProof/>
        </w:rPr>
        <w:t>, 2006)</w:t>
      </w:r>
      <w:r w:rsidR="00DB2B1B">
        <w:fldChar w:fldCharType="end"/>
      </w:r>
      <w:r w:rsidR="007D19A9">
        <w:t>, which may have facilitated its own spread.</w:t>
      </w:r>
    </w:p>
    <w:p w14:paraId="34A0E3E7" w14:textId="4AF64381" w:rsidR="000A4033" w:rsidRDefault="000A4033" w:rsidP="000A4033">
      <w:pPr>
        <w:ind w:firstLine="720"/>
      </w:pPr>
      <w:r>
        <w:t xml:space="preserve">Although the ecological role of microbes in plant invasions is increasingly understood,  microbial communities of invasive plants can change over time, </w:t>
      </w:r>
      <w:r w:rsidR="00726C6E">
        <w:t>altering</w:t>
      </w:r>
      <w:r>
        <w:t xml:space="preserve"> the long-term dynamics and impacts of invaders</w:t>
      </w:r>
      <w:r w:rsidR="00DB2B1B">
        <w:t xml:space="preserve"> </w:t>
      </w:r>
      <w:r w:rsidR="00DB2B1B">
        <w:fldChar w:fldCharType="begin" w:fldLock="1"/>
      </w:r>
      <w:r w:rsidR="000815CA">
        <w:instrText>ADDIN CSL_CITATION {"citationItems":[{"id":"ITEM-1","itemData":{"DOI":"10.1007/s10530-016-1245-8","ISSN":"15731464","abstract":"Invasive plant species can alter belowground microbial communities. Simultaneously, the composition of soil microbial communities and the abundance of key microbes can influence invasive plant success. Such reciprocal effects may cause plant–microbe interactions to change rapidly during the course of biological invasions in ways that either inhibit or promote invasive species growth. Here we use a space-for-time substitution to illustrate how effects of soil microbial communities on the exotic legume Vicia villosa vary across uninvaded sites, recently invaded sites, and sites invaded by V. villosa for over a decade. We find that soil microorganisms from invaded areas increase V. villosa growth compared to sterilized soil or live soils collected from uninvaded sites, likely because mutualistic nitrogen-fixing rhizobia are not abundant in uninvaded areas. Notably, the benefits resulting from inoculation with live soils were higher for soils from recently invaded sites compared to older invasions, potentially indicating that over longer time scales, soil microbial communities change in ways that may reduce the success of exotic species. These findings suggest that short-term changes to soil microbial communities following invasion may facilitate exotic legume growth likely because of increases in the abundance of mutualistic rhizobia, but also indicate that longer term changes to soil microbial communities may reduce the growth benefits belowground microbial communities provide to exotic species. Our results highlight the changing nature of plant–microbe interactions during biological invasions and illustrate how altered biotic interactions could contribute to both the initial success and subsequent naturalization of invasive legume species.","author":[{"dropping-particle":"","family":"Lau","given":"Jennifer A.","non-dropping-particle":"","parse-names":false,"suffix":""},{"dropping-particle":"","family":"Suwa","given":"Tomomi","non-dropping-particle":"","parse-names":false,"suffix":""}],"container-title":"Biological Invasions","id":"ITEM-1","issue":"12","issued":{"date-parts":[["2016"]]},"page":"3527-3534","title":"The changing nature of plant–microbe interactions during a biological invasion","type":"article-journal","volume":"18"},"uris":["http://www.mendeley.com/documents/?uuid=08933725-bc62-427f-9074-2b34074cd804"]},{"id":"ITEM-2","itemData":{"DOI":"10.1111/ele.12583","ISSN":"14610248","PMID":"26931647","abstract":"Emerging pathogens are a growing threat to human health, agriculture and the diversity of ecological communities but may also help control problematic species. Here we investigated the diversity, distribution and consequences of emerging fungal pathogens infecting an aggressive invasive grass that is rapidly colonising habitats throughout the eastern USA. We document the recent emergence and accumulation over time of diverse pathogens that are members of a single fungal genus and represent multiple, recently described or undescribed species. We also show that experimental suppression of these pathogens increased host performance in the field, demonstrat- ing the negative effects of emerging pathogens on invasive plants. Our results suggest that invasive species can facilitate pathogen emergence and amplification, raising concerns about movement of pathogens among agricultural, horticultural, and wild grasses. However, one possible benefit of pathogen accumulation is suppression of aggressive invaders over the long term, potentially abating their negative impacts on native communities.","author":[{"dropping-particle":"","family":"Stricker","given":"Kerry Bohl","non-dropping-particle":"","parse-names":false,"suffix":""},{"dropping-particle":"","family":"Harmon","given":"Philip F.","non-dropping-particle":"","parse-names":false,"suffix":""},{"dropping-particle":"","family":"Goss","given":"Erica M.","non-dropping-particle":"","parse-names":false,"suffix":""},{"dropping-particle":"","family":"Clay","given":"Keith","non-dropping-particle":"","parse-names":false,"suffix":""},{"dropping-particle":"","family":"Luke Flory","given":"S.","non-dropping-particle":"","parse-names":false,"suffix":""}],"container-title":"Ecology Letters","id":"ITEM-2","issue":"4","issued":{"date-parts":[["2016"]]},"page":"469-477","title":"Emergence and accumulation of novel pathogens suppress an invasive species","type":"article-journal","volume":"19"},"uris":["http://www.mendeley.com/documents/?uuid=7f4c1ca3-75d9-4816-85a5-5bf298089582"]}],"mendeley":{"formattedCitation":"(Lau and Suwa, 2016; Stricker &lt;i&gt;et al.&lt;/i&gt;, 2016)","plainTextFormattedCitation":"(Lau and Suwa, 2016; Stricker et al., 2016)","previouslyFormattedCitation":"(Lau and Suwa, 2016; Stricker &lt;i&gt;et al.&lt;/i&gt;, 2016)"},"properties":{"noteIndex":0},"schema":"https://github.com/citation-style-language/schema/raw/master/csl-citation.json"}</w:instrText>
      </w:r>
      <w:r w:rsidR="00DB2B1B">
        <w:fldChar w:fldCharType="separate"/>
      </w:r>
      <w:r w:rsidR="00DB2B1B" w:rsidRPr="00DB2B1B">
        <w:rPr>
          <w:noProof/>
        </w:rPr>
        <w:t xml:space="preserve">(Lau and Suwa, 2016; Stricker </w:t>
      </w:r>
      <w:r w:rsidR="00DB2B1B" w:rsidRPr="00DB2B1B">
        <w:rPr>
          <w:i/>
          <w:noProof/>
        </w:rPr>
        <w:t>et al.</w:t>
      </w:r>
      <w:r w:rsidR="00DB2B1B" w:rsidRPr="00DB2B1B">
        <w:rPr>
          <w:noProof/>
        </w:rPr>
        <w:t>, 2016)</w:t>
      </w:r>
      <w:r w:rsidR="00DB2B1B">
        <w:fldChar w:fldCharType="end"/>
      </w:r>
      <w:r w:rsidR="00DB2B1B">
        <w:t xml:space="preserve">. </w:t>
      </w:r>
      <w:r>
        <w:t xml:space="preserve">Changes in microbial communities may be as </w:t>
      </w:r>
      <w:r w:rsidR="00A5070E">
        <w:t xml:space="preserve">straightforward </w:t>
      </w:r>
      <w:r>
        <w:t xml:space="preserve">as an invasive plant acquiring a </w:t>
      </w:r>
      <w:r w:rsidRPr="000A4033">
        <w:t>pathogen</w:t>
      </w:r>
      <w:r>
        <w:rPr>
          <w:i/>
          <w:iCs/>
        </w:rPr>
        <w:t xml:space="preserve"> </w:t>
      </w:r>
      <w:r w:rsidR="00B50884">
        <w:t xml:space="preserve">from a resident species </w:t>
      </w:r>
      <w:r>
        <w:t xml:space="preserve">in its introduced range, or as complex as the evolution of microbes that are exposed to </w:t>
      </w:r>
      <w:r w:rsidR="00AE0C3A">
        <w:t xml:space="preserve">novel </w:t>
      </w:r>
      <w:r>
        <w:t xml:space="preserve">selection pressures during the introduction process (e.g., surviving transport and new environmental conditions, </w:t>
      </w:r>
      <w:r w:rsidR="000127FC">
        <w:t>Fig. 9.1</w:t>
      </w:r>
      <w:r>
        <w:t xml:space="preserve">). Pathogens can be particularly </w:t>
      </w:r>
      <w:r w:rsidR="00726C6E">
        <w:t xml:space="preserve">influential </w:t>
      </w:r>
      <w:r>
        <w:t>microbial symbionts</w:t>
      </w:r>
      <w:r w:rsidR="00726C6E">
        <w:t>,</w:t>
      </w:r>
      <w:r>
        <w:t xml:space="preserve"> affecting plant mortality, reproduction, and competitive ability</w:t>
      </w:r>
      <w:r w:rsidR="00B5722A">
        <w:t xml:space="preserve"> </w:t>
      </w:r>
      <w:r w:rsidR="00B5722A">
        <w:fldChar w:fldCharType="begin" w:fldLock="1"/>
      </w:r>
      <w:r w:rsidR="00035650">
        <w:instrText>ADDIN CSL_CITATION {"citationItems":[{"id":"ITEM-1","itemData":{"DOI":"10.1016/0169-5347(94)90062-0","ISSN":"01695347","abstract":"There is increasing interest in the direct and indirect effects of pathogens and parasites on the structure of plant communities. The direct influence of pathogens is seen in cases where pathogens reduce the populations of adult and seedling plants or prevent the recruitment of seeds. Indirect effects occur when epidemic outbreaks or endemic parasites of herbivores lead to reductions in grazing pressure, which temporarily allow plants to escape from the detrimental effects of their herbivores. In both cases, the presence of pathogens can lead to changes in the relative abundance of the species in a plant community, which are discernible for many years after the initial disease outbreak has passed. © 1994.","author":[{"dropping-particle":"","family":"Dobson","given":"Andy","non-dropping-particle":"","parse-names":false,"suffix":""},{"dropping-particle":"","family":"Crawley","given":"Mick","non-dropping-particle":"","parse-names":false,"suffix":""}],"container-title":"Trends in Ecology and Evolution","id":"ITEM-1","issue":"10","issued":{"date-parts":[["1994"]]},"page":"393-398","title":"Pathogens and the structure of plant communities","type":"article-journal","volume":"9"},"uris":["http://www.mendeley.com/documents/?uuid=626468a5-a7cf-4ac3-95b6-9bf43e8d1751"]},{"id":"ITEM-2","itemData":{"DOI":"10.1890/10-2241.1","ISBN":"0012-9615","ISSN":"00129615","abstract":"Pathogens, like other consumers, mediate the outcome of competitive interactions between their host species. Ongoing efforts to integrate pathogens into plant community ecology could be accelerated by greater conceptual unification. Research on plant pathogens has mainly focused on a variety of disparate mechanisms—the Janzen-Connell hypothesis, plant-soil feedbacks, competition-defense trade-offs, escape of invasive plants from their enemies, and epidemic-driven community shifts—with limited recognition of how these mechanisms fit into the broader context of plant coexistence. Here, I extend an emerging theoretical framework for understanding species coexistence to include various pathogen impacts on plant communities. Pathogens can promote coexistence by regulating relative abundance or by reducing the disparities between species in fitness that make coexistence more difficult. Conversely, pathogens may undermine coexistence by creating positive feedbacks or by increasing between-species fitness differences. I review the evidence for these pathogen mediated mechanisms, and I reframe the major hypotheses in a community ecology context in order to understand how the mechanisms are related. This approach generates predictions about how various modes of pathogen attack affect plant coexistence, even when direct impacts on host relative abundance are difficult to measure. Surprisingly, no study gives direct empirical evidence for pathogen effects on mutual invasibility, a key criterion for coexistence. Future studies should investigate the relationship between pathogen attack and host relative abundance, in order to distinguish between mechanisms.","author":[{"dropping-particle":"","family":"Mordecai","given":"Erin A.","non-dropping-particle":"","parse-names":false,"suffix":""}],"container-title":"Ecological Monographs","id":"ITEM-2","issue":"3","issued":{"date-parts":[["2011"]]},"page":"429-441","title":"Pathogen impacts on plant communities: unifying theory, concepts, and empirical work","type":"article-journal","volume":"81"},"uris":["http://www.mendeley.com/documents/?uuid=ee793151-be2e-4acd-be7f-cfe65fb0a1b0"]}],"mendeley":{"formattedCitation":"(Dobson and Crawley, 1994; Mordecai, 2011)","plainTextFormattedCitation":"(Dobson and Crawley, 1994; Mordecai, 2011)","previouslyFormattedCitation":"(Dobson and Crawley, 1994; Mordecai, 2011)"},"properties":{"noteIndex":0},"schema":"https://github.com/citation-style-language/schema/raw/master/csl-citation.json"}</w:instrText>
      </w:r>
      <w:r w:rsidR="00B5722A">
        <w:fldChar w:fldCharType="separate"/>
      </w:r>
      <w:r w:rsidR="00B5722A" w:rsidRPr="00B5722A">
        <w:rPr>
          <w:noProof/>
        </w:rPr>
        <w:t xml:space="preserve">(Dobson and Crawley, </w:t>
      </w:r>
      <w:r w:rsidR="00B5722A" w:rsidRPr="00B5722A">
        <w:rPr>
          <w:noProof/>
        </w:rPr>
        <w:lastRenderedPageBreak/>
        <w:t>1994; Mordecai, 2011)</w:t>
      </w:r>
      <w:r w:rsidR="00B5722A">
        <w:fldChar w:fldCharType="end"/>
      </w:r>
      <w:r>
        <w:t xml:space="preserve">. Consequently, pathogens that infect crops have </w:t>
      </w:r>
      <w:r w:rsidR="00276CDA">
        <w:t xml:space="preserve">long </w:t>
      </w:r>
      <w:r>
        <w:t>received attention</w:t>
      </w:r>
      <w:r w:rsidR="00726C6E">
        <w:t xml:space="preserve"> from researchers and practitioners</w:t>
      </w:r>
      <w:r>
        <w:t>. Like invasive plant species, agricultural plants are introduced to new geographical regions</w:t>
      </w:r>
      <w:r w:rsidR="00127207">
        <w:t xml:space="preserve"> where </w:t>
      </w:r>
      <w:r w:rsidR="00E80A75">
        <w:t>new host-pathogen associations can arise and</w:t>
      </w:r>
      <w:r w:rsidR="00E80A75" w:rsidDel="00A5070E">
        <w:t xml:space="preserve"> </w:t>
      </w:r>
      <w:r>
        <w:t>their interactions</w:t>
      </w:r>
      <w:r w:rsidR="002213E6">
        <w:t xml:space="preserve"> with pathogens</w:t>
      </w:r>
      <w:r>
        <w:t xml:space="preserve"> </w:t>
      </w:r>
      <w:r w:rsidR="00D321CD">
        <w:t xml:space="preserve">can </w:t>
      </w:r>
      <w:r>
        <w:t xml:space="preserve">change over time. Therefore, case studies from agricultural plant pathology </w:t>
      </w:r>
      <w:r w:rsidR="008C11E0">
        <w:t>may</w:t>
      </w:r>
      <w:r>
        <w:t xml:space="preserve"> provide important insights for understanding the relationships between invasive plants and their pathogens.</w:t>
      </w:r>
    </w:p>
    <w:p w14:paraId="1B53DA74" w14:textId="6488955C" w:rsidR="000A4033" w:rsidRDefault="006C1E3E" w:rsidP="000A4033">
      <w:pPr>
        <w:ind w:firstLine="720"/>
      </w:pPr>
      <w:r>
        <w:t>Using the stages of plant invasion as an organizational framework, we identify specific points whe</w:t>
      </w:r>
      <w:r w:rsidR="005F050D">
        <w:t>re</w:t>
      </w:r>
      <w:r>
        <w:t xml:space="preserve"> pathogens can exert influence (</w:t>
      </w:r>
      <w:r w:rsidR="000127FC">
        <w:t>Fig. 9.1</w:t>
      </w:r>
      <w:r>
        <w:t>). First, p</w:t>
      </w:r>
      <w:r w:rsidR="000A4033">
        <w:t xml:space="preserve">athogens may accompany </w:t>
      </w:r>
      <w:r w:rsidR="004D4D98">
        <w:t xml:space="preserve">and determine survival of </w:t>
      </w:r>
      <w:r w:rsidR="000A4033">
        <w:t xml:space="preserve">hosts </w:t>
      </w:r>
      <w:r w:rsidR="002213E6">
        <w:t xml:space="preserve">during transport </w:t>
      </w:r>
      <w:r w:rsidR="000A4033">
        <w:t xml:space="preserve">to new geographic regions. </w:t>
      </w:r>
      <w:r w:rsidR="002213E6">
        <w:t>During establishment and spread, i</w:t>
      </w:r>
      <w:r w:rsidR="000A4033">
        <w:t xml:space="preserve">ntroduced and native pathogens can alter plant survival and reproduction, as well as influence interactions with </w:t>
      </w:r>
      <w:r w:rsidR="000A4033" w:rsidRPr="004577BF">
        <w:t>resident species</w:t>
      </w:r>
      <w:r w:rsidR="000A4033">
        <w:t xml:space="preserve">. </w:t>
      </w:r>
      <w:r w:rsidR="004D4D98">
        <w:t>Invasive plants may facilitate the spread or emergence of plant pathogens a</w:t>
      </w:r>
      <w:r w:rsidR="000A4033">
        <w:t>s the</w:t>
      </w:r>
      <w:r w:rsidR="00A5070E">
        <w:t xml:space="preserve"> plants</w:t>
      </w:r>
      <w:r w:rsidR="000A4033">
        <w:t xml:space="preserve"> reach uninvaded regions and interact with resident plant species. Pathogens can promote or </w:t>
      </w:r>
      <w:r w:rsidR="00127207">
        <w:t xml:space="preserve">attenuate </w:t>
      </w:r>
      <w:r w:rsidR="002213E6">
        <w:t xml:space="preserve">the impact of </w:t>
      </w:r>
      <w:r w:rsidR="000A4033">
        <w:t xml:space="preserve">invasive plant populations on resident species through altered ecological interactions or shifts in ecosystem functions. </w:t>
      </w:r>
      <w:r w:rsidR="004D4D98">
        <w:t xml:space="preserve">Finally, </w:t>
      </w:r>
      <w:r w:rsidR="000A4033">
        <w:t>pathogen</w:t>
      </w:r>
      <w:r w:rsidR="004D4D98">
        <w:t xml:space="preserve"> effect</w:t>
      </w:r>
      <w:r w:rsidR="000A4033">
        <w:t>s on invasive and resident species can change over time due to</w:t>
      </w:r>
      <w:r w:rsidR="000F765F">
        <w:t xml:space="preserve"> </w:t>
      </w:r>
      <w:r w:rsidR="000F765F" w:rsidRPr="002213E6">
        <w:rPr>
          <w:u w:val="single"/>
        </w:rPr>
        <w:t>pathogen</w:t>
      </w:r>
      <w:r w:rsidR="000A4033" w:rsidRPr="002213E6">
        <w:rPr>
          <w:u w:val="single"/>
        </w:rPr>
        <w:t xml:space="preserve"> accumulation</w:t>
      </w:r>
      <w:r w:rsidR="000A4033">
        <w:t xml:space="preserve"> and evolution. </w:t>
      </w:r>
    </w:p>
    <w:p w14:paraId="1E7A64E0" w14:textId="01A96925" w:rsidR="00287C67" w:rsidRDefault="000A4033" w:rsidP="004577BF">
      <w:pPr>
        <w:ind w:firstLine="720"/>
      </w:pPr>
      <w:r>
        <w:t>In this chapter, we review key research advances in understanding how pathogens affect and are affected by invasive plants. We use the stages of invasion (i.e., transport, establishment, spread, ecological impacts</w:t>
      </w:r>
      <w:r w:rsidR="004D4D98">
        <w:t xml:space="preserve">) </w:t>
      </w:r>
      <w:r>
        <w:t xml:space="preserve">to consider invasive plant-pathogen interactions </w:t>
      </w:r>
      <w:r w:rsidR="003C63BF">
        <w:t xml:space="preserve">and how they </w:t>
      </w:r>
      <w:r>
        <w:t>change over time</w:t>
      </w:r>
      <w:r w:rsidR="00A5070E">
        <w:t xml:space="preserve"> (Fig. 9.1)</w:t>
      </w:r>
      <w:r>
        <w:t xml:space="preserve">, highlight key examples from the invasive species and agricultural plant pathogen literature, and outline </w:t>
      </w:r>
      <w:r w:rsidR="004D4D98">
        <w:t xml:space="preserve">future </w:t>
      </w:r>
      <w:r>
        <w:t>research needs</w:t>
      </w:r>
      <w:r w:rsidR="00D81D3C">
        <w:t xml:space="preserve">. The relationships between invasive plants and pathogens </w:t>
      </w:r>
      <w:r w:rsidR="00C71EDD">
        <w:t xml:space="preserve">are relevant to multiple significant areas of invasion biology research that also </w:t>
      </w:r>
      <w:r w:rsidR="007D19A9">
        <w:t>consider</w:t>
      </w:r>
      <w:r w:rsidR="00C71EDD">
        <w:t xml:space="preserve"> plant-herbivore interactions </w:t>
      </w:r>
      <w:r w:rsidR="00C71EDD">
        <w:fldChar w:fldCharType="begin" w:fldLock="1"/>
      </w:r>
      <w:r w:rsidR="00C61BBF">
        <w:instrText>ADDIN CSL_CITATION {"citationItems":[{"id":"ITEM-1","itemData":{"author":[{"dropping-particle":"","family":"Gilbert","given":"G. S.","non-dropping-particle":"","parse-names":false,"suffix":""},{"dropping-particle":"","family":"Parker","given":"I. M.","non-dropping-particle":"","parse-names":false,"suffix":""}],"container-title":"Conceptual Ecology and Invasion Biology: Reciprocal Approaches to Nature","editor":[{"dropping-particle":"","family":"Cadotte","given":"Marc W.","non-dropping-particle":"","parse-names":false,"suffix":""},{"dropping-particle":"","family":"Mcmahon","given":"Sean M.","non-dropping-particle":"","parse-names":false,"suffix":""},{"dropping-particle":"","family":"Fukami","given":"Tadashi","non-dropping-particle":"","parse-names":false,"suffix":""}],"id":"ITEM-1","issued":{"date-parts":[["2006"]]},"page":"289-305","publisher":"Springer","publisher-place":"Dordrecht","title":"Invasions and the Regulation of Plant Populations by Pathogens","type":"chapter"},"label":"paragraph","prefix":"e.g., the enemy release hypothesis, biotic resistance, and biological control,","uris":["http://www.mendeley.com/documents/?uuid=17faca7a-bbed-4846-a777-f4645f416af7"]}],"mendeley":{"formattedCitation":"(e.g., the enemy release hypothesis, biotic resistance, and biological control, Gilbert and Parker, 2006)","plainTextFormattedCitation":"(e.g., the enemy release hypothesis, biotic resistance, and biological control, Gilbert and Parker, 2006)","previouslyFormattedCitation":"(e.g., the enemy release hypothesis, biotic resistance, and biological control, Gilbert and Parker, 2006)"},"properties":{"noteIndex":0},"schema":"https://github.com/citation-style-language/schema/raw/master/csl-citation.json"}</w:instrText>
      </w:r>
      <w:r w:rsidR="00C71EDD">
        <w:fldChar w:fldCharType="separate"/>
      </w:r>
      <w:r w:rsidR="00127207" w:rsidRPr="00127207">
        <w:rPr>
          <w:noProof/>
        </w:rPr>
        <w:t>(e.g., the enemy release hypothesis, biotic resistance, and biological control, Gilbert and Parker, 2006)</w:t>
      </w:r>
      <w:r w:rsidR="00C71EDD">
        <w:fldChar w:fldCharType="end"/>
      </w:r>
      <w:r w:rsidR="00C71EDD">
        <w:t xml:space="preserve">. We cover such topics briefly and point readers to corresponding chapters in this book for more in-depth analyses. </w:t>
      </w:r>
      <w:r w:rsidR="00AE0C3A">
        <w:t xml:space="preserve">Given the burgeoning volume of </w:t>
      </w:r>
      <w:r w:rsidR="004D4D98">
        <w:t xml:space="preserve">global travel and </w:t>
      </w:r>
      <w:r w:rsidR="00AE0C3A">
        <w:t>commerce</w:t>
      </w:r>
      <w:r w:rsidR="00266E3C">
        <w:t xml:space="preserve"> that</w:t>
      </w:r>
      <w:r w:rsidR="00AE0C3A">
        <w:t xml:space="preserve"> provid</w:t>
      </w:r>
      <w:r w:rsidR="00266E3C">
        <w:t>es</w:t>
      </w:r>
      <w:r w:rsidR="00AE0C3A">
        <w:t xml:space="preserve"> continuous opportunities for transport of potential inva</w:t>
      </w:r>
      <w:r w:rsidR="002213E6">
        <w:t>ders</w:t>
      </w:r>
      <w:r w:rsidR="00AE0C3A">
        <w:t xml:space="preserve"> into almost all habitats, </w:t>
      </w:r>
      <w:r w:rsidR="004D4D98">
        <w:t>elucidating how</w:t>
      </w:r>
      <w:r w:rsidR="00AE0C3A">
        <w:t xml:space="preserve"> pathogens can modify interactions between </w:t>
      </w:r>
      <w:r w:rsidR="004D4D98">
        <w:t xml:space="preserve">invasive </w:t>
      </w:r>
      <w:r w:rsidR="00AE0C3A">
        <w:t xml:space="preserve">and </w:t>
      </w:r>
      <w:r w:rsidR="00DB2B1B">
        <w:t>resident</w:t>
      </w:r>
      <w:r w:rsidR="00AE0C3A">
        <w:t xml:space="preserve"> species is more pressing than ever.</w:t>
      </w:r>
    </w:p>
    <w:p w14:paraId="53599EF1" w14:textId="1825508B" w:rsidR="00287C67" w:rsidRDefault="00287C67"/>
    <w:p w14:paraId="48FCF98F" w14:textId="530D02F5" w:rsidR="00EC7C43" w:rsidRPr="009B0AE1" w:rsidRDefault="00EC7C43" w:rsidP="009B0AE1">
      <w:pPr>
        <w:pStyle w:val="Heading1"/>
        <w:jc w:val="center"/>
        <w:rPr>
          <w:sz w:val="28"/>
          <w:szCs w:val="28"/>
        </w:rPr>
      </w:pPr>
      <w:r w:rsidRPr="009B0AE1">
        <w:rPr>
          <w:sz w:val="28"/>
          <w:szCs w:val="28"/>
        </w:rPr>
        <w:t>Transport</w:t>
      </w:r>
    </w:p>
    <w:p w14:paraId="559D8D22" w14:textId="77777777" w:rsidR="00EC7C43" w:rsidRDefault="00EC7C43" w:rsidP="00C022A3">
      <w:pPr>
        <w:ind w:firstLine="720"/>
      </w:pPr>
    </w:p>
    <w:p w14:paraId="5C17D56D" w14:textId="401945C3" w:rsidR="00EC7C43" w:rsidRDefault="00EC7C43" w:rsidP="009B0AE1">
      <w:pPr>
        <w:pStyle w:val="Heading2"/>
        <w:jc w:val="center"/>
        <w:rPr>
          <w:b/>
          <w:bCs w:val="0"/>
          <w:i w:val="0"/>
          <w:iCs/>
        </w:rPr>
      </w:pPr>
      <w:r w:rsidRPr="009B0AE1">
        <w:rPr>
          <w:b/>
          <w:bCs w:val="0"/>
          <w:i w:val="0"/>
          <w:iCs/>
        </w:rPr>
        <w:t>The role of pathogens in</w:t>
      </w:r>
      <w:r w:rsidR="000A4033" w:rsidRPr="009B0AE1">
        <w:rPr>
          <w:b/>
          <w:bCs w:val="0"/>
          <w:i w:val="0"/>
          <w:iCs/>
        </w:rPr>
        <w:t xml:space="preserve"> non-native</w:t>
      </w:r>
      <w:r w:rsidRPr="009B0AE1">
        <w:rPr>
          <w:b/>
          <w:bCs w:val="0"/>
          <w:i w:val="0"/>
          <w:iCs/>
        </w:rPr>
        <w:t xml:space="preserve"> plant transport</w:t>
      </w:r>
    </w:p>
    <w:p w14:paraId="24962362" w14:textId="77777777" w:rsidR="009B0AE1" w:rsidRPr="009B0AE1" w:rsidRDefault="009B0AE1" w:rsidP="009B0AE1"/>
    <w:p w14:paraId="2AE4A6BC" w14:textId="05C3AE99" w:rsidR="00DC589F" w:rsidRDefault="00127207" w:rsidP="00EC7C43">
      <w:pPr>
        <w:ind w:firstLine="720"/>
        <w:rPr>
          <w:color w:val="000000" w:themeColor="text1"/>
        </w:rPr>
      </w:pPr>
      <w:r>
        <w:t xml:space="preserve">The deliberate or inadvertent transport of non-native plants to new ranges can include the movement of seeds, plant parts, juveniles, and adult plants across geographic boundaries </w:t>
      </w:r>
      <w:r>
        <w:fldChar w:fldCharType="begin" w:fldLock="1"/>
      </w:r>
      <w:r>
        <w:instrText>ADDIN CSL_CITATION {"citationItems":[{"id":"ITEM-1","itemData":{"DOI":"10.1111/geb.12599","ISSN":"14668238","abstract":"Aim: Although global trade is implicated in biological invasions, the assumption that trade networks explain the large-scale distributions of non-native species remains largely untested. We addressed this by analysing relationships between global trade networks and plant pest invasion. Location: Forty-eight countries in Europe and the Mediterranean. Time period: Current. Major taxa studied: Four hundred and twenty-two non-native plant pests (173 invertebrates, 166 pathogens, 83 plants). Methods: Ten types of connectivity index were developed, representing potential roles of trade networks, air transport links, geographical proximity, climatic similarity and source country wealth in facilitating invasion. Generalized linear mixed models (GLMMs) identified the connectivity index that best explained both historical and recent invasion. Then, more complex GLMMs were developed including connectivity through trade networks for multiple commodities relevant for pests (live plants, forest products, fruit and vegetables and seeds) and species’ transport associations with those commodities. Results: Total import volumes, species’ global prevalence and connectivity measures based on air transport, geographical distance or climate did not explain invasion as well as connectivity through global trade networks. Invasion was strongly promoted by agricultural imports from countries in which the focal species was present and that were climatically similar to the importing country. However, live plant imports from nearby countries provided a better explanation of the most recent invasions. Connectivity through multiple trade networks predicted invasion better than total agricultural trade, and there was support for our hypothesis that species known to be transported with a particular network had greater sensitivity to its connectivity. Main conclusions: Our findings show that patterns of invasion are governed to a large extent by global trade networks connecting source areas for non-native species and the dispersal of those species through multiple trade networks. This enhances potential for developing a predictive framework to improve risk assessment, biosecurity and surveillance for invasions.","author":[{"dropping-particle":"","family":"Chapman","given":"Daniel","non-dropping-particle":"","parse-names":false,"suffix":""},{"dropping-particle":"V.","family":"Purse","given":"Bethan","non-dropping-particle":"","parse-names":false,"suffix":""},{"dropping-particle":"","family":"Roy","given":"Helen E.","non-dropping-particle":"","parse-names":false,"suffix":""},{"dropping-particle":"","family":"Bullock","given":"James M.","non-dropping-particle":"","parse-names":false,"suffix":""}],"container-title":"Global Ecology and Biogeography","id":"ITEM-1","issue":"8","issued":{"date-parts":[["2017"]]},"page":"907-917","title":"Global trade networks determine the distribution of invasive non-native species","type":"article-journal","volume":"26"},"uris":["http://www.mendeley.com/documents/?uuid=c4602b54-5dbc-4a7e-b246-15b511fbaf74"]},{"id":"ITEM-2","itemData":{"DOI":"10.3732/ajb.1300061","ISSN":"00029122","abstract":"Premise of the study: Preventing new plant invasions is critical for reducing large-scale ecological change. Most studies have focused on the deliberate introduction of nonnatives via the ornamental plant trade. However, accidental introduction may be an important source of nonnative, invasive plants. Methods: Using Web and literature searches, we compiled pathways of introduction to the United States for 1112 nonnative plants identified as invasive in the continental United States. We assessed how the proportion of accidentally and deliberately introduced invasive plants varies over time and space and by growth habit across the lower 48 states. Key results: Deliberate introductions of ornamentals are the primary source of invasive plants in the United States, but accidental introductions through seed contaminants are an important secondary source. Invasive forbs and grasses are the most likely to have arrived accidentally through seed contaminants, while almost all nonnative, invasive trees were introduced deliberately. Nonnative plants invading eastern states primarily arrived deliberately as ornamentals, while a high proportion of invasive plants in western states arrived accidentally as seed contaminants. Accidental introductions may be increasing in importance through time. Before 1850, 10 of 89 (11%) of invasive plants arrived accidentally. After 1900, 20 of 65 (31%) arrived accidentally. Conclusions: Recently enacted screening protocols and weed risk assessments aim to reduce the number of potentially invasive species arriving to the United States via deliberate introduction pathways. Increasing proportions of accidentally introduced invasive plants, particularly associated with contaminated seed imports across the western states, suggest that accidental introduction pathways also need to be considered in future regulatory decisions. © 2013 Botanical Society of America.","author":[{"dropping-particle":"","family":"Lehan","given":"Nora E.","non-dropping-particle":"","parse-names":false,"suffix":""},{"dropping-particle":"","family":"Murphy","given":"Julia R.","non-dropping-particle":"","parse-names":false,"suffix":""},{"dropping-particle":"","family":"Thorburn","given":"Lukas P.","non-dropping-particle":"","parse-names":false,"suffix":""},{"dropping-particle":"","family":"Bradley","given":"Bethany A.","non-dropping-particle":"","parse-names":false,"suffix":""}],"container-title":"American Journal of Botany","id":"ITEM-2","issue":"7","issued":{"date-parts":[["2013"]]},"page":"1287-1293","title":"Accidental introductions are an important source of invasive plants in the continental United States","type":"article-journal","volume":"100"},"uris":["http://www.mendeley.com/documents/?uuid=fe6ed6af-f0ca-4ec2-bee7-e1f88a110718"]}],"mendeley":{"formattedCitation":"(Lehan &lt;i&gt;et al.&lt;/i&gt;, 2013; Chapman &lt;i&gt;et al.&lt;/i&gt;, 2017)","plainTextFormattedCitation":"(Lehan et al., 2013; Chapman et al., 2017)","previouslyFormattedCitation":"(Lehan &lt;i&gt;et al.&lt;/i&gt;, 2013; Chapman &lt;i&gt;et al.&lt;/i&gt;, 2017)"},"properties":{"noteIndex":0},"schema":"https://github.com/citation-style-language/schema/raw/master/csl-citation.json"}</w:instrText>
      </w:r>
      <w:r>
        <w:fldChar w:fldCharType="separate"/>
      </w:r>
      <w:r w:rsidRPr="005D5882">
        <w:rPr>
          <w:noProof/>
        </w:rPr>
        <w:t xml:space="preserve">(Lehan </w:t>
      </w:r>
      <w:r w:rsidRPr="005D5882">
        <w:rPr>
          <w:i/>
          <w:noProof/>
        </w:rPr>
        <w:t>et al.</w:t>
      </w:r>
      <w:r w:rsidRPr="005D5882">
        <w:rPr>
          <w:noProof/>
        </w:rPr>
        <w:t xml:space="preserve">, 2013; Chapman </w:t>
      </w:r>
      <w:r w:rsidRPr="005D5882">
        <w:rPr>
          <w:i/>
          <w:noProof/>
        </w:rPr>
        <w:t>et al.</w:t>
      </w:r>
      <w:r w:rsidRPr="005D5882">
        <w:rPr>
          <w:noProof/>
        </w:rPr>
        <w:t>, 2017)</w:t>
      </w:r>
      <w:r>
        <w:fldChar w:fldCharType="end"/>
      </w:r>
      <w:r>
        <w:t xml:space="preserve">. </w:t>
      </w:r>
      <w:r w:rsidR="00886E55">
        <w:t xml:space="preserve">Pathogens </w:t>
      </w:r>
      <w:r w:rsidR="008F0AE3">
        <w:t>may</w:t>
      </w:r>
      <w:r w:rsidR="00886E55">
        <w:t xml:space="preserve"> affect the transport of non-native plants directly by affecting plant survival</w:t>
      </w:r>
      <w:r w:rsidR="008F0AE3">
        <w:t xml:space="preserve"> </w:t>
      </w:r>
      <w:r w:rsidR="008F0AE3">
        <w:fldChar w:fldCharType="begin" w:fldLock="1"/>
      </w:r>
      <w:r w:rsidR="005D5882">
        <w:instrText>ADDIN CSL_CITATION {"citationItems":[{"id":"ITEM-1","itemData":{"DOI":"10.1016/j.postharvbio.2007.01.001","ISSN":"09255214","abstract":"Minimally processed vegetables (MPV) are economically important commodities due to a combination of factors such as convenience, healthiness and desirable sensory characteristics. These commodities are susceptible to microbiological invasion due to the presence of cut surfaces causing both microbiological and physiological mechanisms to be possible limitations for the sensory shelf life. This review evaluates the role of microbiological activity in the development and changes of different sensory quality factors (visual, flavour, and textural quality) of minimally processed vegetables and evaluates the possible interaction with physiological mechanisms, taking into account important preservation techniques such as storage temperature and atmospheric conditions. © 2007 Elsevier B.V. All rights reserved.","author":[{"dropping-particle":"","family":"Ragaert","given":"P.","non-dropping-particle":"","parse-names":false,"suffix":""},{"dropping-particle":"","family":"Devlieghere","given":"F.","non-dropping-particle":"","parse-names":false,"suffix":""},{"dropping-particle":"","family":"Debevere","given":"J.","non-dropping-particle":"","parse-names":false,"suffix":""}],"container-title":"Postharvest Biology and Technology","id":"ITEM-1","issue":"3","issued":{"date-parts":[["2007"]]},"page":"185-194","title":"Role of microbiological and physiological spoilage mechanisms during storage of minimally processed vegetables","type":"article-journal","volume":"44"},"uris":["http://www.mendeley.com/documents/?uuid=67a6458e-0542-45a6-8613-3f25aad92dcd"]},{"id":"ITEM-2","itemData":{"DOI":"10.3390/foods6010008","ISSN":"2304-8158","PMID":"28231087","abstract":"While fulfilling the food demand of an increasing population remains a major global concern, more than one-third of food is lost or wasted in postharvest operations. Reducing the postharvest losses, especially in developing countries, could be a sustainable solution to increase food availability, reduce pressure on natural resources, eliminate hunger and improve farmers' livelihoods. Cereal grains are the basis of staple food in most of the developing nations, and account for the maximum postharvest losses on a calorific basis among all agricultural commodities. As much as 50%-60% cereal grains can be lost during the storage stage due only to the lack of technical inefficiency. Use of scientific storage methods can reduce these losses to as low as 1%-2%. This paper provides a comprehensive literature review of the grain postharvest losses in developing countries, the status and causes of storage losses and discusses the technological interventions to reduce these losses. The basics of hermetic storage, various technology options, and their effectiveness on several crops in different localities are discussed in detail.","author":[{"dropping-particle":"","family":"Kumar","given":"Deepak","non-dropping-particle":"","parse-names":false,"suffix":""},{"dropping-particle":"","family":"Kalita","given":"Prasanta","non-dropping-particle":"","parse-names":false,"suffix":""}],"container-title":"Foods","id":"ITEM-2","issue":"1","issued":{"date-parts":[["2017"]]},"page":"8","title":"Reducing postharvest losses during storage of grain crops to strengthen food security in developing countries","type":"article-journal","volume":"6"},"uris":["http://www.mendeley.com/documents/?uuid=bba7a743-8ecf-4a4a-8ab3-0f0c4a06fc59"]}],"mendeley":{"formattedCitation":"(Ragaert &lt;i&gt;et al.&lt;/i&gt;, 2007; Kumar and Kalita, 2017)","plainTextFormattedCitation":"(Ragaert et al., 2007; Kumar and Kalita, 2017)","previouslyFormattedCitation":"(Ragaert &lt;i&gt;et al.&lt;/i&gt;, 2007; Kumar and Kalita, 2017)"},"properties":{"noteIndex":0},"schema":"https://github.com/citation-style-language/schema/raw/master/csl-citation.json"}</w:instrText>
      </w:r>
      <w:r w:rsidR="008F0AE3">
        <w:fldChar w:fldCharType="separate"/>
      </w:r>
      <w:r w:rsidR="008F0AE3" w:rsidRPr="008F0AE3">
        <w:rPr>
          <w:noProof/>
        </w:rPr>
        <w:t xml:space="preserve">(Ragaert </w:t>
      </w:r>
      <w:r w:rsidR="008F0AE3" w:rsidRPr="008F0AE3">
        <w:rPr>
          <w:i/>
          <w:noProof/>
        </w:rPr>
        <w:t>et al.</w:t>
      </w:r>
      <w:r w:rsidR="008F0AE3" w:rsidRPr="008F0AE3">
        <w:rPr>
          <w:noProof/>
        </w:rPr>
        <w:t>, 2007; Kumar and Kalita, 2017)</w:t>
      </w:r>
      <w:r w:rsidR="008F0AE3">
        <w:fldChar w:fldCharType="end"/>
      </w:r>
      <w:r w:rsidR="00886E55">
        <w:t xml:space="preserve">, or indirectly, by </w:t>
      </w:r>
      <w:r w:rsidR="00DC5DE8">
        <w:t xml:space="preserve">facilitating the </w:t>
      </w:r>
      <w:r w:rsidR="00886E55">
        <w:t>targeting</w:t>
      </w:r>
      <w:r w:rsidR="00DC5DE8">
        <w:t xml:space="preserve"> if individual</w:t>
      </w:r>
      <w:r w:rsidR="00886E55">
        <w:t xml:space="preserve"> plants for </w:t>
      </w:r>
      <w:r w:rsidR="005540BA">
        <w:t>quarantine or removal</w:t>
      </w:r>
      <w:r w:rsidR="008F0AE3">
        <w:t xml:space="preserve"> </w:t>
      </w:r>
      <w:r w:rsidR="00DC5DE8">
        <w:t xml:space="preserve">by human agents </w:t>
      </w:r>
      <w:r w:rsidR="008F0AE3">
        <w:fldChar w:fldCharType="begin" w:fldLock="1"/>
      </w:r>
      <w:r w:rsidR="008F0AE3">
        <w:instrText>ADDIN CSL_CITATION {"citationItems":[{"id":"ITEM-1","itemData":{"DOI":"10.1111/j.1461-0248.2004.00616.x","ISBN":"1461-023X","ISSN":"1461023X","PMID":"222716600013","abstract":"A recent trend in invasion ecology relates the success of non-indigenous species (NIS) to reduced control by enemies such as pathogens, parasites and predators (i.e. the enemy release hypothesis, ERH). Despite the demonstrated importance of enemies to host population dynamics, studies of the ERH are split – biogeographical analyses primarily show a reduction in the diversity of enemies in the introduced range compared with the native range, while community studies imply that NIS are no less affected by enemies than native species in the invaded community. A broad review of the invasion literature implies at least eight non-exclusive explanations for this enigma. In addition, we argue that the ERH has often been accepted uncritically wherever (i) NIS often appear larger, more fecund, or somehow ‘better’ than either congeners in the introduced region, or conspecifics in the native range; and (ii) known enemies are conspicuously absent from the introduced range. However, all NIS, regardless of their abundance or impact, will lose natural enemies at a biogeographical scale. Given the complexity of processes that underlie biological invasions, we argue against a simple relationship between enemy ‘release’ and the vigour, abundance or impact of NIS.","author":[{"dropping-particle":"","family":"Colautti","given":"Robert I.","non-dropping-particle":"","parse-names":false,"suffix":""},{"dropping-particle":"","family":"Ricciardi","given":"Anthony","non-dropping-particle":"","parse-names":false,"suffix":""},{"dropping-particle":"","family":"Grigorovich","given":"Igor A.","non-dropping-particle":"","parse-names":false,"suffix":""},{"dropping-particle":"","family":"MacIsaac","given":"Hugh J.","non-dropping-particle":"","parse-names":false,"suffix":""}],"container-title":"Ecology Letters","id":"ITEM-1","issue":"8","issued":{"date-parts":[["2004"]]},"page":"721-733","title":"Is invasion success explained by the enemy release hypothesis?","type":"article-journal","volume":"7"},"uris":["http://www.mendeley.com/documents/?uuid=108bfbe9-c994-45ff-922a-4cbf1e881aa1"]},{"id":"ITEM-2","itemData":{"DOI":"10.1111/j.1365-2664.2007.01442.x","ISBN":"0021-8901","ISSN":"00218901","abstract":"1. Pathways describe the processes that result in the introduction of alien species from one location to another. A framework is proposed to facilitate the comparative analysis of invasion pathways by a wide range of taxa in both terrestrial and aquatic ecosystems. Comparisons with a range of data helped identify existing gaps in current knowledge of pathways and highlight the limitations of existing legislation to manage introductions of alien species. The scheme aims for universality but uses the European Union as a case study for the regulatory perspectives. 2. Alien species may arrive and enter a new region through three broad mechanisms: importation of a commodity, arrival of a transport vector, and/or natural spread from a neighbouring region where the species is itself alien. These three mechanisms result in six principal pathways: release, escape, contaminant, stowaway, corridor and unaided. 3. Alien species transported as commodities may be introduced as a deliberate release or as an escape from captivity. Many species are not intentionally transported but arrive as a contaminant of a commodity, for example pathogens and pests. Stowaways are directly associated with human transport but arrive independently of a specific commodity, for example organisms transported in ballast water, cargo and airfreight. The corridor pathway highlights the role transport infrastructures play in the introduction of alien species. The unaided pathway describes situations where natural spread results in alien species arriving into a new region from a donor region where it is also alien. 4. Vertebrate pathways tend to be characterized as deliberate releases, invertebrates as contaminants and plants as escapes. Pathogenic micro-organisms and fungi are generally introduced as contaminants of their hosts. The corridor and unaided pathways are often ignored in pathway assessments but warrant further detailed consideration. 5. Synthesis and applications. Intentional releases and escapes should be straightforward to monitor and regulate but, in practice, developing legislation has proved difficult. New introductions continue to occur through contaminant, stowaway, corridor and unaided pathways. These pathways represent special challenges for management and legislation. The present framework should enable these trends to be monitored more clearly and hopefully lead to the development of appropriate regulations or codes of practice to stem the number of future introductions.","author":[{"dropping-particle":"","family":"Hulme","given":"P. E.","non-dropping-particle":"","parse-names":false,"suffix":""},{"dropping-particle":"","family":"Bacher","given":"S.","non-dropping-particle":"","parse-names":false,"suffix":""},{"dropping-particle":"","family":"Kenis","given":"M.","non-dropping-particle":"","parse-names":false,"suffix":""},{"dropping-particle":"","family":"Klotz","given":"S.","non-dropping-particle":"","parse-names":false,"suffix":""},{"dropping-particle":"","family":"Kühn","given":"I.","non-dropping-particle":"","parse-names":false,"suffix":""},{"dropping-particle":"","family":"Minchin","given":"D.","non-dropping-particle":"","parse-names":false,"suffix":""},{"dropping-particle":"","family":"Nentwig","given":"W.","non-dropping-particle":"","parse-names":false,"suffix":""},{"dropping-particle":"","family":"Olenin","given":"S.","non-dropping-particle":"","parse-names":false,"suffix":""},{"dropping-particle":"","family":"Panov","given":"V.","non-dropping-particle":"","parse-names":false,"suffix":""},{"dropping-particle":"","family":"Pergl","given":"J.","non-dropping-particle":"","parse-names":false,"suffix":""},{"dropping-particle":"","family":"Pyšek","given":"P.","non-dropping-particle":"","parse-names":false,"suffix":""},{"dropping-particle":"","family":"Roques","given":"A.","non-dropping-particle":"","parse-names":false,"suffix":""},{"dropping-particle":"","family":"Sol","given":"D.","non-dropping-particle":"","parse-names":false,"suffix":""},{"dropping-particle":"","family":"Solarz","given":"W.","non-dropping-particle":"","parse-names":false,"suffix":""},{"dropping-particle":"","family":"Vilà","given":"M.","non-dropping-particle":"","parse-names":false,"suffix":""}],"container-title":"Journal of Applied Ecology","id":"ITEM-2","issue":"2","issued":{"date-parts":[["2008"]]},"page":"403-414","title":"Grasping at the routes of biological invasions: A framework for integrating pathways into policy","type":"article-journal","volume":"45"},"uris":["http://www.mendeley.com/documents/?uuid=f01b260d-8b90-4f4a-a429-cb8ac0df5bd0"]}],"mendeley":{"formattedCitation":"(Colautti &lt;i&gt;et al.&lt;/i&gt;, 2004; Hulme &lt;i&gt;et al.&lt;/i&gt;, 2008)","plainTextFormattedCitation":"(Colautti et al., 2004; Hulme et al., 2008)","previouslyFormattedCitation":"(Colautti &lt;i&gt;et al.&lt;/i&gt;, 2004; Hulme &lt;i&gt;et al.&lt;/i&gt;, 2008)"},"properties":{"noteIndex":0},"schema":"https://github.com/citation-style-language/schema/raw/master/csl-citation.json"}</w:instrText>
      </w:r>
      <w:r w:rsidR="008F0AE3">
        <w:fldChar w:fldCharType="separate"/>
      </w:r>
      <w:r w:rsidR="008F0AE3" w:rsidRPr="00C84DB9">
        <w:rPr>
          <w:noProof/>
        </w:rPr>
        <w:t xml:space="preserve">(Colautti </w:t>
      </w:r>
      <w:r w:rsidR="008F0AE3" w:rsidRPr="00C84DB9">
        <w:rPr>
          <w:i/>
          <w:noProof/>
        </w:rPr>
        <w:t>et al.</w:t>
      </w:r>
      <w:r w:rsidR="008F0AE3" w:rsidRPr="00C84DB9">
        <w:rPr>
          <w:noProof/>
        </w:rPr>
        <w:t xml:space="preserve">, 2004; Hulme </w:t>
      </w:r>
      <w:r w:rsidR="008F0AE3" w:rsidRPr="00C84DB9">
        <w:rPr>
          <w:i/>
          <w:noProof/>
        </w:rPr>
        <w:t>et al.</w:t>
      </w:r>
      <w:r w:rsidR="008F0AE3" w:rsidRPr="00C84DB9">
        <w:rPr>
          <w:noProof/>
        </w:rPr>
        <w:t>, 2008)</w:t>
      </w:r>
      <w:r w:rsidR="008F0AE3">
        <w:fldChar w:fldCharType="end"/>
      </w:r>
      <w:r w:rsidR="00886E55">
        <w:t>.</w:t>
      </w:r>
      <w:r w:rsidR="005F2917">
        <w:t xml:space="preserve"> </w:t>
      </w:r>
      <w:r w:rsidR="00DB6F22">
        <w:t>Invasive plants are most frequently transported for ornamental trade</w:t>
      </w:r>
      <w:r w:rsidR="007329CA">
        <w:t xml:space="preserve"> </w:t>
      </w:r>
      <w:r w:rsidR="007329CA">
        <w:fldChar w:fldCharType="begin" w:fldLock="1"/>
      </w:r>
      <w:r w:rsidR="00F80E8A">
        <w:instrText>ADDIN CSL_CITATION {"citationItems":[{"id":"ITEM-1","itemData":{"DOI":"10.3732/ajb.1300061","ISSN":"00029122","abstract":"Premise of the study: Preventing new plant invasions is critical for reducing large-scale ecological change. Most studies have focused on the deliberate introduction of nonnatives via the ornamental plant trade. However, accidental introduction may be an important source of nonnative, invasive plants. Methods: Using Web and literature searches, we compiled pathways of introduction to the United States for 1112 nonnative plants identified as invasive in the continental United States. We assessed how the proportion of accidentally and deliberately introduced invasive plants varies over time and space and by growth habit across the lower 48 states. Key results: Deliberate introductions of ornamentals are the primary source of invasive plants in the United States, but accidental introductions through seed contaminants are an important secondary source. Invasive forbs and grasses are the most likely to have arrived accidentally through seed contaminants, while almost all nonnative, invasive trees were introduced deliberately. Nonnative plants invading eastern states primarily arrived deliberately as ornamentals, while a high proportion of invasive plants in western states arrived accidentally as seed contaminants. Accidental introductions may be increasing in importance through time. Before 1850, 10 of 89 (11%) of invasive plants arrived accidentally. After 1900, 20 of 65 (31%) arrived accidentally. Conclusions: Recently enacted screening protocols and weed risk assessments aim to reduce the number of potentially invasive species arriving to the United States via deliberate introduction pathways. Increasing proportions of accidentally introduced invasive plants, particularly associated with contaminated seed imports across the western states, suggest that accidental introduction pathways also need to be considered in future regulatory decisions. © 2013 Botanical Society of America.","author":[{"dropping-particle":"","family":"Lehan","given":"Nora E.","non-dropping-particle":"","parse-names":false,"suffix":""},{"dropping-particle":"","family":"Murphy","given":"Julia R.","non-dropping-particle":"","parse-names":false,"suffix":""},{"dropping-particle":"","family":"Thorburn","given":"Lukas P.","non-dropping-particle":"","parse-names":false,"suffix":""},{"dropping-particle":"","family":"Bradley","given":"Bethany A.","non-dropping-particle":"","parse-names":false,"suffix":""}],"container-title":"American Journal of Botany","id":"ITEM-1","issue":"7","issued":{"date-parts":[["2013"]]},"page":"1287-1293","title":"Accidental introductions are an important source of invasive plants in the continental United States","type":"article-journal","volume":"100"},"uris":["http://www.mendeley.com/documents/?uuid=fe6ed6af-f0ca-4ec2-bee7-e1f88a110718"]}],"mendeley":{"formattedCitation":"(Lehan &lt;i&gt;et al.&lt;/i&gt;, 2013)","plainTextFormattedCitation":"(Lehan et al., 2013)","previouslyFormattedCitation":"(Lehan &lt;i&gt;et al.&lt;/i&gt;, 2013)"},"properties":{"noteIndex":0},"schema":"https://github.com/citation-style-language/schema/raw/master/csl-citation.json"}</w:instrText>
      </w:r>
      <w:r w:rsidR="007329CA">
        <w:fldChar w:fldCharType="separate"/>
      </w:r>
      <w:r w:rsidR="007329CA" w:rsidRPr="007329CA">
        <w:rPr>
          <w:noProof/>
        </w:rPr>
        <w:t xml:space="preserve">(Lehan </w:t>
      </w:r>
      <w:r w:rsidR="007329CA" w:rsidRPr="007329CA">
        <w:rPr>
          <w:i/>
          <w:noProof/>
        </w:rPr>
        <w:t>et al.</w:t>
      </w:r>
      <w:r w:rsidR="007329CA" w:rsidRPr="007329CA">
        <w:rPr>
          <w:noProof/>
        </w:rPr>
        <w:t>, 2013)</w:t>
      </w:r>
      <w:r w:rsidR="007329CA">
        <w:fldChar w:fldCharType="end"/>
      </w:r>
      <w:r w:rsidR="00DB6F22">
        <w:t xml:space="preserve">, and often in the form of live plants </w:t>
      </w:r>
      <w:r w:rsidR="00DB6F22">
        <w:fldChar w:fldCharType="begin" w:fldLock="1"/>
      </w:r>
      <w:r w:rsidR="00DB6F22">
        <w:instrText>ADDIN CSL_CITATION {"citationItems":[{"id":"ITEM-1","itemData":{"DOI":"10.1111/geb.12599","ISSN":"14668238","abstract":"Aim: Although global trade is implicated in biological invasions, the assumption that trade networks explain the large-scale distributions of non-native species remains largely untested. We addressed this by analysing relationships between global trade networks and plant pest invasion. Location: Forty-eight countries in Europe and the Mediterranean. Time period: Current. Major taxa studied: Four hundred and twenty-two non-native plant pests (173 invertebrates, 166 pathogens, 83 plants). Methods: Ten types of connectivity index were developed, representing potential roles of trade networks, air transport links, geographical proximity, climatic similarity and source country wealth in facilitating invasion. Generalized linear mixed models (GLMMs) identified the connectivity index that best explained both historical and recent invasion. Then, more complex GLMMs were developed including connectivity through trade networks for multiple commodities relevant for pests (live plants, forest products, fruit and vegetables and seeds) and species’ transport associations with those commodities. Results: Total import volumes, species’ global prevalence and connectivity measures based on air transport, geographical distance or climate did not explain invasion as well as connectivity through global trade networks. Invasion was strongly promoted by agricultural imports from countries in which the focal species was present and that were climatically similar to the importing country. However, live plant imports from nearby countries provided a better explanation of the most recent invasions. Connectivity through multiple trade networks predicted invasion better than total agricultural trade, and there was support for our hypothesis that species known to be transported with a particular network had greater sensitivity to its connectivity. Main conclusions: Our findings show that patterns of invasion are governed to a large extent by global trade networks connecting source areas for non-native species and the dispersal of those species through multiple trade networks. This enhances potential for developing a predictive framework to improve risk assessment, biosecurity and surveillance for invasions.","author":[{"dropping-particle":"","family":"Chapman","given":"Daniel","non-dropping-particle":"","parse-names":false,"suffix":""},{"dropping-particle":"V.","family":"Purse","given":"Bethan","non-dropping-particle":"","parse-names":false,"suffix":""},{"dropping-particle":"","family":"Roy","given":"Helen E.","non-dropping-particle":"","parse-names":false,"suffix":""},{"dropping-particle":"","family":"Bullock","given":"James M.","non-dropping-particle":"","parse-names":false,"suffix":""}],"container-title":"Global Ecology and Biogeography","id":"ITEM-1","issue":"8","issued":{"date-parts":[["2017"]]},"page":"907-917","title":"Global trade networks determine the distribution of invasive non-native species","type":"article-journal","volume":"26"},"uris":["http://www.mendeley.com/documents/?uuid=c4602b54-5dbc-4a7e-b246-15b511fbaf74"]}],"mendeley":{"formattedCitation":"(Chapman &lt;i&gt;et al.&lt;/i&gt;, 2017)","plainTextFormattedCitation":"(Chapman et al., 2017)","previouslyFormattedCitation":"(Chapman &lt;i&gt;et al.&lt;/i&gt;, 2017)"},"properties":{"noteIndex":0},"schema":"https://github.com/citation-style-language/schema/raw/master/csl-citation.json"}</w:instrText>
      </w:r>
      <w:r w:rsidR="00DB6F22">
        <w:fldChar w:fldCharType="separate"/>
      </w:r>
      <w:r w:rsidR="00DB6F22" w:rsidRPr="00DB6F22">
        <w:rPr>
          <w:noProof/>
        </w:rPr>
        <w:t xml:space="preserve">(Chapman </w:t>
      </w:r>
      <w:r w:rsidR="00DB6F22" w:rsidRPr="00DB6F22">
        <w:rPr>
          <w:i/>
          <w:noProof/>
        </w:rPr>
        <w:t>et al.</w:t>
      </w:r>
      <w:r w:rsidR="00DB6F22" w:rsidRPr="00DB6F22">
        <w:rPr>
          <w:noProof/>
        </w:rPr>
        <w:t>, 2017)</w:t>
      </w:r>
      <w:r w:rsidR="00DB6F22">
        <w:fldChar w:fldCharType="end"/>
      </w:r>
      <w:r w:rsidR="00DB6F22">
        <w:t xml:space="preserve">. </w:t>
      </w:r>
      <w:r w:rsidR="007D19A9">
        <w:t>Invaders</w:t>
      </w:r>
      <w:r w:rsidR="008A7C7A">
        <w:t xml:space="preserve"> tend to be transported as seeds when movement is u</w:t>
      </w:r>
      <w:r w:rsidR="00DB6F22">
        <w:t>nintentional</w:t>
      </w:r>
      <w:r w:rsidR="008A7C7A">
        <w:t xml:space="preserve">, </w:t>
      </w:r>
      <w:r>
        <w:t>contaminating</w:t>
      </w:r>
      <w:r w:rsidR="00DB6F22">
        <w:t xml:space="preserve"> soil</w:t>
      </w:r>
      <w:r w:rsidR="008F0AE3">
        <w:t xml:space="preserve"> or agricultural seeds</w:t>
      </w:r>
      <w:r w:rsidR="00DB6F22">
        <w:t xml:space="preserve"> </w:t>
      </w:r>
      <w:r w:rsidR="00DB6F22">
        <w:fldChar w:fldCharType="begin" w:fldLock="1"/>
      </w:r>
      <w:r w:rsidR="005D5882">
        <w:instrText>ADDIN CSL_CITATION {"citationItems":[{"id":"ITEM-1","itemData":{"DOI":"10.3732/ajb.1300061","ISSN":"00029122","abstract":"Premise of the study: Preventing new plant invasions is critical for reducing large-scale ecological change. Most studies have focused on the deliberate introduction of nonnatives via the ornamental plant trade. However, accidental introduction may be an important source of nonnative, invasive plants. Methods: Using Web and literature searches, we compiled pathways of introduction to the United States for 1112 nonnative plants identified as invasive in the continental United States. We assessed how the proportion of accidentally and deliberately introduced invasive plants varies over time and space and by growth habit across the lower 48 states. Key results: Deliberate introductions of ornamentals are the primary source of invasive plants in the United States, but accidental introductions through seed contaminants are an important secondary source. Invasive forbs and grasses are the most likely to have arrived accidentally through seed contaminants, while almost all nonnative, invasive trees were introduced deliberately. Nonnative plants invading eastern states primarily arrived deliberately as ornamentals, while a high proportion of invasive plants in western states arrived accidentally as seed contaminants. Accidental introductions may be increasing in importance through time. Before 1850, 10 of 89 (11%) of invasive plants arrived accidentally. After 1900, 20 of 65 (31%) arrived accidentally. Conclusions: Recently enacted screening protocols and weed risk assessments aim to reduce the number of potentially invasive species arriving to the United States via deliberate introduction pathways. Increasing proportions of accidentally introduced invasive plants, particularly associated with contaminated seed imports across the western states, suggest that accidental introduction pathways also need to be considered in future regulatory decisions. © 2013 Botanical Society of America.","author":[{"dropping-particle":"","family":"Lehan","given":"Nora E.","non-dropping-particle":"","parse-names":false,"suffix":""},{"dropping-particle":"","family":"Murphy","given":"Julia R.","non-dropping-particle":"","parse-names":false,"suffix":""},{"dropping-particle":"","family":"Thorburn","given":"Lukas P.","non-dropping-particle":"","parse-names":false,"suffix":""},{"dropping-particle":"","family":"Bradley","given":"Bethany A.","non-dropping-particle":"","parse-names":false,"suffix":""}],"container-title":"American Journal of Botany","id":"ITEM-1","issue":"7","issued":{"date-parts":[["2013"]]},"page":"1287-1293","title":"Accidental introductions are an important source of invasive plants in the continental United States","type":"article-journal","volume":"100"},"uris":["http://www.mendeley.com/documents/?uuid=fe6ed6af-f0ca-4ec2-bee7-e1f88a110718"]}],"mendeley":{"formattedCitation":"(Lehan &lt;i&gt;et al.&lt;/i&gt;, 2013)","plainTextFormattedCitation":"(Lehan et al., 2013)","previouslyFormattedCitation":"(Lehan &lt;i&gt;et al.&lt;/i&gt;, 2013)"},"properties":{"noteIndex":0},"schema":"https://github.com/citation-style-language/schema/raw/master/csl-citation.json"}</w:instrText>
      </w:r>
      <w:r w:rsidR="00DB6F22">
        <w:fldChar w:fldCharType="separate"/>
      </w:r>
      <w:r w:rsidR="005D5882" w:rsidRPr="005D5882">
        <w:rPr>
          <w:noProof/>
        </w:rPr>
        <w:t xml:space="preserve">(Lehan </w:t>
      </w:r>
      <w:r w:rsidR="005D5882" w:rsidRPr="005D5882">
        <w:rPr>
          <w:i/>
          <w:noProof/>
        </w:rPr>
        <w:t>et al.</w:t>
      </w:r>
      <w:r w:rsidR="005D5882" w:rsidRPr="005D5882">
        <w:rPr>
          <w:noProof/>
        </w:rPr>
        <w:t>, 2013)</w:t>
      </w:r>
      <w:r w:rsidR="00DB6F22">
        <w:fldChar w:fldCharType="end"/>
      </w:r>
      <w:r w:rsidR="008A349B">
        <w:t>.</w:t>
      </w:r>
      <w:r w:rsidR="008F0AE3">
        <w:t xml:space="preserve"> Pathogen infection of seeds and live plants during storage and transportation contributes to crop losses </w:t>
      </w:r>
      <w:r w:rsidR="008F0AE3">
        <w:fldChar w:fldCharType="begin" w:fldLock="1"/>
      </w:r>
      <w:r w:rsidR="005D5882">
        <w:instrText>ADDIN CSL_CITATION {"citationItems":[{"id":"ITEM-1","itemData":{"DOI":"10.1016/j.postharvbio.2007.01.001","ISSN":"09255214","abstract":"Minimally processed vegetables (MPV) are economically important commodities due to a combination of factors such as convenience, healthiness and desirable sensory characteristics. These commodities are susceptible to microbiological invasion due to the presence of cut surfaces causing both microbiological and physiological mechanisms to be possible limitations for the sensory shelf life. This review evaluates the role of microbiological activity in the development and changes of different sensory quality factors (visual, flavour, and textural quality) of minimally processed vegetables and evaluates the possible interaction with physiological mechanisms, taking into account important preservation techniques such as storage temperature and atmospheric conditions. © 2007 Elsevier B.V. All rights reserved.","author":[{"dropping-particle":"","family":"Ragaert","given":"P.","non-dropping-particle":"","parse-names":false,"suffix":""},{"dropping-particle":"","family":"Devlieghere","given":"F.","non-dropping-particle":"","parse-names":false,"suffix":""},{"dropping-particle":"","family":"Debevere","given":"J.","non-dropping-particle":"","parse-names":false,"suffix":""}],"container-title":"Postharvest Biology and Technology","id":"ITEM-1","issue":"3","issued":{"date-parts":[["2007"]]},"page":"185-194","title":"Role of microbiological and physiological spoilage mechanisms during storage of minimally processed vegetables","type":"article-journal","volume":"44"},"uris":["http://www.mendeley.com/documents/?uuid=67a6458e-0542-45a6-8613-3f25aad92dcd"]},{"id":"ITEM-2","itemData":{"DOI":"10.3390/foods6010008","ISSN":"2304-8158","PMID":"28231087","abstract":"While fulfilling the food demand of an increasing population remains a major global concern, more than one-third of food is lost or wasted in postharvest operations. Reducing the postharvest losses, especially in developing countries, could be a sustainable solution to increase food availability, reduce pressure on natural resources, eliminate hunger and improve farmers' livelihoods. Cereal grains are the basis of staple food in most of the developing nations, and account for the maximum postharvest losses on a calorific basis among all agricultural commodities. As much as 50%-60% cereal grains can be lost during the storage stage due only to the lack of technical inefficiency. Use of scientific storage methods can reduce these losses to as low as 1%-2%. This paper provides a comprehensive literature review of the grain postharvest losses in developing countries, the status and causes of storage losses and discusses the technological interventions to reduce these losses. The basics of hermetic storage, various technology options, and their effectiveness on several crops in different localities are discussed in detail.","author":[{"dropping-particle":"","family":"Kumar","given":"Deepak","non-dropping-particle":"","parse-names":false,"suffix":""},{"dropping-particle":"","family":"Kalita","given":"Prasanta","non-dropping-particle":"","parse-names":false,"suffix":""}],"container-title":"Foods","id":"ITEM-2","issue":"1","issued":{"date-parts":[["2017"]]},"page":"8","title":"Reducing postharvest losses during storage of grain crops to strengthen food security in developing countries","type":"article-journal","volume":"6"},"uris":["http://www.mendeley.com/documents/?uuid=bba7a743-8ecf-4a4a-8ab3-0f0c4a06fc59"]}],"mendeley":{"formattedCitation":"(Ragaert &lt;i&gt;et al.&lt;/i&gt;, 2007; Kumar and Kalita, 2017)","plainTextFormattedCitation":"(Ragaert et al., 2007; Kumar and Kalita, 2017)","previouslyFormattedCitation":"(Ragaert &lt;i&gt;et al.&lt;/i&gt;, 2007; Kumar and Kalita, 2017)"},"properties":{"noteIndex":0},"schema":"https://github.com/citation-style-language/schema/raw/master/csl-citation.json"}</w:instrText>
      </w:r>
      <w:r w:rsidR="008F0AE3">
        <w:fldChar w:fldCharType="separate"/>
      </w:r>
      <w:r w:rsidR="008F0AE3" w:rsidRPr="008F0AE3">
        <w:rPr>
          <w:noProof/>
        </w:rPr>
        <w:t xml:space="preserve">(Ragaert </w:t>
      </w:r>
      <w:r w:rsidR="008F0AE3" w:rsidRPr="008F0AE3">
        <w:rPr>
          <w:i/>
          <w:noProof/>
        </w:rPr>
        <w:t>et al.</w:t>
      </w:r>
      <w:r w:rsidR="008F0AE3" w:rsidRPr="008F0AE3">
        <w:rPr>
          <w:noProof/>
        </w:rPr>
        <w:t>, 2007; Kumar and Kalita, 2017)</w:t>
      </w:r>
      <w:r w:rsidR="008F0AE3">
        <w:fldChar w:fldCharType="end"/>
      </w:r>
      <w:r w:rsidR="008F0AE3">
        <w:t xml:space="preserve">, and may </w:t>
      </w:r>
      <w:r w:rsidR="00390EC1">
        <w:t>alter</w:t>
      </w:r>
      <w:r w:rsidR="008F0AE3">
        <w:t xml:space="preserve"> the survival of invasive plants</w:t>
      </w:r>
      <w:r w:rsidR="00ED1528">
        <w:t xml:space="preserve"> during transport</w:t>
      </w:r>
      <w:r w:rsidR="008F0AE3">
        <w:t>.</w:t>
      </w:r>
      <w:r w:rsidR="008A7C7A">
        <w:t xml:space="preserve"> </w:t>
      </w:r>
      <w:r w:rsidR="00DC589F" w:rsidRPr="00F632BE">
        <w:rPr>
          <w:color w:val="000000" w:themeColor="text1"/>
        </w:rPr>
        <w:t xml:space="preserve"> </w:t>
      </w:r>
    </w:p>
    <w:p w14:paraId="1B07F19B" w14:textId="77777777" w:rsidR="00EC7C43" w:rsidRDefault="00EC7C43" w:rsidP="00EC7C43"/>
    <w:p w14:paraId="1ACC7AF0" w14:textId="75A2164F" w:rsidR="00EC7C43" w:rsidRDefault="00EC7C43" w:rsidP="009B0AE1">
      <w:pPr>
        <w:pStyle w:val="Heading2"/>
        <w:jc w:val="center"/>
        <w:rPr>
          <w:b/>
          <w:bCs w:val="0"/>
          <w:i w:val="0"/>
          <w:iCs/>
        </w:rPr>
      </w:pPr>
      <w:r w:rsidRPr="009B0AE1">
        <w:rPr>
          <w:b/>
          <w:bCs w:val="0"/>
          <w:i w:val="0"/>
          <w:iCs/>
        </w:rPr>
        <w:t>Transport of plant pathogens</w:t>
      </w:r>
    </w:p>
    <w:p w14:paraId="663ECF21" w14:textId="77777777" w:rsidR="009B0AE1" w:rsidRPr="009B0AE1" w:rsidRDefault="009B0AE1" w:rsidP="009B0AE1"/>
    <w:p w14:paraId="3195026F" w14:textId="3F0DC9CC" w:rsidR="00EC7C43" w:rsidRDefault="00D146AD" w:rsidP="00EC7C43">
      <w:pPr>
        <w:ind w:firstLine="720"/>
      </w:pPr>
      <w:r>
        <w:t xml:space="preserve">The simultaneous or sequential introduction of two non-native species (i.e., a plant and a pathogen) is known as “co-introduction”, and “co-invasion” if they both become invasive </w:t>
      </w:r>
      <w:r>
        <w:fldChar w:fldCharType="begin" w:fldLock="1"/>
      </w:r>
      <w:r>
        <w:instrText>ADDIN CSL_CITATION {"citationItems":[{"id":"ITEM-1","itemData":{"DOI":"10.1111/nph.14657","author":[{"dropping-particle":"","family":"Dickie","given":"Ian A.","non-dropping-particle":"","parse-names":false,"suffix":""},{"dropping-particle":"","family":"Bufford","given":"Jennifer L.","non-dropping-particle":"","parse-names":false,"suffix":""},{"dropping-particle":"","family":"Cobb","given":"Richard C.","non-dropping-particle":"","parse-names":false,"suffix":""},{"dropping-particle":"","family":"Desprez-Loustau","given":"Marie-Laure","non-dropping-particle":"","parse-names":false,"suffix":""},{"dropping-particle":"","family":"Grelet","given":"Gwen","non-dropping-particle":"","parse-names":false,"suffix":""},{"dropping-particle":"","family":"Hulme","given":"Philip E.","non-dropping-particle":"","parse-names":false,"suffix":""},{"dropping-particle":"","family":"Klironomos","given":"John","non-dropping-particle":"","parse-names":false,"suffix":""},{"dropping-particle":"","family":"Makiola","given":"Andreas","non-dropping-particle":"","parse-names":false,"suffix":""},{"dropping-particle":"","family":"Nuñez","given":"Martin A.","non-dropping-particle":"","parse-names":false,"suffix":""},{"dropping-particle":"","family":"Pringle","given":"Anne","non-dropping-particle":"","parse-names":false,"suffix":""},{"dropping-particle":"","family":"Thrall","given":"Peter H.","non-dropping-particle":"","parse-names":false,"suffix":""},{"dropping-particle":"","family":"Tourtellot","given":"Samuel G.","non-dropping-particle":"","parse-names":false,"suffix":""},{"dropping-particle":"","family":"Waller","given":"Lauren","non-dropping-particle":"","parse-names":false,"suffix":""},{"dropping-particle":"","family":"Williams","given":"Nari M.","non-dropping-particle":"","parse-names":false,"suffix":""}],"container-title":"New Phytologist","id":"ITEM-1","issue":"4","issued":{"date-parts":[["2017"]]},"page":"1314-1332","title":"The emerging science of linked plant-fungal invasions","type":"article-journal","volume":"215"},"uris":["http://www.mendeley.com/documents/?uuid=4e0b4008-dc52-462b-a485-1ea6bfc17411"]}],"mendeley":{"formattedCitation":"(Dickie &lt;i&gt;et al.&lt;/i&gt;, 2017)","plainTextFormattedCitation":"(Dickie et al., 2017)","previouslyFormattedCitation":"(Dickie &lt;i&gt;et al.&lt;/i&gt;, 2017)"},"properties":{"noteIndex":0},"schema":"https://github.com/citation-style-language/schema/raw/master/csl-citation.json"}</w:instrText>
      </w:r>
      <w:r>
        <w:fldChar w:fldCharType="separate"/>
      </w:r>
      <w:r w:rsidRPr="000E26E7">
        <w:rPr>
          <w:noProof/>
        </w:rPr>
        <w:t xml:space="preserve">(Dickie </w:t>
      </w:r>
      <w:r w:rsidRPr="000E26E7">
        <w:rPr>
          <w:i/>
          <w:noProof/>
        </w:rPr>
        <w:t>et al.</w:t>
      </w:r>
      <w:r w:rsidRPr="000E26E7">
        <w:rPr>
          <w:noProof/>
        </w:rPr>
        <w:t>, 2017)</w:t>
      </w:r>
      <w:r>
        <w:fldChar w:fldCharType="end"/>
      </w:r>
      <w:r>
        <w:t>. Multiple methods exist to ensure introduced plant</w:t>
      </w:r>
      <w:r w:rsidR="009B2690">
        <w:t>s</w:t>
      </w:r>
      <w:r>
        <w:t xml:space="preserve"> </w:t>
      </w:r>
      <w:r w:rsidR="009B2690">
        <w:t>are disease-free</w:t>
      </w:r>
      <w:r>
        <w:t xml:space="preserve">, such as inspection, quarantine, and sanitation of imported plants </w:t>
      </w:r>
      <w:r>
        <w:fldChar w:fldCharType="begin" w:fldLock="1"/>
      </w:r>
      <w:r>
        <w:instrText>ADDIN CSL_CITATION {"citationItems":[{"id":"ITEM-1","itemData":{"DOI":"10.1111/j.1461-0248.2004.00616.x","ISBN":"1461-023X","ISSN":"1461023X","PMID":"222716600013","abstract":"A recent trend in invasion ecology relates the success of non-indigenous species (NIS) to reduced control by enemies such as pathogens, parasites and predators (i.e. the enemy release hypothesis, ERH). Despite the demonstrated importance of enemies to host population dynamics, studies of the ERH are split – biogeographical analyses primarily show a reduction in the diversity of enemies in the introduced range compared with the native range, while community studies imply that NIS are no less affected by enemies than native species in the invaded community. A broad review of the invasion literature implies at least eight non-exclusive explanations for this enigma. In addition, we argue that the ERH has often been accepted uncritically wherever (i) NIS often appear larger, more fecund, or somehow ‘better’ than either congeners in the introduced region, or conspecifics in the native range; and (ii) known enemies are conspicuously absent from the introduced range. However, all NIS, regardless of their abundance or impact, will lose natural enemies at a biogeographical scale. Given the complexity of processes that underlie biological invasions, we argue against a simple relationship between enemy ‘release’ and the vigour, abundance or impact of NIS.","author":[{"dropping-particle":"","family":"Colautti","given":"Robert I.","non-dropping-particle":"","parse-names":false,"suffix":""},{"dropping-particle":"","family":"Ricciardi","given":"Anthony","non-dropping-particle":"","parse-names":false,"suffix":""},{"dropping-particle":"","family":"Grigorovich","given":"Igor A.","non-dropping-particle":"","parse-names":false,"suffix":""},{"dropping-particle":"","family":"MacIsaac","given":"Hugh J.","non-dropping-particle":"","parse-names":false,"suffix":""}],"container-title":"Ecology Letters","id":"ITEM-1","issue":"8","issued":{"date-parts":[["2004"]]},"page":"721-733","title":"Is invasion success explained by the enemy release hypothesis?","type":"article-journal","volume":"7"},"uris":["http://www.mendeley.com/documents/?uuid=108bfbe9-c994-45ff-922a-4cbf1e881aa1"]},{"id":"ITEM-2","itemData":{"DOI":"10.1111/j.1365-2664.2007.01442.x","ISBN":"0021-8901","ISSN":"00218901","abstract":"1. Pathways describe the processes that result in the introduction of alien species from one location to another. A framework is proposed to facilitate the comparative analysis of invasion pathways by a wide range of taxa in both terrestrial and aquatic ecosystems. Comparisons with a range of data helped identify existing gaps in current knowledge of pathways and highlight the limitations of existing legislation to manage introductions of alien species. The scheme aims for universality but uses the European Union as a case study for the regulatory perspectives. 2. Alien species may arrive and enter a new region through three broad mechanisms: importation of a commodity, arrival of a transport vector, and/or natural spread from a neighbouring region where the species is itself alien. These three mechanisms result in six principal pathways: release, escape, contaminant, stowaway, corridor and unaided. 3. Alien species transported as commodities may be introduced as a deliberate release or as an escape from captivity. Many species are not intentionally transported but arrive as a contaminant of a commodity, for example pathogens and pests. Stowaways are directly associated with human transport but arrive independently of a specific commodity, for example organisms transported in ballast water, cargo and airfreight. The corridor pathway highlights the role transport infrastructures play in the introduction of alien species. The unaided pathway describes situations where natural spread results in alien species arriving into a new region from a donor region where it is also alien. 4. Vertebrate pathways tend to be characterized as deliberate releases, invertebrates as contaminants and plants as escapes. Pathogenic micro-organisms and fungi are generally introduced as contaminants of their hosts. The corridor and unaided pathways are often ignored in pathway assessments but warrant further detailed consideration. 5. Synthesis and applications. Intentional releases and escapes should be straightforward to monitor and regulate but, in practice, developing legislation has proved difficult. New introductions continue to occur through contaminant, stowaway, corridor and unaided pathways. These pathways represent special challenges for management and legislation. The present framework should enable these trends to be monitored more clearly and hopefully lead to the development of appropriate regulations or codes of practice to stem the number of future introductions.","author":[{"dropping-particle":"","family":"Hulme","given":"P. E.","non-dropping-particle":"","parse-names":false,"suffix":""},{"dropping-particle":"","family":"Bacher","given":"S.","non-dropping-particle":"","parse-names":false,"suffix":""},{"dropping-particle":"","family":"Kenis","given":"M.","non-dropping-particle":"","parse-names":false,"suffix":""},{"dropping-particle":"","family":"Klotz","given":"S.","non-dropping-particle":"","parse-names":false,"suffix":""},{"dropping-particle":"","family":"Kühn","given":"I.","non-dropping-particle":"","parse-names":false,"suffix":""},{"dropping-particle":"","family":"Minchin","given":"D.","non-dropping-particle":"","parse-names":false,"suffix":""},{"dropping-particle":"","family":"Nentwig","given":"W.","non-dropping-particle":"","parse-names":false,"suffix":""},{"dropping-particle":"","family":"Olenin","given":"S.","non-dropping-particle":"","parse-names":false,"suffix":""},{"dropping-particle":"","family":"Panov","given":"V.","non-dropping-particle":"","parse-names":false,"suffix":""},{"dropping-particle":"","family":"Pergl","given":"J.","non-dropping-particle":"","parse-names":false,"suffix":""},{"dropping-particle":"","family":"Pyšek","given":"P.","non-dropping-particle":"","parse-names":false,"suffix":""},{"dropping-particle":"","family":"Roques","given":"A.","non-dropping-particle":"","parse-names":false,"suffix":""},{"dropping-particle":"","family":"Sol","given":"D.","non-dropping-particle":"","parse-names":false,"suffix":""},{"dropping-particle":"","family":"Solarz","given":"W.","non-dropping-particle":"","parse-names":false,"suffix":""},{"dropping-particle":"","family":"Vilà","given":"M.","non-dropping-particle":"","parse-names":false,"suffix":""}],"container-title":"Journal of Applied Ecology","id":"ITEM-2","issue":"2","issued":{"date-parts":[["2008"]]},"page":"403-414","title":"Grasping at the routes of biological invasions: A framework for integrating pathways into policy","type":"article-journal","volume":"45"},"uris":["http://www.mendeley.com/documents/?uuid=f01b260d-8b90-4f4a-a429-cb8ac0df5bd0"]}],"mendeley":{"formattedCitation":"(Colautti &lt;i&gt;et al.&lt;/i&gt;, 2004; Hulme &lt;i&gt;et al.&lt;/i&gt;, 2008)","plainTextFormattedCitation":"(Colautti et al., 2004; Hulme et al., 2008)","previouslyFormattedCitation":"(Colautti &lt;i&gt;et al.&lt;/i&gt;, 2004; Hulme &lt;i&gt;et al.&lt;/i&gt;, 2008)"},"properties":{"noteIndex":0},"schema":"https://github.com/citation-style-language/schema/raw/master/csl-citation.json"}</w:instrText>
      </w:r>
      <w:r>
        <w:fldChar w:fldCharType="separate"/>
      </w:r>
      <w:r w:rsidRPr="00C84DB9">
        <w:rPr>
          <w:noProof/>
        </w:rPr>
        <w:t xml:space="preserve">(Colautti </w:t>
      </w:r>
      <w:r w:rsidRPr="00C84DB9">
        <w:rPr>
          <w:i/>
          <w:noProof/>
        </w:rPr>
        <w:t>et al.</w:t>
      </w:r>
      <w:r w:rsidRPr="00C84DB9">
        <w:rPr>
          <w:noProof/>
        </w:rPr>
        <w:t xml:space="preserve">, 2004; Hulme </w:t>
      </w:r>
      <w:r w:rsidRPr="00C84DB9">
        <w:rPr>
          <w:i/>
          <w:noProof/>
        </w:rPr>
        <w:t>et al.</w:t>
      </w:r>
      <w:r w:rsidRPr="00C84DB9">
        <w:rPr>
          <w:noProof/>
        </w:rPr>
        <w:t>, 2008)</w:t>
      </w:r>
      <w:r>
        <w:fldChar w:fldCharType="end"/>
      </w:r>
      <w:r>
        <w:t xml:space="preserve">. </w:t>
      </w:r>
      <w:r w:rsidR="0083452D">
        <w:t>Pathogens</w:t>
      </w:r>
      <w:r w:rsidR="00EC7C43">
        <w:t xml:space="preserve"> that cause </w:t>
      </w:r>
      <w:r w:rsidR="008768F5">
        <w:t>obvious</w:t>
      </w:r>
      <w:r w:rsidR="00EC7C43">
        <w:t xml:space="preserve"> symptoms, kill plants, or are detected with </w:t>
      </w:r>
      <w:r w:rsidR="00C53760">
        <w:t>screening</w:t>
      </w:r>
      <w:r w:rsidR="00C53760" w:rsidRPr="00F05228">
        <w:t xml:space="preserve"> </w:t>
      </w:r>
      <w:r w:rsidR="00EC7C43" w:rsidRPr="00F05228">
        <w:t>methods</w:t>
      </w:r>
      <w:r w:rsidR="00EC7C43">
        <w:t xml:space="preserve"> are more likely to be </w:t>
      </w:r>
      <w:r w:rsidR="009B2690">
        <w:t>destroyed</w:t>
      </w:r>
      <w:r w:rsidR="00EC7C43">
        <w:t xml:space="preserve"> than those that go unnoticed by remaining </w:t>
      </w:r>
      <w:r w:rsidR="00EC7C43" w:rsidRPr="00030FFA">
        <w:rPr>
          <w:u w:val="single"/>
        </w:rPr>
        <w:t>dormant</w:t>
      </w:r>
      <w:r w:rsidR="0083452D">
        <w:t xml:space="preserve"> or</w:t>
      </w:r>
      <w:r w:rsidR="00EC7C43">
        <w:t xml:space="preserve"> causing symptoms later in the plant’s life cycle</w:t>
      </w:r>
      <w:r w:rsidR="003F58AF">
        <w:t xml:space="preserve"> </w:t>
      </w:r>
      <w:r w:rsidR="003F58AF">
        <w:fldChar w:fldCharType="begin" w:fldLock="1"/>
      </w:r>
      <w:r w:rsidR="007867F2">
        <w:instrText>ADDIN CSL_CITATION {"citationItems":[{"id":"ITEM-1","itemData":{"DOI":"10.1890/110198","ISSN":"15409295","abstract":"Trade in live plants has been recognized worldwide as an important invasion pathway for non-native plant pests. Such pests can have severe economic and ecological consequences. Nearly 70% of damaging forest insects and pathogens established in the US between 1860 and 2006 most likely entered on imported live plants. The current regulation of plant imports is outdated and needs to balance the impacts of pest damage, the expense of mitigation efforts, and the benefits of live plant importation. To inform these discussions, we document large increases in the volume and value of plant imports over the past five decades and explain recent and proposed changes to plant import regulations. Two data sources were used to estimate the infestation rate of regulated pests in live plant shipments entering the US, thus allowing evaluation of the efficacy of the current port inspection process.","author":[{"dropping-particle":"","family":"Liebhold","given":"Andrew M.","non-dropping-particle":"","parse-names":false,"suffix":""},{"dropping-particle":"","family":"Brockerhoff","given":"Eckehard G.","non-dropping-particle":"","parse-names":false,"suffix":""},{"dropping-particle":"","family":"Garrett","given":"Lynn J.","non-dropping-particle":"","parse-names":false,"suffix":""},{"dropping-particle":"","family":"Parke","given":"Jennifer L.","non-dropping-particle":"","parse-names":false,"suffix":""},{"dropping-particle":"","family":"Britton","given":"Kerry O.","non-dropping-particle":"","parse-names":false,"suffix":""}],"container-title":"Frontiers in Ecology and the Environment","id":"ITEM-1","issue":"3","issued":{"date-parts":[["2012"]]},"page":"135-143","title":"Live plant imports: The major pathway for forest insect and pathogen invasions of the US","type":"article-journal","volume":"10"},"uris":["http://www.mendeley.com/documents/?uuid=c5ed71ad-fd15-474a-bd1e-ac87763da59b"]}],"mendeley":{"formattedCitation":"(Liebhold &lt;i&gt;et al.&lt;/i&gt;, 2012)","plainTextFormattedCitation":"(Liebhold et al., 2012)","previouslyFormattedCitation":"(Liebhold &lt;i&gt;et al.&lt;/i&gt;, 2012)"},"properties":{"noteIndex":0},"schema":"https://github.com/citation-style-language/schema/raw/master/csl-citation.json"}</w:instrText>
      </w:r>
      <w:r w:rsidR="003F58AF">
        <w:fldChar w:fldCharType="separate"/>
      </w:r>
      <w:r w:rsidR="003F58AF" w:rsidRPr="003F58AF">
        <w:rPr>
          <w:noProof/>
        </w:rPr>
        <w:t xml:space="preserve">(Liebhold </w:t>
      </w:r>
      <w:r w:rsidR="003F58AF" w:rsidRPr="003F58AF">
        <w:rPr>
          <w:i/>
          <w:noProof/>
        </w:rPr>
        <w:t>et al.</w:t>
      </w:r>
      <w:r w:rsidR="003F58AF" w:rsidRPr="003F58AF">
        <w:rPr>
          <w:noProof/>
        </w:rPr>
        <w:t>, 2012)</w:t>
      </w:r>
      <w:r w:rsidR="003F58AF">
        <w:fldChar w:fldCharType="end"/>
      </w:r>
      <w:r w:rsidR="00EC7C43">
        <w:t xml:space="preserve">. In addition, </w:t>
      </w:r>
      <w:r w:rsidR="003F58AF">
        <w:t>plants transported during a specific life stage (e.g.</w:t>
      </w:r>
      <w:r w:rsidR="00B64EAE">
        <w:t>,</w:t>
      </w:r>
      <w:r w:rsidR="003F58AF">
        <w:t xml:space="preserve"> seeds, juveniles), will lack pathogens that specialize on other life stages </w:t>
      </w:r>
      <w:r w:rsidR="007867F2">
        <w:fldChar w:fldCharType="begin" w:fldLock="1"/>
      </w:r>
      <w:r w:rsidR="00E02E2D">
        <w:instrText>ADDIN CSL_CITATION {"citationItems":[{"id":"ITEM-1","itemData":{"DOI":"10.1016/j.tplants.2012.02.009","ISBN":"1878-4372 (Electronic)\\n1360-1385 (Linking)","ISSN":"13601385","PMID":"22465042","abstract":"Host ranges are commonly quantified to classify herbivores and plant pathogens as either generalists or specialists. Here, we summarize patterns and mechanisms in the interactions of plants with these enemies along different axes of specificity. We highlight the many dimensions within which plant enemies can specify and consider the underlying ecological, evolutionary and molecular mechanisms. Host resistance traits and enemy effectors emerge as central players determining host utilization and thus host range. Finally, we review approaches to studying the causes and consequences of variation in the specificity of plant. -enemy interactions. Knowledge of the molecular mechanisms that determine host range is required to understand host shifts, and evolutionary transitions among specialist and generalist strategies, and to predict potential host ranges of pathogens and herbivores. ?? 2012 Elsevier Ltd.","author":[{"dropping-particle":"","family":"Barrett","given":"Luke G.","non-dropping-particle":"","parse-names":false,"suffix":""},{"dropping-particle":"","family":"Heil","given":"Martin","non-dropping-particle":"","parse-names":false,"suffix":""}],"container-title":"Trends in Plant Science","id":"ITEM-1","issue":"5","issued":{"date-parts":[["2012"]]},"page":"282-292","title":"Unifying concepts and mechanisms in the specificity of plant-enemy interactions","type":"article-journal","volume":"17"},"uris":["http://www.mendeley.com/documents/?uuid=4717d7ad-76b8-42f0-928c-54afbf93f3ba"]}],"mendeley":{"formattedCitation":"(Barrett and Heil, 2012)","plainTextFormattedCitation":"(Barrett and Heil, 2012)","previouslyFormattedCitation":"(Barrett and Heil, 2012)"},"properties":{"noteIndex":0},"schema":"https://github.com/citation-style-language/schema/raw/master/csl-citation.json"}</w:instrText>
      </w:r>
      <w:r w:rsidR="007867F2">
        <w:fldChar w:fldCharType="separate"/>
      </w:r>
      <w:r w:rsidR="007867F2" w:rsidRPr="007867F2">
        <w:rPr>
          <w:noProof/>
        </w:rPr>
        <w:t>(Barrett and Heil, 2012)</w:t>
      </w:r>
      <w:r w:rsidR="007867F2">
        <w:fldChar w:fldCharType="end"/>
      </w:r>
      <w:r w:rsidR="00EC7C43">
        <w:t xml:space="preserve">. It is through these filters that </w:t>
      </w:r>
      <w:r w:rsidR="009B2690">
        <w:t xml:space="preserve">co-introduction of </w:t>
      </w:r>
      <w:r w:rsidR="00DC5DE8">
        <w:t xml:space="preserve">certain classes of </w:t>
      </w:r>
      <w:r w:rsidR="00EC7C43">
        <w:t xml:space="preserve">pathogens that have co-evolved with invasive plants </w:t>
      </w:r>
      <w:r w:rsidR="009B2690">
        <w:t xml:space="preserve">may be </w:t>
      </w:r>
      <w:r w:rsidR="00EC7C43">
        <w:t xml:space="preserve">prevented </w:t>
      </w:r>
      <w:r w:rsidR="000E26E7">
        <w:fldChar w:fldCharType="begin" w:fldLock="1"/>
      </w:r>
      <w:r w:rsidR="00DC2A1A">
        <w:instrText>ADDIN CSL_CITATION {"citationItems":[{"id":"ITEM-1","itemData":{"DOI":"10.1016/S0169-5347(02)02499-0","ISSN":"01695347","abstract":"To curb the future economic and environmental impacts of invasive exotic species, we need to understand the mechanisms behind exotic invasions. One commonly accepted mechanism for exotic plant invasions is the enemy release hypothesis (ERH), which states that plant species, on introduction to an exotic region, experience a decrease in regulation by herbivores and other natural enemies, resulting in a rapid increase in distribution and abundance. The success of classical biological control has been used as support for ERH, but this observational evidence does not directly test ERH, and the more experimental evidence is equivocal. Competitive release through greater generalist enemy impact on natives seems to be an important but understudied mechanism of enemy release, but there is a serious need for experiments involving exclusion of natural enemies in invaded plant communities. With a clearer understanding of the role of enemy release in exotic plant invasions, we can begin to build a comprehensive predictive model of exotic plant invasions.","author":[{"dropping-particle":"","family":"Keane","given":"Ryan M.","non-dropping-particle":"","parse-names":false,"suffix":""},{"dropping-particle":"","family":"Crawley","given":"Michael J.","non-dropping-particle":"","parse-names":false,"suffix":""}],"container-title":"Trends in Ecology and Evolution","id":"ITEM-1","issue":"4","issued":{"date-parts":[["2002"]]},"page":"164-170","title":"Exotic plant invasions and the enemy release hypothesis","type":"article-journal","volume":"17"},"uris":["http://www.mendeley.com/documents/?uuid=e634ac4c-410b-4b72-afab-16efa6365f0b"]},{"id":"ITEM-2","itemData":{"DOI":"10.1111/j.1461-0248.2004.00616.x","ISBN":"1461-023X","ISSN":"1461023X","PMID":"222716600013","abstract":"A recent trend in invasion ecology relates the success of non-indigenous species (NIS) to reduced control by enemies such as pathogens, parasites and predators (i.e. the enemy release hypothesis, ERH). Despite the demonstrated importance of enemies to host population dynamics, studies of the ERH are split – biogeographical analyses primarily show a reduction in the diversity of enemies in the introduced range compared with the native range, while community studies imply that NIS are no less affected by enemies than native species in the invaded community. A broad review of the invasion literature implies at least eight non-exclusive explanations for this enigma. In addition, we argue that the ERH has often been accepted uncritically wherever (i) NIS often appear larger, more fecund, or somehow ‘better’ than either congeners in the introduced region, or conspecifics in the native range; and (ii) known enemies are conspicuously absent from the introduced range. However, all NIS, regardless of their abundance or impact, will lose natural enemies at a biogeographical scale. Given the complexity of processes that underlie biological invasions, we argue against a simple relationship between enemy ‘release’ and the vigour, abundance or impact of NIS.","author":[{"dropping-particle":"","family":"Colautti","given":"Robert I.","non-dropping-particle":"","parse-names":false,"suffix":""},{"dropping-particle":"","family":"Ricciardi","given":"Anthony","non-dropping-particle":"","parse-names":false,"suffix":""},{"dropping-particle":"","family":"Grigorovich","given":"Igor A.","non-dropping-particle":"","parse-names":false,"suffix":""},{"dropping-particle":"","family":"MacIsaac","given":"Hugh J.","non-dropping-particle":"","parse-names":false,"suffix":""}],"container-title":"Ecology Letters","id":"ITEM-2","issue":"8","issued":{"date-parts":[["2004"]]},"page":"721-733","title":"Is invasion success explained by the enemy release hypothesis?","type":"article-journal","volume":"7"},"label":"paragraph","suffix":"; Chapter XX","uris":["http://www.mendeley.com/documents/?uuid=108bfbe9-c994-45ff-922a-4cbf1e881aa1"]}],"mendeley":{"formattedCitation":"(Keane and Crawley, 2002; Colautti &lt;i&gt;et al.&lt;/i&gt;, 2004; Chapter XX)","plainTextFormattedCitation":"(Keane and Crawley, 2002; Colautti et al., 2004; Chapter XX)","previouslyFormattedCitation":"(Keane and Crawley, 2002; Colautti &lt;i&gt;et al.&lt;/i&gt;, 2004; Chapter XX)"},"properties":{"noteIndex":0},"schema":"https://github.com/citation-style-language/schema/raw/master/csl-citation.json"}</w:instrText>
      </w:r>
      <w:r w:rsidR="000E26E7">
        <w:fldChar w:fldCharType="separate"/>
      </w:r>
      <w:r w:rsidR="00DC2A1A" w:rsidRPr="00DC2A1A">
        <w:rPr>
          <w:noProof/>
        </w:rPr>
        <w:t xml:space="preserve">(Keane and Crawley, 2002; Colautti </w:t>
      </w:r>
      <w:r w:rsidR="00DC2A1A" w:rsidRPr="00DC2A1A">
        <w:rPr>
          <w:i/>
          <w:noProof/>
        </w:rPr>
        <w:t>et al.</w:t>
      </w:r>
      <w:r w:rsidR="00DC2A1A" w:rsidRPr="00DC2A1A">
        <w:rPr>
          <w:noProof/>
        </w:rPr>
        <w:t xml:space="preserve">, 2004; </w:t>
      </w:r>
      <w:r w:rsidR="00DC2A1A" w:rsidRPr="00726DF1">
        <w:rPr>
          <w:noProof/>
        </w:rPr>
        <w:t>Chapter XX</w:t>
      </w:r>
      <w:r w:rsidR="00DC2A1A" w:rsidRPr="00DC2A1A">
        <w:rPr>
          <w:noProof/>
        </w:rPr>
        <w:t>)</w:t>
      </w:r>
      <w:r w:rsidR="000E26E7">
        <w:fldChar w:fldCharType="end"/>
      </w:r>
      <w:r w:rsidR="00C022A3">
        <w:t>.</w:t>
      </w:r>
    </w:p>
    <w:p w14:paraId="30DC8520" w14:textId="685302A1" w:rsidR="00EC7C43" w:rsidRDefault="0083452D" w:rsidP="00EC7C43">
      <w:pPr>
        <w:ind w:firstLine="720"/>
      </w:pPr>
      <w:r>
        <w:t>While screening methods can limit the transport of pathogens</w:t>
      </w:r>
      <w:r w:rsidR="00EC7C43">
        <w:t xml:space="preserve">, there are numerous examples of </w:t>
      </w:r>
      <w:r>
        <w:t>pathogen</w:t>
      </w:r>
      <w:r w:rsidR="00A178FC">
        <w:t>s</w:t>
      </w:r>
      <w:r w:rsidR="00EC7C43">
        <w:t xml:space="preserve"> </w:t>
      </w:r>
      <w:r w:rsidR="00B64EAE">
        <w:t>being introduced</w:t>
      </w:r>
      <w:r w:rsidR="00DC5DE8">
        <w:t xml:space="preserve"> despite </w:t>
      </w:r>
      <w:r w:rsidR="00127207">
        <w:t xml:space="preserve">prevention </w:t>
      </w:r>
      <w:r w:rsidR="00DC5DE8">
        <w:t>efforts</w:t>
      </w:r>
      <w:r w:rsidR="00EC7C43">
        <w:t xml:space="preserve">. </w:t>
      </w:r>
      <w:r w:rsidR="00127207">
        <w:t>S</w:t>
      </w:r>
      <w:r w:rsidR="00EC7C43">
        <w:t xml:space="preserve">ome of the most devastating pathogens of crops and native species were transported on </w:t>
      </w:r>
      <w:r>
        <w:t xml:space="preserve">seeds, </w:t>
      </w:r>
      <w:r w:rsidR="00EC7C43">
        <w:t>logs,</w:t>
      </w:r>
      <w:r w:rsidR="00056EED">
        <w:t xml:space="preserve"> and</w:t>
      </w:r>
      <w:r w:rsidR="00EC7C43">
        <w:t xml:space="preserve"> live </w:t>
      </w:r>
      <w:r w:rsidR="00EC7C43" w:rsidRPr="00F16483">
        <w:t>plants</w:t>
      </w:r>
      <w:r w:rsidR="000E26E7" w:rsidRPr="00F16483">
        <w:t xml:space="preserve"> </w:t>
      </w:r>
      <w:r w:rsidR="000E26E7" w:rsidRPr="00F16483">
        <w:fldChar w:fldCharType="begin" w:fldLock="1"/>
      </w:r>
      <w:r w:rsidR="008F0AE3">
        <w:instrText>ADDIN CSL_CITATION {"citationItems":[{"id":"ITEM-1","itemData":{"DOI":"10.1023/A:1015217308477","ISSN":"13873547","abstract":"Since the 1900s, consumer demand for new plant products gave opportunity for many plant pathogens to disseminate to new areas on imported seeds. New markets for plant commodities encouraged plant breeders to begin collecting seed stocks from abroad. The birth of new seed companies extend their markets to new area. These events began the global dissemination of many seedborne pathogens. Many seedborne pathogens gained entry and escaped detection by specific traits that favored their dissemination. Three recent case scenarios are presented that illustrate how plant pathogens that passively employ the seed coats of their host achieved global dissemination and permanence in each patho-system. Evidence is presented to show that asparagus (Asparagus officinalis) seed produced in the US acted as a vehicle for disseminating one vegetatively compatible group (VCG) of a pathogenic fungus on asparagus called Fusarium proliferatum throughout new plantings in Australia. Similarly, public demand for Mediterranean cuisine in the US and abroad during the last 20 years led to an increase in the importation of basil (Ocimum basilicum) seed along with an inconspicuous fungus called Fusarium oxysporum. The fungus caused a destructive disease called Fusarium wilt of basil that appeared in over 25 separate locals spanning three continents. The third example demonstrated how new developments in lupine (Lupinus spp.) cultivars and increased public demand led to the global dispersal of a seedborne pathogen called Colletotrichum gloeosporioides. Each case highlights how these pathogens use seeds, humans, and particular traits to disperse globally in short period of time.","author":[{"dropping-particle":"","family":"Elmer","given":"Wade H.","non-dropping-particle":"","parse-names":false,"suffix":""}],"container-title":"Biological Invasions","id":"ITEM-1","issue":"3","issued":{"date-parts":[["2001"]]},"page":"263-271","title":"Seeds as vehicles for pathogen importation","type":"article-journal","volume":"3"},"uris":["http://www.mendeley.com/documents/?uuid=3e370c6e-a74d-40fe-9d35-797988157fc7"]},{"id":"ITEM-2","itemData":{"DOI":"10.1111/j.1365-3059.2008.01886.x","ISSN":"00320862","abstract":"Native plant communities, woodlands and landscapes in the UK and across the world are suffering from pathogens introduced by human activities. Many of these pathogens arrive on or with living plants. The potential for damage in the future may be large, but current international regulations aimed at reducing the risks take insufficient account of scientific evidence and, in practice, are often highly inadequate. In this Letter I outline the problems and discuss some possible approaches to reducing the threats.","author":[{"dropping-particle":"","family":"Brasier","given":"C. M.","non-dropping-particle":"","parse-names":false,"suffix":""}],"container-title":"Plant Pathology","id":"ITEM-2","issue":"5","issued":{"date-parts":[["2008"]]},"page":"792-808","title":"The biosecurity threat to the UK and global environment from international trade in plants","type":"article-journal","volume":"57"},"uris":["http://www.mendeley.com/documents/?uuid=f8fab86f-3830-4107-9c4b-7eaea22f3c46"]},{"id":"ITEM-3","itemData":{"DOI":"10.1890/110198","ISSN":"15409295","abstract":"Trade in live plants has been recognized worldwide as an important invasion pathway for non-native plant pests. Such pests can have severe economic and ecological consequences. Nearly 70% of damaging forest insects and pathogens established in the US between 1860 and 2006 most likely entered on imported live plants. The current regulation of plant imports is outdated and needs to balance the impacts of pest damage, the expense of mitigation efforts, and the benefits of live plant importation. To inform these discussions, we document large increases in the volume and value of plant imports over the past five decades and explain recent and proposed changes to plant import regulations. Two data sources were used to estimate the infestation rate of regulated pests in live plant shipments entering the US, thus allowing evaluation of the efficacy of the current port inspection process.","author":[{"dropping-particle":"","family":"Liebhold","given":"Andrew M.","non-dropping-particle":"","parse-names":false,"suffix":""},{"dropping-particle":"","family":"Brockerhoff","given":"Eckehard G.","non-dropping-particle":"","parse-names":false,"suffix":""},{"dropping-particle":"","family":"Garrett","given":"Lynn J.","non-dropping-particle":"","parse-names":false,"suffix":""},{"dropping-particle":"","family":"Parke","given":"Jennifer L.","non-dropping-particle":"","parse-names":false,"suffix":""},{"dropping-particle":"","family":"Britton","given":"Kerry O.","non-dropping-particle":"","parse-names":false,"suffix":""}],"container-title":"Frontiers in Ecology and the Environment","id":"ITEM-3","issue":"3","issued":{"date-parts":[["2012"]]},"page":"135-143","title":"Live plant imports: The major pathway for forest insect and pathogen invasions of the US","type":"article-journal","volume":"10"},"uris":["http://www.mendeley.com/documents/?uuid=c9ca4203-c095-468f-9600-2c4cf25d7340"]}],"mendeley":{"formattedCitation":"(Elmer, 2001; Brasier, 2008; Liebhold &lt;i&gt;et al.&lt;/i&gt;, 2012)","plainTextFormattedCitation":"(Elmer, 2001; Brasier, 2008; Liebhold et al., 2012)","previouslyFormattedCitation":"(Elmer, 2001; Brasier, 2008; Liebhold &lt;i&gt;et al.&lt;/i&gt;, 2012)"},"properties":{"noteIndex":0},"schema":"https://github.com/citation-style-language/schema/raw/master/csl-citation.json"}</w:instrText>
      </w:r>
      <w:r w:rsidR="000E26E7" w:rsidRPr="00F16483">
        <w:fldChar w:fldCharType="separate"/>
      </w:r>
      <w:r w:rsidR="008F0AE3" w:rsidRPr="008F0AE3">
        <w:rPr>
          <w:noProof/>
        </w:rPr>
        <w:t xml:space="preserve">(Elmer, 2001; Brasier, 2008; Liebhold </w:t>
      </w:r>
      <w:r w:rsidR="008F0AE3" w:rsidRPr="008F0AE3">
        <w:rPr>
          <w:i/>
          <w:noProof/>
        </w:rPr>
        <w:t>et al.</w:t>
      </w:r>
      <w:r w:rsidR="008F0AE3" w:rsidRPr="008F0AE3">
        <w:rPr>
          <w:noProof/>
        </w:rPr>
        <w:t>, 2012)</w:t>
      </w:r>
      <w:r w:rsidR="000E26E7" w:rsidRPr="00F16483">
        <w:fldChar w:fldCharType="end"/>
      </w:r>
      <w:r w:rsidR="00EC7C43" w:rsidRPr="00F16483">
        <w:t>.</w:t>
      </w:r>
      <w:r w:rsidR="00EC7C43">
        <w:t xml:space="preserve"> </w:t>
      </w:r>
      <w:r w:rsidR="001B1684">
        <w:t>T</w:t>
      </w:r>
      <w:r>
        <w:t>he origins and timing of introduction</w:t>
      </w:r>
      <w:r w:rsidR="001B1684">
        <w:t>, however,</w:t>
      </w:r>
      <w:r>
        <w:t xml:space="preserve"> are </w:t>
      </w:r>
      <w:r w:rsidR="00056EED">
        <w:t xml:space="preserve">unclear </w:t>
      </w:r>
      <w:r>
        <w:t>for the majority of invasive plant pathogens</w:t>
      </w:r>
      <w:r w:rsidR="00A423EB">
        <w:t xml:space="preserve"> </w:t>
      </w:r>
      <w:r w:rsidR="00A423EB">
        <w:fldChar w:fldCharType="begin" w:fldLock="1"/>
      </w:r>
      <w:r w:rsidR="00A423EB">
        <w:instrText>ADDIN CSL_CITATION {"citationItems":[{"id":"ITEM-1","itemData":{"DOI":"10.1016/j.tree.2007.04.005","ISBN":"0169-5347","ISSN":"01695347","PMID":"17509727","abstract":"Fungi represent an essential component of biodiversity, not only because of the large number of species, but also for their ecological, evolutionary and socio-economic significance. Yet, until recently, fungi received scant consideration in ecology, especially invasion ecology. Their under-representation is largely the result of a lack of scientific knowledge of fungal biodiversity and ecology. With the exception of pathogenic fungi, which cause emergent infectious diseases, the impact of fungal invasions is often difficult to quantify owing to limited baseline data on fungal communities. Here, we aim to raise awareness among mycologists and ecologists of the fungal dimension of invasions and of the need to intensify research in fungal ecology to address issues of future introductions. © 2007 Elsevier Ltd. All rights reserved.","author":[{"dropping-particle":"","family":"Desprez-Loustau","given":"Marie Laure","non-dropping-particle":"","parse-names":false,"suffix":""},{"dropping-particle":"","family":"Robin","given":"Cécile","non-dropping-particle":"","parse-names":false,"suffix":""},{"dropping-particle":"","family":"Buée","given":"Marc","non-dropping-particle":"","parse-names":false,"suffix":""},{"dropping-particle":"","family":"Courtecuisse","given":"Régis","non-dropping-particle":"","parse-names":false,"suffix":""},{"dropping-particle":"","family":"Garbaye","given":"Jean","non-dropping-particle":"","parse-names":false,"suffix":""},{"dropping-particle":"","family":"Suffert","given":"Frédéric","non-dropping-particle":"","parse-names":false,"suffix":""},{"dropping-particle":"","family":"Sache","given":"Ivan","non-dropping-particle":"","parse-names":false,"suffix":""},{"dropping-particle":"","family":"Rizzo","given":"David M.","non-dropping-particle":"","parse-names":false,"suffix":""}],"container-title":"Trends in Ecology and Evolution","id":"ITEM-1","issue":"9","issued":{"date-parts":[["2007"]]},"page":"472-480","title":"The fungal dimension of biological invasions","type":"article-journal","volume":"22"},"uris":["http://www.mendeley.com/documents/?uuid=2e1bd586-ae06-4944-a719-073470380d2a"]}],"mendeley":{"formattedCitation":"(Desprez-Loustau &lt;i&gt;et al.&lt;/i&gt;, 2007)","plainTextFormattedCitation":"(Desprez-Loustau et al., 2007)","previouslyFormattedCitation":"(Desprez-Loustau &lt;i&gt;et al.&lt;/i&gt;, 2007)"},"properties":{"noteIndex":0},"schema":"https://github.com/citation-style-language/schema/raw/master/csl-citation.json"}</w:instrText>
      </w:r>
      <w:r w:rsidR="00A423EB">
        <w:fldChar w:fldCharType="separate"/>
      </w:r>
      <w:r w:rsidR="00A423EB" w:rsidRPr="00A423EB">
        <w:rPr>
          <w:noProof/>
        </w:rPr>
        <w:t xml:space="preserve">(Desprez-Loustau </w:t>
      </w:r>
      <w:r w:rsidR="00A423EB" w:rsidRPr="00A423EB">
        <w:rPr>
          <w:i/>
          <w:noProof/>
        </w:rPr>
        <w:t>et al.</w:t>
      </w:r>
      <w:r w:rsidR="00A423EB" w:rsidRPr="00A423EB">
        <w:rPr>
          <w:noProof/>
        </w:rPr>
        <w:t>, 2007)</w:t>
      </w:r>
      <w:r w:rsidR="00A423EB">
        <w:fldChar w:fldCharType="end"/>
      </w:r>
      <w:r w:rsidR="000E26E7">
        <w:t>,</w:t>
      </w:r>
      <w:r>
        <w:t xml:space="preserve"> making </w:t>
      </w:r>
      <w:r w:rsidR="00513FC1">
        <w:t xml:space="preserve">post hoc </w:t>
      </w:r>
      <w:r>
        <w:t xml:space="preserve">identification of co-introduction cases difficult. Nevertheless, </w:t>
      </w:r>
      <w:r>
        <w:rPr>
          <w:color w:val="000000" w:themeColor="text1"/>
        </w:rPr>
        <w:t>s</w:t>
      </w:r>
      <w:r w:rsidR="00EC7C43">
        <w:rPr>
          <w:color w:val="000000" w:themeColor="text1"/>
        </w:rPr>
        <w:t>ome recently introduced invasive plant populations are infected with pathogens</w:t>
      </w:r>
      <w:r w:rsidR="001A24F4">
        <w:rPr>
          <w:color w:val="000000" w:themeColor="text1"/>
        </w:rPr>
        <w:t xml:space="preserve"> </w:t>
      </w:r>
      <w:r w:rsidR="001A24F4">
        <w:rPr>
          <w:color w:val="000000" w:themeColor="text1"/>
        </w:rPr>
        <w:fldChar w:fldCharType="begin" w:fldLock="1"/>
      </w:r>
      <w:r w:rsidR="001A24F4">
        <w:rPr>
          <w:color w:val="000000" w:themeColor="text1"/>
        </w:rPr>
        <w:instrText>ADDIN CSL_CITATION {"citationItems":[{"id":"ITEM-1","itemData":{"DOI":"10.1111/j.1461-0248.2010.01543.x","ISSN":"1461-0248","PMID":"20973907","abstract":"Introduced species escape many pathogens and other enemies, raising three questions. How quickly do introduced hosts accumulate pathogen species? What factors control pathogen species richness? Are these factors the same in the hosts' native and introduced ranges? We analysed fungal and viral pathogen species richness on 124 plant species in both their native European range and introduced North American range. Hosts introduced 400 years ago supported six times more pathogens than those introduced 40 years ago. In hosts' native range, pathogen richness was greater on hosts occurring in more habitat types, with a history of agricultural use and adapted to greater resource supplies. In hosts' introduced range, pathogen richness was correlated with host geographic range size, agricultural use and time since introduction, but not any measured biological traits. Introduced species have accumulated pathogens at rates that are slow relative to most ecological processes, and contingent on geographic and historic circumstance.","author":[{"dropping-particle":"","family":"Mitchell","given":"Charles E","non-dropping-particle":"","parse-names":false,"suffix":""},{"dropping-particle":"","family":"Blumenthal","given":"Dana","non-dropping-particle":"","parse-names":false,"suffix":""},{"dropping-particle":"","family":"Jarošík","given":"Vojtěch","non-dropping-particle":"","parse-names":false,"suffix":""},{"dropping-particle":"","family":"Puckett","given":"Emily E","non-dropping-particle":"","parse-names":false,"suffix":""},{"dropping-particle":"","family":"Pyšek","given":"Petr","non-dropping-particle":"","parse-names":false,"suffix":""}],"container-title":"Ecology Letters","id":"ITEM-1","issue":"12","issued":{"date-parts":[["2010","12"]]},"page":"1525-35","title":"Controls on pathogen species richness in plants' introduced and native ranges: roles of residence time, range size and host traits.","type":"article-journal","volume":"13"},"uris":["http://www.mendeley.com/documents/?uuid=9bbabb91-bfae-47ab-a93b-2e25b245f272"]},{"id":"ITEM-2","itemData":{"DOI":"10.1111/ele.12583","ISSN":"14610248","PMID":"26931647","abstract":"Emerging pathogens are a growing threat to human health, agriculture and the diversity of ecological communities but may also help control problematic species. Here we investigated the diversity, distribution and consequences of emerging fungal pathogens infecting an aggressive invasive grass that is rapidly colonising habitats throughout the eastern USA. We document the recent emergence and accumulation over time of diverse pathogens that are members of a single fungal genus and represent multiple, recently described or undescribed species. We also show that experimental suppression of these pathogens increased host performance in the field, demonstrat- ing the negative effects of emerging pathogens on invasive plants. Our results suggest that invasive species can facilitate pathogen emergence and amplification, raising concerns about movement of pathogens among agricultural, horticultural, and wild grasses. However, one possible benefit of pathogen accumulation is suppression of aggressive invaders over the long term, potentially abating their negative impacts on native communities.","author":[{"dropping-particle":"","family":"Stricker","given":"Kerry Bohl","non-dropping-particle":"","parse-names":false,"suffix":""},{"dropping-particle":"","family":"Harmon","given":"Philip F.","non-dropping-particle":"","parse-names":false,"suffix":""},{"dropping-particle":"","family":"Goss","given":"Erica M.","non-dropping-particle":"","parse-names":false,"suffix":""},{"dropping-particle":"","family":"Clay","given":"Keith","non-dropping-particle":"","parse-names":false,"suffix":""},{"dropping-particle":"","family":"Luke Flory","given":"S.","non-dropping-particle":"","parse-names":false,"suffix":""}],"container-title":"Ecology Letters","id":"ITEM-2","issue":"4","issued":{"date-parts":[["2016"]]},"page":"469-477","title":"Emergence and accumulation of novel pathogens suppress an invasive species","type":"article-journal","volume":"19"},"uris":["http://www.mendeley.com/documents/?uuid=7f4c1ca3-75d9-4816-85a5-5bf298089582"]}],"mendeley":{"formattedCitation":"(Mitchell &lt;i&gt;et al.&lt;/i&gt;, 2010; Stricker &lt;i&gt;et al.&lt;/i&gt;, 2016)","plainTextFormattedCitation":"(Mitchell et al., 2010; Stricker et al., 2016)","previouslyFormattedCitation":"(Mitchell &lt;i&gt;et al.&lt;/i&gt;, 2010; Stricker &lt;i&gt;et al.&lt;/i&gt;, 2016)"},"properties":{"noteIndex":0},"schema":"https://github.com/citation-style-language/schema/raw/master/csl-citation.json"}</w:instrText>
      </w:r>
      <w:r w:rsidR="001A24F4">
        <w:rPr>
          <w:color w:val="000000" w:themeColor="text1"/>
        </w:rPr>
        <w:fldChar w:fldCharType="separate"/>
      </w:r>
      <w:r w:rsidR="001A24F4" w:rsidRPr="002F4B31">
        <w:rPr>
          <w:noProof/>
          <w:color w:val="000000" w:themeColor="text1"/>
        </w:rPr>
        <w:t xml:space="preserve">(Mitchell </w:t>
      </w:r>
      <w:r w:rsidR="001A24F4" w:rsidRPr="002F4B31">
        <w:rPr>
          <w:i/>
          <w:noProof/>
          <w:color w:val="000000" w:themeColor="text1"/>
        </w:rPr>
        <w:t>et al.</w:t>
      </w:r>
      <w:r w:rsidR="001A24F4" w:rsidRPr="002F4B31">
        <w:rPr>
          <w:noProof/>
          <w:color w:val="000000" w:themeColor="text1"/>
        </w:rPr>
        <w:t xml:space="preserve">, 2010; Stricker </w:t>
      </w:r>
      <w:r w:rsidR="001A24F4" w:rsidRPr="002F4B31">
        <w:rPr>
          <w:i/>
          <w:noProof/>
          <w:color w:val="000000" w:themeColor="text1"/>
        </w:rPr>
        <w:t>et al.</w:t>
      </w:r>
      <w:r w:rsidR="001A24F4" w:rsidRPr="002F4B31">
        <w:rPr>
          <w:noProof/>
          <w:color w:val="000000" w:themeColor="text1"/>
        </w:rPr>
        <w:t>, 2016)</w:t>
      </w:r>
      <w:r w:rsidR="001A24F4">
        <w:rPr>
          <w:color w:val="000000" w:themeColor="text1"/>
        </w:rPr>
        <w:fldChar w:fldCharType="end"/>
      </w:r>
      <w:r w:rsidR="00D146AD">
        <w:rPr>
          <w:color w:val="000000" w:themeColor="text1"/>
        </w:rPr>
        <w:t>,</w:t>
      </w:r>
      <w:r w:rsidR="00EC7C43">
        <w:rPr>
          <w:color w:val="000000" w:themeColor="text1"/>
        </w:rPr>
        <w:t xml:space="preserve"> </w:t>
      </w:r>
      <w:r w:rsidR="001A24F4">
        <w:rPr>
          <w:color w:val="000000" w:themeColor="text1"/>
        </w:rPr>
        <w:t>suggesting</w:t>
      </w:r>
      <w:r w:rsidR="008768F5">
        <w:rPr>
          <w:color w:val="000000" w:themeColor="text1"/>
        </w:rPr>
        <w:t xml:space="preserve"> co-</w:t>
      </w:r>
      <w:r w:rsidR="001A24F4">
        <w:rPr>
          <w:color w:val="000000" w:themeColor="text1"/>
        </w:rPr>
        <w:t>introduction or rapid acquisition</w:t>
      </w:r>
      <w:r w:rsidR="000E26E7">
        <w:rPr>
          <w:color w:val="000000" w:themeColor="text1"/>
        </w:rPr>
        <w:t>,</w:t>
      </w:r>
      <w:r w:rsidR="00513FC1">
        <w:rPr>
          <w:color w:val="000000" w:themeColor="text1"/>
        </w:rPr>
        <w:t xml:space="preserve"> </w:t>
      </w:r>
      <w:r w:rsidR="00EC7C43">
        <w:rPr>
          <w:color w:val="000000" w:themeColor="text1"/>
        </w:rPr>
        <w:t>and there are numerous examples of co-introduced animals and parasites</w:t>
      </w:r>
      <w:r w:rsidR="003266CD">
        <w:rPr>
          <w:color w:val="000000" w:themeColor="text1"/>
        </w:rPr>
        <w:t xml:space="preserve"> </w:t>
      </w:r>
      <w:r w:rsidR="003266CD">
        <w:rPr>
          <w:color w:val="000000" w:themeColor="text1"/>
        </w:rPr>
        <w:fldChar w:fldCharType="begin" w:fldLock="1"/>
      </w:r>
      <w:r w:rsidR="000815CA">
        <w:rPr>
          <w:color w:val="000000" w:themeColor="text1"/>
        </w:rPr>
        <w:instrText>ADDIN CSL_CITATION {"citationItems":[{"id":"ITEM-1","itemData":{"DOI":"10.1016/j.ijppaw.2014.04.002","ISSN":"22132244","author":[{"dropping-particle":"","family":"Lymbery","given":"Alan J.","non-dropping-particle":"","parse-names":false,"suffix":""},{"dropping-particle":"","family":"Morine","given":"Mikayla","non-dropping-particle":"","parse-names":false,"suffix":""},{"dropping-particle":"","family":"Kanani","given":"Hosna Gholipour","non-dropping-particle":"","parse-names":false,"suffix":""},{"dropping-particle":"","family":"Beatty","given":"Stephen J.","non-dropping-particle":"","parse-names":false,"suffix":""},{"dropping-particle":"","family":"Morgan","given":"David L.","non-dropping-particle":"","parse-names":false,"suffix":""}],"container-title":"International Journal for Parasitology: Parasites and Wildlife","id":"ITEM-1","issue":"2","issued":{"date-parts":[["2014"]]},"page":"171-177","title":"Co-invaders: The effects of alien parasites on native hosts","type":"article-journal","volume":"3"},"uris":["http://www.mendeley.com/documents/?uuid=54eb2419-efbd-44b2-bbe0-8c86fa50def2"]}],"mendeley":{"formattedCitation":"(Lymbery &lt;i&gt;et al.&lt;/i&gt;, 2014)","plainTextFormattedCitation":"(Lymbery et al., 2014)","previouslyFormattedCitation":"(Lymbery &lt;i&gt;et al.&lt;/i&gt;, 2014)"},"properties":{"noteIndex":0},"schema":"https://github.com/citation-style-language/schema/raw/master/csl-citation.json"}</w:instrText>
      </w:r>
      <w:r w:rsidR="003266CD">
        <w:rPr>
          <w:color w:val="000000" w:themeColor="text1"/>
        </w:rPr>
        <w:fldChar w:fldCharType="separate"/>
      </w:r>
      <w:r w:rsidR="003266CD" w:rsidRPr="003266CD">
        <w:rPr>
          <w:noProof/>
          <w:color w:val="000000" w:themeColor="text1"/>
        </w:rPr>
        <w:t xml:space="preserve">(Lymbery </w:t>
      </w:r>
      <w:r w:rsidR="003266CD" w:rsidRPr="003266CD">
        <w:rPr>
          <w:i/>
          <w:noProof/>
          <w:color w:val="000000" w:themeColor="text1"/>
        </w:rPr>
        <w:t>et al.</w:t>
      </w:r>
      <w:r w:rsidR="003266CD" w:rsidRPr="003266CD">
        <w:rPr>
          <w:noProof/>
          <w:color w:val="000000" w:themeColor="text1"/>
        </w:rPr>
        <w:t>, 2014)</w:t>
      </w:r>
      <w:r w:rsidR="003266CD">
        <w:rPr>
          <w:color w:val="000000" w:themeColor="text1"/>
        </w:rPr>
        <w:fldChar w:fldCharType="end"/>
      </w:r>
      <w:r w:rsidR="00EC7C43">
        <w:rPr>
          <w:color w:val="000000" w:themeColor="text1"/>
        </w:rPr>
        <w:t>.</w:t>
      </w:r>
      <w:r w:rsidR="00EC7C43">
        <w:t xml:space="preserve"> </w:t>
      </w:r>
    </w:p>
    <w:p w14:paraId="41834D5D" w14:textId="133CAAC0" w:rsidR="007C0D5A" w:rsidRDefault="00EC7C43" w:rsidP="004577BF">
      <w:pPr>
        <w:ind w:firstLine="720"/>
        <w:rPr>
          <w:color w:val="000000" w:themeColor="text1"/>
        </w:rPr>
      </w:pPr>
      <w:r>
        <w:t>Recurring transport or movement of individuals (i.e.</w:t>
      </w:r>
      <w:r w:rsidR="008768F5">
        <w:t>,</w:t>
      </w:r>
      <w:r>
        <w:t xml:space="preserve"> propagule pressure) can help plants, and their microbes, overcome barriers to introduction</w:t>
      </w:r>
      <w:r w:rsidR="00820AEA">
        <w:t xml:space="preserve"> </w:t>
      </w:r>
      <w:r w:rsidR="00820AEA">
        <w:fldChar w:fldCharType="begin" w:fldLock="1"/>
      </w:r>
      <w:r w:rsidR="00551299">
        <w:instrText>ADDIN CSL_CITATION {"citationItems":[{"id":"ITEM-1","itemData":{"DOI":"10.1016/j.tree.2005.02.004","ISBN":"0169-5347","ISSN":"01695347","PMID":"16701373","abstract":"Human-mediated species invasions are a significant component of current global environmental change. There is every indication that the rate at which locations are accumulating non-native species is accelerating as free trade and globalization advance. Thus, the need to incorporate predictive models in the assessment of invasion risk has become acute. However, finding elements of the invasion process that provide consistent explanatory power has proved elusive. Here, we propose propagule pressure as a key element to understanding why some introduced populations fail to establish whereas others succeed. In the process, we illustrate how the study of propagule pressure can provide an opportunity to tie together disparate research agendas within invasion ecology. © 2005 Elsevier Ltd. All rights reserved.","author":[{"dropping-particle":"","family":"Lockwood","given":"Julie L.","non-dropping-particle":"","parse-names":false,"suffix":""},{"dropping-particle":"","family":"Cassey","given":"Phillip","non-dropping-particle":"","parse-names":false,"suffix":""},{"dropping-particle":"","family":"Blackburn","given":"Tim","non-dropping-particle":"","parse-names":false,"suffix":""}],"container-title":"Trends in Ecology and Evolution","id":"ITEM-1","issue":"5","issued":{"date-parts":[["2005"]]},"page":"223-228","title":"The role of propagule pressure in explaining species invasions","type":"article-journal","volume":"20"},"uris":["http://www.mendeley.com/documents/?uuid=64e6bdc0-b636-4b17-8875-47e1c56786f5"]}],"mendeley":{"formattedCitation":"(Lockwood &lt;i&gt;et al.&lt;/i&gt;, 2005)","plainTextFormattedCitation":"(Lockwood et al., 2005)","previouslyFormattedCitation":"(Lockwood &lt;i&gt;et al.&lt;/i&gt;, 2005)"},"properties":{"noteIndex":0},"schema":"https://github.com/citation-style-language/schema/raw/master/csl-citation.json"}</w:instrText>
      </w:r>
      <w:r w:rsidR="00820AEA">
        <w:fldChar w:fldCharType="separate"/>
      </w:r>
      <w:r w:rsidR="00B34E49" w:rsidRPr="00B34E49">
        <w:rPr>
          <w:noProof/>
        </w:rPr>
        <w:t xml:space="preserve">(Lockwood </w:t>
      </w:r>
      <w:r w:rsidR="00B34E49" w:rsidRPr="00B34E49">
        <w:rPr>
          <w:i/>
          <w:noProof/>
        </w:rPr>
        <w:t>et al.</w:t>
      </w:r>
      <w:r w:rsidR="00B34E49" w:rsidRPr="00B34E49">
        <w:rPr>
          <w:noProof/>
        </w:rPr>
        <w:t>, 2005)</w:t>
      </w:r>
      <w:r w:rsidR="00820AEA">
        <w:fldChar w:fldCharType="end"/>
      </w:r>
      <w:r w:rsidR="00820AEA">
        <w:t>.</w:t>
      </w:r>
      <w:r>
        <w:t xml:space="preserve"> </w:t>
      </w:r>
      <w:r>
        <w:rPr>
          <w:color w:val="000000" w:themeColor="text1"/>
        </w:rPr>
        <w:t xml:space="preserve">For example, it is hypothesized that repeated importations of Japanese chestnut trees to North America resulted in the </w:t>
      </w:r>
      <w:r w:rsidR="00DC5DE8">
        <w:rPr>
          <w:color w:val="000000" w:themeColor="text1"/>
        </w:rPr>
        <w:t xml:space="preserve">ultimate </w:t>
      </w:r>
      <w:r>
        <w:rPr>
          <w:color w:val="000000" w:themeColor="text1"/>
        </w:rPr>
        <w:t xml:space="preserve">introduction of </w:t>
      </w:r>
      <w:r w:rsidR="00AB0FD1">
        <w:rPr>
          <w:color w:val="000000" w:themeColor="text1"/>
        </w:rPr>
        <w:t xml:space="preserve">the </w:t>
      </w:r>
      <w:r>
        <w:rPr>
          <w:color w:val="000000" w:themeColor="text1"/>
        </w:rPr>
        <w:t>chestnut blight fungus</w:t>
      </w:r>
      <w:r w:rsidR="00820AEA">
        <w:rPr>
          <w:color w:val="000000" w:themeColor="text1"/>
        </w:rPr>
        <w:t xml:space="preserve"> </w:t>
      </w:r>
      <w:r w:rsidR="00820AEA">
        <w:rPr>
          <w:color w:val="000000" w:themeColor="text1"/>
        </w:rPr>
        <w:fldChar w:fldCharType="begin" w:fldLock="1"/>
      </w:r>
      <w:r w:rsidR="00820AEA">
        <w:rPr>
          <w:color w:val="000000" w:themeColor="text1"/>
        </w:rPr>
        <w:instrText>ADDIN CSL_CITATION {"citationItems":[{"id":"ITEM-1","itemData":{"DOI":"10.1111/j.1365-294X.2012.05575.x","ISSN":"09621083","abstract":"Clonal expansion has been observed in several invasive fungal plant pathogens colonizing new areas, raising the question of the origin of clonal lineages. Using microsatellite markers, we retraced the evolutionary history of introduction of the chestnut blight fungus, Cryphonectria parasitica, in North America and western Europe. Combining discriminant analysis of principal components and approximate Bayesian computation analysis, we showed that several introduction events from genetically differentiated source populations have occurred in both invaded areas. In addition, a low signal of genetic recombination among different source populations was suggested in North America. Finally, two genetic lineages were present in both invaded areas as well as in the native areas, suggesting the existence of genetic lineages with a high capacity to establish in diverse environments and host species. This study confirmed the importance of multiple introductions, but questioned the role of genetic admixture in the success of introduction of a fungal plant pathogen.","author":[{"dropping-particle":"","family":"Dutech","given":"C.","non-dropping-particle":"","parse-names":false,"suffix":""},{"dropping-particle":"","family":"BarrÈs","given":"B.","non-dropping-particle":"","parse-names":false,"suffix":""},{"dropping-particle":"","family":"Bridier","given":"J.","non-dropping-particle":"","parse-names":false,"suffix":""},{"dropping-particle":"","family":"Robin","given":"C.","non-dropping-particle":"","parse-names":false,"suffix":""},{"dropping-particle":"","family":"Milgroom","given":"M. G.","non-dropping-particle":"","parse-names":false,"suffix":""},{"dropping-particle":"","family":"RavignÉ","given":"V.","non-dropping-particle":"","parse-names":false,"suffix":""}],"container-title":"Molecular Ecology","id":"ITEM-1","issue":"16","issued":{"date-parts":[["2012"]]},"page":"3931-3946","title":"The chestnut blight fungus world tour: Successive introduction events from diverse origins in an invasive plant fungal pathogen","type":"article-journal","volume":"21"},"uris":["http://www.mendeley.com/documents/?uuid=3e2d9729-9c40-4c2d-bdb5-71664006d9c0"]}],"mendeley":{"formattedCitation":"(Dutech &lt;i&gt;et al.&lt;/i&gt;, 2012)","manualFormatting":"(Cryphonectria parasitica, Dutech et al., 2012)","plainTextFormattedCitation":"(Dutech et al., 2012)","previouslyFormattedCitation":"(Dutech &lt;i&gt;et al.&lt;/i&gt;, 2012)"},"properties":{"noteIndex":0},"schema":"https://github.com/citation-style-language/schema/raw/master/csl-citation.json"}</w:instrText>
      </w:r>
      <w:r w:rsidR="00820AEA">
        <w:rPr>
          <w:color w:val="000000" w:themeColor="text1"/>
        </w:rPr>
        <w:fldChar w:fldCharType="separate"/>
      </w:r>
      <w:r w:rsidR="00820AEA" w:rsidRPr="00820AEA">
        <w:rPr>
          <w:noProof/>
          <w:color w:val="000000" w:themeColor="text1"/>
        </w:rPr>
        <w:t>(</w:t>
      </w:r>
      <w:r w:rsidR="00820AEA" w:rsidRPr="00A15252">
        <w:rPr>
          <w:i/>
          <w:noProof/>
          <w:color w:val="000000" w:themeColor="text1"/>
        </w:rPr>
        <w:t>Cryphonectria</w:t>
      </w:r>
      <w:r w:rsidR="00820AEA" w:rsidRPr="00AB0FD1">
        <w:rPr>
          <w:noProof/>
          <w:color w:val="000000" w:themeColor="text1"/>
        </w:rPr>
        <w:t xml:space="preserve"> </w:t>
      </w:r>
      <w:r w:rsidR="00820AEA" w:rsidRPr="00A15252">
        <w:rPr>
          <w:i/>
          <w:noProof/>
          <w:color w:val="000000" w:themeColor="text1"/>
        </w:rPr>
        <w:t>parasitica</w:t>
      </w:r>
      <w:r w:rsidR="00820AEA" w:rsidRPr="00F02D20">
        <w:rPr>
          <w:noProof/>
          <w:color w:val="000000" w:themeColor="text1"/>
        </w:rPr>
        <w:t xml:space="preserve">, </w:t>
      </w:r>
      <w:r w:rsidR="00820AEA" w:rsidRPr="00820AEA">
        <w:rPr>
          <w:noProof/>
          <w:color w:val="000000" w:themeColor="text1"/>
        </w:rPr>
        <w:t xml:space="preserve">Dutech </w:t>
      </w:r>
      <w:r w:rsidR="00820AEA" w:rsidRPr="00820AEA">
        <w:rPr>
          <w:i/>
          <w:noProof/>
          <w:color w:val="000000" w:themeColor="text1"/>
        </w:rPr>
        <w:t>et al.</w:t>
      </w:r>
      <w:r w:rsidR="00820AEA" w:rsidRPr="00820AEA">
        <w:rPr>
          <w:noProof/>
          <w:color w:val="000000" w:themeColor="text1"/>
        </w:rPr>
        <w:t>, 2012)</w:t>
      </w:r>
      <w:r w:rsidR="00820AEA">
        <w:rPr>
          <w:color w:val="000000" w:themeColor="text1"/>
        </w:rPr>
        <w:fldChar w:fldCharType="end"/>
      </w:r>
      <w:r w:rsidR="00820AEA">
        <w:rPr>
          <w:color w:val="000000" w:themeColor="text1"/>
        </w:rPr>
        <w:t>.</w:t>
      </w:r>
      <w:r>
        <w:rPr>
          <w:color w:val="000000" w:themeColor="text1"/>
        </w:rPr>
        <w:t xml:space="preserve"> Sudden oak death (</w:t>
      </w:r>
      <w:r>
        <w:rPr>
          <w:i/>
          <w:color w:val="000000" w:themeColor="text1"/>
        </w:rPr>
        <w:t>Phytop</w:t>
      </w:r>
      <w:r w:rsidR="00AB0FD1">
        <w:rPr>
          <w:i/>
          <w:color w:val="000000" w:themeColor="text1"/>
        </w:rPr>
        <w:t>h</w:t>
      </w:r>
      <w:r>
        <w:rPr>
          <w:i/>
          <w:color w:val="000000" w:themeColor="text1"/>
        </w:rPr>
        <w:t xml:space="preserve">thora </w:t>
      </w:r>
      <w:proofErr w:type="spellStart"/>
      <w:r>
        <w:rPr>
          <w:i/>
          <w:color w:val="000000" w:themeColor="text1"/>
        </w:rPr>
        <w:t>ramorum</w:t>
      </w:r>
      <w:proofErr w:type="spellEnd"/>
      <w:r>
        <w:rPr>
          <w:color w:val="000000" w:themeColor="text1"/>
        </w:rPr>
        <w:t>), another virulent tree pathogen, was likely introduced to North America and Europe through repeated importations of nursery stock</w:t>
      </w:r>
      <w:r w:rsidR="00820AEA">
        <w:rPr>
          <w:color w:val="000000" w:themeColor="text1"/>
        </w:rPr>
        <w:t xml:space="preserve"> </w:t>
      </w:r>
      <w:r w:rsidR="00820AEA">
        <w:rPr>
          <w:color w:val="000000" w:themeColor="text1"/>
        </w:rPr>
        <w:fldChar w:fldCharType="begin" w:fldLock="1"/>
      </w:r>
      <w:r w:rsidR="00A00D6F">
        <w:rPr>
          <w:color w:val="000000" w:themeColor="text1"/>
        </w:rPr>
        <w:instrText>ADDIN CSL_CITATION {"citationItems":[{"id":"ITEM-1","itemData":{"DOI":"10.1016/j.tim.2011.12.006","ISBN":"0966-842X","ISSN":"0966842X","PMID":"22326131","abstract":"The recently emerged plant pathogen Phytophthora ramorum is responsible for causing the sudden oak death epidemic. This review documents the emergence of P. ramorum based on evolutionary and population genetic analyses. Currently infection by P. ramorum occurs only in Europe and North America and three clonal lineages are distinguished: EU1, NA1 and NA2. Ancient divergence of these lineages supports a scenario in which P. ramorum originated from reproductively isolated populations and underwent at least four global migration events. This recent work sheds new light on mechanisms of emergence of exotic pathogens and provides crucial insights into migration pathways. © 2012.","author":[{"dropping-particle":"","family":"Grünwald","given":"Niklaus J.","non-dropping-particle":"","parse-names":false,"suffix":""},{"dropping-particle":"","family":"Garbelotto","given":"Matteo","non-dropping-particle":"","parse-names":false,"suffix":""},{"dropping-particle":"","family":"Goss","given":"Erica M.","non-dropping-particle":"","parse-names":false,"suffix":""},{"dropping-particle":"","family":"Heungens","given":"Kurt","non-dropping-particle":"","parse-names":false,"suffix":""},{"dropping-particle":"","family":"Prospero","given":"Simone","non-dropping-particle":"","parse-names":false,"suffix":""}],"container-title":"Trends in Microbiology","id":"ITEM-1","issue":"3","issued":{"date-parts":[["2012"]]},"page":"131-138","title":"Emergence of the sudden oak death pathogen &lt;i&gt;Phytophthora ramorum&lt;/i&gt;","type":"article-journal","volume":"20"},"uris":["http://www.mendeley.com/documents/?uuid=083951a3-e6b5-4334-b22b-42d9acdd0ce6"]}],"mendeley":{"formattedCitation":"(Grünwald &lt;i&gt;et al.&lt;/i&gt;, 2012)","plainTextFormattedCitation":"(Grünwald et al., 2012)","previouslyFormattedCitation":"(Grünwald &lt;i&gt;et al.&lt;/i&gt;, 2012)"},"properties":{"noteIndex":0},"schema":"https://github.com/citation-style-language/schema/raw/master/csl-citation.json"}</w:instrText>
      </w:r>
      <w:r w:rsidR="00820AEA">
        <w:rPr>
          <w:color w:val="000000" w:themeColor="text1"/>
        </w:rPr>
        <w:fldChar w:fldCharType="separate"/>
      </w:r>
      <w:r w:rsidR="00820AEA" w:rsidRPr="00820AEA">
        <w:rPr>
          <w:noProof/>
          <w:color w:val="000000" w:themeColor="text1"/>
        </w:rPr>
        <w:t xml:space="preserve">(Grünwald </w:t>
      </w:r>
      <w:r w:rsidR="00820AEA" w:rsidRPr="00820AEA">
        <w:rPr>
          <w:i/>
          <w:noProof/>
          <w:color w:val="000000" w:themeColor="text1"/>
        </w:rPr>
        <w:t>et al.</w:t>
      </w:r>
      <w:r w:rsidR="00820AEA" w:rsidRPr="00820AEA">
        <w:rPr>
          <w:noProof/>
          <w:color w:val="000000" w:themeColor="text1"/>
        </w:rPr>
        <w:t>, 2012)</w:t>
      </w:r>
      <w:r w:rsidR="00820AEA">
        <w:rPr>
          <w:color w:val="000000" w:themeColor="text1"/>
        </w:rPr>
        <w:fldChar w:fldCharType="end"/>
      </w:r>
      <w:r>
        <w:rPr>
          <w:color w:val="000000" w:themeColor="text1"/>
        </w:rPr>
        <w:t xml:space="preserve">. </w:t>
      </w:r>
    </w:p>
    <w:p w14:paraId="1997785D" w14:textId="77777777" w:rsidR="007C0D5A" w:rsidRDefault="007C0D5A" w:rsidP="007C0D5A">
      <w:pPr>
        <w:pStyle w:val="Heading1"/>
      </w:pPr>
    </w:p>
    <w:p w14:paraId="34DC1993" w14:textId="3D66AA15" w:rsidR="000D350D" w:rsidRPr="009B0AE1" w:rsidRDefault="000D350D" w:rsidP="009B0AE1">
      <w:pPr>
        <w:pStyle w:val="Heading1"/>
        <w:jc w:val="center"/>
        <w:rPr>
          <w:sz w:val="28"/>
          <w:szCs w:val="28"/>
        </w:rPr>
      </w:pPr>
      <w:r w:rsidRPr="009B0AE1">
        <w:rPr>
          <w:sz w:val="28"/>
          <w:szCs w:val="28"/>
        </w:rPr>
        <w:t xml:space="preserve">Establishment: </w:t>
      </w:r>
      <w:r w:rsidR="009B0AE1">
        <w:rPr>
          <w:sz w:val="28"/>
          <w:szCs w:val="28"/>
        </w:rPr>
        <w:t>S</w:t>
      </w:r>
      <w:r w:rsidRPr="009B0AE1">
        <w:rPr>
          <w:sz w:val="28"/>
          <w:szCs w:val="28"/>
        </w:rPr>
        <w:t xml:space="preserve">urvival and </w:t>
      </w:r>
      <w:r w:rsidR="009B0AE1">
        <w:rPr>
          <w:sz w:val="28"/>
          <w:szCs w:val="28"/>
        </w:rPr>
        <w:t>r</w:t>
      </w:r>
      <w:r w:rsidRPr="009B0AE1">
        <w:rPr>
          <w:sz w:val="28"/>
          <w:szCs w:val="28"/>
        </w:rPr>
        <w:t>eproduction</w:t>
      </w:r>
    </w:p>
    <w:p w14:paraId="3711DE9D" w14:textId="77777777" w:rsidR="009B0AE1" w:rsidRPr="009B0AE1" w:rsidRDefault="009B0AE1" w:rsidP="009B0AE1"/>
    <w:p w14:paraId="7ACDE3F5" w14:textId="55A5E72C" w:rsidR="000D350D" w:rsidRDefault="000D350D" w:rsidP="000D350D">
      <w:pPr>
        <w:ind w:firstLine="720"/>
      </w:pPr>
      <w:r>
        <w:t>Following transport, introduced plants must survive</w:t>
      </w:r>
      <w:r w:rsidR="009A1C2B">
        <w:t xml:space="preserve"> and</w:t>
      </w:r>
      <w:r>
        <w:t xml:space="preserve"> reproduce </w:t>
      </w:r>
      <w:r w:rsidR="0014607C">
        <w:t xml:space="preserve">to become established </w:t>
      </w:r>
      <w:r w:rsidR="00820AEA">
        <w:fldChar w:fldCharType="begin" w:fldLock="1"/>
      </w:r>
      <w:r w:rsidR="00A423EB">
        <w:instrText>ADDIN CSL_CITATION {"citationItems":[{"id":"ITEM-1","itemData":{"DOI":"10.1016/j.tree.2011.03.023","ISBN":"0169-5347","ISSN":"01695347","PMID":"21601306","abstract":"There has been a dramatic growth in research on biological invasions over the past 20 years, but a mature understanding of the field has been hampered because invasion biologists concerned with different taxa and different environments have largely adopted different model frameworks for the invasion process, resulting in a confusing range of concepts, terms and definitions. In this review, we propose a unified framework for biological invasions that reconciles and integrates the key features of the most commonly used invasion frameworks into a single conceptual model that can be applied to all human-mediated invasions. The unified framework combines previous stage-based and barrier models, and provides a terminology and categorisation for populations at different points in the invasion process. © 2011 Elsevier Ltd.","author":[{"dropping-particle":"","family":"Blackburn","given":"Tim M.","non-dropping-particle":"","parse-names":false,"suffix":""},{"dropping-particle":"","family":"Pyšek","given":"Petr","non-dropping-particle":"","parse-names":false,"suffix":""},{"dropping-particle":"","family":"Bacher","given":"Sven","non-dropping-particle":"","parse-names":false,"suffix":""},{"dropping-particle":"","family":"Carlton","given":"James T.","non-dropping-particle":"","parse-names":false,"suffix":""},{"dropping-particle":"","family":"Duncan","given":"Richard P.","non-dropping-particle":"","parse-names":false,"suffix":""},{"dropping-particle":"","family":"Jarošík","given":"Vojtěch","non-dropping-particle":"","parse-names":false,"suffix":""},{"dropping-particle":"","family":"Wilson","given":"John R.U.","non-dropping-particle":"","parse-names":false,"suffix":""},{"dropping-particle":"","family":"Richardson","given":"David M.","non-dropping-particle":"","parse-names":false,"suffix":""}],"container-title":"Trends in Ecology and Evolution","id":"ITEM-1","issue":"7","issued":{"date-parts":[["2011"]]},"page":"333-339","title":"A proposed unified framework for biological invasions","type":"article-journal","volume":"26"},"uris":["http://www.mendeley.com/documents/?uuid=41c605a9-d42e-42a0-be55-e076542d4634"]}],"mendeley":{"formattedCitation":"(Blackburn &lt;i&gt;et al.&lt;/i&gt;, 2011)","plainTextFormattedCitation":"(Blackburn et al., 2011)","previouslyFormattedCitation":"(Blackburn &lt;i&gt;et al.&lt;/i&gt;, 2011)"},"properties":{"noteIndex":0},"schema":"https://github.com/citation-style-language/schema/raw/master/csl-citation.json"}</w:instrText>
      </w:r>
      <w:r w:rsidR="00820AEA">
        <w:fldChar w:fldCharType="separate"/>
      </w:r>
      <w:r w:rsidR="00820AEA" w:rsidRPr="00820AEA">
        <w:rPr>
          <w:noProof/>
        </w:rPr>
        <w:t xml:space="preserve">(Blackburn </w:t>
      </w:r>
      <w:r w:rsidR="00820AEA" w:rsidRPr="00820AEA">
        <w:rPr>
          <w:i/>
          <w:noProof/>
        </w:rPr>
        <w:t>et al.</w:t>
      </w:r>
      <w:r w:rsidR="00820AEA" w:rsidRPr="00820AEA">
        <w:rPr>
          <w:noProof/>
        </w:rPr>
        <w:t>, 2011)</w:t>
      </w:r>
      <w:r w:rsidR="00820AEA">
        <w:fldChar w:fldCharType="end"/>
      </w:r>
      <w:r>
        <w:t xml:space="preserve">. Barriers such as small </w:t>
      </w:r>
      <w:r w:rsidR="00B04A5F">
        <w:t xml:space="preserve">initial </w:t>
      </w:r>
      <w:r>
        <w:t xml:space="preserve">population size, limited resource availability, unfavorable </w:t>
      </w:r>
      <w:r w:rsidR="00B04A5F">
        <w:t>climate</w:t>
      </w:r>
      <w:r>
        <w:t xml:space="preserve">, </w:t>
      </w:r>
      <w:r w:rsidR="0014607C">
        <w:t xml:space="preserve">absence of </w:t>
      </w:r>
      <w:r w:rsidR="000C2A97">
        <w:t xml:space="preserve">a </w:t>
      </w:r>
      <w:r w:rsidR="0014607C">
        <w:t xml:space="preserve">key mutualist, </w:t>
      </w:r>
      <w:r>
        <w:t xml:space="preserve">and high herbivory can </w:t>
      </w:r>
      <w:r w:rsidRPr="000D350D">
        <w:t>constrain</w:t>
      </w:r>
      <w:r>
        <w:t xml:space="preserve"> plant establishment</w:t>
      </w:r>
      <w:r w:rsidR="00A423EB">
        <w:t xml:space="preserve"> </w:t>
      </w:r>
      <w:r w:rsidR="00A423EB">
        <w:fldChar w:fldCharType="begin" w:fldLock="1"/>
      </w:r>
      <w:r w:rsidR="004E09D2">
        <w:instrText>ADDIN CSL_CITATION {"citationItems":[{"id":"ITEM-1","itemData":{"DOI":"10.1111/j.1461-0248.2004.00657.x","ISSN":"1461023X","abstract":"Biotic resistance describes the ability of resident species in a community to reduce the success of exotic invasions. Although resistance is a well-accepted phenomenon, less clear are the processes that contribute most to it, and whether those processes are strong enough to completely repel invaders. Current perceptions of strong, competition-driven biotic resistance stem from classic ecological theory, Elton's formulation of ecological resistance, and the general acceptance of the enemies-release hypothesis. We conducted a meta-analysis of the plant invasions literature to quantify the contribution of resident competitors, diversity, herbivores and soil fungal communities to biotic resistance. Results indicated large negative effects of all factors except fungal communities on invader establishment and performance. Contrary to predictions derived from the natural enemies hypothesis, resident herbivores reduced invasion success as effectively as resident competitors. Although biotic resistance significantly reduced the establishment of individual invaders, we found little evidence that species interactions completely repelled invasions. We conclude that ecological interactions rarely enable communities to resist invasion, but instead constrain the abundance of invasive species once they have successfully established.","author":[{"dropping-particle":"","family":"Levine","given":"Jonathan M.","non-dropping-particle":"","parse-names":false,"suffix":""},{"dropping-particle":"","family":"Adler","given":"Peter B.","non-dropping-particle":"","parse-names":false,"suffix":""},{"dropping-particle":"","family":"Yelenik","given":"Stephanie G.","non-dropping-particle":"","parse-names":false,"suffix":""}],"container-title":"Ecology Letters","id":"ITEM-1","issue":"10","issued":{"date-parts":[["2004"]]},"page":"975-989","title":"A meta-analysis of biotic resistance to exotic plant invasions","type":"article-journal","volume":"7"},"uris":["http://www.mendeley.com/documents/?uuid=d07d46c4-1d22-409e-a826-1248df21045b"]},{"id":"ITEM-2","itemData":{"DOI":"10.1016/j.tree.2005.02.004","ISBN":"0169-5347","ISSN":"01695347","PMID":"16701373","abstract":"Human-mediated species invasions are a significant component of current global environmental change. There is every indication that the rate at which locations are accumulating non-native species is accelerating as free trade and globalization advance. Thus, the need to incorporate predictive models in the assessment of invasion risk has become acute. However, finding elements of the invasion process that provide consistent explanatory power has proved elusive. Here, we propose propagule pressure as a key element to understanding why some introduced populations fail to establish whereas others succeed. In the process, we illustrate how the study of propagule pressure can provide an opportunity to tie together disparate research agendas within invasion ecology. © 2005 Elsevier Ltd. All rights reserved.","author":[{"dropping-particle":"","family":"Lockwood","given":"Julie L.","non-dropping-particle":"","parse-names":false,"suffix":""},{"dropping-particle":"","family":"Cassey","given":"Phillip","non-dropping-particle":"","parse-names":false,"suffix":""},{"dropping-particle":"","family":"Blackburn","given":"Tim","non-dropping-particle":"","parse-names":false,"suffix":""}],"container-title":"Trends in Ecology and Evolution","id":"ITEM-2","issue":"5","issued":{"date-parts":[["2005"]]},"page":"223-228","title":"The role of propagule pressure in explaining species invasions","type":"article-journal","volume":"20"},"uris":["http://www.mendeley.com/documents/?uuid=64e6bdc0-b636-4b17-8875-47e1c56786f5"]},{"id":"ITEM-3","itemData":{"DOI":"10.1016/j.tree.2009.12.003","ISSN":"01695347","abstract":"The relationship between plant invasions and global change is complex. Whereas some components of global change, such as rising CO2, usually promote invasion, other components, such as changing temperature and precipitation, can help or hinder plant invasion. Additionally, experimental studies and models suggest that invasive plants often respond unpredictably to multiple components of global change acting in concert. Such variability adds uncertainty to existing risk assessments and other predictive tools. Here, we review current knowledge about relationships between plant invasion and global change, and highlight research needed to improve forecasts of invasion risk. Managers should be prepared for both expansion and contraction of invasive plants due to global change, leading to increased risk or unprecedented opportunities for restoration. © 2009 Elsevier Ltd.","author":[{"dropping-particle":"","family":"Bradley","given":"Bethany A.","non-dropping-particle":"","parse-names":false,"suffix":""},{"dropping-particle":"","family":"Blumenthal","given":"Dana M.","non-dropping-particle":"","parse-names":false,"suffix":""},{"dropping-particle":"","family":"Wilcove","given":"David S.","non-dropping-particle":"","parse-names":false,"suffix":""},{"dropping-particle":"","family":"Ziska","given":"Lewis H.","non-dropping-particle":"","parse-names":false,"suffix":""}],"container-title":"Trends in Ecology and Evolution","id":"ITEM-3","issue":"5","issued":{"date-parts":[["2010"]]},"page":"310-318","title":"Predicting plant invasions in an era of global change","type":"article-journal","volume":"25"},"uris":["http://www.mendeley.com/documents/?uuid=0c2894c8-0df8-49fa-b029-bb79b7e579b4"]}],"mendeley":{"formattedCitation":"(Levine &lt;i&gt;et al.&lt;/i&gt;, 2004; Lockwood &lt;i&gt;et al.&lt;/i&gt;, 2005; Bradley &lt;i&gt;et al.&lt;/i&gt;, 2010)","plainTextFormattedCitation":"(Levine et al., 2004; Lockwood et al., 2005; Bradley et al., 2010)","previouslyFormattedCitation":"(Levine &lt;i&gt;et al.&lt;/i&gt;, 2004; Lockwood &lt;i&gt;et al.&lt;/i&gt;, 2005; Bradley &lt;i&gt;et al.&lt;/i&gt;, 2010)"},"properties":{"noteIndex":0},"schema":"https://github.com/citation-style-language/schema/raw/master/csl-citation.json"}</w:instrText>
      </w:r>
      <w:r w:rsidR="00A423EB">
        <w:fldChar w:fldCharType="separate"/>
      </w:r>
      <w:r w:rsidR="00B34E49" w:rsidRPr="00B34E49">
        <w:rPr>
          <w:noProof/>
        </w:rPr>
        <w:t xml:space="preserve">(Levine </w:t>
      </w:r>
      <w:r w:rsidR="00B34E49" w:rsidRPr="00B34E49">
        <w:rPr>
          <w:i/>
          <w:noProof/>
        </w:rPr>
        <w:t>et al.</w:t>
      </w:r>
      <w:r w:rsidR="00B34E49" w:rsidRPr="00B34E49">
        <w:rPr>
          <w:noProof/>
        </w:rPr>
        <w:t xml:space="preserve">, 2004; Lockwood </w:t>
      </w:r>
      <w:r w:rsidR="00B34E49" w:rsidRPr="00B34E49">
        <w:rPr>
          <w:i/>
          <w:noProof/>
        </w:rPr>
        <w:t>et al.</w:t>
      </w:r>
      <w:r w:rsidR="00B34E49" w:rsidRPr="00B34E49">
        <w:rPr>
          <w:noProof/>
        </w:rPr>
        <w:t xml:space="preserve">, 2005; Bradley </w:t>
      </w:r>
      <w:r w:rsidR="00B34E49" w:rsidRPr="00B34E49">
        <w:rPr>
          <w:i/>
          <w:noProof/>
        </w:rPr>
        <w:t>et al.</w:t>
      </w:r>
      <w:r w:rsidR="00B34E49" w:rsidRPr="00B34E49">
        <w:rPr>
          <w:noProof/>
        </w:rPr>
        <w:t>, 2010)</w:t>
      </w:r>
      <w:r w:rsidR="00A423EB">
        <w:fldChar w:fldCharType="end"/>
      </w:r>
      <w:r>
        <w:t xml:space="preserve">. </w:t>
      </w:r>
      <w:r w:rsidR="00B04A5F">
        <w:t>It is hypothesized that</w:t>
      </w:r>
      <w:r>
        <w:t xml:space="preserve"> introduced or resident pathogens can reduce survival and reproduction of introduced plants</w:t>
      </w:r>
      <w:r w:rsidR="007D19A9">
        <w:t xml:space="preserve"> as well</w:t>
      </w:r>
      <w:r w:rsidR="00A423EB">
        <w:t xml:space="preserve"> </w:t>
      </w:r>
      <w:r w:rsidR="00A423EB">
        <w:fldChar w:fldCharType="begin" w:fldLock="1"/>
      </w:r>
      <w:r w:rsidR="00A423EB">
        <w:instrText>ADDIN CSL_CITATION {"citationItems":[{"id":"ITEM-1","itemData":{"author":[{"dropping-particle":"","family":"Elton","given":"Charles. S.","non-dropping-particle":"","parse-names":false,"suffix":""}],"id":"ITEM-1","issued":{"date-parts":[["1958"]]},"publisher":"Methuen","publisher-place":"London","title":"The Ecology of Invasions by Animals and Plants","type":"book"},"label":"paragraph","prefix":"i.e., biotic resistance, ","uris":["http://www.mendeley.com/documents/?uuid=9580b701-e7c9-4389-9439-1884391066d7"]}],"mendeley":{"formattedCitation":"(i.e., biotic resistance, Elton, 1958)","plainTextFormattedCitation":"(i.e., biotic resistance, Elton, 1958)","previouslyFormattedCitation":"(i.e., biotic resistance, Elton, 1958)"},"properties":{"noteIndex":0},"schema":"https://github.com/citation-style-language/schema/raw/master/csl-citation.json"}</w:instrText>
      </w:r>
      <w:r w:rsidR="00A423EB">
        <w:fldChar w:fldCharType="separate"/>
      </w:r>
      <w:r w:rsidR="00A423EB" w:rsidRPr="00A423EB">
        <w:rPr>
          <w:noProof/>
        </w:rPr>
        <w:t>(i.e., biotic resistance, Elton, 1958)</w:t>
      </w:r>
      <w:r w:rsidR="00A423EB">
        <w:fldChar w:fldCharType="end"/>
      </w:r>
      <w:r w:rsidR="00B04A5F">
        <w:t xml:space="preserve">, but </w:t>
      </w:r>
      <w:r>
        <w:t xml:space="preserve">evidence for such </w:t>
      </w:r>
      <w:r w:rsidR="0014607C">
        <w:t xml:space="preserve">inhibitory </w:t>
      </w:r>
      <w:r>
        <w:t>interactions is limited</w:t>
      </w:r>
      <w:r w:rsidR="00A423EB">
        <w:t xml:space="preserve"> </w:t>
      </w:r>
      <w:r w:rsidR="00A423EB">
        <w:fldChar w:fldCharType="begin" w:fldLock="1"/>
      </w:r>
      <w:r w:rsidR="00551299">
        <w:instrText>ADDIN CSL_CITATION {"citationItems":[{"id":"ITEM-1","itemData":{"DOI":"10.1111/j.1461-0248.2004.00657.x","ISSN":"1461023X","abstract":"Biotic resistance describes the ability of resident species in a community to reduce the success of exotic invasions. Although resistance is a well-accepted phenomenon, less clear are the processes that contribute most to it, and whether those processes are strong enough to completely repel invaders. Current perceptions of strong, competition-driven biotic resistance stem from classic ecological theory, Elton's formulation of ecological resistance, and the general acceptance of the enemies-release hypothesis. We conducted a meta-analysis of the plant invasions literature to quantify the contribution of resident competitors, diversity, herbivores and soil fungal communities to biotic resistance. Results indicated large negative effects of all factors except fungal communities on invader establishment and performance. Contrary to predictions derived from the natural enemies hypothesis, resident herbivores reduced invasion success as effectively as resident competitors. Although biotic resistance significantly reduced the establishment of individual invaders, we found little evidence that species interactions completely repelled invasions. We conclude that ecological interactions rarely enable communities to resist invasion, but instead constrain the abundance of invasive species once they have successfully established.","author":[{"dropping-particle":"","family":"Levine","given":"Jonathan M.","non-dropping-particle":"","parse-names":false,"suffix":""},{"dropping-particle":"","family":"Adler","given":"Peter B.","non-dropping-particle":"","parse-names":false,"suffix":""},{"dropping-particle":"","family":"Yelenik","given":"Stephanie G.","non-dropping-particle":"","parse-names":false,"suffix":""}],"container-title":"Ecology Letters","id":"ITEM-1","issue":"10","issued":{"date-parts":[["2004"]]},"page":"975-989","title":"A meta-analysis of biotic resistance to exotic plant invasions","type":"article-journal","volume":"7"},"uris":["http://www.mendeley.com/documents/?uuid=d07d46c4-1d22-409e-a826-1248df21045b"]},{"id":"ITEM-2","itemData":{"DOI":"10.1111/1365-2435.12011","ISSN":"02698463","abstract":"1. Invasive organisms and emerging wildlife disease pose two of the greatest threats to global biodiversity and ecosystem functioning. 2. Typically, when parasites are considered in invasion biology, it is in the context of the enemy release hypothesis, wherein a non-indigenous species has greater probability of invasion success by virtue of leaving its natural enemies, including parasites, behind. 3. It is also possible that native parasites may prevent invasions, but it is clear that invasive organisms may bring infectious diseases with them that can infect native competitors (via spillover), or act as competent hosts for native diseases, increasing disease prevalence among native species (via spillback). 4. If the shared disease (either via spillover or spillback) has higher virulence in the native host (which is particularly likely with introduced parasites), there is the potential that the disease can act as a ‘biological weapon’ leading to a disease-mediated invasion (DMI). 5. Here, we review cases where disease may have been an important factor mediating a wide range of invasions in vertebrates, invertebrates and plants. 6. We then focus on the invasion of the grey squirrel into the UK as a case study of a DMI, and we discuss how mathematical models have helped us to understand the importance of this shared disease and its implications for the management of invasive species. 7. We conclude that (i) DMIs are a widespread phenomenon, that (ii) spillover is more common in animal invasions and spillback more common among plant invasions and that (iii) spillover DMIs are particularly important in explaining the replacement of native animals with phylogenetically similar non-indigenous species.","author":[{"dropping-particle":"","family":"Strauss","given":"Alex","non-dropping-particle":"","parse-names":false,"suffix":""},{"dropping-particle":"","family":"White","given":"Andy","non-dropping-particle":"","parse-names":false,"suffix":""},{"dropping-particle":"","family":"Boots","given":"Mike","non-dropping-particle":"","parse-names":false,"suffix":""}],"container-title":"Functional Ecology","id":"ITEM-2","issue":"6","issued":{"date-parts":[["2012"]]},"page":"1249-1261","title":"Invading with biological weapons: The importance of disease-mediated invasions","type":"article-journal","volume":"26"},"uris":["http://www.mendeley.com/documents/?uuid=de1fc9bc-ed42-4e92-8df2-90dc3668fa9a"]}],"mendeley":{"formattedCitation":"(Levine &lt;i&gt;et al.&lt;/i&gt;, 2004; Strauss &lt;i&gt;et al.&lt;/i&gt;, 2012)","plainTextFormattedCitation":"(Levine et al., 2004; Strauss et al., 2012)","previouslyFormattedCitation":"(Levine &lt;i&gt;et al.&lt;/i&gt;, 2004; Strauss &lt;i&gt;et al.&lt;/i&gt;, 2012)"},"properties":{"noteIndex":0},"schema":"https://github.com/citation-style-language/schema/raw/master/csl-citation.json"}</w:instrText>
      </w:r>
      <w:r w:rsidR="00A423EB">
        <w:fldChar w:fldCharType="separate"/>
      </w:r>
      <w:r w:rsidR="00B34E49" w:rsidRPr="00B34E49">
        <w:rPr>
          <w:noProof/>
        </w:rPr>
        <w:t xml:space="preserve">(Levine </w:t>
      </w:r>
      <w:r w:rsidR="00B34E49" w:rsidRPr="00B34E49">
        <w:rPr>
          <w:i/>
          <w:noProof/>
        </w:rPr>
        <w:t>et al.</w:t>
      </w:r>
      <w:r w:rsidR="00B34E49" w:rsidRPr="00B34E49">
        <w:rPr>
          <w:noProof/>
        </w:rPr>
        <w:t xml:space="preserve">, 2004; Strauss </w:t>
      </w:r>
      <w:r w:rsidR="00B34E49" w:rsidRPr="00B34E49">
        <w:rPr>
          <w:i/>
          <w:noProof/>
        </w:rPr>
        <w:t>et al.</w:t>
      </w:r>
      <w:r w:rsidR="00B34E49" w:rsidRPr="00B34E49">
        <w:rPr>
          <w:noProof/>
        </w:rPr>
        <w:t>, 2012)</w:t>
      </w:r>
      <w:r w:rsidR="00A423EB">
        <w:fldChar w:fldCharType="end"/>
      </w:r>
      <w:r>
        <w:t xml:space="preserve">. </w:t>
      </w:r>
      <w:r w:rsidR="009B2690">
        <w:t>For co</w:t>
      </w:r>
      <w:r w:rsidR="000A4033">
        <w:t>-i</w:t>
      </w:r>
      <w:r>
        <w:t>ntroduced pathogens to become established</w:t>
      </w:r>
      <w:r w:rsidR="009B2690">
        <w:t xml:space="preserve">, they </w:t>
      </w:r>
      <w:r w:rsidR="00F00DB3">
        <w:t xml:space="preserve">must be able to </w:t>
      </w:r>
      <w:r w:rsidR="008D5DE2">
        <w:t xml:space="preserve">overcome </w:t>
      </w:r>
      <w:r w:rsidR="00DC5DE8">
        <w:t xml:space="preserve">multiple </w:t>
      </w:r>
      <w:r w:rsidR="008D5DE2">
        <w:t xml:space="preserve">ecological </w:t>
      </w:r>
      <w:r w:rsidR="00B3014A">
        <w:t xml:space="preserve">and evolutionary </w:t>
      </w:r>
      <w:r w:rsidR="008D5DE2">
        <w:t>barriers</w:t>
      </w:r>
      <w:r w:rsidR="00A423EB">
        <w:t xml:space="preserve"> </w:t>
      </w:r>
      <w:r w:rsidR="00A423EB">
        <w:fldChar w:fldCharType="begin" w:fldLock="1"/>
      </w:r>
      <w:r w:rsidR="000F3319">
        <w:instrText>ADDIN CSL_CITATION {"citationItems":[{"id":"ITEM-1","itemData":{"DOI":"10.1016/j.tree.2007.04.005","ISBN":"0169-5347","ISSN":"01695347","PMID":"17509727","abstract":"Fungi represent an essential component of biodiversity, not only because of the large number of species, but also for their ecological, evolutionary and socio-economic significance. Yet, until recently, fungi received scant consideration in ecology, especially invasion ecology. Their under-representation is largely the result of a lack of scientific knowledge of fungal biodiversity and ecology. With the exception of pathogenic fungi, which cause emergent infectious diseases, the impact of fungal invasions is often difficult to quantify owing to limited baseline data on fungal communities. Here, we aim to raise awareness among mycologists and ecologists of the fungal dimension of invasions and of the need to intensify research in fungal ecology to address issues of future introductions. © 2007 Elsevier Ltd. All rights reserved.","author":[{"dropping-particle":"","family":"Desprez-Loustau","given":"Marie Laure","non-dropping-particle":"","parse-names":false,"suffix":""},{"dropping-particle":"","family":"Robin","given":"Cécile","non-dropping-particle":"","parse-names":false,"suffix":""},{"dropping-particle":"","family":"Buée","given":"Marc","non-dropping-particle":"","parse-names":false,"suffix":""},{"dropping-particle":"","family":"Courtecuisse","given":"Régis","non-dropping-particle":"","parse-names":false,"suffix":""},{"dropping-particle":"","family":"Garbaye","given":"Jean","non-dropping-particle":"","parse-names":false,"suffix":""},{"dropping-particle":"","family":"Suffert","given":"Frédéric","non-dropping-particle":"","parse-names":false,"suffix":""},{"dropping-particle":"","family":"Sache","given":"Ivan","non-dropping-particle":"","parse-names":false,"suffix":""},{"dropping-particle":"","family":"Rizzo","given":"David M.","non-dropping-particle":"","parse-names":false,"suffix":""}],"container-title":"Trends in Ecology and Evolution","id":"ITEM-1","issue":"9","issued":{"date-parts":[["2007"]]},"page":"472-480","title":"The fungal dimension of biological invasions","type":"article-journal","volume":"22"},"uris":["http://www.mendeley.com/documents/?uuid=2e1bd586-ae06-4944-a719-073470380d2a"]}],"mendeley":{"formattedCitation":"(Desprez-Loustau &lt;i&gt;et al.&lt;/i&gt;, 2007)","plainTextFormattedCitation":"(Desprez-Loustau et al., 2007)","previouslyFormattedCitation":"(Desprez-Loustau &lt;i&gt;et al.&lt;/i&gt;, 2007)"},"properties":{"noteIndex":0},"schema":"https://github.com/citation-style-language/schema/raw/master/csl-citation.json"}</w:instrText>
      </w:r>
      <w:r w:rsidR="00A423EB">
        <w:fldChar w:fldCharType="separate"/>
      </w:r>
      <w:r w:rsidR="00A423EB" w:rsidRPr="00A423EB">
        <w:rPr>
          <w:noProof/>
        </w:rPr>
        <w:t xml:space="preserve">(Desprez-Loustau </w:t>
      </w:r>
      <w:r w:rsidR="00A423EB" w:rsidRPr="00A423EB">
        <w:rPr>
          <w:i/>
          <w:noProof/>
        </w:rPr>
        <w:t>et al.</w:t>
      </w:r>
      <w:r w:rsidR="00A423EB" w:rsidRPr="00A423EB">
        <w:rPr>
          <w:noProof/>
        </w:rPr>
        <w:t>, 2007)</w:t>
      </w:r>
      <w:r w:rsidR="00A423EB">
        <w:fldChar w:fldCharType="end"/>
      </w:r>
      <w:r>
        <w:t xml:space="preserve">. While the ecological impacts of invasive plants often occur </w:t>
      </w:r>
      <w:r w:rsidR="0014607C">
        <w:t xml:space="preserve">well </w:t>
      </w:r>
      <w:r>
        <w:t>after the plant has established, the co-introduction of pathogens creates the opportunity for more immediate impacts on resident species</w:t>
      </w:r>
      <w:r w:rsidR="00DC5DE8">
        <w:t>, impacts that can spread spatially well beyond the geographic range of the introduced host</w:t>
      </w:r>
      <w:r w:rsidR="00C61BBF">
        <w:t xml:space="preserve"> </w:t>
      </w:r>
      <w:r w:rsidR="00C61BBF">
        <w:fldChar w:fldCharType="begin" w:fldLock="1"/>
      </w:r>
      <w:r w:rsidR="00C61BBF">
        <w:instrText>ADDIN CSL_CITATION {"citationItems":[{"id":"ITEM-1","itemData":{"DOI":"10.1111/j.1365-294X.2012.05575.x","ISSN":"09621083","abstract":"Clonal expansion has been observed in several invasive fungal plant pathogens colonizing new areas, raising the question of the origin of clonal lineages. Using microsatellite markers, we retraced the evolutionary history of introduction of the chestnut blight fungus, Cryphonectria parasitica, in North America and western Europe. Combining discriminant analysis of principal components and approximate Bayesian computation analysis, we showed that several introduction events from genetically differentiated source populations have occurred in both invaded areas. In addition, a low signal of genetic recombination among different source populations was suggested in North America. Finally, two genetic lineages were present in both invaded areas as well as in the native areas, suggesting the existence of genetic lineages with a high capacity to establish in diverse environments and host species. This study confirmed the importance of multiple introductions, but questioned the role of genetic admixture in the success of introduction of a fungal plant pathogen.","author":[{"dropping-particle":"","family":"Dutech","given":"C.","non-dropping-particle":"","parse-names":false,"suffix":""},{"dropping-particle":"","family":"BarrÈs","given":"B.","non-dropping-particle":"","parse-names":false,"suffix":""},{"dropping-particle":"","family":"Bridier","given":"J.","non-dropping-particle":"","parse-names":false,"suffix":""},{"dropping-particle":"","family":"Robin","given":"C.","non-dropping-particle":"","parse-names":false,"suffix":""},{"dropping-particle":"","family":"Milgroom","given":"M. G.","non-dropping-particle":"","parse-names":false,"suffix":""},{"dropping-particle":"","family":"RavignÉ","given":"V.","non-dropping-particle":"","parse-names":false,"suffix":""}],"container-title":"Molecular Ecology","id":"ITEM-1","issue":"16","issued":{"date-parts":[["2012"]]},"page":"3931-3946","title":"The chestnut blight fungus world tour: Successive introduction events from diverse origins in an invasive plant fungal pathogen","type":"article-journal","volume":"21"},"label":"paragraph","prefix":"e.g., chestnut blight raged through essentially the entire range of the American chestnut, past the sites of introduction of the likely initial host, introduced Asian chestnuts, ","uris":["http://www.mendeley.com/documents/?uuid=3e2d9729-9c40-4c2d-bdb5-71664006d9c0"]}],"mendeley":{"formattedCitation":"(e.g., chestnut blight raged through essentially the entire range of the American chestnut, past the sites of introduction of the likely initial host, introduced Asian chestnuts, Dutech &lt;i&gt;et al.&lt;/i&gt;, 2012)","plainTextFormattedCitation":"(e.g., chestnut blight raged through essentially the entire range of the American chestnut, past the sites of introduction of the likely initial host, introduced Asian chestnuts, Dutech et al., 2012)"},"properties":{"noteIndex":0},"schema":"https://github.com/citation-style-language/schema/raw/master/csl-citation.json"}</w:instrText>
      </w:r>
      <w:r w:rsidR="00C61BBF">
        <w:fldChar w:fldCharType="separate"/>
      </w:r>
      <w:r w:rsidR="00C61BBF" w:rsidRPr="00C61BBF">
        <w:rPr>
          <w:noProof/>
        </w:rPr>
        <w:t xml:space="preserve">(e.g., chestnut blight </w:t>
      </w:r>
      <w:r w:rsidR="000A7E98">
        <w:rPr>
          <w:noProof/>
        </w:rPr>
        <w:t>spread rapidly</w:t>
      </w:r>
      <w:r w:rsidR="000A7E98" w:rsidRPr="00C61BBF">
        <w:rPr>
          <w:noProof/>
        </w:rPr>
        <w:t xml:space="preserve"> </w:t>
      </w:r>
      <w:r w:rsidR="00C61BBF" w:rsidRPr="00C61BBF">
        <w:rPr>
          <w:noProof/>
        </w:rPr>
        <w:t xml:space="preserve">through essentially the entire range of the American chestnut, past the sites of introduction of the likely initial host, introduced Asian chestnuts, Dutech </w:t>
      </w:r>
      <w:r w:rsidR="00C61BBF" w:rsidRPr="00C61BBF">
        <w:rPr>
          <w:i/>
          <w:noProof/>
        </w:rPr>
        <w:t>et al.</w:t>
      </w:r>
      <w:r w:rsidR="00C61BBF" w:rsidRPr="00C61BBF">
        <w:rPr>
          <w:noProof/>
        </w:rPr>
        <w:t>, 2012)</w:t>
      </w:r>
      <w:r w:rsidR="00C61BBF">
        <w:fldChar w:fldCharType="end"/>
      </w:r>
      <w:r>
        <w:t>.</w:t>
      </w:r>
    </w:p>
    <w:p w14:paraId="47AF19C0" w14:textId="77777777" w:rsidR="000D350D" w:rsidRPr="00E03D0B" w:rsidRDefault="000D350D" w:rsidP="000D350D"/>
    <w:p w14:paraId="237BBC62" w14:textId="74940EB3" w:rsidR="000D350D" w:rsidRDefault="000D350D" w:rsidP="009B0AE1">
      <w:pPr>
        <w:pStyle w:val="Heading2"/>
        <w:jc w:val="center"/>
        <w:rPr>
          <w:b/>
          <w:bCs w:val="0"/>
          <w:i w:val="0"/>
          <w:iCs/>
        </w:rPr>
      </w:pPr>
      <w:r w:rsidRPr="009B0AE1">
        <w:rPr>
          <w:b/>
          <w:bCs w:val="0"/>
          <w:i w:val="0"/>
          <w:iCs/>
        </w:rPr>
        <w:lastRenderedPageBreak/>
        <w:t>The role of pathogens in non-native plant establishment</w:t>
      </w:r>
    </w:p>
    <w:p w14:paraId="6F04CD81" w14:textId="77777777" w:rsidR="009B0AE1" w:rsidRPr="009B0AE1" w:rsidRDefault="009B0AE1" w:rsidP="009B0AE1"/>
    <w:p w14:paraId="5CF6C913" w14:textId="01BE4BA8" w:rsidR="000D350D" w:rsidRDefault="000D350D" w:rsidP="00895208">
      <w:pPr>
        <w:ind w:firstLine="720"/>
      </w:pPr>
      <w:r w:rsidRPr="00F632BE">
        <w:rPr>
          <w:color w:val="000000" w:themeColor="text1"/>
        </w:rPr>
        <w:t xml:space="preserve">Co-introduced pathogens or those </w:t>
      </w:r>
      <w:r w:rsidR="001A24F4">
        <w:rPr>
          <w:color w:val="000000" w:themeColor="text1"/>
        </w:rPr>
        <w:t>rapidl</w:t>
      </w:r>
      <w:r w:rsidR="001A24F4" w:rsidRPr="00F632BE">
        <w:rPr>
          <w:color w:val="000000" w:themeColor="text1"/>
        </w:rPr>
        <w:t xml:space="preserve">y </w:t>
      </w:r>
      <w:r w:rsidRPr="00F632BE">
        <w:rPr>
          <w:color w:val="000000" w:themeColor="text1"/>
        </w:rPr>
        <w:t>acquired from resident plants c</w:t>
      </w:r>
      <w:r w:rsidR="000C2A97">
        <w:rPr>
          <w:color w:val="000000" w:themeColor="text1"/>
        </w:rPr>
        <w:t>ould</w:t>
      </w:r>
      <w:r w:rsidRPr="00F632BE">
        <w:rPr>
          <w:color w:val="000000" w:themeColor="text1"/>
        </w:rPr>
        <w:t xml:space="preserve"> prevent an introduced plant from becoming established</w:t>
      </w:r>
      <w:r w:rsidR="001A24F4">
        <w:rPr>
          <w:color w:val="000000" w:themeColor="text1"/>
        </w:rPr>
        <w:t xml:space="preserve"> </w:t>
      </w:r>
      <w:r w:rsidR="001A24F4">
        <w:rPr>
          <w:color w:val="000000" w:themeColor="text1"/>
        </w:rPr>
        <w:fldChar w:fldCharType="begin" w:fldLock="1"/>
      </w:r>
      <w:r w:rsidR="001A24F4">
        <w:rPr>
          <w:color w:val="000000" w:themeColor="text1"/>
        </w:rPr>
        <w:instrText>ADDIN CSL_CITATION {"citationItems":[{"id":"ITEM-1","itemData":{"author":[{"dropping-particle":"","family":"Elton","given":"Charles. S.","non-dropping-particle":"","parse-names":false,"suffix":""}],"id":"ITEM-1","issued":{"date-parts":[["1958"]]},"publisher":"Methuen","publisher-place":"London","title":"The Ecology of Invasions by Animals and Plants","type":"book"},"uris":["http://www.mendeley.com/documents/?uuid=449cf102-2bd9-487a-9e57-add221a015ee"]}],"mendeley":{"formattedCitation":"(Elton, 1958)","plainTextFormattedCitation":"(Elton, 1958)","previouslyFormattedCitation":"(Elton, 1958)"},"properties":{"noteIndex":0},"schema":"https://github.com/citation-style-language/schema/raw/master/csl-citation.json"}</w:instrText>
      </w:r>
      <w:r w:rsidR="001A24F4">
        <w:rPr>
          <w:color w:val="000000" w:themeColor="text1"/>
        </w:rPr>
        <w:fldChar w:fldCharType="separate"/>
      </w:r>
      <w:r w:rsidR="001A24F4" w:rsidRPr="001A24F4">
        <w:rPr>
          <w:noProof/>
          <w:color w:val="000000" w:themeColor="text1"/>
        </w:rPr>
        <w:t>(Elton, 1958)</w:t>
      </w:r>
      <w:r w:rsidR="001A24F4">
        <w:rPr>
          <w:color w:val="000000" w:themeColor="text1"/>
        </w:rPr>
        <w:fldChar w:fldCharType="end"/>
      </w:r>
      <w:r w:rsidR="000C2A97">
        <w:rPr>
          <w:color w:val="000000" w:themeColor="text1"/>
        </w:rPr>
        <w:t>, but</w:t>
      </w:r>
      <w:r w:rsidR="00B04A5F" w:rsidRPr="00F632BE">
        <w:rPr>
          <w:color w:val="000000" w:themeColor="text1"/>
        </w:rPr>
        <w:t xml:space="preserve"> </w:t>
      </w:r>
      <w:r w:rsidR="000C2A97">
        <w:rPr>
          <w:color w:val="000000" w:themeColor="text1"/>
        </w:rPr>
        <w:t>t</w:t>
      </w:r>
      <w:r w:rsidRPr="00F632BE">
        <w:rPr>
          <w:color w:val="000000" w:themeColor="text1"/>
        </w:rPr>
        <w:t xml:space="preserve">hese processes are rarely documented in ecological studies due to small population sizes and </w:t>
      </w:r>
      <w:r w:rsidR="00CE400E" w:rsidRPr="00F632BE">
        <w:rPr>
          <w:color w:val="000000" w:themeColor="text1"/>
        </w:rPr>
        <w:t xml:space="preserve">limited </w:t>
      </w:r>
      <w:r w:rsidRPr="00F632BE">
        <w:rPr>
          <w:color w:val="000000" w:themeColor="text1"/>
        </w:rPr>
        <w:t>impacts of introduced plants during the establishment phase</w:t>
      </w:r>
      <w:r w:rsidR="00DC5DE8">
        <w:rPr>
          <w:color w:val="000000" w:themeColor="text1"/>
        </w:rPr>
        <w:t>, which can keep these systems ‘below the radar’ of applied ecologists</w:t>
      </w:r>
      <w:r w:rsidR="001A24F4">
        <w:rPr>
          <w:color w:val="000000" w:themeColor="text1"/>
        </w:rPr>
        <w:t xml:space="preserve"> </w:t>
      </w:r>
      <w:r w:rsidR="001A24F4">
        <w:rPr>
          <w:color w:val="000000" w:themeColor="text1"/>
        </w:rPr>
        <w:fldChar w:fldCharType="begin" w:fldLock="1"/>
      </w:r>
      <w:r w:rsidR="0076652D">
        <w:rPr>
          <w:color w:val="000000" w:themeColor="text1"/>
        </w:rPr>
        <w:instrText>ADDIN CSL_CITATION {"citationItems":[{"id":"ITEM-1","itemData":{"DOI":"10.1111/1365-2435.12011","ISSN":"02698463","abstract":"1. Invasive organisms and emerging wildlife disease pose two of the greatest threats to global biodiversity and ecosystem functioning. 2. Typically, when parasites are considered in invasion biology, it is in the context of the enemy release hypothesis, wherein a non-indigenous species has greater probability of invasion success by virtue of leaving its natural enemies, including parasites, behind. 3. It is also possible that native parasites may prevent invasions, but it is clear that invasive organisms may bring infectious diseases with them that can infect native competitors (via spillover), or act as competent hosts for native diseases, increasing disease prevalence among native species (via spillback). 4. If the shared disease (either via spillover or spillback) has higher virulence in the native host (which is particularly likely with introduced parasites), there is the potential that the disease can act as a ‘biological weapon’ leading to a disease-mediated invasion (DMI). 5. Here, we review cases where disease may have been an important factor mediating a wide range of invasions in vertebrates, invertebrates and plants. 6. We then focus on the invasion of the grey squirrel into the UK as a case study of a DMI, and we discuss how mathematical models have helped us to understand the importance of this shared disease and its implications for the management of invasive species. 7. We conclude that (i) DMIs are a widespread phenomenon, that (ii) spillover is more common in animal invasions and spillback more common among plant invasions and that (iii) spillover DMIs are particularly important in explaining the replacement of native animals with phylogenetically similar non-indigenous species.","author":[{"dropping-particle":"","family":"Strauss","given":"Alex","non-dropping-particle":"","parse-names":false,"suffix":""},{"dropping-particle":"","family":"White","given":"Andy","non-dropping-particle":"","parse-names":false,"suffix":""},{"dropping-particle":"","family":"Boots","given":"Mike","non-dropping-particle":"","parse-names":false,"suffix":""}],"container-title":"Functional Ecology","id":"ITEM-1","issue":"6","issued":{"date-parts":[["2012"]]},"page":"1249-1261","title":"Invading with biological weapons: The importance of disease-mediated invasions","type":"article-journal","volume":"26"},"uris":["http://www.mendeley.com/documents/?uuid=fa3e41a4-ca8f-4a6f-a35e-8d026864405e"]}],"mendeley":{"formattedCitation":"(Strauss &lt;i&gt;et al.&lt;/i&gt;, 2012)","plainTextFormattedCitation":"(Strauss et al., 2012)","previouslyFormattedCitation":"(Strauss &lt;i&gt;et al.&lt;/i&gt;, 2012)"},"properties":{"noteIndex":0},"schema":"https://github.com/citation-style-language/schema/raw/master/csl-citation.json"}</w:instrText>
      </w:r>
      <w:r w:rsidR="001A24F4">
        <w:rPr>
          <w:color w:val="000000" w:themeColor="text1"/>
        </w:rPr>
        <w:fldChar w:fldCharType="separate"/>
      </w:r>
      <w:r w:rsidR="001A24F4" w:rsidRPr="001A24F4">
        <w:rPr>
          <w:noProof/>
          <w:color w:val="000000" w:themeColor="text1"/>
        </w:rPr>
        <w:t xml:space="preserve">(Strauss </w:t>
      </w:r>
      <w:r w:rsidR="001A24F4" w:rsidRPr="001A24F4">
        <w:rPr>
          <w:i/>
          <w:noProof/>
          <w:color w:val="000000" w:themeColor="text1"/>
        </w:rPr>
        <w:t>et al.</w:t>
      </w:r>
      <w:r w:rsidR="001A24F4" w:rsidRPr="001A24F4">
        <w:rPr>
          <w:noProof/>
          <w:color w:val="000000" w:themeColor="text1"/>
        </w:rPr>
        <w:t>, 2012)</w:t>
      </w:r>
      <w:r w:rsidR="001A24F4">
        <w:rPr>
          <w:color w:val="000000" w:themeColor="text1"/>
        </w:rPr>
        <w:fldChar w:fldCharType="end"/>
      </w:r>
      <w:r w:rsidRPr="00F632BE">
        <w:rPr>
          <w:color w:val="000000" w:themeColor="text1"/>
        </w:rPr>
        <w:t xml:space="preserve">. Similar outcomes can occur, however, </w:t>
      </w:r>
      <w:r w:rsidR="00B64EAE">
        <w:rPr>
          <w:color w:val="000000" w:themeColor="text1"/>
        </w:rPr>
        <w:t>during</w:t>
      </w:r>
      <w:r w:rsidR="00B64EAE" w:rsidRPr="00F632BE">
        <w:rPr>
          <w:color w:val="000000" w:themeColor="text1"/>
        </w:rPr>
        <w:t xml:space="preserve"> </w:t>
      </w:r>
      <w:r w:rsidRPr="00F632BE">
        <w:rPr>
          <w:color w:val="000000" w:themeColor="text1"/>
        </w:rPr>
        <w:t>monoculture production of non-native agricultural or forest crop plants</w:t>
      </w:r>
      <w:r w:rsidR="00CE400E" w:rsidRPr="00F632BE">
        <w:rPr>
          <w:color w:val="000000" w:themeColor="text1"/>
        </w:rPr>
        <w:t>,</w:t>
      </w:r>
      <w:r w:rsidRPr="00F632BE">
        <w:rPr>
          <w:color w:val="000000" w:themeColor="text1"/>
        </w:rPr>
        <w:t xml:space="preserve"> and novel disease pressures </w:t>
      </w:r>
      <w:r w:rsidR="00DC5DE8">
        <w:rPr>
          <w:color w:val="000000" w:themeColor="text1"/>
        </w:rPr>
        <w:t xml:space="preserve">can </w:t>
      </w:r>
      <w:r w:rsidRPr="00F632BE">
        <w:rPr>
          <w:color w:val="000000" w:themeColor="text1"/>
        </w:rPr>
        <w:t>hamper production (i.e.</w:t>
      </w:r>
      <w:r w:rsidR="009A1C2B">
        <w:rPr>
          <w:color w:val="000000" w:themeColor="text1"/>
        </w:rPr>
        <w:t>,</w:t>
      </w:r>
      <w:r w:rsidRPr="00F632BE">
        <w:rPr>
          <w:color w:val="000000" w:themeColor="text1"/>
        </w:rPr>
        <w:t xml:space="preserve"> prevent “invasion”)</w:t>
      </w:r>
      <w:r w:rsidR="00895208">
        <w:rPr>
          <w:color w:val="000000" w:themeColor="text1"/>
        </w:rPr>
        <w:t xml:space="preserve">. </w:t>
      </w:r>
      <w:r w:rsidR="00895208">
        <w:t>For example,</w:t>
      </w:r>
      <w:r w:rsidR="00F36961">
        <w:t xml:space="preserve"> the fungus </w:t>
      </w:r>
      <w:proofErr w:type="spellStart"/>
      <w:r w:rsidR="00F36961" w:rsidRPr="00895208">
        <w:rPr>
          <w:i/>
          <w:iCs/>
        </w:rPr>
        <w:t>Dothistroma</w:t>
      </w:r>
      <w:proofErr w:type="spellEnd"/>
      <w:r w:rsidR="00F36961" w:rsidRPr="00895208">
        <w:rPr>
          <w:i/>
          <w:iCs/>
        </w:rPr>
        <w:t xml:space="preserve"> </w:t>
      </w:r>
      <w:proofErr w:type="spellStart"/>
      <w:r w:rsidR="00F36961" w:rsidRPr="00895208">
        <w:rPr>
          <w:i/>
          <w:iCs/>
        </w:rPr>
        <w:t>pini</w:t>
      </w:r>
      <w:proofErr w:type="spellEnd"/>
      <w:r w:rsidR="00F36961">
        <w:t xml:space="preserve"> spread through </w:t>
      </w:r>
      <w:r w:rsidR="005B568A">
        <w:t xml:space="preserve">young </w:t>
      </w:r>
      <w:r w:rsidR="00F36961">
        <w:t>plantations of</w:t>
      </w:r>
      <w:r w:rsidR="00895208">
        <w:t xml:space="preserve"> the non-native pine </w:t>
      </w:r>
      <w:r w:rsidR="00895208" w:rsidRPr="00895208">
        <w:rPr>
          <w:i/>
          <w:iCs/>
        </w:rPr>
        <w:t>Pinus radiata</w:t>
      </w:r>
      <w:r w:rsidR="00C14B0A">
        <w:t xml:space="preserve"> </w:t>
      </w:r>
      <w:r w:rsidR="008551BF">
        <w:t xml:space="preserve">in </w:t>
      </w:r>
      <w:r w:rsidR="00F36961">
        <w:t xml:space="preserve">Eastern and </w:t>
      </w:r>
      <w:r w:rsidR="008551BF">
        <w:t>Central Africa</w:t>
      </w:r>
      <w:r w:rsidR="005B568A">
        <w:t xml:space="preserve"> between 1940 and 1965</w:t>
      </w:r>
      <w:r w:rsidR="00F36961">
        <w:t xml:space="preserve">, damaging </w:t>
      </w:r>
      <w:r w:rsidR="005B568A">
        <w:t xml:space="preserve">foliage, slowing tree growth, and forcing foresters to substitute </w:t>
      </w:r>
      <w:r w:rsidR="005B568A">
        <w:rPr>
          <w:i/>
          <w:iCs/>
        </w:rPr>
        <w:t>P. radiata</w:t>
      </w:r>
      <w:r w:rsidR="005B568A">
        <w:t xml:space="preserve"> for other species</w:t>
      </w:r>
      <w:r w:rsidR="008551BF">
        <w:t xml:space="preserve"> </w:t>
      </w:r>
      <w:r w:rsidR="000F3319">
        <w:fldChar w:fldCharType="begin" w:fldLock="1"/>
      </w:r>
      <w:r w:rsidR="000F3319">
        <w:instrText>ADDIN CSL_CITATION {"citationItems":[{"id":"ITEM-1","itemData":{"DOI":"10.1146/annurev.py.10.090172.000411","ISSN":"0066-4286","abstract":"The exploding world population produces a constantly rising demand on plant resources, which include wood. 3543 Pinus radiata D. Don has played a dramatic role in meeting this need. Its annual increment can be as high as 24 m/ha (hectare) and it is very easy and cheap to establish, so that it is an excellent plantation species. In its natural state P. radiata is confined to a small area of about 4000 hectares in the coastal region of California and the offshore island of Guadeloupe, where it is not outstanding in size or form. When introduced into a wide range of countries towards the end of the 19th century it generally, grew much better than at home, and it has been adopted for large-scale commercial planting in Chile, New Zealand, Australia and, during later years, in East Africa. Presently the most extensive estates of P. radiata are in Chile and New Zealand, where over a quarter of a million hectares in each country support lumber and paper industries. Over 100,000 ha of the species are found in Australia, largely distributed between New South Wales, Victoria, South Aus­ tralia, and Tasmania; there are about 50,000 ha in Africa, divided mostly between the Cape region of South Africa and the highland areas of Kenya, Uganda, and Tanzania, and in the northern hemisphere P. radiata is planted over large areas in northern Spain. The wisdom of planting extensive even-aged crops of a single forest spe­ cies has often been questioned by the conservative forester. He would argue, rightly, that their uniform nature, with long rotational periods, carries greater risks of serious outbreaks of pests and diseases than are incurred by the farmer with his annual turnover. These risks are enhanced in most forest crops-and in P. radiata in particular-by the lack of information on their pests and diseases, so that there is little chance to predict or evaluate them in advance. Despite these circumstances, no disease problems of more than local im­ portance occurred in the rapidly expanding forest plantations of the southern hemisphere from the time that they were started until about 15 years ago.","author":[{"dropping-particle":"","family":"Gibson","given":"I A S","non-dropping-particle":"","parse-names":false,"suffix":""}],"container-title":"Annual Review of Phytopathology","id":"ITEM-1","issue":"1","issued":{"date-parts":[["1972"]]},"page":"51-72","title":"Dothistroma blight of Pinus radiata","type":"article-journal","volume":"10"},"uris":["http://www.mendeley.com/documents/?uuid=2034cadf-3472-4202-8ee1-70c6b06f13b0"]}],"mendeley":{"formattedCitation":"(Gibson, 1972)","plainTextFormattedCitation":"(Gibson, 1972)","previouslyFormattedCitation":"(Gibson, 1972)"},"properties":{"noteIndex":0},"schema":"https://github.com/citation-style-language/schema/raw/master/csl-citation.json"}</w:instrText>
      </w:r>
      <w:r w:rsidR="000F3319">
        <w:fldChar w:fldCharType="separate"/>
      </w:r>
      <w:r w:rsidR="000F3319" w:rsidRPr="000F3319">
        <w:rPr>
          <w:noProof/>
        </w:rPr>
        <w:t>(Gibson, 1972)</w:t>
      </w:r>
      <w:r w:rsidR="000F3319">
        <w:fldChar w:fldCharType="end"/>
      </w:r>
      <w:r w:rsidR="000F3319">
        <w:t>.</w:t>
      </w:r>
      <w:r w:rsidR="00280125">
        <w:t xml:space="preserve"> </w:t>
      </w:r>
      <w:proofErr w:type="spellStart"/>
      <w:r w:rsidR="005B568A" w:rsidRPr="00895208">
        <w:rPr>
          <w:i/>
          <w:iCs/>
        </w:rPr>
        <w:t>Dothistroma</w:t>
      </w:r>
      <w:proofErr w:type="spellEnd"/>
      <w:r w:rsidR="005B568A" w:rsidRPr="00895208">
        <w:rPr>
          <w:i/>
          <w:iCs/>
        </w:rPr>
        <w:t xml:space="preserve"> </w:t>
      </w:r>
      <w:proofErr w:type="spellStart"/>
      <w:r w:rsidR="005B568A" w:rsidRPr="00895208">
        <w:rPr>
          <w:i/>
          <w:iCs/>
        </w:rPr>
        <w:t>pini</w:t>
      </w:r>
      <w:proofErr w:type="spellEnd"/>
      <w:r w:rsidR="005B568A">
        <w:t xml:space="preserve"> may have been introduced to the region through long-distance natural dispersal or air traffic </w:t>
      </w:r>
      <w:r w:rsidR="005B568A">
        <w:fldChar w:fldCharType="begin" w:fldLock="1"/>
      </w:r>
      <w:r w:rsidR="005B568A">
        <w:instrText>ADDIN CSL_CITATION {"citationItems":[{"id":"ITEM-1","itemData":{"DOI":"10.1146/annurev.py.10.090172.000411","ISSN":"0066-4286","abstract":"The exploding world population produces a constantly rising demand on plant resources, which include wood. 3543 Pinus radiata D. Don has played a dramatic role in meeting this need. Its annual increment can be as high as 24 m/ha (hectare) and it is very easy and cheap to establish, so that it is an excellent plantation species. In its natural state P. radiata is confined to a small area of about 4000 hectares in the coastal region of California and the offshore island of Guadeloupe, where it is not outstanding in size or form. When introduced into a wide range of countries towards the end of the 19th century it generally, grew much better than at home, and it has been adopted for large-scale commercial planting in Chile, New Zealand, Australia and, during later years, in East Africa. Presently the most extensive estates of P. radiata are in Chile and New Zealand, where over a quarter of a million hectares in each country support lumber and paper industries. Over 100,000 ha of the species are found in Australia, largely distributed between New South Wales, Victoria, South Aus­ tralia, and Tasmania; there are about 50,000 ha in Africa, divided mostly between the Cape region of South Africa and the highland areas of Kenya, Uganda, and Tanzania, and in the northern hemisphere P. radiata is planted over large areas in northern Spain. The wisdom of planting extensive even-aged crops of a single forest spe­ cies has often been questioned by the conservative forester. He would argue, rightly, that their uniform nature, with long rotational periods, carries greater risks of serious outbreaks of pests and diseases than are incurred by the farmer with his annual turnover. These risks are enhanced in most forest crops-and in P. radiata in particular-by the lack of information on their pests and diseases, so that there is little chance to predict or evaluate them in advance. Despite these circumstances, no disease problems of more than local im­ portance occurred in the rapidly expanding forest plantations of the southern hemisphere from the time that they were started until about 15 years ago.","author":[{"dropping-particle":"","family":"Gibson","given":"I A S","non-dropping-particle":"","parse-names":false,"suffix":""}],"container-title":"Annual Review of Phytopathology","id":"ITEM-1","issue":"1","issued":{"date-parts":[["1972"]]},"page":"51-72","title":"Dothistroma blight of Pinus radiata","type":"article-journal","volume":"10"},"uris":["http://www.mendeley.com/documents/?uuid=2034cadf-3472-4202-8ee1-70c6b06f13b0"]}],"mendeley":{"formattedCitation":"(Gibson, 1972)","plainTextFormattedCitation":"(Gibson, 1972)","previouslyFormattedCitation":"(Gibson, 1972)"},"properties":{"noteIndex":0},"schema":"https://github.com/citation-style-language/schema/raw/master/csl-citation.json"}</w:instrText>
      </w:r>
      <w:r w:rsidR="005B568A">
        <w:fldChar w:fldCharType="separate"/>
      </w:r>
      <w:r w:rsidR="005B568A" w:rsidRPr="000F3319">
        <w:rPr>
          <w:noProof/>
        </w:rPr>
        <w:t>(Gibson, 1972)</w:t>
      </w:r>
      <w:r w:rsidR="005B568A">
        <w:fldChar w:fldCharType="end"/>
      </w:r>
      <w:r w:rsidR="005B568A">
        <w:t>.</w:t>
      </w:r>
    </w:p>
    <w:p w14:paraId="545C22DE" w14:textId="2A8CAC42" w:rsidR="007A6C0C" w:rsidRPr="004577BF" w:rsidRDefault="00280125" w:rsidP="007A6C0C">
      <w:pPr>
        <w:ind w:firstLine="720"/>
      </w:pPr>
      <w:r>
        <w:t>Resident p</w:t>
      </w:r>
      <w:r w:rsidR="007A6C0C">
        <w:t xml:space="preserve">athogens can indirectly aid introduced plants by </w:t>
      </w:r>
      <w:r w:rsidR="00B64EAE">
        <w:t xml:space="preserve">infecting </w:t>
      </w:r>
      <w:r w:rsidR="007A6C0C">
        <w:t>resident species</w:t>
      </w:r>
      <w:r w:rsidR="00B64EAE">
        <w:t xml:space="preserve"> and reducing competition</w:t>
      </w:r>
      <w:r w:rsidR="007A6C0C">
        <w:t xml:space="preserve">. </w:t>
      </w:r>
      <w:r>
        <w:t>T</w:t>
      </w:r>
      <w:r w:rsidR="007A6C0C">
        <w:t>he enemy release hypothesis posits that the absence of pathogens and other types of enemies</w:t>
      </w:r>
      <w:r w:rsidR="00302E34">
        <w:t xml:space="preserve"> in the introduced range leads to </w:t>
      </w:r>
      <w:r w:rsidR="00B64EAE">
        <w:t>greater</w:t>
      </w:r>
      <w:r w:rsidR="00302E34">
        <w:t xml:space="preserve"> performance or competitive ability </w:t>
      </w:r>
      <w:r w:rsidR="00B64EAE">
        <w:t xml:space="preserve">of non-native species </w:t>
      </w:r>
      <w:r w:rsidR="00302E34">
        <w:t>relative to the native range</w:t>
      </w:r>
      <w:r w:rsidR="007A6C0C">
        <w:t xml:space="preserve"> </w:t>
      </w:r>
      <w:r w:rsidR="007A6C0C">
        <w:fldChar w:fldCharType="begin" w:fldLock="1"/>
      </w:r>
      <w:r w:rsidR="007A6C0C">
        <w:instrText>ADDIN CSL_CITATION {"citationItems":[{"id":"ITEM-1","itemData":{"author":[{"dropping-particle":"","family":"Elton","given":"Charles. S.","non-dropping-particle":"","parse-names":false,"suffix":""}],"id":"ITEM-1","issued":{"date-parts":[["1958"]]},"publisher":"Methuen","publisher-place":"London","title":"The Ecology of Invasions by Animals and Plants","type":"book"},"uris":["http://www.mendeley.com/documents/?uuid=449cf102-2bd9-487a-9e57-add221a015ee"]},{"id":"ITEM-2","itemData":{"author":[{"dropping-particle":"","family":"Gillett","given":"J. B.","non-dropping-particle":"","parse-names":false,"suffix":""}],"container-title":"Systematics Association Publication","id":"ITEM-2","issued":{"date-parts":[["1962"]]},"page":"37 - 46","title":"Pest pressure, an underestimated factor in evolution","type":"article-journal","volume":"4"},"uris":["http://www.mendeley.com/documents/?uuid=b91e0217-43a0-481a-88e2-9c295474c748"]},{"id":"ITEM-3","itemData":{"DOI":"10.1111/j.1461-0248.2004.00616.x","ISBN":"1461-023X","ISSN":"1461023X","PMID":"222716600013","abstract":"A recent trend in invasion ecology relates the success of non-indigenous species (NIS) to reduced control by enemies such as pathogens, parasites and predators (i.e. the enemy release hypothesis, ERH). Despite the demonstrated importance of enemies to host population dynamics, studies of the ERH are split – biogeographical analyses primarily show a reduction in the diversity of enemies in the introduced range compared with the native range, while community studies imply that NIS are no less affected by enemies than native species in the invaded community. A broad review of the invasion literature implies at least eight non-exclusive explanations for this enigma. In addition, we argue that the ERH has often been accepted uncritically wherever (i) NIS often appear larger, more fecund, or somehow ‘better’ than either congeners in the introduced region, or conspecifics in the native range; and (ii) known enemies are conspicuously absent from the introduced range. However, all NIS, regardless of their abundance or impact, will lose natural enemies at a biogeographical scale. Given the complexity of processes that underlie biological invasions, we argue against a simple relationship between enemy ‘release’ and the vigour, abundance or impact of NIS.","author":[{"dropping-particle":"","family":"Colautti","given":"Robert I.","non-dropping-particle":"","parse-names":false,"suffix":""},{"dropping-particle":"","family":"Ricciardi","given":"Anthony","non-dropping-particle":"","parse-names":false,"suffix":""},{"dropping-particle":"","family":"Grigorovich","given":"Igor A.","non-dropping-particle":"","parse-names":false,"suffix":""},{"dropping-particle":"","family":"MacIsaac","given":"Hugh J.","non-dropping-particle":"","parse-names":false,"suffix":""}],"container-title":"Ecology Letters","id":"ITEM-3","issue":"8","issued":{"date-parts":[["2004"]]},"page":"721-733","title":"Is invasion success explained by the enemy release hypothesis?","type":"article-journal","volume":"7"},"uris":["http://www.mendeley.com/documents/?uuid=75d15b2b-3582-4d84-bde7-e70cc29961e8"]},{"id":"ITEM-4","itemData":{"DOI":"10.1016/S0169-5347(02)02499-0","ISSN":"01695347","abstract":"To curb the future economic and environmental impacts of invasive exotic species, we need to understand the mechanisms behind exotic invasions. One commonly accepted mechanism for exotic plant invasions is the enemy release hypothesis (ERH), which states that plant species, on introduction to an exotic region, experience a decrease in regulation by herbivores and other natural enemies, resulting in a rapid increase in distribution and abundance. The success of classical biological control has been used as support for ERH, but this observational evidence does not directly test ERH, and the more experimental evidence is equivocal. Competitive release through greater generalist enemy impact on natives seems to be an important but understudied mechanism of enemy release, but there is a serious need for experiments involving exclusion of natural enemies in invaded plant communities. With a clearer understanding of the role of enemy release in exotic plant invasions, we can begin to build a comprehensive predictive model of exotic plant invasions.","author":[{"dropping-particle":"","family":"Keane","given":"Ryan M.","non-dropping-particle":"","parse-names":false,"suffix":""},{"dropping-particle":"","family":"Crawley","given":"Michael J.","non-dropping-particle":"","parse-names":false,"suffix":""}],"container-title":"Trends in Ecology and Evolution","id":"ITEM-4","issue":"4","issued":{"date-parts":[["2002"]]},"page":"164-170","title":"Exotic plant invasions and the enemy release hypothesis","type":"article-journal","volume":"17"},"uris":["http://www.mendeley.com/documents/?uuid=0890378a-a750-43b3-9c5b-24342f2e1573"]}],"mendeley":{"formattedCitation":"(Elton, 1958; Gillett, 1962; Keane and Crawley, 2002; Colautti &lt;i&gt;et al.&lt;/i&gt;, 2004)","plainTextFormattedCitation":"(Elton, 1958; Gillett, 1962; Keane and Crawley, 2002; Colautti et al., 2004)","previouslyFormattedCitation":"(Elton, 1958; Gillett, 1962; Keane and Crawley, 2002; Colautti &lt;i&gt;et al.&lt;/i&gt;, 2004)"},"properties":{"noteIndex":0},"schema":"https://github.com/citation-style-language/schema/raw/master/csl-citation.json"}</w:instrText>
      </w:r>
      <w:r w:rsidR="007A6C0C">
        <w:fldChar w:fldCharType="separate"/>
      </w:r>
      <w:r w:rsidR="007A6C0C" w:rsidRPr="00DC2A1A">
        <w:rPr>
          <w:noProof/>
        </w:rPr>
        <w:t xml:space="preserve">(Elton, 1958; Gillett, 1962; Keane and Crawley, 2002; Colautti </w:t>
      </w:r>
      <w:r w:rsidR="007A6C0C" w:rsidRPr="00DC2A1A">
        <w:rPr>
          <w:i/>
          <w:noProof/>
        </w:rPr>
        <w:t>et al.</w:t>
      </w:r>
      <w:r w:rsidR="007A6C0C" w:rsidRPr="00DC2A1A">
        <w:rPr>
          <w:noProof/>
        </w:rPr>
        <w:t>, 2004)</w:t>
      </w:r>
      <w:r w:rsidR="007A6C0C">
        <w:fldChar w:fldCharType="end"/>
      </w:r>
      <w:r w:rsidR="007A6C0C">
        <w:t xml:space="preserve">. Indeed, plants in introduced ranges tend to have fewer recorded pathogens than those in the native ranges </w:t>
      </w:r>
      <w:r w:rsidR="007A6C0C">
        <w:fldChar w:fldCharType="begin" w:fldLock="1"/>
      </w:r>
      <w:r w:rsidR="007A6C0C">
        <w:instrText>ADDIN CSL_CITATION {"citationItems":[{"id":"ITEM-1","itemData":{"DOI":"10.1038/nature01317","ISBN":"0028-0836","ISSN":"00280836","PMID":"12571594","abstract":"Invasive plant species both threaten native biodiversity and are economically costly, but only a few naturalized species become pests. Here we report broad, quantitative support for two long-standing hypotheses that explain why only some naturalized species have large impacts. The enemy release hypothesis argues that invaders' impacts result from reduced natural enemy attack. The biotic resistance hypothesis argues that interactions with native species, including natural enemies, limit invaders' impacts. We tested these hypotheses for viruses and for rust, smut and powdery mildew fungi that infect 473 plant species naturalized to the United States from Europe. On average, 84% fewer fungi and 24% fewer virus species infect each plant species in its naturalized range than in its native range. In addition, invasive plant species that are more completely released from pathogens are more widely reported as harmful invaders of both agricultural and natural ecosystems. Together, these results strongly support the enemy release hypothesis. Among noxious agricultural weeds, species accumulating more pathogens in their naturalized range are less widely noxious, supporting the biotic resistance hypothesis. Our results indicate that invasive plants' impacts may be a function of both release from and accumulation of natural enemies, including pathogens.","author":[{"dropping-particle":"","family":"Mitchell","given":"Charles E.","non-dropping-particle":"","parse-names":false,"suffix":""},{"dropping-particle":"","family":"Power","given":"Alison O.","non-dropping-particle":"","parse-names":false,"suffix":""}],"container-title":"Nature","id":"ITEM-1","issue":"6923","issued":{"date-parts":[["2003"]]},"page":"625-627","title":"Release of invasive plants from fungal and viral pathogens","type":"article-journal","volume":"421"},"uris":["http://www.mendeley.com/documents/?uuid=de219c4d-9040-4143-b340-4a6b01365f38"]},{"id":"ITEM-2","itemData":{"DOI":"10.1073/pnas.0812607106","ISBN":"1091-6490","abstract":"Why do some exotic plant species become invasive? Two common hypotheses, increased resource availability and enemy release, may more effectively explain invasion if they favor the same species, and therefore act in concert. This would be expected if plant species adapted to high levels of available resources in their native range are particularly susceptible to enemies, and therefore benefit most from a paucity of enemies in their new range. We tested this possibility by examining how resource adaptations influence pathogen richness and release among 243 European plant species naturalized in the United States. Plant species adapted to higher resource availability hosted more pathogen species in their native range. Plants from mesic environments hosted more fungi than plants from xeric environments, and plants from nitrogen-rich environments hosted more viruses than plants from nitrogen-poor environments. Furthermore, plants classified as competitors hosted more than 4 times as many fungi and viruses as did stress tolerators. Patterns of enemy release mirrored those of pathogen richness: competitors and species from mesic and nitrogen-rich environments were released from many pathogen species, while stress tolerators and species from xeric and nitrogen-poor environments were released from relatively few pathogen species. These results suggest that enemy release contributes most to invasion by fast-growing species adapted to resource-rich environments. Consequently, enemy release and increases in resource availability may act synergistically to favor exotic over native species.","author":[{"dropping-particle":"","family":"Blumenthal","given":"D","non-dropping-particle":"","parse-names":false,"suffix":""},{"dropping-particle":"","family":"Mitchell","given":"C E","non-dropping-particle":"","parse-names":false,"suffix":""},{"dropping-particle":"","family":"Pysek","given":"P","non-dropping-particle":"","parse-names":false,"suffix":""},{"dropping-particle":"","family":"Jarosik","given":"V","non-dropping-particle":"","parse-names":false,"suffix":""}],"container-title":"Proceedings of the National Academy of Sciences of the United States of America","id":"ITEM-2","issue":"19","issued":{"date-parts":[["2009"]]},"page":"7899-7904","title":"Synergy between pathogen release and resource availability in plant invasion","type":"article-journal","volume":"106"},"uris":["http://www.mendeley.com/documents/?uuid=e3a9e5d9-4bcb-41d5-bb42-7e009185f550"]}],"mendeley":{"formattedCitation":"(Mitchell and Power, 2003; Blumenthal &lt;i&gt;et al.&lt;/i&gt;, 2009)","plainTextFormattedCitation":"(Mitchell and Power, 2003; Blumenthal et al., 2009)","previouslyFormattedCitation":"(Mitchell and Power, 2003; Blumenthal &lt;i&gt;et al.&lt;/i&gt;, 2009)"},"properties":{"noteIndex":0},"schema":"https://github.com/citation-style-language/schema/raw/master/csl-citation.json"}</w:instrText>
      </w:r>
      <w:r w:rsidR="007A6C0C">
        <w:fldChar w:fldCharType="separate"/>
      </w:r>
      <w:r w:rsidR="007A6C0C" w:rsidRPr="00DC2A1A">
        <w:rPr>
          <w:noProof/>
        </w:rPr>
        <w:t xml:space="preserve">(Mitchell and Power, 2003; Blumenthal </w:t>
      </w:r>
      <w:r w:rsidR="007A6C0C" w:rsidRPr="00DC2A1A">
        <w:rPr>
          <w:i/>
          <w:noProof/>
        </w:rPr>
        <w:t>et al.</w:t>
      </w:r>
      <w:r w:rsidR="007A6C0C" w:rsidRPr="00DC2A1A">
        <w:rPr>
          <w:noProof/>
        </w:rPr>
        <w:t>, 2009)</w:t>
      </w:r>
      <w:r w:rsidR="007A6C0C">
        <w:fldChar w:fldCharType="end"/>
      </w:r>
      <w:r w:rsidR="00B64EAE">
        <w:t>,</w:t>
      </w:r>
      <w:r w:rsidR="007A6C0C">
        <w:t xml:space="preserve"> and invasive plants can suffer less pathogen-induced damage and mortality than </w:t>
      </w:r>
      <w:r>
        <w:t xml:space="preserve">do </w:t>
      </w:r>
      <w:r w:rsidR="007A6C0C">
        <w:t xml:space="preserve">resident species in the introduced range </w:t>
      </w:r>
      <w:r w:rsidR="007A6C0C">
        <w:fldChar w:fldCharType="begin" w:fldLock="1"/>
      </w:r>
      <w:r w:rsidR="007A6C0C">
        <w:instrText>ADDIN CSL_CITATION {"citationItems":[{"id":"ITEM-1","itemData":{"DOI":"10.1111/j.1461-0248.2010.01498.x","ISBN":"1461-0248","ISSN":"1461023X","PMID":"20545733","abstract":"Ecology Letters (2010) 13: 937–946 Abstract An explanation for successful invasion is that invasive alien species sustain less pressure from natural enemies than co-occurring native species. Using meta-analysis, we examined whether invasive species: (1) incur less damage, (2) exhibit better performance in the presence of enemies, and (3) tolerate damage more than native species. Invasive alien species did not incur less damage than native species overall. The performance of invasive alien species was reduced compared to natives in the presence of enemies, indicating the invasive alien species were less tolerant to damage than native species. However, there was no overall difference in performance of invasive alien and native species with enemies present. The damage and degree of reduction in performance of invasive alien relative to native species did not depend on relatedness to natives. Our results suggest aliens may not always experience enemy release, and enemy release may not always result in greater plant performance.","author":[{"dropping-particle":"","family":"Chun","given":"Young Jin","non-dropping-particle":"","parse-names":false,"suffix":""},{"dropping-particle":"","family":"Kleunen","given":"Mark","non-dropping-particle":"van","parse-names":false,"suffix":""},{"dropping-particle":"","family":"Dawson","given":"Wayne","non-dropping-particle":"","parse-names":false,"suffix":""}],"container-title":"Ecology Letters","id":"ITEM-1","issue":"8","issued":{"date-parts":[["2010"]]},"page":"937-946","title":"The role of enemy release, tolerance and resistance in plant invasions: Linking damage to performance","type":"article-journal","volume":"13"},"uris":["http://www.mendeley.com/documents/?uuid=f3b008b7-38b1-4688-a93a-7fcb37f355c6"]},{"id":"ITEM-2","itemData":{"DOI":"10.1007/s11258-008-9395-0","ISSN":"1385-0237","author":[{"dropping-particle":"","family":"Han","given":"Xuemei","non-dropping-particle":"","parse-names":false,"suffix":""},{"dropping-particle":"","family":"Dendy","given":"Shauna P.","non-dropping-particle":"","parse-names":false,"suffix":""},{"dropping-particle":"","family":"Garrett","given":"Karen a.","non-dropping-particle":"","parse-names":false,"suffix":""},{"dropping-particle":"","family":"Fang","given":"Liang","non-dropping-particle":"","parse-names":false,"suffix":""},{"dropping-particle":"","family":"Smith","given":"Melinda D.","non-dropping-particle":"","parse-names":false,"suffix":""}],"container-title":"Plant Ecology","id":"ITEM-2","issue":"2","issued":{"date-parts":[["2008","1","19"]]},"page":"197-210","title":"Comparison of damage to native and exotic tallgrass prairie plants by natural enemies","type":"article-journal","volume":"198"},"uris":["http://www.mendeley.com/documents/?uuid=2ce9e802-73e2-4487-b418-12fde613c045"]},{"id":"ITEM-3","itemData":{"DOI":"10.1086/522842","ISBN":"0003-0147","ISSN":"0003-0147","PMID":"18171166","abstract":"Successful plant invasions are often attributed to increased plant size, reproduction, or release from natural enemies, but the generality and persistence of these patterns remains widely debated. Meta-analysis was used to quantitatively assess invasive plant performance and release from enemy damage and how these change with residence time and geographic distribution. Invasive plants were compared either in their introduced and home ranges or with native congeners in the introduced range. Invasive plants in the introduced range were generally larger, allocated more to reproduction, and had lower levels of herbivore damage compared with conspecifics in the home range; pathogen attack, however, varied widely. In congener comparisons, invasive and native plants did not differ in size or herbivory, but invaders did allocate less to reproduction and had lower levels of pathogen damage. Time since introduction was a significant nonlinear predictor of enemy release for both herbivores and pathogens, with initial release in recently arrived species and little to no release after 50 to 200 years. Geographic distribution was also a significant nonlinear predictor of enemy release. The observed nonlinear relationships are consistent with dynamic invasions and may define targets for eradication efforts if these patterns hold up for individual species.","author":[{"dropping-particle":"V.","family":"Hawkes","given":"Christine","non-dropping-particle":"","parse-names":false,"suffix":""}],"container-title":"The American Naturalist","id":"ITEM-3","issue":"6","issued":{"date-parts":[["2007"]]},"page":"832-843","title":"Are invaders moving targets? The generality and persistence of advantages in size, reproduction, and enemy release in invasive plant species with time since introduction","type":"article-journal","volume":"170"},"uris":["http://www.mendeley.com/documents/?uuid=bd4062a4-131b-4a16-8929-b8034dd403ba"]},{"id":"ITEM-4","itemData":{"DOI":"10.1890/06-1377","ISSN":"00129658","abstract":"An important question in the study of biological invasions is the degree to which successful invasion can be explained by release from control by natural enemies. Natural enemies dominate explanations of two alternate phenomena: that most introduced plants fail to establish viable populations (biotic resistance hypothesis) and that some introduced plants become noxious invaders (natural enemies hypothesis). We used a suite of 18 phylogenetically related native and nonnative clovers (Trifolium and Medicago) and the foliar pathogens and invertebrate herbivores that attack them to answer two questions. Do native species suffer greater attack by natural enemies relative to introduced species at the same site? Are some introduced species excluded from native plant communities because they are susceptible to local natural enemies? We address these questions using three lines of evidence: (1) the frequency of attack and composition of fungal pathogens and herbivores for each clover species in four years of common garden experiments, as well as susceptibility to inoculation with a common pathogen; (2) the degree of leaf damage suffered by each species in common garden experiments; and (3) fitness effects estimated using correlative approaches and pathogen removal experiments. Introduced species showed no evidence of escape from pathogens, being equivalent to native species as a group in terms of infection levels, susceptibility, disease prevalence, disease severity (with more severe damage on introduced species in one year), the influence of disease on mortality, and the effect of fungicide treatment on mortality and biomass. In contrast, invertebrate herbivores caused more damage on native species in two years, although the influence of herbivore attack on mortality did not differ between native and introduced species. Within introduced species, the predictions of the biotic resistance hypothesis were not supported: the most invasive species showed greater infection, greater prevalence and severity of disease, greater prevalence of herbivory, and greater effects of fungicide on biomass and were indistinguishable from noninvasive introduced species in all other respects. Therefore, although herbivores preferred native over introduced species, escape from pest pressure cannot be used to explain why some introduced clovers are common invaders in coastal prairie while others are not.","author":[{"dropping-particle":"","family":"Parker","given":"Ingrid M.","non-dropping-particle":"","parse-names":false,"suffix":""},{"dropping-particle":"","family":"Gilbert","given":"Gregory S.","non-dropping-particle":"","parse-names":false,"suffix":""}],"container-title":"Ecology","id":"ITEM-4","issue":"5","issued":{"date-parts":[["2007"]]},"page":"1210-1224","title":"When there is no escape: The effects of natural enemies on native, invasive, and noninvasive plants","type":"article-journal","volume":"88"},"label":"paragraph","uris":["http://www.mendeley.com/documents/?uuid=15c6be9a-e0fd-49ac-ac7d-c55ce999736e"]},{"id":"ITEM-5","itemData":{"DOI":"10.1046/j.1365-2664.2001.00663.x","ISSN":"00218901","abstract":"1. It has previously been hypothesized that low rates of attack by natural enemies may contribute to the invasiveness of exotic plants. 2. We tested this hypothesis by investigating the influence of pathogens on survival during a critical life-history stage: the seed bank. We used fungicide treatments to estimate the impacts of soil fungi on buried seeds of a taxonomically broad suite of congeneric natives and exotics, in both upland and wetland meadows. 3. Seeds of both natives and exotics were recovered at lower rates in wetlands than in uplands. Fungicide addition reduced this difference by improving recovery in wetlands, indicating that the lower recovery was largely attributable to a higher level of fungal mortality. This suggests that fungal pathogens may contribute to the exclusion of upland species from wetlands. 4. The effects of fungicide on the recovery of buried seeds did not differ between natives and exotics. Seeds of exotics were recovered at a higher rate than seeds of natives in uplands, but this effect was not attributable to fungal pathogens. 5. Fungal seed pathogens may offer poor prospects for the management of most exotic species. The lack of consistent differences in the responses of natives vs. exotics to fungicide suggests few aliens owe their success to low seed pathogen loads, while impacts of seed-pathogenic biocontrol agents on non-target species would be frequent.","author":[{"dropping-particle":"","family":"Blaney","given":"C. S.","non-dropping-particle":"","parse-names":false,"suffix":""},{"dropping-particle":"","family":"Kotanen","given":"P. M.","non-dropping-particle":"","parse-names":false,"suffix":""}],"container-title":"Journal of Applied Ecology","id":"ITEM-5","issue":"5","issued":{"date-parts":[["2001"]]},"page":"1104-1113","title":"Effects of fungal pathogens on seeds of native and exotic plants: A test using congeneric pairs","type":"article-journal","volume":"38"},"label":"paragraph","prefix":"but see ","uris":["http://www.mendeley.com/documents/?uuid=a970e52b-d549-415b-84c0-893289836cc8"]}],"mendeley":{"formattedCitation":"(but see Blaney and Kotanen, 2001; Hawkes, 2007; Parker and Gilbert, 2007; Han &lt;i&gt;et al.&lt;/i&gt;, 2008; Chun &lt;i&gt;et al.&lt;/i&gt;, 2010)","manualFormatting":"(Hawkes, 2007; Han et al., 2008; Chun et al., 2010; but see Blaney and Kotanen, 2001; Parker and Gilbert, 2007)","plainTextFormattedCitation":"(but see Blaney and Kotanen, 2001; Hawkes, 2007; Parker and Gilbert, 2007; Han et al., 2008; Chun et al., 2010)","previouslyFormattedCitation":"(but see Blaney and Kotanen, 2001; Hawkes, 2007; Parker and Gilbert, 2007; Han &lt;i&gt;et al.&lt;/i&gt;, 2008; Chun &lt;i&gt;et al.&lt;/i&gt;, 2010)"},"properties":{"noteIndex":0},"schema":"https://github.com/citation-style-language/schema/raw/master/csl-citation.json"}</w:instrText>
      </w:r>
      <w:r w:rsidR="007A6C0C">
        <w:fldChar w:fldCharType="separate"/>
      </w:r>
      <w:r w:rsidR="007A6C0C" w:rsidRPr="00DC2A1A">
        <w:rPr>
          <w:noProof/>
        </w:rPr>
        <w:t xml:space="preserve">(Hawkes, 2007; Han </w:t>
      </w:r>
      <w:r w:rsidR="007A6C0C" w:rsidRPr="00DC2A1A">
        <w:rPr>
          <w:i/>
          <w:noProof/>
        </w:rPr>
        <w:t>et al.</w:t>
      </w:r>
      <w:r w:rsidR="007A6C0C" w:rsidRPr="00DC2A1A">
        <w:rPr>
          <w:noProof/>
        </w:rPr>
        <w:t xml:space="preserve">, 2008; Chun </w:t>
      </w:r>
      <w:r w:rsidR="007A6C0C" w:rsidRPr="00DC2A1A">
        <w:rPr>
          <w:i/>
          <w:noProof/>
        </w:rPr>
        <w:t>et al.</w:t>
      </w:r>
      <w:r w:rsidR="007A6C0C" w:rsidRPr="00DC2A1A">
        <w:rPr>
          <w:noProof/>
        </w:rPr>
        <w:t>, 2010</w:t>
      </w:r>
      <w:r w:rsidR="007A6C0C">
        <w:rPr>
          <w:noProof/>
        </w:rPr>
        <w:t xml:space="preserve">; </w:t>
      </w:r>
      <w:r w:rsidR="007A6C0C" w:rsidRPr="00DC2A1A">
        <w:rPr>
          <w:noProof/>
        </w:rPr>
        <w:t>but see Blaney and Kotanen, 2001;</w:t>
      </w:r>
      <w:r w:rsidR="007A6C0C">
        <w:rPr>
          <w:noProof/>
        </w:rPr>
        <w:t xml:space="preserve"> </w:t>
      </w:r>
      <w:r w:rsidR="007A6C0C" w:rsidRPr="00DC2A1A">
        <w:rPr>
          <w:noProof/>
        </w:rPr>
        <w:t>Parker and Gilbert, 2007)</w:t>
      </w:r>
      <w:r w:rsidR="007A6C0C">
        <w:fldChar w:fldCharType="end"/>
      </w:r>
      <w:r w:rsidR="007A6C0C">
        <w:t>.</w:t>
      </w:r>
      <w:r w:rsidR="0030619B">
        <w:t xml:space="preserve"> In addition, </w:t>
      </w:r>
      <w:r w:rsidR="0030619B">
        <w:rPr>
          <w:color w:val="000000" w:themeColor="text1"/>
        </w:rPr>
        <w:t>crops tend to experience a</w:t>
      </w:r>
      <w:r w:rsidR="0030619B" w:rsidRPr="00F632BE">
        <w:rPr>
          <w:color w:val="000000" w:themeColor="text1"/>
        </w:rPr>
        <w:t xml:space="preserve"> “honeymoon</w:t>
      </w:r>
      <w:r w:rsidR="00B64EAE">
        <w:rPr>
          <w:color w:val="000000" w:themeColor="text1"/>
        </w:rPr>
        <w:t>”</w:t>
      </w:r>
      <w:r w:rsidR="0030619B" w:rsidRPr="00F632BE">
        <w:rPr>
          <w:color w:val="000000" w:themeColor="text1"/>
        </w:rPr>
        <w:t xml:space="preserve"> period of limited pathogen pressure when initially planted in a new region</w:t>
      </w:r>
      <w:r w:rsidR="0030619B">
        <w:rPr>
          <w:color w:val="000000" w:themeColor="text1"/>
        </w:rPr>
        <w:t xml:space="preserve"> </w:t>
      </w:r>
      <w:r w:rsidR="0030619B">
        <w:rPr>
          <w:color w:val="000000" w:themeColor="text1"/>
        </w:rPr>
        <w:fldChar w:fldCharType="begin" w:fldLock="1"/>
      </w:r>
      <w:r w:rsidR="0030619B">
        <w:rPr>
          <w:color w:val="000000" w:themeColor="text1"/>
        </w:rPr>
        <w:instrText>ADDIN CSL_CITATION {"citationItems":[{"id":"ITEM-1","itemData":{"DOI":"10.1111/geb.12214","ISSN":"14668238","abstract":"Aim: To describe the patterns and trends in the spread of crop pests and pathogens around theworld, and determine the socioeconomic, environmental and biological factors underlying the rate and degree of redistribution of crop-destroying organisms. Location: Global. Methods: Current country- and state-level distributions of 1901 pests and pathogens and historical observation dates for 424 species were compared with potential distributions based upon distributions of host crops. The degree of ‘saturation’, i.e. the fraction of the potential distribution occupied, was related to pest type, host range, crop production, climate and socioeconomic variables using linear models. Results: More than one-tenth of all pests have reached more than half the coun- tries that grow their hosts. If current trends continue, many important crop-producing countries will be fully saturated with pests by the middle of the century. While dispersal increases with host range overall, fungi have the narrowest host range but are the most widely dispersed group. The global dispersal of some pests has been rapid, but pest assemblages remain strongly regionalized and follow the distributions of their hosts. Pest assemblages are significantly correlated with socioeconomics, climate and latitude. Tropical staple crops, with restricted latitudinal ranges, tend to be more saturated with pests and pathogens than temperate staples with broad latitudinal ranges. We list the pests likely to be the most invasive in coming years. Main conclusions: Despite ongoing dispersal of crop pests and pathogens, the degree of biotic homogenization of the globe remains moderate and regionally constrained, but is growing. Fungal pathogens lead the global invasion of agriculture, despite their more restricted host range. Climate change is likely to influence future distributions. Improved surveillance would reveal greater levels of invasion, particularly in developing countries.","author":[{"dropping-particle":"","family":"Bebber","given":"Daniel P.","non-dropping-particle":"","parse-names":false,"suffix":""},{"dropping-particle":"","family":"Holmes","given":"Timothy","non-dropping-particle":"","parse-names":false,"suffix":""},{"dropping-particle":"","family":"Gurr","given":"Sarah J.","non-dropping-particle":"","parse-names":false,"suffix":""}],"container-title":"Global Ecology and Biogeography","id":"ITEM-1","issue":"12","issued":{"date-parts":[["2014"]]},"page":"1398-1407","title":"The global spread of crop pests and pathogens","type":"article-journal","volume":"23"},"uris":["http://www.mendeley.com/documents/?uuid=41672e5b-e573-4001-8cd3-8c681a3059a8"]}],"mendeley":{"formattedCitation":"(Bebber, Holmes and Gurr, 2014)","plainTextFormattedCitation":"(Bebber, Holmes and Gurr, 2014)","previouslyFormattedCitation":"(Bebber, Holmes and Gurr, 2014)"},"properties":{"noteIndex":0},"schema":"https://github.com/citation-style-language/schema/raw/master/csl-citation.json"}</w:instrText>
      </w:r>
      <w:r w:rsidR="0030619B">
        <w:rPr>
          <w:color w:val="000000" w:themeColor="text1"/>
        </w:rPr>
        <w:fldChar w:fldCharType="separate"/>
      </w:r>
      <w:r w:rsidR="0030619B" w:rsidRPr="007C2C44">
        <w:rPr>
          <w:noProof/>
          <w:color w:val="000000" w:themeColor="text1"/>
        </w:rPr>
        <w:t>(Bebber, Holmes and Gurr, 2014)</w:t>
      </w:r>
      <w:r w:rsidR="0030619B">
        <w:rPr>
          <w:color w:val="000000" w:themeColor="text1"/>
        </w:rPr>
        <w:fldChar w:fldCharType="end"/>
      </w:r>
      <w:r w:rsidR="0030619B" w:rsidRPr="00F632BE">
        <w:rPr>
          <w:color w:val="000000" w:themeColor="text1"/>
        </w:rPr>
        <w:t>.</w:t>
      </w:r>
      <w:r w:rsidR="007A6C0C">
        <w:t xml:space="preserve"> However, few studies have connected </w:t>
      </w:r>
      <w:r w:rsidR="00B64EAE">
        <w:t>lower</w:t>
      </w:r>
      <w:r w:rsidR="007A6C0C">
        <w:t xml:space="preserve"> pathogen pressure</w:t>
      </w:r>
      <w:r w:rsidR="0030619B">
        <w:t xml:space="preserve"> on invasive plants</w:t>
      </w:r>
      <w:r w:rsidR="007A6C0C">
        <w:t xml:space="preserve"> </w:t>
      </w:r>
      <w:r w:rsidR="00B64EAE">
        <w:t xml:space="preserve">in their introduced range </w:t>
      </w:r>
      <w:r w:rsidR="007A6C0C">
        <w:t xml:space="preserve">to </w:t>
      </w:r>
      <w:r w:rsidR="00B64EAE">
        <w:t xml:space="preserve">higher </w:t>
      </w:r>
      <w:r w:rsidR="007A6C0C">
        <w:t xml:space="preserve">population growth rates </w:t>
      </w:r>
      <w:r w:rsidR="007A6C0C">
        <w:fldChar w:fldCharType="begin" w:fldLock="1"/>
      </w:r>
      <w:r w:rsidR="007A6C0C">
        <w:instrText>ADDIN CSL_CITATION {"citationItems":[{"id":"ITEM-1","itemData":{"DOI":"10.1111/j.1365-2435.2012.02041.x","ISSN":"02698463","abstract":"Introduced species disrupt native communities and biodiversity worldwide. Parasitic infections (and at times, their absence) are thought to be a key component in the success and impact of biological invasions by plants and animals. They can facilitate or limit invasions, and positively or negatively impact native species. Parasites have not only direct effects on their hosts, but also indirect effects on the species with which their hosts interact. Indirect effects include density-mediated effects (resulting from parasite-induced reduction in host reproduction and survival) as well as trait-mediated indirect effects (resulting from parasite-induced changes in host phenotype, behaviour or life history). These effects are not mutually exclusive but often interact. The importance of these indirect interactions for invasion success, and the extent to which these effects ramify throughout communities and influence ecosystems undergoing biological invasion provide the focus of our review. Examples from the animal and plant literature illustrate the importance of parasites in mediating both competitive and consumer-resource interactions between native and invasive species. Parasites are involved in indirect interactions at all trophic levels. Furthermore, the indirect effects of parasitic infection are important at a range of biological scales from within a host to the whole ecosystem in determining invasion success and impact. To understand the importance of parasitic infection in invasion success and in the outcomes for invaded communities requires an interdisciplinary approach by ecologists and parasitologists, across animal and plant systems. Future research should develop a framework integrating community ecology, evolution and immunology to better understand and manage the spread of invasive species and their diseases. © 2012 British Ecological Society.","author":[{"dropping-particle":"","family":"Dunn","given":"Alison M.","non-dropping-particle":"","parse-names":false,"suffix":""},{"dropping-particle":"","family":"Torchin","given":"Mark E.","non-dropping-particle":"","parse-names":false,"suffix":""},{"dropping-particle":"","family":"Hatcher","given":"Melanie J.","non-dropping-particle":"","parse-names":false,"suffix":""},{"dropping-particle":"","family":"Kotanen","given":"Peter M.","non-dropping-particle":"","parse-names":false,"suffix":""},{"dropping-particle":"","family":"Blumenthal","given":"Dana M.","non-dropping-particle":"","parse-names":false,"suffix":""},{"dropping-particle":"","family":"Byers","given":"James E.","non-dropping-particle":"","parse-names":false,"suffix":""},{"dropping-particle":"","family":"Coon","given":"Courtney A.C.","non-dropping-particle":"","parse-names":false,"suffix":""},{"dropping-particle":"","family":"Frankel","given":"Victor M.","non-dropping-particle":"","parse-names":false,"suffix":""},{"dropping-particle":"","family":"Holt","given":"Robert D.","non-dropping-particle":"","parse-names":false,"suffix":""},{"dropping-particle":"","family":"Hufbauer","given":"Ruth A.","non-dropping-particle":"","parse-names":false,"suffix":""},{"dropping-particle":"","family":"Kanarek","given":"Andrew R.","non-dropping-particle":"","parse-names":false,"suffix":""},{"dropping-particle":"","family":"Schierenbeck","given":"Kristina A.","non-dropping-particle":"","parse-names":false,"suffix":""},{"dropping-particle":"","family":"Wolfe","given":"Lorne M.","non-dropping-particle":"","parse-names":false,"suffix":""},{"dropping-particle":"","family":"Perkins","given":"Sarah E.","non-dropping-particle":"","parse-names":false,"suffix":""}],"container-title":"Functional Ecology","id":"ITEM-1","issue":"6","issued":{"date-parts":[["2012"]]},"page":"1262-1274","title":"Indirect effects of parasites in invasions","type":"article-journal","volume":"26"},"uris":["http://www.mendeley.com/documents/?uuid=7ccc8866-a44e-4169-80fc-b4a0036d988e"]}],"mendeley":{"formattedCitation":"(Dunn &lt;i&gt;et al.&lt;/i&gt;, 2012)","plainTextFormattedCitation":"(Dunn et al., 2012)","previouslyFormattedCitation":"(Dunn &lt;i&gt;et al.&lt;/i&gt;, 2012)"},"properties":{"noteIndex":0},"schema":"https://github.com/citation-style-language/schema/raw/master/csl-citation.json"}</w:instrText>
      </w:r>
      <w:r w:rsidR="007A6C0C">
        <w:fldChar w:fldCharType="separate"/>
      </w:r>
      <w:r w:rsidR="007A6C0C" w:rsidRPr="009E2474">
        <w:rPr>
          <w:noProof/>
        </w:rPr>
        <w:t xml:space="preserve">(Dunn </w:t>
      </w:r>
      <w:r w:rsidR="007A6C0C" w:rsidRPr="009E2474">
        <w:rPr>
          <w:i/>
          <w:noProof/>
        </w:rPr>
        <w:t>et al.</w:t>
      </w:r>
      <w:r w:rsidR="007A6C0C" w:rsidRPr="009E2474">
        <w:rPr>
          <w:noProof/>
        </w:rPr>
        <w:t>, 2012)</w:t>
      </w:r>
      <w:r w:rsidR="007A6C0C">
        <w:fldChar w:fldCharType="end"/>
      </w:r>
      <w:r>
        <w:t>, or ultimate abundance or spatial extent of the invasion</w:t>
      </w:r>
      <w:r w:rsidR="007A6C0C">
        <w:t xml:space="preserve">. </w:t>
      </w:r>
    </w:p>
    <w:p w14:paraId="7D238289" w14:textId="71B92A3A" w:rsidR="00174665" w:rsidRDefault="000D350D" w:rsidP="007A6C0C">
      <w:pPr>
        <w:ind w:firstLine="720"/>
        <w:rPr>
          <w:color w:val="000000" w:themeColor="text1"/>
        </w:rPr>
      </w:pPr>
      <w:r>
        <w:t>The nature and magnitude of disease impacts on introduced</w:t>
      </w:r>
      <w:r w:rsidRPr="007C7AF2">
        <w:rPr>
          <w:color w:val="ED7D31" w:themeColor="accent2"/>
        </w:rPr>
        <w:t xml:space="preserve"> </w:t>
      </w:r>
      <w:r w:rsidRPr="00F632BE">
        <w:rPr>
          <w:color w:val="000000" w:themeColor="text1"/>
        </w:rPr>
        <w:t xml:space="preserve">plant establishment are </w:t>
      </w:r>
      <w:r w:rsidR="007A6C0C">
        <w:rPr>
          <w:color w:val="000000" w:themeColor="text1"/>
        </w:rPr>
        <w:t>mediated</w:t>
      </w:r>
      <w:r w:rsidR="007A6C0C" w:rsidRPr="00F632BE">
        <w:rPr>
          <w:color w:val="000000" w:themeColor="text1"/>
        </w:rPr>
        <w:t xml:space="preserve"> </w:t>
      </w:r>
      <w:r w:rsidRPr="00F632BE">
        <w:rPr>
          <w:color w:val="000000" w:themeColor="text1"/>
        </w:rPr>
        <w:t>by many factors</w:t>
      </w:r>
      <w:r w:rsidR="00CE400E">
        <w:rPr>
          <w:color w:val="000000" w:themeColor="text1"/>
        </w:rPr>
        <w:t xml:space="preserve">, including </w:t>
      </w:r>
      <w:r w:rsidR="007A6C0C">
        <w:rPr>
          <w:color w:val="000000" w:themeColor="text1"/>
        </w:rPr>
        <w:t>pathogen specificity</w:t>
      </w:r>
      <w:r w:rsidR="00174665">
        <w:rPr>
          <w:color w:val="000000" w:themeColor="text1"/>
        </w:rPr>
        <w:t xml:space="preserve"> and </w:t>
      </w:r>
      <w:r w:rsidR="007A6C0C">
        <w:rPr>
          <w:color w:val="000000" w:themeColor="text1"/>
        </w:rPr>
        <w:t xml:space="preserve">phylogenetic relatedness of the introduced plant to resident species </w:t>
      </w:r>
      <w:r w:rsidR="007A6C0C">
        <w:rPr>
          <w:color w:val="000000" w:themeColor="text1"/>
        </w:rPr>
        <w:fldChar w:fldCharType="begin" w:fldLock="1"/>
      </w:r>
      <w:r w:rsidR="00174665">
        <w:rPr>
          <w:color w:val="000000" w:themeColor="text1"/>
        </w:rPr>
        <w:instrText>ADDIN CSL_CITATION {"citationItems":[{"id":"ITEM-1","itemData":{"DOI":"10.1146/annurev.ecolsys.35.011802.132339","ISBN":"1543-592X","ISSN":"1543-592X","PMID":"226244100024","abstract":"Novel plant-pathogen combinations occur whenever pathogen or plant species are introduced to regions outside their native range. Whether a pathogen is able to acquire a new host depends on the genetic compatibility between the two, through either preadaptation of the pathogen or subsequent evolutionary change. The ecological outcome of the novel interaction—for example, a spreading disease epidemic or the extinction of an incipient plant invasion—depends on the life history of the pathogen, opportunities for rapid evolution of virulence or resistance, and the presence of a suitable environment.We reviewrecentwork on the biology of pathogen virulence and host resistance, their mechanisms, and their costs.We then explore factors influencing the ecological and evolutionary dynamics of novel plant-pathogen interactions, using that evolutionary ecology framework to provide insight into three important practical applications: emerging diseases, biological invasions, and biological control.","author":[{"dropping-particle":"","family":"Parker","given":"Ingrid M.","non-dropping-particle":"","parse-names":false,"suffix":""},{"dropping-particle":"","family":"Gilbert","given":"Gregory S.","non-dropping-particle":"","parse-names":false,"suffix":""}],"container-title":"Annual Review of Ecology, Evolution, and Systematics","id":"ITEM-1","issue":"1","issued":{"date-parts":[["2004"]]},"page":"675-700","title":"The evolutionary ecology of novel plant-pathogen interactions","type":"article-journal","volume":"35"},"uris":["http://www.mendeley.com/documents/?uuid=d004f47a-2365-45ae-8ee0-44179228d021"]}],"mendeley":{"formattedCitation":"(Parker and Gilbert, 2004)","plainTextFormattedCitation":"(Parker and Gilbert, 2004)","previouslyFormattedCitation":"(Parker and Gilbert, 2004)"},"properties":{"noteIndex":0},"schema":"https://github.com/citation-style-language/schema/raw/master/csl-citation.json"}</w:instrText>
      </w:r>
      <w:r w:rsidR="007A6C0C">
        <w:rPr>
          <w:color w:val="000000" w:themeColor="text1"/>
        </w:rPr>
        <w:fldChar w:fldCharType="separate"/>
      </w:r>
      <w:r w:rsidR="007A6C0C" w:rsidRPr="007A6C0C">
        <w:rPr>
          <w:noProof/>
          <w:color w:val="000000" w:themeColor="text1"/>
        </w:rPr>
        <w:t>(Parker and Gilbert, 2004)</w:t>
      </w:r>
      <w:r w:rsidR="007A6C0C">
        <w:rPr>
          <w:color w:val="000000" w:themeColor="text1"/>
        </w:rPr>
        <w:fldChar w:fldCharType="end"/>
      </w:r>
      <w:r w:rsidR="00CE400E">
        <w:rPr>
          <w:color w:val="000000" w:themeColor="text1"/>
        </w:rPr>
        <w:t>. Plant pathogen host ranges can vary widely</w:t>
      </w:r>
      <w:r w:rsidR="005C458A">
        <w:rPr>
          <w:color w:val="000000" w:themeColor="text1"/>
        </w:rPr>
        <w:t xml:space="preserve">, </w:t>
      </w:r>
      <w:r w:rsidR="00CE400E">
        <w:rPr>
          <w:color w:val="000000" w:themeColor="text1"/>
        </w:rPr>
        <w:t>from a single plant species</w:t>
      </w:r>
      <w:r w:rsidR="00213518">
        <w:rPr>
          <w:color w:val="000000" w:themeColor="text1"/>
        </w:rPr>
        <w:t xml:space="preserve">, such as the rust fungus </w:t>
      </w:r>
      <w:r w:rsidR="00213518">
        <w:rPr>
          <w:i/>
          <w:iCs/>
          <w:color w:val="000000" w:themeColor="text1"/>
        </w:rPr>
        <w:t xml:space="preserve">Puccinia </w:t>
      </w:r>
      <w:proofErr w:type="spellStart"/>
      <w:r w:rsidR="00213518">
        <w:rPr>
          <w:i/>
          <w:iCs/>
          <w:color w:val="000000" w:themeColor="text1"/>
        </w:rPr>
        <w:t>chondrillina</w:t>
      </w:r>
      <w:proofErr w:type="spellEnd"/>
      <w:r w:rsidR="00213518">
        <w:rPr>
          <w:color w:val="000000" w:themeColor="text1"/>
        </w:rPr>
        <w:t xml:space="preserve"> used as a biocontrol for skeleton weed (</w:t>
      </w:r>
      <w:proofErr w:type="spellStart"/>
      <w:r w:rsidR="00213518">
        <w:rPr>
          <w:i/>
          <w:iCs/>
          <w:color w:val="000000" w:themeColor="text1"/>
        </w:rPr>
        <w:t>Chondrilla</w:t>
      </w:r>
      <w:proofErr w:type="spellEnd"/>
      <w:r w:rsidR="00213518">
        <w:rPr>
          <w:i/>
          <w:iCs/>
          <w:color w:val="000000" w:themeColor="text1"/>
        </w:rPr>
        <w:t xml:space="preserve"> </w:t>
      </w:r>
      <w:proofErr w:type="spellStart"/>
      <w:r w:rsidR="00213518">
        <w:rPr>
          <w:i/>
          <w:iCs/>
          <w:color w:val="000000" w:themeColor="text1"/>
        </w:rPr>
        <w:t>juncea</w:t>
      </w:r>
      <w:proofErr w:type="spellEnd"/>
      <w:r w:rsidR="00213518">
        <w:rPr>
          <w:i/>
          <w:iCs/>
          <w:color w:val="000000" w:themeColor="text1"/>
        </w:rPr>
        <w:t xml:space="preserve"> </w:t>
      </w:r>
      <w:r w:rsidR="00213518">
        <w:rPr>
          <w:color w:val="000000" w:themeColor="text1"/>
        </w:rPr>
        <w:t xml:space="preserve">L.) in Australia </w:t>
      </w:r>
      <w:r w:rsidR="000F3319">
        <w:rPr>
          <w:color w:val="000000" w:themeColor="text1"/>
        </w:rPr>
        <w:fldChar w:fldCharType="begin" w:fldLock="1"/>
      </w:r>
      <w:r w:rsidR="00551299">
        <w:rPr>
          <w:color w:val="000000" w:themeColor="text1"/>
        </w:rPr>
        <w:instrText>ADDIN CSL_CITATION {"citationItems":[{"id":"ITEM-1","itemData":{"DOI":"10.1038/244462a0","ISSN":"00280836","abstract":"IN 1971 the autoecious rust fungus Puccinia chondrillina Bubak and Syd. was imported into Australia from Europe, an important step in the programme for the biological control of skeleton weed Chondrilla juncea L., an extremely serious weed of cultivation in south-east Australia1. This followed three years of intensive testing and discussion2,3, and represented a highly significant event in Australian quarantine policy. We believe that this is the first example in the recent history of quarantine controls, of the deliberate introduction and successful release in a new country of a plant pathogen for weed control. © 1973 Nature Publishing Group.","author":[{"dropping-particle":"","family":"Cullen","given":"J. M.","non-dropping-particle":"","parse-names":false,"suffix":""},{"dropping-particle":"","family":"Kable","given":"P. F.","non-dropping-particle":"","parse-names":false,"suffix":""},{"dropping-particle":"","family":"Catt","given":"M.","non-dropping-particle":"","parse-names":false,"suffix":""}],"container-title":"Nature","id":"ITEM-1","issue":"5416","issued":{"date-parts":[["1973"]]},"page":"462-464","title":"Epidemic spread of a rust imported for biological control","type":"article-journal","volume":"244"},"uris":["http://www.mendeley.com/documents/?uuid=e5ffb42a-8d8d-47fd-97c8-299097cbf992"]}],"mendeley":{"formattedCitation":"(Cullen &lt;i&gt;et al.&lt;/i&gt;, 1973)","plainTextFormattedCitation":"(Cullen et al., 1973)","previouslyFormattedCitation":"(Cullen &lt;i&gt;et al.&lt;/i&gt;, 1973)"},"properties":{"noteIndex":0},"schema":"https://github.com/citation-style-language/schema/raw/master/csl-citation.json"}</w:instrText>
      </w:r>
      <w:r w:rsidR="000F3319">
        <w:rPr>
          <w:color w:val="000000" w:themeColor="text1"/>
        </w:rPr>
        <w:fldChar w:fldCharType="separate"/>
      </w:r>
      <w:r w:rsidR="00B34E49" w:rsidRPr="00B34E49">
        <w:rPr>
          <w:noProof/>
          <w:color w:val="000000" w:themeColor="text1"/>
        </w:rPr>
        <w:t xml:space="preserve">(Cullen </w:t>
      </w:r>
      <w:r w:rsidR="00B34E49" w:rsidRPr="00B34E49">
        <w:rPr>
          <w:i/>
          <w:noProof/>
          <w:color w:val="000000" w:themeColor="text1"/>
        </w:rPr>
        <w:t>et al.</w:t>
      </w:r>
      <w:r w:rsidR="00B34E49" w:rsidRPr="00B34E49">
        <w:rPr>
          <w:noProof/>
          <w:color w:val="000000" w:themeColor="text1"/>
        </w:rPr>
        <w:t>, 1973)</w:t>
      </w:r>
      <w:r w:rsidR="000F3319">
        <w:rPr>
          <w:color w:val="000000" w:themeColor="text1"/>
        </w:rPr>
        <w:fldChar w:fldCharType="end"/>
      </w:r>
      <w:r w:rsidR="00213518">
        <w:rPr>
          <w:color w:val="000000" w:themeColor="text1"/>
        </w:rPr>
        <w:t>,</w:t>
      </w:r>
      <w:r w:rsidR="00CE400E">
        <w:rPr>
          <w:color w:val="000000" w:themeColor="text1"/>
        </w:rPr>
        <w:t xml:space="preserve"> to </w:t>
      </w:r>
      <w:r w:rsidR="00280125">
        <w:rPr>
          <w:color w:val="000000" w:themeColor="text1"/>
        </w:rPr>
        <w:t xml:space="preserve">rich arrays of phylogenetically distinct host </w:t>
      </w:r>
      <w:r w:rsidR="00213518">
        <w:rPr>
          <w:color w:val="000000" w:themeColor="text1"/>
        </w:rPr>
        <w:t>species, such as</w:t>
      </w:r>
      <w:r w:rsidR="00CE400E">
        <w:rPr>
          <w:color w:val="000000" w:themeColor="text1"/>
        </w:rPr>
        <w:t xml:space="preserve"> </w:t>
      </w:r>
      <w:r w:rsidR="0014607C">
        <w:rPr>
          <w:color w:val="000000" w:themeColor="text1"/>
        </w:rPr>
        <w:t>the</w:t>
      </w:r>
      <w:r w:rsidR="00320632">
        <w:rPr>
          <w:color w:val="000000" w:themeColor="text1"/>
        </w:rPr>
        <w:t xml:space="preserve"> globally-distributed oomycete </w:t>
      </w:r>
      <w:r w:rsidR="00320632" w:rsidRPr="00320632">
        <w:rPr>
          <w:rFonts w:ascii="Calibri" w:hAnsi="Calibri" w:cs="Calibri"/>
          <w:color w:val="000000" w:themeColor="text1"/>
        </w:rPr>
        <w:t>﻿</w:t>
      </w:r>
      <w:r w:rsidR="00320632" w:rsidRPr="00320632">
        <w:rPr>
          <w:i/>
          <w:iCs/>
          <w:color w:val="000000" w:themeColor="text1"/>
        </w:rPr>
        <w:t xml:space="preserve">Phytophthora </w:t>
      </w:r>
      <w:proofErr w:type="spellStart"/>
      <w:r w:rsidR="000F3319">
        <w:rPr>
          <w:i/>
          <w:iCs/>
          <w:color w:val="000000" w:themeColor="text1"/>
        </w:rPr>
        <w:t>c</w:t>
      </w:r>
      <w:r w:rsidR="00AF4B77">
        <w:rPr>
          <w:i/>
          <w:iCs/>
          <w:color w:val="000000" w:themeColor="text1"/>
        </w:rPr>
        <w:t>innamomi</w:t>
      </w:r>
      <w:proofErr w:type="spellEnd"/>
      <w:r w:rsidR="0076652D">
        <w:rPr>
          <w:color w:val="000000" w:themeColor="text1"/>
        </w:rPr>
        <w:t>,</w:t>
      </w:r>
      <w:r w:rsidR="0076652D" w:rsidRPr="0076652D">
        <w:rPr>
          <w:color w:val="000000" w:themeColor="text1"/>
        </w:rPr>
        <w:t xml:space="preserve"> </w:t>
      </w:r>
      <w:r w:rsidR="0076652D">
        <w:rPr>
          <w:color w:val="000000" w:themeColor="text1"/>
        </w:rPr>
        <w:t>which is native to southeast Asia and can infect nearly 5,000 plant species</w:t>
      </w:r>
      <w:r w:rsidR="00320632">
        <w:rPr>
          <w:color w:val="000000" w:themeColor="text1"/>
        </w:rPr>
        <w:t xml:space="preserve"> </w:t>
      </w:r>
      <w:r w:rsidR="000F3319">
        <w:rPr>
          <w:color w:val="000000" w:themeColor="text1"/>
        </w:rPr>
        <w:fldChar w:fldCharType="begin" w:fldLock="1"/>
      </w:r>
      <w:r w:rsidR="0076652D">
        <w:rPr>
          <w:color w:val="000000" w:themeColor="text1"/>
        </w:rPr>
        <w:instrText>ADDIN CSL_CITATION {"citationItems":[{"id":"ITEM-1","itemData":{"DOI":"10.1111/mpp.12568","ISSN":"13643703","abstract":"Abstract The rhizosphere is a hot spot of microbial interactions as exudates released by plant roots are a main food source for microorganisms and a driving force of their population density and activities. The rhizosphere harbors many organisms that have a neutral effect on the plant, but also attracts organisms that exert deleterious or beneficial effects on the plant. Microorganisms that adversely affect plant growth and health are the pathogenic fungi, oomycetes, bacteria and nematodes. Most of the soilborne pathogens are adapted to grow and survive in the bulk soil, but the rhizosphere is the playground and infection court where the pathogen establishes a parasitic relationship with the plant. The rhizosphere is also a battlefield where the complex rhizosphere community, both microflora and microfauna, interact with pathogens and influence the outcome of pathogen infection. A wide range of microorganisms are beneficial to the plant and include nitrogen-fixing bacteria, endo- and ectomycorrhizal fungi, and plant growth-promoting bacteria and fungi. This review focuses on the population dynamics and activity of soilborne pathogens and beneficial microorganisms. Specific attention is given to mechanisms involved in the tripartite interactions between beneficial microorganisms, pathogens and the plant. We also discuss how agricultural practices affect pathogen and antagonist populations and how these practices can be adopted to promote plant growth and health. ","author":[{"dropping-particle":"","family":"Hardham","given":"Adrienne R.","non-dropping-particle":"","parse-names":false,"suffix":""},{"dropping-particle":"","family":"Blackman","given":"Leila M.","non-dropping-particle":"","parse-names":false,"suffix":""}],"container-title":"Molecular Plant Pathology","id":"ITEM-1","issue":"2","issued":{"date-parts":[["2018"]]},"page":"260-285","title":"Phytophthora cinnamomi","type":"article-journal","volume":"19"},"label":"paragraph","uris":["http://www.mendeley.com/documents/?uuid=e58547a7-457d-4a23-a022-ac3c0990d562"]}],"mendeley":{"formattedCitation":"(Hardham and Blackman, 2018)","plainTextFormattedCitation":"(Hardham and Blackman, 2018)","previouslyFormattedCitation":"(Hardham and Blackman, 2018)"},"properties":{"noteIndex":0},"schema":"https://github.com/citation-style-language/schema/raw/master/csl-citation.json"}</w:instrText>
      </w:r>
      <w:r w:rsidR="000F3319">
        <w:rPr>
          <w:color w:val="000000" w:themeColor="text1"/>
        </w:rPr>
        <w:fldChar w:fldCharType="separate"/>
      </w:r>
      <w:r w:rsidR="0076652D" w:rsidRPr="0076652D">
        <w:rPr>
          <w:noProof/>
          <w:color w:val="000000" w:themeColor="text1"/>
        </w:rPr>
        <w:t>(Hardham and Blackman, 2018)</w:t>
      </w:r>
      <w:r w:rsidR="000F3319">
        <w:rPr>
          <w:color w:val="000000" w:themeColor="text1"/>
        </w:rPr>
        <w:fldChar w:fldCharType="end"/>
      </w:r>
      <w:r w:rsidR="00320632">
        <w:rPr>
          <w:color w:val="000000" w:themeColor="text1"/>
        </w:rPr>
        <w:t xml:space="preserve">. </w:t>
      </w:r>
      <w:r w:rsidR="004B19F7">
        <w:rPr>
          <w:color w:val="000000" w:themeColor="text1"/>
        </w:rPr>
        <w:t>H</w:t>
      </w:r>
      <w:r w:rsidR="008964F5">
        <w:rPr>
          <w:color w:val="000000" w:themeColor="text1"/>
        </w:rPr>
        <w:t>ost range</w:t>
      </w:r>
      <w:r w:rsidR="004B19F7">
        <w:rPr>
          <w:color w:val="000000" w:themeColor="text1"/>
        </w:rPr>
        <w:t xml:space="preserve"> </w:t>
      </w:r>
      <w:r w:rsidR="008964F5">
        <w:rPr>
          <w:color w:val="000000" w:themeColor="text1"/>
        </w:rPr>
        <w:t>s</w:t>
      </w:r>
      <w:r w:rsidR="004B19F7">
        <w:rPr>
          <w:color w:val="000000" w:themeColor="text1"/>
        </w:rPr>
        <w:t>pecificity</w:t>
      </w:r>
      <w:r w:rsidR="008964F5">
        <w:rPr>
          <w:color w:val="000000" w:themeColor="text1"/>
        </w:rPr>
        <w:t xml:space="preserve"> depend</w:t>
      </w:r>
      <w:r w:rsidR="007D19A9">
        <w:rPr>
          <w:color w:val="000000" w:themeColor="text1"/>
        </w:rPr>
        <w:t>s</w:t>
      </w:r>
      <w:r w:rsidR="008964F5">
        <w:rPr>
          <w:color w:val="000000" w:themeColor="text1"/>
        </w:rPr>
        <w:t xml:space="preserve"> on </w:t>
      </w:r>
      <w:r w:rsidR="00280125">
        <w:rPr>
          <w:color w:val="000000" w:themeColor="text1"/>
        </w:rPr>
        <w:t xml:space="preserve">both </w:t>
      </w:r>
      <w:r w:rsidR="008964F5">
        <w:rPr>
          <w:color w:val="000000" w:themeColor="text1"/>
        </w:rPr>
        <w:t>coevolution between pathogen infection strategies and plant defenses</w:t>
      </w:r>
      <w:r w:rsidR="00280125">
        <w:rPr>
          <w:color w:val="000000" w:themeColor="text1"/>
        </w:rPr>
        <w:t>,</w:t>
      </w:r>
      <w:r w:rsidR="00174665">
        <w:rPr>
          <w:color w:val="000000" w:themeColor="text1"/>
        </w:rPr>
        <w:t xml:space="preserve"> and</w:t>
      </w:r>
      <w:r w:rsidR="008964F5">
        <w:rPr>
          <w:color w:val="000000" w:themeColor="text1"/>
        </w:rPr>
        <w:t xml:space="preserve"> environmental conditions </w:t>
      </w:r>
      <w:r w:rsidR="007867F2">
        <w:rPr>
          <w:color w:val="000000" w:themeColor="text1"/>
        </w:rPr>
        <w:fldChar w:fldCharType="begin" w:fldLock="1"/>
      </w:r>
      <w:r w:rsidR="00E02E2D">
        <w:rPr>
          <w:color w:val="000000" w:themeColor="text1"/>
        </w:rPr>
        <w:instrText>ADDIN CSL_CITATION {"citationItems":[{"id":"ITEM-1","itemData":{"DOI":"10.1016/j.tplants.2012.02.009","ISBN":"1878-4372 (Electronic)\\n1360-1385 (Linking)","ISSN":"13601385","PMID":"22465042","abstract":"Host ranges are commonly quantified to classify herbivores and plant pathogens as either generalists or specialists. Here, we summarize patterns and mechanisms in the interactions of plants with these enemies along different axes of specificity. We highlight the many dimensions within which plant enemies can specify and consider the underlying ecological, evolutionary and molecular mechanisms. Host resistance traits and enemy effectors emerge as central players determining host utilization and thus host range. Finally, we review approaches to studying the causes and consequences of variation in the specificity of plant. -enemy interactions. Knowledge of the molecular mechanisms that determine host range is required to understand host shifts, and evolutionary transitions among specialist and generalist strategies, and to predict potential host ranges of pathogens and herbivores. ?? 2012 Elsevier Ltd.","author":[{"dropping-particle":"","family":"Barrett","given":"Luke G.","non-dropping-particle":"","parse-names":false,"suffix":""},{"dropping-particle":"","family":"Heil","given":"Martin","non-dropping-particle":"","parse-names":false,"suffix":""}],"container-title":"Trends in Plant Science","id":"ITEM-1","issue":"5","issued":{"date-parts":[["2012"]]},"page":"282-292","title":"Unifying concepts and mechanisms in the specificity of plant-enemy interactions","type":"article-journal","volume":"17"},"uris":["http://www.mendeley.com/documents/?uuid=4717d7ad-76b8-42f0-928c-54afbf93f3ba"]}],"mendeley":{"formattedCitation":"(Barrett and Heil, 2012)","plainTextFormattedCitation":"(Barrett and Heil, 2012)","previouslyFormattedCitation":"(Barrett and Heil, 2012)"},"properties":{"noteIndex":0},"schema":"https://github.com/citation-style-language/schema/raw/master/csl-citation.json"}</w:instrText>
      </w:r>
      <w:r w:rsidR="007867F2">
        <w:rPr>
          <w:color w:val="000000" w:themeColor="text1"/>
        </w:rPr>
        <w:fldChar w:fldCharType="separate"/>
      </w:r>
      <w:r w:rsidR="007867F2" w:rsidRPr="007867F2">
        <w:rPr>
          <w:noProof/>
          <w:color w:val="000000" w:themeColor="text1"/>
        </w:rPr>
        <w:t>(Barrett and Heil, 2012)</w:t>
      </w:r>
      <w:r w:rsidR="007867F2">
        <w:rPr>
          <w:color w:val="000000" w:themeColor="text1"/>
        </w:rPr>
        <w:fldChar w:fldCharType="end"/>
      </w:r>
      <w:r w:rsidR="008964F5">
        <w:rPr>
          <w:color w:val="000000" w:themeColor="text1"/>
        </w:rPr>
        <w:t xml:space="preserve">. </w:t>
      </w:r>
      <w:r w:rsidR="00CE400E">
        <w:rPr>
          <w:color w:val="000000" w:themeColor="text1"/>
        </w:rPr>
        <w:t>Introduced plants that fall within the host range</w:t>
      </w:r>
      <w:r w:rsidR="004B19F7">
        <w:rPr>
          <w:color w:val="000000" w:themeColor="text1"/>
        </w:rPr>
        <w:t>s</w:t>
      </w:r>
      <w:r w:rsidR="00CE400E">
        <w:rPr>
          <w:color w:val="000000" w:themeColor="text1"/>
        </w:rPr>
        <w:t xml:space="preserve"> of resident </w:t>
      </w:r>
      <w:r w:rsidR="0094285C">
        <w:rPr>
          <w:color w:val="000000" w:themeColor="text1"/>
        </w:rPr>
        <w:t xml:space="preserve">generalist </w:t>
      </w:r>
      <w:r w:rsidR="00CE400E">
        <w:rPr>
          <w:color w:val="000000" w:themeColor="text1"/>
        </w:rPr>
        <w:t xml:space="preserve">pathogens or are closely related to hosts of more specific pathogens are more likely to experience disease during </w:t>
      </w:r>
      <w:r w:rsidR="0076652D">
        <w:rPr>
          <w:color w:val="000000" w:themeColor="text1"/>
        </w:rPr>
        <w:t xml:space="preserve">and after </w:t>
      </w:r>
      <w:r w:rsidR="00CE400E">
        <w:rPr>
          <w:color w:val="000000" w:themeColor="text1"/>
        </w:rPr>
        <w:t>establishment</w:t>
      </w:r>
      <w:r w:rsidR="000F3319">
        <w:rPr>
          <w:color w:val="000000" w:themeColor="text1"/>
        </w:rPr>
        <w:t xml:space="preserve"> </w:t>
      </w:r>
      <w:r w:rsidR="000F3319">
        <w:rPr>
          <w:color w:val="000000" w:themeColor="text1"/>
        </w:rPr>
        <w:fldChar w:fldCharType="begin" w:fldLock="1"/>
      </w:r>
      <w:r w:rsidR="0076652D">
        <w:rPr>
          <w:color w:val="000000" w:themeColor="text1"/>
        </w:rPr>
        <w:instrText>ADDIN CSL_CITATION {"citationItems":[{"id":"ITEM-1","itemData":{"DOI":"10.1038/nature14372","ISBN":"0028-0836","ISSN":"0028-0836","PMID":"25903634","abstract":"Pathogens play an important part in shaping the structure and dynamics of natural communities, because species are not affected by them equally1,2. A shared goal of ecology and epidemiology is to predict when a species is most vulnerable to disease. A leading hypo- thesis asserts that the impact of disease should increase with host abundance, producing a ‘rare-species advantage’3–5. However, the impact of a pathogen may be decoupled from host abundance, because most pathogens infect more than one species, leading to pathogen spillover onto closely related species6,7. Here we show that the phylogenetic and ecological structure of the surrounding com- munity can be important predictors of disease pressure. We found that the amount of tissue lost to disease increased with the relative abundance of a species across a grassland plant community, and that this rare-species advantage had an additional phylogenetic compon- ent: disease pressure was stronger on species with many close rela- tives. We used a global model of pathogen sharing as a function of relatedness between hosts, which provided a robust predictor of relative disease pressure at the local scale. In our grassland, the total amount of disease was most accurately explained not by the abund- ance of the focal host alone, but by the abundance of all species in the community weighted by their phylogenetic distance to the host. Furthermore, the model strongly predicted observed disease pres- sure for 44 novel host species we introduced experimentally to our study site, providing evidence for a mechanism to explain why phy- logenetically rare species are more likely to become invasive when introduced8,9. Our results demonstrate how the phylogenetic and ecological structure of communities can have a key role in disease dynamics, with implications for the maintenance of biodiversity, biotic resistance against introduced weeds, and the success of managed plants in agriculture and forestry.","author":[{"dropping-particle":"","family":"Parker","given":"Ingrid M.","non-dropping-particle":"","parse-names":false,"suffix":""},{"dropping-particle":"","family":"Saunders","given":"Megan","non-dropping-particle":"","parse-names":false,"suffix":""},{"dropping-particle":"","family":"Bontrager","given":"Megan","non-dropping-particle":"","parse-names":false,"suffix":""},{"dropping-particle":"","family":"Weitz","given":"Andrew P.","non-dropping-particle":"","parse-names":false,"suffix":""},{"dropping-particle":"","family":"Hendricks","given":"Rebecca","non-dropping-particle":"","parse-names":false,"suffix":""},{"dropping-particle":"","family":"Magarey","given":"Roger","non-dropping-particle":"","parse-names":false,"suffix":""},{"dropping-particle":"","family":"Suiter","given":"Karl","non-dropping-particle":"","parse-names":false,"suffix":""},{"dropping-particle":"","family":"Gilbert","given":"Gregory S.","non-dropping-particle":"","parse-names":false,"suffix":""}],"container-title":"Nature","id":"ITEM-1","issue":"7548","issued":{"date-parts":[["2015"]]},"page":"542-544","title":"Phylogenetic structure and host abundance drive disease pressure in communities","type":"article-journal","volume":"520"},"uris":["http://www.mendeley.com/documents/?uuid=deafa12e-d8b8-4200-8ad5-7d09447c20cc"]},{"id":"ITEM-2","itemData":{"DOI":"10.1093/aobpla/plw081","ISSN":"20412851","abstract":"© The Authors 2016. Non-native trees have become dominant components of many landscapes, including urban ecosystems, commercial forestry plantations, fruit orchards and as invasives in natural ecosystems. Often, these trees have been separated from their natural enemies (i.e. insects and pathogens) leading to ecological disequilibrium, that is, the immediate breakdown of historically co-evolved interactions once introduced into novel environments. Long-established, non-native tree plantations provide useful experiments to explore the dimensions of such ecological disequilibria. We quantify the status quo of non-native insect pests and pathogens catching up with their tree hosts (planted Acacia, Eucalyptus and Pinus species) in South Africa, and examinewhich native South African enemy species utilize these trees as hosts. Interestingly, pines, with no confamilial relatives in South Africa and the longest residence time (almost two centuries), have acquired only one highly polyphagous native pathogen. This is in contrast to acacias and eucalypts, both with many native and confamilial relatives in South Africa that have acquired more native pathogens. These patterns support the known role of phylogenetic relatedness of non-native and native floras in influencing the likelihood of pathogen shifts between them. This relationship, however, does not seemto hold for native insects. Native insects appear farmore likely to expand their feeding habits onto non-native tree hosts than are native pathogens, although they are generally less damaging. The ecological disequilibrium conditions of non-native trees are deeply rooted in the ecoevolutionary experience of the host plant, co-evolved natural enemies and native organisms from the introduced range. We should expect considerable spatial and temporal variation in ecological disequilibrium conditions among non-native taxa, which can be significantly influenced by biosecurity andmanagement practices.","author":[{"dropping-particle":"","family":"Crous","given":"Casparus J.","non-dropping-particle":"","parse-names":false,"suffix":""},{"dropping-particle":"","family":"Burgess","given":"Treena I.","non-dropping-particle":"","parse-names":false,"suffix":""},{"dropping-particle":"","family":"Roux","given":"Johannes J.","non-dropping-particle":"Le","parse-names":false,"suffix":""},{"dropping-particle":"","family":"Richardson","given":"David M.","non-dropping-particle":"","parse-names":false,"suffix":""},{"dropping-particle":"","family":"Slippers","given":"Bernard","non-dropping-particle":"","parse-names":false,"suffix":""},{"dropping-particle":"","family":"Wingfield","given":"Michael J.","non-dropping-particle":"","parse-names":false,"suffix":""}],"container-title":"AoB PLANTS","id":"ITEM-2","issue":"1","issued":{"date-parts":[["2017"]]},"page":"1-16","title":"Ecological disequilibrium drives insect pest and pathogen accumulation in non-native trees","type":"article-journal","volume":"9"},"uris":["http://www.mendeley.com/documents/?uuid=c94a87db-db37-457a-9113-dad30d22ce7f"]}],"mendeley":{"formattedCitation":"(Parker &lt;i&gt;et al.&lt;/i&gt;, 2015; Crous &lt;i&gt;et al.&lt;/i&gt;, 2017)","plainTextFormattedCitation":"(Parker et al., 2015; Crous et al., 2017)","previouslyFormattedCitation":"(Parker &lt;i&gt;et al.&lt;/i&gt;, 2015; Crous &lt;i&gt;et al.&lt;/i&gt;, 2017)"},"properties":{"noteIndex":0},"schema":"https://github.com/citation-style-language/schema/raw/master/csl-citation.json"}</w:instrText>
      </w:r>
      <w:r w:rsidR="000F3319">
        <w:rPr>
          <w:color w:val="000000" w:themeColor="text1"/>
        </w:rPr>
        <w:fldChar w:fldCharType="separate"/>
      </w:r>
      <w:r w:rsidR="0076652D" w:rsidRPr="0076652D">
        <w:rPr>
          <w:noProof/>
          <w:color w:val="000000" w:themeColor="text1"/>
        </w:rPr>
        <w:t xml:space="preserve">(Parker </w:t>
      </w:r>
      <w:r w:rsidR="0076652D" w:rsidRPr="0076652D">
        <w:rPr>
          <w:i/>
          <w:noProof/>
          <w:color w:val="000000" w:themeColor="text1"/>
        </w:rPr>
        <w:t>et al.</w:t>
      </w:r>
      <w:r w:rsidR="0076652D" w:rsidRPr="0076652D">
        <w:rPr>
          <w:noProof/>
          <w:color w:val="000000" w:themeColor="text1"/>
        </w:rPr>
        <w:t xml:space="preserve">, 2015; Crous </w:t>
      </w:r>
      <w:r w:rsidR="0076652D" w:rsidRPr="0076652D">
        <w:rPr>
          <w:i/>
          <w:noProof/>
          <w:color w:val="000000" w:themeColor="text1"/>
        </w:rPr>
        <w:t>et al.</w:t>
      </w:r>
      <w:r w:rsidR="0076652D" w:rsidRPr="0076652D">
        <w:rPr>
          <w:noProof/>
          <w:color w:val="000000" w:themeColor="text1"/>
        </w:rPr>
        <w:t>, 2017)</w:t>
      </w:r>
      <w:r w:rsidR="000F3319">
        <w:rPr>
          <w:color w:val="000000" w:themeColor="text1"/>
        </w:rPr>
        <w:fldChar w:fldCharType="end"/>
      </w:r>
      <w:r w:rsidR="00CE400E" w:rsidRPr="00F632BE">
        <w:rPr>
          <w:color w:val="000000" w:themeColor="text1"/>
        </w:rPr>
        <w:t>.</w:t>
      </w:r>
      <w:r w:rsidR="008964F5">
        <w:rPr>
          <w:color w:val="000000" w:themeColor="text1"/>
        </w:rPr>
        <w:t xml:space="preserve"> </w:t>
      </w:r>
    </w:p>
    <w:p w14:paraId="2D1F669A" w14:textId="65F288D4" w:rsidR="00CE400E" w:rsidRPr="00F632BE" w:rsidRDefault="00174665" w:rsidP="007A6C0C">
      <w:pPr>
        <w:ind w:firstLine="720"/>
        <w:rPr>
          <w:color w:val="000000" w:themeColor="text1"/>
        </w:rPr>
      </w:pPr>
      <w:r>
        <w:rPr>
          <w:color w:val="000000" w:themeColor="text1"/>
        </w:rPr>
        <w:t xml:space="preserve">The invasion process is likely to influence the magnitude of disease impacts through </w:t>
      </w:r>
      <w:r w:rsidR="00AA413F">
        <w:rPr>
          <w:color w:val="000000" w:themeColor="text1"/>
        </w:rPr>
        <w:t xml:space="preserve">changes in </w:t>
      </w:r>
      <w:r>
        <w:rPr>
          <w:color w:val="000000" w:themeColor="text1"/>
        </w:rPr>
        <w:t xml:space="preserve">disease </w:t>
      </w:r>
      <w:r w:rsidR="00AA413F">
        <w:rPr>
          <w:color w:val="000000" w:themeColor="text1"/>
        </w:rPr>
        <w:t>resistance</w:t>
      </w:r>
      <w:r>
        <w:rPr>
          <w:color w:val="000000" w:themeColor="text1"/>
        </w:rPr>
        <w:t xml:space="preserve"> in the introduced plant population</w:t>
      </w:r>
      <w:r w:rsidR="008964F5">
        <w:rPr>
          <w:color w:val="000000" w:themeColor="text1"/>
        </w:rPr>
        <w:t>.</w:t>
      </w:r>
      <w:r w:rsidR="00CE400E" w:rsidRPr="00F632BE">
        <w:rPr>
          <w:color w:val="000000" w:themeColor="text1"/>
        </w:rPr>
        <w:t xml:space="preserve"> </w:t>
      </w:r>
      <w:r w:rsidR="000D08AE">
        <w:rPr>
          <w:color w:val="000000" w:themeColor="text1"/>
        </w:rPr>
        <w:t xml:space="preserve">The </w:t>
      </w:r>
      <w:r w:rsidR="00CE400E" w:rsidRPr="00F632BE">
        <w:rPr>
          <w:color w:val="000000" w:themeColor="text1"/>
        </w:rPr>
        <w:t xml:space="preserve">genetic bottleneck often associated with non-native plant transport may </w:t>
      </w:r>
      <w:r>
        <w:rPr>
          <w:color w:val="000000" w:themeColor="text1"/>
        </w:rPr>
        <w:t xml:space="preserve">lead to </w:t>
      </w:r>
      <w:r w:rsidR="00CE400E" w:rsidRPr="00F632BE">
        <w:rPr>
          <w:color w:val="000000" w:themeColor="text1"/>
        </w:rPr>
        <w:t xml:space="preserve">low genetic diversity in secondary metabolites </w:t>
      </w:r>
      <w:r w:rsidR="007D1968">
        <w:rPr>
          <w:color w:val="000000" w:themeColor="text1"/>
        </w:rPr>
        <w:t xml:space="preserve">or </w:t>
      </w:r>
      <w:r w:rsidR="00CE400E" w:rsidRPr="00F632BE">
        <w:rPr>
          <w:color w:val="000000" w:themeColor="text1"/>
        </w:rPr>
        <w:t>disease resistance genes</w:t>
      </w:r>
      <w:r w:rsidR="00120E06" w:rsidRPr="00F632BE">
        <w:rPr>
          <w:color w:val="000000" w:themeColor="text1"/>
        </w:rPr>
        <w:t xml:space="preserve"> of introduced plant species</w:t>
      </w:r>
      <w:r w:rsidR="007B759E">
        <w:rPr>
          <w:color w:val="000000" w:themeColor="text1"/>
        </w:rPr>
        <w:t xml:space="preserve"> </w:t>
      </w:r>
      <w:r w:rsidR="007B759E">
        <w:rPr>
          <w:color w:val="000000" w:themeColor="text1"/>
        </w:rPr>
        <w:fldChar w:fldCharType="begin" w:fldLock="1"/>
      </w:r>
      <w:r w:rsidR="007B759E">
        <w:rPr>
          <w:color w:val="000000" w:themeColor="text1"/>
        </w:rPr>
        <w:instrText>ADDIN CSL_CITATION {"citationItems":[{"id":"ITEM-1","itemData":{"DOI":"10.1111/j.1365-294X.2007.03538.x","ISSN":"09621083","abstract":"Invasive species are predicted to suffer from reductions in genetic diversity during founding events, reducing adaptive potential. Integrating evidence from two literature reviews and two case studies, we address the following questions: How much genetic diversity is lost in invasions? Do multiple introductions ameliorate this loss? Is there evidence for loss of diversity in quantitative traits? Do invaders that have experienced strong bottlenecks show adaptive evolution? How do multiple introductions influence adaptation on a landscape scale? We reviewed studies of 80 species of animals, plants, and fungi that quantified nuclear molecular diversity within introduced and source populations. Overall, there were significant losses of both allelic richness and heterozygosity in introduced populations, and large gains in diversity were rare. Evidence for multiple introductions was associated with increased diversity, and allelic variation appeared to increase over long timescales (~100 years), suggesting a role for gene flow in augmenting diversity over the long-term. We then reviewed the literature on quantitative trait diversity and found that broad-sense variation rarely declines in introductions, but direct comparisons of additive variance were lacking. Our studies of Hypericum canariense invasions illustrate how populations with diminished diversity may still evolve rapidly. Given the prevalence of genetic bottlenecks in successful invading populations and the potential for adaptive evolution in quantitative traits, we suggest that the disadvantages associated with founding events may have been overstated. However, our work on the successful invader Verbascum thapsus illustrates how multiple introductions may take time to commingle, instead persisting as a 'mosaic of maladaptation' where traits are not distributed in a pattern consistent with adaptation. We conclude that management limiting gene flow among introduced populations may reduce adaptive potential but is unlikely to prevent expansion or the evolution of novel invasive behaviour.","author":[{"dropping-particle":"","family":"Dlugosch","given":"K. M.","non-dropping-particle":"","parse-names":false,"suffix":""},{"dropping-particle":"","family":"Parker","given":"I. M.","non-dropping-particle":"","parse-names":false,"suffix":""}],"container-title":"Molecular Ecology","id":"ITEM-1","issue":"1","issued":{"date-parts":[["2008"]]},"page":"431-449","title":"Founding events in species invasions: Genetic variation, adaptive evolution, and the role of multiple introductions","type":"article-journal","volume":"17"},"uris":["http://www.mendeley.com/documents/?uuid=2db95fdf-1a9d-4472-b991-dc5ad242db9d"]}],"mendeley":{"formattedCitation":"(Dlugosch and Parker, 2008)","plainTextFormattedCitation":"(Dlugosch and Parker, 2008)","previouslyFormattedCitation":"(Dlugosch and Parker, 2008)"},"properties":{"noteIndex":0},"schema":"https://github.com/citation-style-language/schema/raw/master/csl-citation.json"}</w:instrText>
      </w:r>
      <w:r w:rsidR="007B759E">
        <w:rPr>
          <w:color w:val="000000" w:themeColor="text1"/>
        </w:rPr>
        <w:fldChar w:fldCharType="separate"/>
      </w:r>
      <w:r w:rsidR="007B759E" w:rsidRPr="007B759E">
        <w:rPr>
          <w:noProof/>
          <w:color w:val="000000" w:themeColor="text1"/>
        </w:rPr>
        <w:t>(Dlugosch and Parker, 2008)</w:t>
      </w:r>
      <w:r w:rsidR="007B759E">
        <w:rPr>
          <w:color w:val="000000" w:themeColor="text1"/>
        </w:rPr>
        <w:fldChar w:fldCharType="end"/>
      </w:r>
      <w:r w:rsidR="007D19A9">
        <w:rPr>
          <w:color w:val="000000" w:themeColor="text1"/>
        </w:rPr>
        <w:t xml:space="preserve">, promoting </w:t>
      </w:r>
      <w:r w:rsidR="00280125">
        <w:rPr>
          <w:color w:val="000000" w:themeColor="text1"/>
        </w:rPr>
        <w:t xml:space="preserve">eventual </w:t>
      </w:r>
      <w:r w:rsidR="007D19A9">
        <w:rPr>
          <w:color w:val="000000" w:themeColor="text1"/>
        </w:rPr>
        <w:t>disease spread</w:t>
      </w:r>
      <w:r w:rsidR="00D804A6">
        <w:rPr>
          <w:color w:val="000000" w:themeColor="text1"/>
        </w:rPr>
        <w:t>.</w:t>
      </w:r>
      <w:r>
        <w:rPr>
          <w:color w:val="000000" w:themeColor="text1"/>
        </w:rPr>
        <w:t xml:space="preserve"> In contrast, infection-induced mortality during transport or establishment may select for disease</w:t>
      </w:r>
      <w:r w:rsidR="00AA413F">
        <w:rPr>
          <w:color w:val="000000" w:themeColor="text1"/>
        </w:rPr>
        <w:t xml:space="preserve"> resistance</w:t>
      </w:r>
      <w:r>
        <w:rPr>
          <w:color w:val="000000" w:themeColor="text1"/>
        </w:rPr>
        <w:t xml:space="preserve"> </w:t>
      </w:r>
      <w:r>
        <w:rPr>
          <w:color w:val="000000" w:themeColor="text1"/>
        </w:rPr>
        <w:fldChar w:fldCharType="begin" w:fldLock="1"/>
      </w:r>
      <w:r w:rsidR="007329CA">
        <w:rPr>
          <w:color w:val="000000" w:themeColor="text1"/>
        </w:rPr>
        <w:instrText>ADDIN CSL_CITATION {"citationItems":[{"id":"ITEM-1","itemData":{"DOI":"10.1046/j.1365-2664.2001.00663.x","ISSN":"00218901","abstract":"1. It has previously been hypothesized that low rates of attack by natural enemies may contribute to the invasiveness of exotic plants. 2. We tested this hypothesis by investigating the influence of pathogens on survival during a critical life-history stage: the seed bank. We used fungicide treatments to estimate the impacts of soil fungi on buried seeds of a taxonomically broad suite of congeneric natives and exotics, in both upland and wetland meadows. 3. Seeds of both natives and exotics were recovered at lower rates in wetlands than in uplands. Fungicide addition reduced this difference by improving recovery in wetlands, indicating that the lower recovery was largely attributable to a higher level of fungal mortality. This suggests that fungal pathogens may contribute to the exclusion of upland species from wetlands. 4. The effects of fungicide on the recovery of buried seeds did not differ between natives and exotics. Seeds of exotics were recovered at a higher rate than seeds of natives in uplands, but this effect was not attributable to fungal pathogens. 5. Fungal seed pathogens may offer poor prospects for the management of most exotic species. The lack of consistent differences in the responses of natives vs. exotics to fungicide suggests few aliens owe their success to low seed pathogen loads, while impacts of seed-pathogenic biocontrol agents on non-target species would be frequent.","author":[{"dropping-particle":"","family":"Blaney","given":"C. S.","non-dropping-particle":"","parse-names":false,"suffix":""},{"dropping-particle":"","family":"Kotanen","given":"P. M.","non-dropping-particle":"","parse-names":false,"suffix":""}],"container-title":"Journal of Applied Ecology","id":"ITEM-1","issue":"5","issued":{"date-parts":[["2001"]]},"page":"1104-1113","title":"Effects of fungal pathogens on seeds of native and exotic plants: A test using congeneric pairs","type":"article-journal","volume":"38"},"uris":["http://www.mendeley.com/documents/?uuid=a970e52b-d549-415b-84c0-893289836cc8"]},{"id":"ITEM-2","itemData":{"DOI":"10.1186/1471-2148-12-152","ISSN":"14712148","abstract":"Background: Population bottlenecks can lead to a loss of variation at disease resistance loci, which could have important consequences for the ability of populations to adapt to pathogen pressure. Alternatively, current or past balancing selection could maintain high diversity, creating a strong heterogeneity in the retention of polymorphism across the genome of bottlenecked populations. We sequenced part of the LRR region of 9 NBS-LRR disease resistance genes in the outcrossing Capsella grandiflora and the recently derived, bottlenecked selfing species Capsella rubella, and compared levels and patterns of nucleotide diversity and divergence with genome-wide reference loci. Results: In strong contrast with reference loci, average diversity at resistance loci was comparable between C. rubella and C. grandiflora, primarily due to two loci with highly elevated diversity indicative of past or present balancing selection. Average between-species differentiation was also reduced at the set of R-genes compared with reference loci, which is consistent with the maintenance of ancestral polymorphism. Conclusions: Historical or ongoing balancing selection on plant disease resistance genes is a likely contributor to the retention of ancestral polymorphism in some regions of the bottlenecked Capella rubella genome. © 2012 Gos et al.","author":[{"dropping-particle":"","family":"Gos","given":"Gesseca","non-dropping-particle":"","parse-names":false,"suffix":""},{"dropping-particle":"","family":"Slotte","given":"Tanja","non-dropping-particle":"","parse-names":false,"suffix":""},{"dropping-particle":"","family":"Wright","given":"Stephen I.","non-dropping-particle":"","parse-names":false,"suffix":""}],"container-title":"BMC Evolutionary Biology","id":"ITEM-2","issue":"1","issued":{"date-parts":[["2012","8"]]},"page":"152","title":"Signatures of balancing selection are maintained at disease resistance loci following mating system evolution and a population bottleneck in the genus Capsella","type":"article-journal","volume":"12"},"uris":["http://www.mendeley.com/documents/?uuid=1550743f-c986-379b-b319-31f660d4f4c8"]}],"mendeley":{"formattedCitation":"(Blaney and Kotanen, 2001; Gos &lt;i&gt;et al.&lt;/i&gt;, 2012)","plainTextFormattedCitation":"(Blaney and Kotanen, 2001; Gos et al., 2012)","previouslyFormattedCitation":"(Blaney and Kotanen, 2001; Gos &lt;i&gt;et al.&lt;/i&gt;, 2012)"},"properties":{"noteIndex":0},"schema":"https://github.com/citation-style-language/schema/raw/master/csl-citation.json"}</w:instrText>
      </w:r>
      <w:r>
        <w:rPr>
          <w:color w:val="000000" w:themeColor="text1"/>
        </w:rPr>
        <w:fldChar w:fldCharType="separate"/>
      </w:r>
      <w:r w:rsidRPr="00174665">
        <w:rPr>
          <w:noProof/>
          <w:color w:val="000000" w:themeColor="text1"/>
        </w:rPr>
        <w:t xml:space="preserve">(Blaney and Kotanen, 2001; Gos </w:t>
      </w:r>
      <w:r w:rsidRPr="00174665">
        <w:rPr>
          <w:i/>
          <w:noProof/>
          <w:color w:val="000000" w:themeColor="text1"/>
        </w:rPr>
        <w:t>et al.</w:t>
      </w:r>
      <w:r w:rsidRPr="00174665">
        <w:rPr>
          <w:noProof/>
          <w:color w:val="000000" w:themeColor="text1"/>
        </w:rPr>
        <w:t>, 2012)</w:t>
      </w:r>
      <w:r>
        <w:rPr>
          <w:color w:val="000000" w:themeColor="text1"/>
        </w:rPr>
        <w:fldChar w:fldCharType="end"/>
      </w:r>
      <w:r>
        <w:rPr>
          <w:color w:val="000000" w:themeColor="text1"/>
        </w:rPr>
        <w:t>.</w:t>
      </w:r>
      <w:r w:rsidR="00CE400E" w:rsidRPr="00F632BE">
        <w:rPr>
          <w:color w:val="000000" w:themeColor="text1"/>
        </w:rPr>
        <w:t xml:space="preserve"> Multiple introductions can re-introduce genetic variation into the introduced plant population</w:t>
      </w:r>
      <w:r w:rsidR="007B759E">
        <w:rPr>
          <w:color w:val="000000" w:themeColor="text1"/>
        </w:rPr>
        <w:t xml:space="preserve"> </w:t>
      </w:r>
      <w:r w:rsidR="007B759E">
        <w:rPr>
          <w:color w:val="000000" w:themeColor="text1"/>
        </w:rPr>
        <w:fldChar w:fldCharType="begin" w:fldLock="1"/>
      </w:r>
      <w:r w:rsidR="00A00D6F">
        <w:rPr>
          <w:color w:val="000000" w:themeColor="text1"/>
        </w:rPr>
        <w:instrText>ADDIN CSL_CITATION {"citationItems":[{"id":"ITEM-1","itemData":{"DOI":"10.1007/s10530-010-9880-y","ISSN":"13873547","abstract":"The common ragweed (Ambrosia artemisiifolia L.; Asteraceae) is a North American native that is invading Eurasia. Besides its economic impact on crop yield, it presents a major health problem because of its highly allergenic pollen. The plant was imported inadvertently to Europe in the eighteenth century and has become invasive in several countries. By analyzing French and North American populations, it was previously shown that French populations were best described as a mixture of native sources and that range expansion in France probably involved sequential bottlenecks. Here, our aim was to determine whether Eastern European populations of A. artemisiifolia originated from the previously established French populations or from independent trans-Atlantic colonization events. We used nuclear microsatellite markers to elucidate the relationships among populations from Eastern and Western Europe in relation to populations from a broad survey across the native North American range. We found that A. artemisiifolia from Eastern Europe did not originate from the earlier established French populations but rather represents multiple independent introductions from other sources, or introductions from a not yet identified highly diverse native population. Eastern European populations show comparable amounts of genetic variability as do previously characterized French and North American populations, but analyses of population structure clearly distinguish the two European groups. This suggests separate introductions in Eastern and Western Europe as well as divergent sources for these two invasions, possibly as a result of distinct rules for trade and exchange for Eastern Europe during most of the twentieth century. © 2010 Springer Science+Business Media B.V.","author":[{"dropping-particle":"","family":"Gladieux","given":"Pierre","non-dropping-particle":"","parse-names":false,"suffix":""},{"dropping-particle":"","family":"Giraud","given":"Tatiana","non-dropping-particle":"","parse-names":false,"suffix":""},{"dropping-particle":"","family":"Kiss","given":"Levente","non-dropping-particle":"","parse-names":false,"suffix":""},{"dropping-particle":"","family":"Genton","given":"Benjamin J.","non-dropping-particle":"","parse-names":false,"suffix":""},{"dropping-particle":"","family":"Jonot","given":"Odile","non-dropping-particle":"","parse-names":false,"suffix":""},{"dropping-particle":"","family":"Shykoff","given":"Jacqui A.","non-dropping-particle":"","parse-names":false,"suffix":""}],"container-title":"Biological Invasions","id":"ITEM-1","issue":"4","issued":{"date-parts":[["2011"]]},"page":"933-944","title":"Distinct invasion sources of common ragweed (&lt;i&gt;Ambrosia artemisiifolia&lt;/i&gt;) in Eastern and Western Europe","type":"article-journal","volume":"13"},"uris":["http://www.mendeley.com/documents/?uuid=636de877-7978-41ea-9e8d-4473327eebff"]}],"mendeley":{"formattedCitation":"(Gladieux &lt;i&gt;et al.&lt;/i&gt;, 2011)","plainTextFormattedCitation":"(Gladieux et al., 2011)","previouslyFormattedCitation":"(Gladieux &lt;i&gt;et al.&lt;/i&gt;, 2011)"},"properties":{"noteIndex":0},"schema":"https://github.com/citation-style-language/schema/raw/master/csl-citation.json"}</w:instrText>
      </w:r>
      <w:r w:rsidR="007B759E">
        <w:rPr>
          <w:color w:val="000000" w:themeColor="text1"/>
        </w:rPr>
        <w:fldChar w:fldCharType="separate"/>
      </w:r>
      <w:r w:rsidR="007B759E" w:rsidRPr="007B759E">
        <w:rPr>
          <w:noProof/>
          <w:color w:val="000000" w:themeColor="text1"/>
        </w:rPr>
        <w:t xml:space="preserve">(Gladieux </w:t>
      </w:r>
      <w:r w:rsidR="007B759E" w:rsidRPr="007B759E">
        <w:rPr>
          <w:i/>
          <w:noProof/>
          <w:color w:val="000000" w:themeColor="text1"/>
        </w:rPr>
        <w:t>et al.</w:t>
      </w:r>
      <w:r w:rsidR="007B759E" w:rsidRPr="007B759E">
        <w:rPr>
          <w:noProof/>
          <w:color w:val="000000" w:themeColor="text1"/>
        </w:rPr>
        <w:t>, 2011)</w:t>
      </w:r>
      <w:r w:rsidR="007B759E">
        <w:rPr>
          <w:color w:val="000000" w:themeColor="text1"/>
        </w:rPr>
        <w:fldChar w:fldCharType="end"/>
      </w:r>
      <w:r w:rsidR="00CE400E" w:rsidRPr="00F632BE">
        <w:rPr>
          <w:color w:val="000000" w:themeColor="text1"/>
        </w:rPr>
        <w:t xml:space="preserve">, but each introduction may also bring </w:t>
      </w:r>
      <w:r w:rsidR="0094285C">
        <w:rPr>
          <w:color w:val="000000" w:themeColor="text1"/>
        </w:rPr>
        <w:t xml:space="preserve">novel </w:t>
      </w:r>
      <w:r w:rsidR="00CE400E" w:rsidRPr="00F632BE">
        <w:rPr>
          <w:color w:val="000000" w:themeColor="text1"/>
        </w:rPr>
        <w:t xml:space="preserve">pathogens </w:t>
      </w:r>
      <w:r w:rsidR="0094285C">
        <w:rPr>
          <w:color w:val="000000" w:themeColor="text1"/>
        </w:rPr>
        <w:t xml:space="preserve">and novel </w:t>
      </w:r>
      <w:r w:rsidR="0094285C">
        <w:rPr>
          <w:color w:val="000000" w:themeColor="text1"/>
        </w:rPr>
        <w:lastRenderedPageBreak/>
        <w:t xml:space="preserve">genotypes </w:t>
      </w:r>
      <w:r w:rsidR="00077539">
        <w:rPr>
          <w:color w:val="000000" w:themeColor="text1"/>
        </w:rPr>
        <w:t>of</w:t>
      </w:r>
      <w:r w:rsidR="0094285C">
        <w:rPr>
          <w:color w:val="000000" w:themeColor="text1"/>
        </w:rPr>
        <w:t xml:space="preserve"> established pathogens </w:t>
      </w:r>
      <w:r w:rsidR="00CE400E" w:rsidRPr="00F632BE">
        <w:rPr>
          <w:color w:val="000000" w:themeColor="text1"/>
        </w:rPr>
        <w:t>from the native range</w:t>
      </w:r>
      <w:r w:rsidR="007B759E">
        <w:rPr>
          <w:color w:val="000000" w:themeColor="text1"/>
        </w:rPr>
        <w:t xml:space="preserve"> </w:t>
      </w:r>
      <w:r w:rsidR="007B759E">
        <w:rPr>
          <w:color w:val="000000" w:themeColor="text1"/>
        </w:rPr>
        <w:fldChar w:fldCharType="begin" w:fldLock="1"/>
      </w:r>
      <w:r w:rsidR="00A00D6F">
        <w:rPr>
          <w:color w:val="000000" w:themeColor="text1"/>
        </w:rPr>
        <w:instrText>ADDIN CSL_CITATION {"citationItems":[{"id":"ITEM-1","itemData":{"DOI":"10.1111/j.1365-294X.2012.05575.x","ISSN":"09621083","abstract":"Clonal expansion has been observed in several invasive fungal plant pathogens colonizing new areas, raising the question of the origin of clonal lineages. Using microsatellite markers, we retraced the evolutionary history of introduction of the chestnut blight fungus, Cryphonectria parasitica, in North America and western Europe. Combining discriminant analysis of principal components and approximate Bayesian computation analysis, we showed that several introduction events from genetically differentiated source populations have occurred in both invaded areas. In addition, a low signal of genetic recombination among different source populations was suggested in North America. Finally, two genetic lineages were present in both invaded areas as well as in the native areas, suggesting the existence of genetic lineages with a high capacity to establish in diverse environments and host species. This study confirmed the importance of multiple introductions, but questioned the role of genetic admixture in the success of introduction of a fungal plant pathogen.","author":[{"dropping-particle":"","family":"Dutech","given":"C.","non-dropping-particle":"","parse-names":false,"suffix":""},{"dropping-particle":"","family":"BarrÈs","given":"B.","non-dropping-particle":"","parse-names":false,"suffix":""},{"dropping-particle":"","family":"Bridier","given":"J.","non-dropping-particle":"","parse-names":false,"suffix":""},{"dropping-particle":"","family":"Robin","given":"C.","non-dropping-particle":"","parse-names":false,"suffix":""},{"dropping-particle":"","family":"Milgroom","given":"M. G.","non-dropping-particle":"","parse-names":false,"suffix":""},{"dropping-particle":"","family":"RavignÉ","given":"V.","non-dropping-particle":"","parse-names":false,"suffix":""}],"container-title":"Molecular Ecology","id":"ITEM-1","issue":"16","issued":{"date-parts":[["2012"]]},"page":"3931-3946","title":"The chestnut blight fungus world tour: Successive introduction events from diverse origins in an invasive plant fungal pathogen","type":"article-journal","volume":"21"},"uris":["http://www.mendeley.com/documents/?uuid=3e2d9729-9c40-4c2d-bdb5-71664006d9c0"]},{"id":"ITEM-2","itemData":{"DOI":"10.1016/j.tim.2011.12.006","ISBN":"0966-842X","ISSN":"0966842X","PMID":"22326131","abstract":"The recently emerged plant pathogen Phytophthora ramorum is responsible for causing the sudden oak death epidemic. This review documents the emergence of P. ramorum based on evolutionary and population genetic analyses. Currently infection by P. ramorum occurs only in Europe and North America and three clonal lineages are distinguished: EU1, NA1 and NA2. Ancient divergence of these lineages supports a scenario in which P. ramorum originated from reproductively isolated populations and underwent at least four global migration events. This recent work sheds new light on mechanisms of emergence of exotic pathogens and provides crucial insights into migration pathways. © 2012.","author":[{"dropping-particle":"","family":"Grünwald","given":"Niklaus J.","non-dropping-particle":"","parse-names":false,"suffix":""},{"dropping-particle":"","family":"Garbelotto","given":"Matteo","non-dropping-particle":"","parse-names":false,"suffix":""},{"dropping-particle":"","family":"Goss","given":"Erica M.","non-dropping-particle":"","parse-names":false,"suffix":""},{"dropping-particle":"","family":"Heungens","given":"Kurt","non-dropping-particle":"","parse-names":false,"suffix":""},{"dropping-particle":"","family":"Prospero","given":"Simone","non-dropping-particle":"","parse-names":false,"suffix":""}],"container-title":"Trends in Microbiology","id":"ITEM-2","issue":"3","issued":{"date-parts":[["2012"]]},"page":"131-138","title":"Emergence of the sudden oak death pathogen &lt;i&gt;Phytophthora ramorum&lt;/i&gt;","type":"article-journal","volume":"20"},"uris":["http://www.mendeley.com/documents/?uuid=083951a3-e6b5-4334-b22b-42d9acdd0ce6"]}],"mendeley":{"formattedCitation":"(Dutech &lt;i&gt;et al.&lt;/i&gt;, 2012; Grünwald &lt;i&gt;et al.&lt;/i&gt;, 2012)","plainTextFormattedCitation":"(Dutech et al., 2012; Grünwald et al., 2012)","previouslyFormattedCitation":"(Dutech &lt;i&gt;et al.&lt;/i&gt;, 2012; Grünwald &lt;i&gt;et al.&lt;/i&gt;, 2012)"},"properties":{"noteIndex":0},"schema":"https://github.com/citation-style-language/schema/raw/master/csl-citation.json"}</w:instrText>
      </w:r>
      <w:r w:rsidR="007B759E">
        <w:rPr>
          <w:color w:val="000000" w:themeColor="text1"/>
        </w:rPr>
        <w:fldChar w:fldCharType="separate"/>
      </w:r>
      <w:r w:rsidR="00425363" w:rsidRPr="00425363">
        <w:rPr>
          <w:noProof/>
          <w:color w:val="000000" w:themeColor="text1"/>
        </w:rPr>
        <w:t xml:space="preserve">(Dutech </w:t>
      </w:r>
      <w:r w:rsidR="00425363" w:rsidRPr="00425363">
        <w:rPr>
          <w:i/>
          <w:noProof/>
          <w:color w:val="000000" w:themeColor="text1"/>
        </w:rPr>
        <w:t>et al.</w:t>
      </w:r>
      <w:r w:rsidR="00425363" w:rsidRPr="00425363">
        <w:rPr>
          <w:noProof/>
          <w:color w:val="000000" w:themeColor="text1"/>
        </w:rPr>
        <w:t xml:space="preserve">, 2012; Grünwald </w:t>
      </w:r>
      <w:r w:rsidR="00425363" w:rsidRPr="00425363">
        <w:rPr>
          <w:i/>
          <w:noProof/>
          <w:color w:val="000000" w:themeColor="text1"/>
        </w:rPr>
        <w:t>et al.</w:t>
      </w:r>
      <w:r w:rsidR="00425363" w:rsidRPr="00425363">
        <w:rPr>
          <w:noProof/>
          <w:color w:val="000000" w:themeColor="text1"/>
        </w:rPr>
        <w:t>, 2012)</w:t>
      </w:r>
      <w:r w:rsidR="007B759E">
        <w:rPr>
          <w:color w:val="000000" w:themeColor="text1"/>
        </w:rPr>
        <w:fldChar w:fldCharType="end"/>
      </w:r>
      <w:r w:rsidR="00CE400E" w:rsidRPr="00F632BE">
        <w:rPr>
          <w:color w:val="000000" w:themeColor="text1"/>
        </w:rPr>
        <w:t>.</w:t>
      </w:r>
    </w:p>
    <w:p w14:paraId="0AF7489E" w14:textId="77777777" w:rsidR="000D350D" w:rsidRDefault="000D350D" w:rsidP="000D350D"/>
    <w:p w14:paraId="4BA98221" w14:textId="64E5436F" w:rsidR="000D350D" w:rsidRDefault="000D350D" w:rsidP="009B0AE1">
      <w:pPr>
        <w:pStyle w:val="Heading2"/>
        <w:jc w:val="center"/>
        <w:rPr>
          <w:b/>
          <w:bCs w:val="0"/>
          <w:i w:val="0"/>
          <w:iCs/>
        </w:rPr>
      </w:pPr>
      <w:r w:rsidRPr="009B0AE1">
        <w:rPr>
          <w:b/>
          <w:bCs w:val="0"/>
          <w:i w:val="0"/>
          <w:iCs/>
        </w:rPr>
        <w:t>Establishment of co-introduced plant pathogens</w:t>
      </w:r>
    </w:p>
    <w:p w14:paraId="4A58EF90" w14:textId="77777777" w:rsidR="009B0AE1" w:rsidRPr="009B0AE1" w:rsidRDefault="009B0AE1" w:rsidP="009B0AE1"/>
    <w:p w14:paraId="36A0EBD6" w14:textId="59B8BB73" w:rsidR="00036B93" w:rsidRDefault="00126E6C" w:rsidP="00553215">
      <w:pPr>
        <w:ind w:firstLine="720"/>
      </w:pPr>
      <w:r>
        <w:t xml:space="preserve">Because host population sizes can </w:t>
      </w:r>
      <w:r w:rsidR="000A4033">
        <w:t>affect</w:t>
      </w:r>
      <w:r>
        <w:t xml:space="preserve"> the ability of </w:t>
      </w:r>
      <w:r w:rsidR="0094285C">
        <w:t xml:space="preserve">specialist </w:t>
      </w:r>
      <w:r>
        <w:t xml:space="preserve">pathogens to establish </w:t>
      </w:r>
      <w:r w:rsidR="009E2474">
        <w:fldChar w:fldCharType="begin" w:fldLock="1"/>
      </w:r>
      <w:r w:rsidR="009E2474">
        <w:instrText>ADDIN CSL_CITATION {"citationItems":[{"id":"ITEM-1","itemData":{"DOI":"10.1038/280361a0","author":[{"dropping-particle":"","family":"Anderson","given":"Roy M.","non-dropping-particle":"","parse-names":false,"suffix":""},{"dropping-particle":"","family":"May","given":"Robert M.","non-dropping-particle":"","parse-names":false,"suffix":""}],"container-title":"Nature","id":"ITEM-1","issue":"2","issued":{"date-parts":[["1979"]]},"page":"361-367","title":"Population biology of infectious diseases: Part I","type":"article-journal","volume":"280"},"uris":["http://www.mendeley.com/documents/?uuid=1c7b2414-c22e-49ae-911b-faa0891b89b7"]}],"mendeley":{"formattedCitation":"(Anderson and May, 1979)","plainTextFormattedCitation":"(Anderson and May, 1979)","previouslyFormattedCitation":"(Anderson and May, 1979)"},"properties":{"noteIndex":0},"schema":"https://github.com/citation-style-language/schema/raw/master/csl-citation.json"}</w:instrText>
      </w:r>
      <w:r w:rsidR="009E2474">
        <w:fldChar w:fldCharType="separate"/>
      </w:r>
      <w:r w:rsidR="009E2474" w:rsidRPr="009E2474">
        <w:rPr>
          <w:noProof/>
        </w:rPr>
        <w:t>(Anderson and May, 1979)</w:t>
      </w:r>
      <w:r w:rsidR="009E2474">
        <w:fldChar w:fldCharType="end"/>
      </w:r>
      <w:r>
        <w:t>, co-introduced pathogens</w:t>
      </w:r>
      <w:r w:rsidR="000A4033">
        <w:t xml:space="preserve"> may be limited by the </w:t>
      </w:r>
      <w:r w:rsidR="00280125">
        <w:t xml:space="preserve">initially </w:t>
      </w:r>
      <w:r w:rsidR="000A4033">
        <w:t>small population size of their introduced plant host. However,</w:t>
      </w:r>
      <w:r w:rsidR="006866F2">
        <w:t xml:space="preserve"> pathogens may overcome this barrier through multiple mechanisms.</w:t>
      </w:r>
      <w:r w:rsidR="000A4033">
        <w:t xml:space="preserve"> </w:t>
      </w:r>
      <w:r w:rsidR="006866F2">
        <w:t>P</w:t>
      </w:r>
      <w:r w:rsidR="000A4033">
        <w:t>athogens</w:t>
      </w:r>
      <w:r>
        <w:t xml:space="preserve"> with broad host ranges</w:t>
      </w:r>
      <w:r w:rsidR="000A4033">
        <w:t xml:space="preserve"> can infect resident species while their introduced plant host is establishing</w:t>
      </w:r>
      <w:r w:rsidR="00280125">
        <w:t xml:space="preserve"> and increasing in abundance</w:t>
      </w:r>
      <w:r w:rsidR="009E2474">
        <w:t xml:space="preserve"> </w:t>
      </w:r>
      <w:r w:rsidR="009E2474">
        <w:fldChar w:fldCharType="begin" w:fldLock="1"/>
      </w:r>
      <w:r w:rsidR="00B334AF">
        <w:instrText>ADDIN CSL_CITATION {"citationItems":[{"id":"ITEM-1","itemData":{"DOI":"10.1111/1365-2435.12011","ISSN":"02698463","abstract":"1. Invasive organisms and emerging wildlife disease pose two of the greatest threats to global biodiversity and ecosystem functioning. 2. Typically, when parasites are considered in invasion biology, it is in the context of the enemy release hypothesis, wherein a non-indigenous species has greater probability of invasion success by virtue of leaving its natural enemies, including parasites, behind. 3. It is also possible that native parasites may prevent invasions, but it is clear that invasive organisms may bring infectious diseases with them that can infect native competitors (via spillover), or act as competent hosts for native diseases, increasing disease prevalence among native species (via spillback). 4. If the shared disease (either via spillover or spillback) has higher virulence in the native host (which is particularly likely with introduced parasites), there is the potential that the disease can act as a ‘biological weapon’ leading to a disease-mediated invasion (DMI). 5. Here, we review cases where disease may have been an important factor mediating a wide range of invasions in vertebrates, invertebrates and plants. 6. We then focus on the invasion of the grey squirrel into the UK as a case study of a DMI, and we discuss how mathematical models have helped us to understand the importance of this shared disease and its implications for the management of invasive species. 7. We conclude that (i) DMIs are a widespread phenomenon, that (ii) spillover is more common in animal invasions and spillback more common among plant invasions and that (iii) spillover DMIs are particularly important in explaining the replacement of native animals with phylogenetically similar non-indigenous species.","author":[{"dropping-particle":"","family":"Strauss","given":"Alex","non-dropping-particle":"","parse-names":false,"suffix":""},{"dropping-particle":"","family":"White","given":"Andy","non-dropping-particle":"","parse-names":false,"suffix":""},{"dropping-particle":"","family":"Boots","given":"Mike","non-dropping-particle":"","parse-names":false,"suffix":""}],"container-title":"Functional Ecology","id":"ITEM-1","issue":"6","issued":{"date-parts":[["2012"]]},"page":"1249-1261","title":"Invading with biological weapons: The importance of disease-mediated invasions","type":"article-journal","volume":"26"},"uris":["http://www.mendeley.com/documents/?uuid=de1fc9bc-ed42-4e92-8df2-90dc3668fa9a"]}],"mendeley":{"formattedCitation":"(Strauss &lt;i&gt;et al.&lt;/i&gt;, 2012)","plainTextFormattedCitation":"(Strauss et al., 2012)","previouslyFormattedCitation":"(Strauss &lt;i&gt;et al.&lt;/i&gt;, 2012)"},"properties":{"noteIndex":0},"schema":"https://github.com/citation-style-language/schema/raw/master/csl-citation.json"}</w:instrText>
      </w:r>
      <w:r w:rsidR="009E2474">
        <w:fldChar w:fldCharType="separate"/>
      </w:r>
      <w:r w:rsidR="006866F2" w:rsidRPr="006866F2">
        <w:rPr>
          <w:noProof/>
        </w:rPr>
        <w:t xml:space="preserve">(Strauss </w:t>
      </w:r>
      <w:r w:rsidR="006866F2" w:rsidRPr="006866F2">
        <w:rPr>
          <w:i/>
          <w:noProof/>
        </w:rPr>
        <w:t>et al.</w:t>
      </w:r>
      <w:r w:rsidR="006866F2" w:rsidRPr="006866F2">
        <w:rPr>
          <w:noProof/>
        </w:rPr>
        <w:t>, 2012)</w:t>
      </w:r>
      <w:r w:rsidR="009E2474">
        <w:fldChar w:fldCharType="end"/>
      </w:r>
      <w:r w:rsidR="005C458A">
        <w:t xml:space="preserve">, potentially with </w:t>
      </w:r>
      <w:r w:rsidR="00717508">
        <w:t xml:space="preserve">devastating effects. For example, the bacterium </w:t>
      </w:r>
      <w:r w:rsidR="00717508">
        <w:rPr>
          <w:i/>
        </w:rPr>
        <w:t xml:space="preserve">Xylella </w:t>
      </w:r>
      <w:proofErr w:type="spellStart"/>
      <w:r w:rsidR="00717508">
        <w:rPr>
          <w:i/>
        </w:rPr>
        <w:t>fastidiosa</w:t>
      </w:r>
      <w:proofErr w:type="spellEnd"/>
      <w:r w:rsidR="00717508">
        <w:rPr>
          <w:iCs/>
        </w:rPr>
        <w:t xml:space="preserve"> was introduced to southern Italy on ornamental plants from Central America and cause</w:t>
      </w:r>
      <w:r w:rsidR="005C458A">
        <w:rPr>
          <w:iCs/>
        </w:rPr>
        <w:t>d</w:t>
      </w:r>
      <w:r w:rsidR="00717508">
        <w:rPr>
          <w:iCs/>
        </w:rPr>
        <w:t xml:space="preserve"> rapid mortality of historically important </w:t>
      </w:r>
      <w:r w:rsidR="00280125">
        <w:rPr>
          <w:iCs/>
        </w:rPr>
        <w:t xml:space="preserve">and quite old </w:t>
      </w:r>
      <w:r w:rsidR="00717508">
        <w:rPr>
          <w:iCs/>
        </w:rPr>
        <w:t>olive trees</w:t>
      </w:r>
      <w:r w:rsidR="009E2474">
        <w:rPr>
          <w:iCs/>
        </w:rPr>
        <w:t xml:space="preserve"> </w:t>
      </w:r>
      <w:r w:rsidR="009E2474">
        <w:rPr>
          <w:iCs/>
        </w:rPr>
        <w:fldChar w:fldCharType="begin" w:fldLock="1"/>
      </w:r>
      <w:r w:rsidR="00A00D6F">
        <w:rPr>
          <w:iCs/>
        </w:rPr>
        <w:instrText>ADDIN CSL_CITATION {"citationItems":[{"id":"ITEM-1","itemData":{"DOI":"10.1099/mic.0.000388","ISSN":"14652080","abstract":"Xylella fastidiosa, a xylem-limited bacterium transmitted by xylem-fluid feeding Hemiptera insects, causes economic losses of both woody and herbaceous plant species. A X. fastidiosa subsp. pauca strain, namely CoDiRO, was recently found to be associated with the \"olive quick decline syndrome\" in southern Italy (i.e., Apulia region). Recently, some X. fastidiosa strains intercepted in France from Coffea spp. plant cuttings imported from Central and South America were characterized. The introduction of infected plant material from Central America in Apulia was also postulated even though an ad hoc study to confirm this hypothesis is lacking. In the present study, we assessed the complete and draft genome of 27 X. fastidiosa strains. Through a genome-wide approach, we confirmed the occurrence of three subspecies within X. fastidiosa, namely fastidiosa, multiplex and pauca, and demonstrated the occurrence of a genetic clonal complex of four X. fastidiosa strains belonging to subspecies pauca which evolved in Central America. The CoDiRO strain displayed 13 single nucleotide polymorphism (SNPs) when compared with a strain isolated in Costa Rica from Coffea sp. and 32 SNPs when compared with two strains obtained from Nerium oleander in Costa Rica. These results support the close relationships of the two strains. The four strains in the clonal complex contain prophage-like genes in their genomes. This study strongly supports the possibility of the introduction of X. fastidiosa in southern Italy via coffee plants grown in Central America. The data also stress how the current global circulation of agricultural commodities potentially threatens the agrosystems worldwide.","author":[{"dropping-particle":"","family":"Marcelletti","given":"Simone","non-dropping-particle":"","parse-names":false,"suffix":""},{"dropping-particle":"","family":"Scortichini","given":"Marco","non-dropping-particle":"","parse-names":false,"suffix":""}],"container-title":"Microbiology","id":"ITEM-1","issue":"12","issued":{"date-parts":[["2016"]]},"page":"2087-2098","title":"&lt;i&gt;Xylella fastidiosa&lt;/i&gt; CoDIRO strain associated with the olive quick decline syndrome in southern Italy belongs to a clonal complex of the subspecies pauca that evolved in Central America","type":"article-journal","volume":"162"},"uris":["http://www.mendeley.com/documents/?uuid=c89bb66c-e4b3-4f1d-ba99-4dee4ecfaf3f"]}],"mendeley":{"formattedCitation":"(Marcelletti and Scortichini, 2016)","plainTextFormattedCitation":"(Marcelletti and Scortichini, 2016)","previouslyFormattedCitation":"(Marcelletti and Scortichini, 2016)"},"properties":{"noteIndex":0},"schema":"https://github.com/citation-style-language/schema/raw/master/csl-citation.json"}</w:instrText>
      </w:r>
      <w:r w:rsidR="009E2474">
        <w:rPr>
          <w:iCs/>
        </w:rPr>
        <w:fldChar w:fldCharType="separate"/>
      </w:r>
      <w:r w:rsidR="009E2474" w:rsidRPr="009E2474">
        <w:rPr>
          <w:iCs/>
          <w:noProof/>
        </w:rPr>
        <w:t>(Marcelletti and Scortichini, 2016)</w:t>
      </w:r>
      <w:r w:rsidR="009E2474">
        <w:rPr>
          <w:iCs/>
        </w:rPr>
        <w:fldChar w:fldCharType="end"/>
      </w:r>
      <w:r w:rsidR="00906719">
        <w:t xml:space="preserve">. </w:t>
      </w:r>
      <w:r w:rsidR="000A4033">
        <w:t>In addition, pathogens</w:t>
      </w:r>
      <w:r w:rsidR="006866F2">
        <w:t xml:space="preserve"> may </w:t>
      </w:r>
      <w:r w:rsidR="000A4033">
        <w:t xml:space="preserve">remain </w:t>
      </w:r>
      <w:r w:rsidR="000A4033" w:rsidRPr="004577BF">
        <w:rPr>
          <w:u w:val="single"/>
        </w:rPr>
        <w:t>dormant</w:t>
      </w:r>
      <w:r>
        <w:t xml:space="preserve"> while the introduced plant </w:t>
      </w:r>
      <w:r w:rsidR="00882273">
        <w:t xml:space="preserve">species </w:t>
      </w:r>
      <w:r>
        <w:t>is establishing</w:t>
      </w:r>
      <w:r w:rsidR="00280125">
        <w:t>, only to emerge later in favorable conditions</w:t>
      </w:r>
      <w:r>
        <w:t>.</w:t>
      </w:r>
      <w:r w:rsidR="000A4033">
        <w:t xml:space="preserve"> </w:t>
      </w:r>
      <w:r w:rsidR="0062705D" w:rsidRPr="00DF3453">
        <w:t>For example,</w:t>
      </w:r>
      <w:r w:rsidR="00553215">
        <w:t xml:space="preserve"> </w:t>
      </w:r>
      <w:r w:rsidR="0062705D" w:rsidRPr="00553215">
        <w:rPr>
          <w:i/>
          <w:iCs/>
        </w:rPr>
        <w:t>P</w:t>
      </w:r>
      <w:r w:rsidR="00BA63CF">
        <w:rPr>
          <w:i/>
          <w:iCs/>
        </w:rPr>
        <w:t>.</w:t>
      </w:r>
      <w:r w:rsidR="0062705D" w:rsidRPr="00553215">
        <w:rPr>
          <w:i/>
          <w:iCs/>
        </w:rPr>
        <w:t xml:space="preserve"> </w:t>
      </w:r>
      <w:proofErr w:type="spellStart"/>
      <w:r w:rsidR="0062705D" w:rsidRPr="00553215">
        <w:rPr>
          <w:i/>
          <w:iCs/>
        </w:rPr>
        <w:t>ramoru</w:t>
      </w:r>
      <w:r w:rsidR="0062705D" w:rsidRPr="00DF3453">
        <w:rPr>
          <w:i/>
          <w:iCs/>
        </w:rPr>
        <w:t>m</w:t>
      </w:r>
      <w:proofErr w:type="spellEnd"/>
      <w:r w:rsidR="00BA63CF">
        <w:t xml:space="preserve"> </w:t>
      </w:r>
      <w:r w:rsidR="0062705D" w:rsidRPr="00553215">
        <w:t>produces resting spores</w:t>
      </w:r>
      <w:r w:rsidR="00553215">
        <w:t xml:space="preserve"> that can survive adverse environmental conditions</w:t>
      </w:r>
      <w:r w:rsidR="009E2474">
        <w:t xml:space="preserve"> </w:t>
      </w:r>
      <w:r w:rsidR="009E2474">
        <w:fldChar w:fldCharType="begin" w:fldLock="1"/>
      </w:r>
      <w:r w:rsidR="00035650">
        <w:instrText>ADDIN CSL_CITATION {"citationItems":[{"id":"ITEM-1","itemData":{"DOI":"10.1094/PDIS-92-3-0431","ISSN":"01912917","abstract":"We examined the impact of exposure to high and low temperature extremes on recovery Of Phytophthora ramorum both as free chlamydospores and within infected rhododendron tissue over a 7-day period. Chlamydospores held in moistened sand were incublated at 30, 35, 40, 0, -10, and -20 degrees C for up to 7 days. infected Rhododendron 'Cunningham's White' leaf disks held in sandy loam, loam, or sand at two different soil moisture levels also we-e subjected to these temperatures for up to 7 days, and to a variable temperature regimen for 2 weeks. Recovery was characterized by growth of P. ramorum on selective agar medium following exposures to temperature treatments. Chlamydospores held in moistened sand showed a high rate of recovery at 30 degrees C, steadily declining recovery at 35 degrees C, and no recovery at 40 degrees C over the 7-day period. Chlamydospores were recovered from 0 degrees C after 7 days, with little or no recovery observed at -10 or -20 degrees C. In infected rhododendron tissue, P ramorum was recovered at 20 and 30 degrees C after 7 days but, at 35 degrees C, the pathogen showed a decline within 2 days and no recovery by 4 days. A 40 degrees C treatment allowed no recovery of P. ramorum from infected tissue after 2 days. For cold treatments, R ramorum was recovered from infected leaf disks at 0 and -10 degrees C after 7 days. At -20 degrees C, recovery declined rapidly after I to 3 days and no recover, was obtained after 4 days. P ramorum showed nearly 100% recovery from leaf disks subjected to a 12-week variable temperature treatment based on ambient summer temperatures in Lewisburg, TN. The results suggest that P ramorum is capable of surviving some highly adverse temperature conditions for at least 7 days both as free chlamydospores in sand and within infected host tissue. Thus, P. ramorum present as free chlamydospores or within tissue of infected plants shipped to the eastern United States has the potential to survive some of the adverse conditions encountered in summer and winter in many eastern states.","author":[{"dropping-particle":"","family":"Tooley","given":"Paul W.","non-dropping-particle":"","parse-names":false,"suffix":""},{"dropping-particle":"","family":"Browning","given":"Marsha","non-dropping-particle":"","parse-names":false,"suffix":""},{"dropping-particle":"","family":"Berner","given":"Dana","non-dropping-particle":"","parse-names":false,"suffix":""}],"container-title":"Plant Disease","id":"ITEM-1","issue":"3","issued":{"date-parts":[["2008"]]},"page":"431-437","title":"Recovery of &lt;i&gt;Phytophthora ramorum&lt;/i&gt; following exposure to temperature extremes","type":"article-journal","volume":"92"},"uris":["http://www.mendeley.com/documents/?uuid=73847eff-92ca-4f53-afeb-924fe3c85a85"]}],"mendeley":{"formattedCitation":"(Tooley &lt;i&gt;et al.&lt;/i&gt;, 2008)","plainTextFormattedCitation":"(Tooley et al., 2008)","previouslyFormattedCitation":"(Tooley &lt;i&gt;et al.&lt;/i&gt;, 2008)"},"properties":{"noteIndex":0},"schema":"https://github.com/citation-style-language/schema/raw/master/csl-citation.json"}</w:instrText>
      </w:r>
      <w:r w:rsidR="009E2474">
        <w:fldChar w:fldCharType="separate"/>
      </w:r>
      <w:r w:rsidR="00B34E49" w:rsidRPr="00B34E49">
        <w:rPr>
          <w:noProof/>
        </w:rPr>
        <w:t xml:space="preserve">(Tooley </w:t>
      </w:r>
      <w:r w:rsidR="00B34E49" w:rsidRPr="00B34E49">
        <w:rPr>
          <w:i/>
          <w:noProof/>
        </w:rPr>
        <w:t>et al.</w:t>
      </w:r>
      <w:r w:rsidR="00B34E49" w:rsidRPr="00B34E49">
        <w:rPr>
          <w:noProof/>
        </w:rPr>
        <w:t>, 2008)</w:t>
      </w:r>
      <w:r w:rsidR="009E2474">
        <w:fldChar w:fldCharType="end"/>
      </w:r>
      <w:r w:rsidR="00DF3453" w:rsidRPr="00553215">
        <w:t>.</w:t>
      </w:r>
    </w:p>
    <w:p w14:paraId="10AA7A73" w14:textId="4F89899C" w:rsidR="000A4033" w:rsidRDefault="000A4033" w:rsidP="00AF4B77">
      <w:pPr>
        <w:ind w:firstLine="720"/>
      </w:pPr>
      <w:r>
        <w:t>Pathogens with specific requirements, such as insect vector</w:t>
      </w:r>
      <w:r w:rsidR="00500BEB">
        <w:t>s</w:t>
      </w:r>
      <w:r>
        <w:t xml:space="preserve"> or narrow environmental </w:t>
      </w:r>
      <w:r w:rsidR="00500BEB">
        <w:t>tolerance</w:t>
      </w:r>
      <w:r>
        <w:t xml:space="preserve">, may face barriers to establishment. </w:t>
      </w:r>
      <w:r w:rsidR="00553215">
        <w:t>V</w:t>
      </w:r>
      <w:r w:rsidR="00126E6C">
        <w:t>iruses of crops have a more limited global distribution than their fungal counterparts, likely due to their dependence on insect vectors</w:t>
      </w:r>
      <w:r>
        <w:t xml:space="preserve"> that are </w:t>
      </w:r>
      <w:r w:rsidR="007D19A9">
        <w:t xml:space="preserve">less </w:t>
      </w:r>
      <w:r>
        <w:t>widely distributed</w:t>
      </w:r>
      <w:r w:rsidR="009E2474">
        <w:t xml:space="preserve"> </w:t>
      </w:r>
      <w:r w:rsidR="009E2474">
        <w:fldChar w:fldCharType="begin" w:fldLock="1"/>
      </w:r>
      <w:r w:rsidR="001A24F4">
        <w:instrText>ADDIN CSL_CITATION {"citationItems":[{"id":"ITEM-1","itemData":{"DOI":"10.1111/geb.12214","ISSN":"14668238","abstract":"Aim: To describe the patterns and trends in the spread of crop pests and pathogens around theworld, and determine the socioeconomic, environmental and biological factors underlying the rate and degree of redistribution of crop-destroying organisms. Location: Global. Methods: Current country- and state-level distributions of 1901 pests and pathogens and historical observation dates for 424 species were compared with potential distributions based upon distributions of host crops. The degree of ‘saturation’, i.e. the fraction of the potential distribution occupied, was related to pest type, host range, crop production, climate and socioeconomic variables using linear models. Results: More than one-tenth of all pests have reached more than half the coun- tries that grow their hosts. If current trends continue, many important crop-producing countries will be fully saturated with pests by the middle of the century. While dispersal increases with host range overall, fungi have the narrowest host range but are the most widely dispersed group. The global dispersal of some pests has been rapid, but pest assemblages remain strongly regionalized and follow the distributions of their hosts. Pest assemblages are significantly correlated with socioeconomics, climate and latitude. Tropical staple crops, with restricted latitudinal ranges, tend to be more saturated with pests and pathogens than temperate staples with broad latitudinal ranges. We list the pests likely to be the most invasive in coming years. Main conclusions: Despite ongoing dispersal of crop pests and pathogens, the degree of biotic homogenization of the globe remains moderate and regionally constrained, but is growing. Fungal pathogens lead the global invasion of agriculture, despite their more restricted host range. Climate change is likely to influence future distributions. Improved surveillance would reveal greater levels of invasion, particularly in developing countries.","author":[{"dropping-particle":"","family":"Bebber","given":"Daniel P.","non-dropping-particle":"","parse-names":false,"suffix":""},{"dropping-particle":"","family":"Holmes","given":"Timothy","non-dropping-particle":"","parse-names":false,"suffix":""},{"dropping-particle":"","family":"Gurr","given":"Sarah J.","non-dropping-particle":"","parse-names":false,"suffix":""}],"container-title":"Global Ecology and Biogeography","id":"ITEM-1","issue":"12","issued":{"date-parts":[["2014"]]},"page":"1398-1407","title":"The global spread of crop pests and pathogens","type":"article-journal","volume":"23"},"uris":["http://www.mendeley.com/documents/?uuid=41672e5b-e573-4001-8cd3-8c681a3059a8"]}],"mendeley":{"formattedCitation":"(Bebber, Holmes and Gurr, 2014)","plainTextFormattedCitation":"(Bebber, Holmes and Gurr, 2014)","previouslyFormattedCitation":"(Bebber, Holmes and Gurr, 2014)"},"properties":{"noteIndex":0},"schema":"https://github.com/citation-style-language/schema/raw/master/csl-citation.json"}</w:instrText>
      </w:r>
      <w:r w:rsidR="009E2474">
        <w:fldChar w:fldCharType="separate"/>
      </w:r>
      <w:r w:rsidR="00A20104" w:rsidRPr="00A20104">
        <w:rPr>
          <w:noProof/>
        </w:rPr>
        <w:t>(Bebber, Holmes and Gurr, 2014)</w:t>
      </w:r>
      <w:r w:rsidR="009E2474">
        <w:fldChar w:fldCharType="end"/>
      </w:r>
      <w:r w:rsidR="00126E6C">
        <w:t xml:space="preserve">. </w:t>
      </w:r>
      <w:r>
        <w:t>E</w:t>
      </w:r>
      <w:r w:rsidR="000D350D">
        <w:t>nvironmental conditions</w:t>
      </w:r>
      <w:r>
        <w:t xml:space="preserve"> </w:t>
      </w:r>
      <w:r w:rsidR="00882273">
        <w:t xml:space="preserve">also </w:t>
      </w:r>
      <w:r w:rsidR="000D350D">
        <w:t>may differ greatly between the native and introduced ranges</w:t>
      </w:r>
      <w:r w:rsidR="00882273">
        <w:t xml:space="preserve"> and could </w:t>
      </w:r>
      <w:r>
        <w:t>impact pathogen establishment</w:t>
      </w:r>
      <w:r w:rsidR="000D350D">
        <w:t xml:space="preserve">. </w:t>
      </w:r>
      <w:r w:rsidR="00094C9D">
        <w:t>H</w:t>
      </w:r>
      <w:r w:rsidR="000D350D">
        <w:t xml:space="preserve">oneysuckle leaf blight </w:t>
      </w:r>
      <w:r w:rsidR="00AF4B77">
        <w:t>(</w:t>
      </w:r>
      <w:r w:rsidR="00AF4B77" w:rsidRPr="00AF4B77">
        <w:rPr>
          <w:rFonts w:ascii="Calibri" w:hAnsi="Calibri" w:cs="Calibri"/>
        </w:rPr>
        <w:t>﻿</w:t>
      </w:r>
      <w:proofErr w:type="spellStart"/>
      <w:r w:rsidR="00AF4B77" w:rsidRPr="00AF4B77">
        <w:rPr>
          <w:i/>
          <w:iCs/>
        </w:rPr>
        <w:t>Insolibasidium</w:t>
      </w:r>
      <w:proofErr w:type="spellEnd"/>
      <w:r w:rsidR="00AF4B77" w:rsidRPr="00AF4B77">
        <w:rPr>
          <w:i/>
          <w:iCs/>
        </w:rPr>
        <w:t xml:space="preserve"> deformans</w:t>
      </w:r>
      <w:r w:rsidR="00AF4B77">
        <w:t xml:space="preserve">) </w:t>
      </w:r>
      <w:r w:rsidR="000D350D">
        <w:t>requires specific temperature and humidity conditions to infect its host</w:t>
      </w:r>
      <w:r>
        <w:t xml:space="preserve">, which may contribute to </w:t>
      </w:r>
      <w:r w:rsidR="00280125">
        <w:t xml:space="preserve">determining </w:t>
      </w:r>
      <w:r>
        <w:t xml:space="preserve">its geographic distribution and </w:t>
      </w:r>
      <w:r w:rsidR="00882273">
        <w:t>the timing of infection</w:t>
      </w:r>
      <w:r>
        <w:t xml:space="preserve"> </w:t>
      </w:r>
      <w:r w:rsidR="00AF4B77">
        <w:t>on invasive Amur honeysuckle</w:t>
      </w:r>
      <w:r w:rsidR="009E2474">
        <w:t xml:space="preserve"> </w:t>
      </w:r>
      <w:r w:rsidR="009E2474">
        <w:fldChar w:fldCharType="begin" w:fldLock="1"/>
      </w:r>
      <w:r w:rsidR="001852B4">
        <w:instrText>ADDIN CSL_CITATION {"citationItems":[{"id":"ITEM-1","itemData":{"DOI":"10.1007/s10530-014-0656-7","ISSN":"1387-3547","author":[{"dropping-particle":"","family":"Boyce","given":"Richard L.","non-dropping-particle":"","parse-names":false,"suffix":""},{"dropping-particle":"","family":"Brossart","given":"Stephanie N.","non-dropping-particle":"","parse-names":false,"suffix":""},{"dropping-particle":"","family":"Bryant","given":"Laura A.","non-dropping-particle":"","parse-names":false,"suffix":""},{"dropping-particle":"","family":"Fehrenbach","given":"Logan A.","non-dropping-particle":"","parse-names":false,"suffix":""},{"dropping-particle":"","family":"Hetzer","given":"Rachael","non-dropping-particle":"","parse-names":false,"suffix":""},{"dropping-particle":"","family":"Holt","given":"Julie E.","non-dropping-particle":"","parse-names":false,"suffix":""},{"dropping-particle":"","family":"Parr","given":"Benjamin","non-dropping-particle":"","parse-names":false,"suffix":""},{"dropping-particle":"","family":"Poynter","given":"Zachary","non-dropping-particle":"","parse-names":false,"suffix":""},{"dropping-particle":"","family":"Schumacher","given":"Cody","non-dropping-particle":"","parse-names":false,"suffix":""},{"dropping-particle":"","family":"Stonebraker","given":"Sandra N.","non-dropping-particle":"","parse-names":false,"suffix":""},{"dropping-particle":"","family":"Thatcher","given":"Michael D.","non-dropping-particle":"","parse-names":false,"suffix":""},{"dropping-particle":"","family":"Vater","given":"Mark","non-dropping-particle":"","parse-names":false,"suffix":""}],"container-title":"Biological Invasions","id":"ITEM-1","issue":"10","issued":{"date-parts":[["2014"]]},"page":"2017-2023","title":"The beginning of the end? Extensive dieback of an open-grown Amur honeysuckle stand in northern Kentucky, USA","type":"article-journal","volume":"16"},"label":"paragraph","prefix":"Lonicera maackii, ","uris":["http://www.mendeley.com/documents/?uuid=73522703-f508-4a87-b33b-090c2bf0baab"]}],"mendeley":{"formattedCitation":"(Lonicera maackii, Boyce &lt;i&gt;et al.&lt;/i&gt;, 2014)","plainTextFormattedCitation":"(Lonicera maackii, Boyce et al., 2014)","previouslyFormattedCitation":"(Lonicera maackii, Boyce &lt;i&gt;et al.&lt;/i&gt;, 2014)"},"properties":{"noteIndex":0},"schema":"https://github.com/citation-style-language/schema/raw/master/csl-citation.json"}</w:instrText>
      </w:r>
      <w:r w:rsidR="009E2474">
        <w:fldChar w:fldCharType="separate"/>
      </w:r>
      <w:r w:rsidR="009E2474" w:rsidRPr="009E2474">
        <w:rPr>
          <w:noProof/>
        </w:rPr>
        <w:t>(</w:t>
      </w:r>
      <w:r w:rsidR="009E2474" w:rsidRPr="009E2474">
        <w:rPr>
          <w:i/>
          <w:iCs/>
          <w:noProof/>
        </w:rPr>
        <w:t>Lonicera maackii</w:t>
      </w:r>
      <w:r w:rsidR="009E2474" w:rsidRPr="009E2474">
        <w:rPr>
          <w:noProof/>
        </w:rPr>
        <w:t xml:space="preserve">, Boyce </w:t>
      </w:r>
      <w:r w:rsidR="009E2474" w:rsidRPr="009E2474">
        <w:rPr>
          <w:i/>
          <w:noProof/>
        </w:rPr>
        <w:t>et al.</w:t>
      </w:r>
      <w:r w:rsidR="009E2474" w:rsidRPr="009E2474">
        <w:rPr>
          <w:noProof/>
        </w:rPr>
        <w:t>, 2014)</w:t>
      </w:r>
      <w:r w:rsidR="009E2474">
        <w:fldChar w:fldCharType="end"/>
      </w:r>
      <w:r w:rsidR="000D350D">
        <w:t>.</w:t>
      </w:r>
    </w:p>
    <w:p w14:paraId="092935D4" w14:textId="3B1A5963" w:rsidR="00371C34" w:rsidRDefault="00371C34" w:rsidP="000A4033">
      <w:pPr>
        <w:ind w:firstLine="720"/>
      </w:pPr>
    </w:p>
    <w:p w14:paraId="52F2407F" w14:textId="68761988" w:rsidR="00371C34" w:rsidRPr="009B0AE1" w:rsidRDefault="00371C34" w:rsidP="009B0AE1">
      <w:pPr>
        <w:pStyle w:val="Heading1"/>
        <w:jc w:val="center"/>
        <w:rPr>
          <w:sz w:val="28"/>
          <w:szCs w:val="28"/>
        </w:rPr>
      </w:pPr>
      <w:r w:rsidRPr="009B0AE1">
        <w:rPr>
          <w:sz w:val="28"/>
          <w:szCs w:val="28"/>
        </w:rPr>
        <w:t>Spatial spread</w:t>
      </w:r>
      <w:r w:rsidR="00A51E48" w:rsidRPr="009B0AE1">
        <w:rPr>
          <w:sz w:val="28"/>
          <w:szCs w:val="28"/>
        </w:rPr>
        <w:t xml:space="preserve">: </w:t>
      </w:r>
      <w:r w:rsidR="009B0AE1">
        <w:rPr>
          <w:sz w:val="28"/>
          <w:szCs w:val="28"/>
        </w:rPr>
        <w:t>D</w:t>
      </w:r>
      <w:r w:rsidR="00A51E48" w:rsidRPr="009B0AE1">
        <w:rPr>
          <w:sz w:val="28"/>
          <w:szCs w:val="28"/>
        </w:rPr>
        <w:t>ispersal and repeated establishment</w:t>
      </w:r>
    </w:p>
    <w:p w14:paraId="5C4F9829" w14:textId="77777777" w:rsidR="009B0AE1" w:rsidRPr="009B0AE1" w:rsidRDefault="009B0AE1" w:rsidP="009B0AE1"/>
    <w:p w14:paraId="6E6CD9C7" w14:textId="25FBA953" w:rsidR="00371C34" w:rsidRPr="00BA4DA3" w:rsidRDefault="00371C34" w:rsidP="00A51E48">
      <w:pPr>
        <w:ind w:firstLine="720"/>
      </w:pPr>
      <w:r>
        <w:t>The spread of invasive plants within an introduced range involves dispersal and repeated establishment events</w:t>
      </w:r>
      <w:r w:rsidR="00A51E48">
        <w:t>.</w:t>
      </w:r>
      <w:r>
        <w:t xml:space="preserve"> Dispersal </w:t>
      </w:r>
      <w:r w:rsidR="00F574A9">
        <w:t xml:space="preserve">can occur through </w:t>
      </w:r>
      <w:r>
        <w:t xml:space="preserve">natural </w:t>
      </w:r>
      <w:r w:rsidR="00F574A9">
        <w:t xml:space="preserve">or </w:t>
      </w:r>
      <w:r>
        <w:t>human-assisted movement of seed</w:t>
      </w:r>
      <w:r w:rsidR="00A51E48">
        <w:t>s</w:t>
      </w:r>
      <w:r w:rsidR="00AF4B77">
        <w:t>, plant parts,</w:t>
      </w:r>
      <w:r>
        <w:t xml:space="preserve"> and individuals</w:t>
      </w:r>
      <w:r w:rsidR="001852B4">
        <w:t xml:space="preserve"> </w:t>
      </w:r>
      <w:r w:rsidR="001852B4">
        <w:fldChar w:fldCharType="begin" w:fldLock="1"/>
      </w:r>
      <w:r w:rsidR="00C71EDD">
        <w:instrText>ADDIN CSL_CITATION {"citationItems":[{"id":"ITEM-1","itemData":{"DOI":"10.1007/s10530-017-1596-9","ISSN":"15731464","abstract":"Globalisation has resulted in the movement of organisms outside their natural range, often with negative ecological and economic consequences. As cities are hubs of anthropogenic activities, with both highly transformed and disturbed environments, these areas are often the first point of entry for alien species. We compiled a global database of cities with more than one million inhabitants that data had on alien species occurrence. We then identified the most prominent pathways of introduction and vectors of spread of alien species in these cities. Most species were intentionally introduced to cities and were released or escaped from confinement. The majority of alien species then spread within cities through natural means (primarily unaided dispersal). Pathway prominence varied across the taxonomic groups of alien species: the most prominent pathway for plants and vertebrates was the escape pathway; for invertebrates the stowaway and contaminant pathways were most likely to facilitate introductions. For some organisms, pathway prominence varied with the geographical and climatic characteristics of the city. The characteristics of the cities also influenced the prominence of vectors of spread for alien species. Preventing the natural spread of alien species within cities, and into adjacent natural environments will be, at best, difficult. To prevent invasions, both the","author":[{"dropping-particle":"","family":"Padayachee","given":"Ashlyn L.","non-dropping-particle":"","parse-names":false,"suffix":""},{"dropping-particle":"","family":"Irlich","given":"Ulrike M.","non-dropping-particle":"","parse-names":false,"suffix":""},{"dropping-particle":"","family":"Faulkner","given":"Katelyn T.","non-dropping-particle":"","parse-names":false,"suffix":""},{"dropping-particle":"","family":"Gaertner","given":"Mirijam","non-dropping-particle":"","parse-names":false,"suffix":""},{"dropping-particle":"","family":"Procheş","given":"Şerban","non-dropping-particle":"","parse-names":false,"suffix":""},{"dropping-particle":"","family":"Wilson","given":"John R.U.","non-dropping-particle":"","parse-names":false,"suffix":""},{"dropping-particle":"","family":"Rouget","given":"Mathieu","non-dropping-particle":"","parse-names":false,"suffix":""}],"container-title":"Biological Invasions","id":"ITEM-1","issue":"12","issued":{"date-parts":[["2017"]]},"page":"3557-3570","title":"How do invasive species travel to and through urban environments?","type":"article-journal","volume":"19"},"uris":["http://www.mendeley.com/documents/?uuid=ab5504b4-3da2-4646-b882-77a58ef5636d"]},{"id":"ITEM-2","itemData":{"DOI":"10.1641/0006-3568(2001)051[0103:haapoi]2.0.co;2","ISSN":"0006-3568","author":[{"dropping-particle":"","family":"Reichard","given":"Sarah Hayden","non-dropping-particle":"","parse-names":false,"suffix":""},{"dropping-particle":"","family":"White","given":"Peter","non-dropping-particle":"","parse-names":false,"suffix":""}],"container-title":"BioScience","id":"ITEM-2","issue":"2","issued":{"date-parts":[["2001"]]},"page":"103","title":"Horticulture as a pathway of invasive plant introductions in the United States","type":"article-journal","volume":"51"},"uris":["http://www.mendeley.com/documents/?uuid=fc3b62d1-d012-4c35-8661-dbd4c2aefe98"]}],"mendeley":{"formattedCitation":"(Reichard and White, 2001; Padayachee &lt;i&gt;et al.&lt;/i&gt;, 2017)","plainTextFormattedCitation":"(Reichard and White, 2001; Padayachee et al., 2017)","previouslyFormattedCitation":"(Reichard and White, 2001; Padayachee &lt;i&gt;et al.&lt;/i&gt;, 2017)"},"properties":{"noteIndex":0},"schema":"https://github.com/citation-style-language/schema/raw/master/csl-citation.json"}</w:instrText>
      </w:r>
      <w:r w:rsidR="001852B4">
        <w:fldChar w:fldCharType="separate"/>
      </w:r>
      <w:r w:rsidR="00C71EDD" w:rsidRPr="00C71EDD">
        <w:rPr>
          <w:noProof/>
        </w:rPr>
        <w:t xml:space="preserve">(Reichard and White, 2001; Padayachee </w:t>
      </w:r>
      <w:r w:rsidR="00C71EDD" w:rsidRPr="00C71EDD">
        <w:rPr>
          <w:i/>
          <w:noProof/>
        </w:rPr>
        <w:t>et al.</w:t>
      </w:r>
      <w:r w:rsidR="00C71EDD" w:rsidRPr="00C71EDD">
        <w:rPr>
          <w:noProof/>
        </w:rPr>
        <w:t>, 2017)</w:t>
      </w:r>
      <w:r w:rsidR="001852B4">
        <w:fldChar w:fldCharType="end"/>
      </w:r>
      <w:r w:rsidR="005C458A">
        <w:t>,</w:t>
      </w:r>
      <w:r>
        <w:t xml:space="preserve"> </w:t>
      </w:r>
      <w:r w:rsidR="00A51E48">
        <w:t>and</w:t>
      </w:r>
      <w:r>
        <w:t xml:space="preserve"> establishment</w:t>
      </w:r>
      <w:r w:rsidR="00A51E48">
        <w:t xml:space="preserve"> </w:t>
      </w:r>
      <w:r w:rsidR="00280125">
        <w:t xml:space="preserve">across space </w:t>
      </w:r>
      <w:r w:rsidR="00A51E48">
        <w:t>depends on</w:t>
      </w:r>
      <w:r>
        <w:t xml:space="preserve"> complex interactions among plant traits, propagule pressure, </w:t>
      </w:r>
      <w:r w:rsidR="00280125">
        <w:t xml:space="preserve">landscape structure, </w:t>
      </w:r>
      <w:r>
        <w:t>and environmental factors</w:t>
      </w:r>
      <w:r w:rsidR="00280125">
        <w:t xml:space="preserve"> such as temperature and precipitation</w:t>
      </w:r>
      <w:r w:rsidR="001852B4">
        <w:t xml:space="preserve"> </w:t>
      </w:r>
      <w:r w:rsidR="001852B4">
        <w:fldChar w:fldCharType="begin" w:fldLock="1"/>
      </w:r>
      <w:r w:rsidR="00551299">
        <w:instrText>ADDIN CSL_CITATION {"citationItems":[{"id":"ITEM-1","itemData":{"DOI":"10.1111/j.1472-4642.2008.00521.x","ISBN":"14021501 (ISSN)","ISSN":"1402151X","author":[{"dropping-particle":"","family":"Catford","given":"Jane A","non-dropping-particle":"","parse-names":false,"suffix":""},{"dropping-particle":"","family":"Jansson","given":"Roland","non-dropping-particle":"","parse-names":false,"suffix":""},{"dropping-particle":"","family":"Nilsson","given":"Christer","non-dropping-particle":"","parse-names":false,"suffix":""}],"container-title":"Diversity and Distributions","id":"ITEM-1","issue":"1","issued":{"date-parts":[["2009"]]},"page":"22-40","title":"Reducing redundancy in invasion ecology by integrating hypotheses into a single theoretical framework","type":"article-journal","volume":"13"},"uris":["http://www.mendeley.com/documents/?uuid=cf56f1dc-28e5-42aa-8a27-5488dcfd7ffc"]}],"mendeley":{"formattedCitation":"(Catford &lt;i&gt;et al.&lt;/i&gt;, 2009)","plainTextFormattedCitation":"(Catford et al., 2009)","previouslyFormattedCitation":"(Catford &lt;i&gt;et al.&lt;/i&gt;, 2009)"},"properties":{"noteIndex":0},"schema":"https://github.com/citation-style-language/schema/raw/master/csl-citation.json"}</w:instrText>
      </w:r>
      <w:r w:rsidR="001852B4">
        <w:fldChar w:fldCharType="separate"/>
      </w:r>
      <w:r w:rsidR="00B34E49" w:rsidRPr="00B34E49">
        <w:rPr>
          <w:noProof/>
        </w:rPr>
        <w:t xml:space="preserve">(Catford </w:t>
      </w:r>
      <w:r w:rsidR="00B34E49" w:rsidRPr="00B34E49">
        <w:rPr>
          <w:i/>
          <w:noProof/>
        </w:rPr>
        <w:t>et al.</w:t>
      </w:r>
      <w:r w:rsidR="00B34E49" w:rsidRPr="00B34E49">
        <w:rPr>
          <w:noProof/>
        </w:rPr>
        <w:t>, 2009)</w:t>
      </w:r>
      <w:r w:rsidR="001852B4">
        <w:fldChar w:fldCharType="end"/>
      </w:r>
      <w:r>
        <w:t xml:space="preserve">. </w:t>
      </w:r>
      <w:r w:rsidR="00A51E48">
        <w:t xml:space="preserve">Because dispersal and repeated establishment are similar to transport and initial establishment, respectively, </w:t>
      </w:r>
      <w:r w:rsidR="003F1EE2">
        <w:t>many</w:t>
      </w:r>
      <w:r w:rsidR="00A51E48">
        <w:t xml:space="preserve"> of the plant-pathogen interactions that occur during those phases are relevant to spatial spread.</w:t>
      </w:r>
      <w:r w:rsidR="006F74C6">
        <w:t xml:space="preserve"> However, </w:t>
      </w:r>
      <w:r w:rsidR="003F1EE2">
        <w:t xml:space="preserve">pathogen impacts on </w:t>
      </w:r>
      <w:r w:rsidR="006F74C6">
        <w:t xml:space="preserve">short-distance dispersal </w:t>
      </w:r>
      <w:r w:rsidR="003F1EE2">
        <w:t>can uniquely affect spatial spread.</w:t>
      </w:r>
    </w:p>
    <w:p w14:paraId="60EB9B35" w14:textId="77777777" w:rsidR="00371C34" w:rsidRPr="00A51E48" w:rsidRDefault="00371C34" w:rsidP="00371C34">
      <w:pPr>
        <w:rPr>
          <w:iCs/>
        </w:rPr>
      </w:pPr>
    </w:p>
    <w:p w14:paraId="1AF2CDF3" w14:textId="5E461A38" w:rsidR="00A51E48" w:rsidRDefault="00371C34" w:rsidP="009B0AE1">
      <w:pPr>
        <w:pStyle w:val="Heading2"/>
        <w:jc w:val="center"/>
        <w:rPr>
          <w:b/>
          <w:bCs w:val="0"/>
          <w:i w:val="0"/>
          <w:iCs/>
        </w:rPr>
      </w:pPr>
      <w:r w:rsidRPr="009B0AE1">
        <w:rPr>
          <w:b/>
          <w:bCs w:val="0"/>
          <w:i w:val="0"/>
          <w:iCs/>
        </w:rPr>
        <w:t>The role of pathogens in invasive plant spread</w:t>
      </w:r>
    </w:p>
    <w:p w14:paraId="4268AD30" w14:textId="77777777" w:rsidR="009B0AE1" w:rsidRPr="009B0AE1" w:rsidRDefault="009B0AE1" w:rsidP="009B0AE1"/>
    <w:p w14:paraId="11E7CC4E" w14:textId="677082CC" w:rsidR="00A51E48" w:rsidRDefault="00371C34" w:rsidP="00A51E48">
      <w:pPr>
        <w:ind w:firstLine="720"/>
      </w:pPr>
      <w:r>
        <w:t xml:space="preserve">Pathogens can influence the dispersal of invasive plants in ways </w:t>
      </w:r>
      <w:r w:rsidR="00280125">
        <w:t xml:space="preserve">similar </w:t>
      </w:r>
      <w:r>
        <w:t xml:space="preserve">to how they affect </w:t>
      </w:r>
      <w:r w:rsidR="00E37340">
        <w:t xml:space="preserve">initial </w:t>
      </w:r>
      <w:r>
        <w:t xml:space="preserve">plant </w:t>
      </w:r>
      <w:r w:rsidR="00E37340">
        <w:t>transport to the introduced range</w:t>
      </w:r>
      <w:r>
        <w:t>. For example, intentional movement of seeds or plants by humans is likely to select for visibly healthy individuals</w:t>
      </w:r>
      <w:r w:rsidR="00C71EDD">
        <w:t xml:space="preserve"> </w:t>
      </w:r>
      <w:r w:rsidR="00A71CE8">
        <w:fldChar w:fldCharType="begin" w:fldLock="1"/>
      </w:r>
      <w:r w:rsidR="00B11CD2">
        <w:instrText>ADDIN CSL_CITATION {"citationItems":[{"id":"ITEM-1","itemData":{"DOI":"10.1641/0006-3568(2001)051[0103:haapoi]2.0.co;2","ISSN":"0006-3568","author":[{"dropping-particle":"","family":"Reichard","given":"Sarah Hayden","non-dropping-particle":"","parse-names":false,"suffix":""},{"dropping-particle":"","family":"White","given":"Peter","non-dropping-particle":"","parse-names":false,"suffix":""}],"container-title":"BioScience","id":"ITEM-1","issue":"2","issued":{"date-parts":[["2001"]]},"page":"103","title":"Horticulture as a pathway of invasive plant introductions in the United States","type":"article-journal","volume":"51"},"uris":["http://www.mendeley.com/documents/?uuid=fc3b62d1-d012-4c35-8661-dbd4c2aefe98"]}],"mendeley":{"formattedCitation":"(Reichard and White, 2001)","plainTextFormattedCitation":"(Reichard and White, 2001)","previouslyFormattedCitation":"(Reichard and White, 2001)"},"properties":{"noteIndex":0},"schema":"https://github.com/citation-style-language/schema/raw/master/csl-citation.json"}</w:instrText>
      </w:r>
      <w:r w:rsidR="00A71CE8">
        <w:fldChar w:fldCharType="separate"/>
      </w:r>
      <w:r w:rsidR="00A71CE8" w:rsidRPr="00A71CE8">
        <w:rPr>
          <w:noProof/>
        </w:rPr>
        <w:t>(Reichard and White, 2001)</w:t>
      </w:r>
      <w:r w:rsidR="00A71CE8">
        <w:fldChar w:fldCharType="end"/>
      </w:r>
      <w:r>
        <w:t>.</w:t>
      </w:r>
      <w:r w:rsidR="00A51E48">
        <w:t xml:space="preserve"> </w:t>
      </w:r>
      <w:r w:rsidR="00500BEB">
        <w:t xml:space="preserve">Movement </w:t>
      </w:r>
      <w:r w:rsidR="00A51E48">
        <w:t xml:space="preserve">within the introduced range differs from initial transport because </w:t>
      </w:r>
      <w:r w:rsidR="00E37340">
        <w:t>it can involve more localized</w:t>
      </w:r>
      <w:r w:rsidR="00A51E48">
        <w:t xml:space="preserve"> dispersal mechanisms</w:t>
      </w:r>
      <w:r w:rsidR="004376B3">
        <w:t>, including animals, wind, water</w:t>
      </w:r>
      <w:r w:rsidR="007329CA">
        <w:t xml:space="preserve">, </w:t>
      </w:r>
      <w:r w:rsidR="00251A8D">
        <w:t xml:space="preserve">and </w:t>
      </w:r>
      <w:r w:rsidR="007D19A9">
        <w:t>machinery</w:t>
      </w:r>
      <w:r w:rsidR="007329CA">
        <w:t xml:space="preserve"> </w:t>
      </w:r>
      <w:r w:rsidR="00F80E8A">
        <w:fldChar w:fldCharType="begin" w:fldLock="1"/>
      </w:r>
      <w:r w:rsidR="00251A8D">
        <w:instrText>ADDIN CSL_CITATION {"citationItems":[{"id":"ITEM-1","itemData":{"DOI":"10.1111/1365-2745.12692","ISSN":"13652745","abstract":"Biological invasions constitute a major component of human-induced environmental change and have become a world-wide problem threatening global biodiversity and incurring massive economic costs. Consequently, research on biological invasions proliferates, placing a major emphasis on species traits and habitat characteristics associated with successful invasion. Yet, the mechanisms underlying rapid spread and the resulting patterns remain largely unexplored. Using data collected since 1980 and earlier at the county level all over China, we studied the contribution of potential dispersal vectors – railroads, rail stations, roads, general human activity, rivers and winds – to the spread of 17 of China's worst invasive plant species. Focusing on long-distance dispersal events, we calculated the minimal arrival speed for the first record of each species in each county. We also developed and applied a new method to account for observation bias due to the proximity to roads, using observational data of 776 native (non-invasive) plant species throughout China. We found that human-related vectors are accountable for the vast spread of all 17 invasive plant species we examined. Spread patterns were characterized by long jumps of tens to hundreds of kilometres and extremely fast average spread rates of roughly 2–4 km per year, and a very broad range (0·1–128·2 km per year) with high variability between years. These rates are much higher than those expected from classic dispersal vectors such as water, wind or animals. Commonly used fat-tailed dispersal kernels did not fit the observed distribution of long jumps for any species. Synthesis. We found pervasive empirical evidence for the overriding role of humans in the large-scale spread of invasive plants from multiple taxa. The observed spread patterns differ significantly from those portrayed in the literature, emphasizing the need to develop new frameworks to explore large-scale spread in general and invasive spread in particular. With public data sets of invasive species observations becoming increasingly more available, the time is ripe to go beyond exploration of species traits and habitat suitability and to examine the actual patterns and the mechanisms of large-scale invasive spread, even at a scale of thousands of kilometres over land.","author":[{"dropping-particle":"","family":"Horvitz","given":"Nir","non-dropping-particle":"","parse-names":false,"suffix":""},{"dropping-particle":"","family":"Wang","given":"Rui","non-dropping-particle":"","parse-names":false,"suffix":""},{"dropping-particle":"","family":"Wan","given":"Fang Hao","non-dropping-particle":"","parse-names":false,"suffix":""},{"dropping-particle":"","family":"Nathan","given":"Ran","non-dropping-particle":"","parse-names":false,"suffix":""}],"container-title":"Journal of Ecology","id":"ITEM-1","issue":"1","issued":{"date-parts":[["2017"]]},"page":"85-94","title":"Pervasive human-mediated large-scale invasion: analysis of spread patterns and their underlying mechanisms in 17 of China's worst invasive plants","type":"article-journal","volume":"105"},"uris":["http://www.mendeley.com/documents/?uuid=bd5c6049-a51a-4639-ae68-4084c48ca9da"]}],"mendeley":{"formattedCitation":"(Horvitz &lt;i&gt;et al.&lt;/i&gt;, 2017)","plainTextFormattedCitation":"(Horvitz et al., 2017)","previouslyFormattedCitation":"(Horvitz &lt;i&gt;et al.&lt;/i&gt;, 2017)"},"properties":{"noteIndex":0},"schema":"https://github.com/citation-style-language/schema/raw/master/csl-citation.json"}</w:instrText>
      </w:r>
      <w:r w:rsidR="00F80E8A">
        <w:fldChar w:fldCharType="separate"/>
      </w:r>
      <w:r w:rsidR="00F80E8A" w:rsidRPr="00F80E8A">
        <w:rPr>
          <w:noProof/>
        </w:rPr>
        <w:t xml:space="preserve">(Horvitz </w:t>
      </w:r>
      <w:r w:rsidR="00F80E8A" w:rsidRPr="00F80E8A">
        <w:rPr>
          <w:i/>
          <w:noProof/>
        </w:rPr>
        <w:t>et al.</w:t>
      </w:r>
      <w:r w:rsidR="00F80E8A" w:rsidRPr="00F80E8A">
        <w:rPr>
          <w:noProof/>
        </w:rPr>
        <w:t>, 2017)</w:t>
      </w:r>
      <w:r w:rsidR="00F80E8A">
        <w:fldChar w:fldCharType="end"/>
      </w:r>
      <w:r w:rsidR="00E37340">
        <w:t>.</w:t>
      </w:r>
      <w:r w:rsidR="007329CA">
        <w:t xml:space="preserve"> </w:t>
      </w:r>
      <w:r w:rsidR="004376B3">
        <w:t>T</w:t>
      </w:r>
      <w:r>
        <w:t xml:space="preserve">he infection status </w:t>
      </w:r>
      <w:r w:rsidR="004376B3">
        <w:t xml:space="preserve">or defensive compounds </w:t>
      </w:r>
      <w:r>
        <w:t xml:space="preserve">of plants may affect animal foraging </w:t>
      </w:r>
      <w:r w:rsidR="000B1426">
        <w:lastRenderedPageBreak/>
        <w:t xml:space="preserve">behavior </w:t>
      </w:r>
      <w:r>
        <w:t>and resulting seed dispersal</w:t>
      </w:r>
      <w:r w:rsidR="004376B3">
        <w:t xml:space="preserve"> </w:t>
      </w:r>
      <w:r w:rsidR="004376B3">
        <w:fldChar w:fldCharType="begin" w:fldLock="1"/>
      </w:r>
      <w:r w:rsidR="00551299">
        <w:instrText>ADDIN CSL_CITATION {"citationItems":[{"id":"ITEM-1","itemData":{"DOI":"10.1007/s00442-007-0917-6","ISSN":"00298549","abstract":"Fruit traits evolve in response to an evolutionary triad between plants, seed dispersers, and antagonists that consume fruits but do not disperse seeds. The defense trade-off hypothesis predicts that the composition of nutrients and of secondary compounds in fruit pulp is shaped by a trade-off between defense against antagonists and attraction to seed dispersers. The removal rate model of this hypothesis predicts a negative relationship between nutrients and secondary compounds, whereas the toxin-titration model predicts a positive relationship. To test these alternative models, we evaluated whether the contents of nutrients and secondary compounds can be used to predict fruit removal by mutualists and pathogens in 14 bird-dispersed plants on a subtropical island in São Paulo state, southeastern Brazil. We selected eight to ten individuals of each species and prevented fruit removal by covering four branches with a net and left fruits on four other branches available to both, vertebrate fruit consumers and pathogens. The persistence of ripe fruits was drastically different among species for bagged and open fruits, and all fruit species persisted longer when protected against seed dispersers. We found that those fruits that are quickly removed by vertebrates are nutrient-rich, but although the attack rate of pathogens is also high, these fruits have low contents of quantitative defenses such as tannins and phenols. Thus, we suggest that the fruit removal rate by seed dispersers is the primary factor selecting the levels of fruit defense. Likewise, nutrient-poor fruits have low removal of seed dispersers and low probability of attack by pathogens. These species retain ripe fruits in an intact condition for a prolonged period because they are highly defended by secondary compounds, which reduce overall attractiveness. However, this strategy might be advantageous for plants that depend on rare or unreliable dispersers.","author":[{"dropping-particle":"","family":"Cazetta","given":"Eliana","non-dropping-particle":"","parse-names":false,"suffix":""},{"dropping-particle":"","family":"Schaefer","given":"H. Martin","non-dropping-particle":"","parse-names":false,"suffix":""},{"dropping-particle":"","family":"Galetti","given":"Mauro","non-dropping-particle":"","parse-names":false,"suffix":""}],"container-title":"Oecologia","id":"ITEM-1","issue":"2","issued":{"date-parts":[["2008"]]},"page":"277-286","title":"Does attraction to frugivores or defense against pathogens shape fruit pulp composition?","type":"article-journal","volume":"155"},"uris":["http://www.mendeley.com/documents/?uuid=c0d7ac6f-6668-4950-9409-9b5241e4aecf"]}],"mendeley":{"formattedCitation":"(Cazetta &lt;i&gt;et al.&lt;/i&gt;, 2008)","plainTextFormattedCitation":"(Cazetta et al., 2008)","previouslyFormattedCitation":"(Cazetta &lt;i&gt;et al.&lt;/i&gt;, 2008)"},"properties":{"noteIndex":0},"schema":"https://github.com/citation-style-language/schema/raw/master/csl-citation.json"}</w:instrText>
      </w:r>
      <w:r w:rsidR="004376B3">
        <w:fldChar w:fldCharType="separate"/>
      </w:r>
      <w:r w:rsidR="00B34E49" w:rsidRPr="00B34E49">
        <w:rPr>
          <w:noProof/>
        </w:rPr>
        <w:t xml:space="preserve">(Cazetta </w:t>
      </w:r>
      <w:r w:rsidR="00B34E49" w:rsidRPr="00B34E49">
        <w:rPr>
          <w:i/>
          <w:noProof/>
        </w:rPr>
        <w:t>et al.</w:t>
      </w:r>
      <w:r w:rsidR="00B34E49" w:rsidRPr="00B34E49">
        <w:rPr>
          <w:noProof/>
        </w:rPr>
        <w:t>, 2008)</w:t>
      </w:r>
      <w:r w:rsidR="004376B3">
        <w:fldChar w:fldCharType="end"/>
      </w:r>
      <w:r w:rsidR="004376B3">
        <w:t xml:space="preserve">. </w:t>
      </w:r>
      <w:r>
        <w:t xml:space="preserve">Pathogens </w:t>
      </w:r>
      <w:r w:rsidR="005C458A">
        <w:t xml:space="preserve">also </w:t>
      </w:r>
      <w:r>
        <w:t xml:space="preserve">can affect </w:t>
      </w:r>
      <w:r w:rsidR="000B1426">
        <w:t xml:space="preserve">plant size, seed size, </w:t>
      </w:r>
      <w:r w:rsidR="004376B3">
        <w:t xml:space="preserve">and </w:t>
      </w:r>
      <w:r>
        <w:t>seed production rates</w:t>
      </w:r>
      <w:r w:rsidR="00BF6431">
        <w:t xml:space="preserve"> </w:t>
      </w:r>
      <w:r w:rsidR="00BF6431">
        <w:fldChar w:fldCharType="begin" w:fldLock="1"/>
      </w:r>
      <w:r w:rsidR="004E09D2">
        <w:instrText>ADDIN CSL_CITATION {"citationItems":[{"id":"ITEM-1","itemData":{"DOI":"10.1016/0169-5347(94)90062-0","ISSN":"01695347","abstract":"There is increasing interest in the direct and indirect effects of pathogens and parasites on the structure of plant communities. The direct influence of pathogens is seen in cases where pathogens reduce the populations of adult and seedling plants or prevent the recruitment of seeds. Indirect effects occur when epidemic outbreaks or endemic parasites of herbivores lead to reductions in grazing pressure, which temporarily allow plants to escape from the detrimental effects of their herbivores. In both cases, the presence of pathogens can lead to changes in the relative abundance of the species in a plant community, which are discernible for many years after the initial disease outbreak has passed. © 1994.","author":[{"dropping-particle":"","family":"Dobson","given":"Andy","non-dropping-particle":"","parse-names":false,"suffix":""},{"dropping-particle":"","family":"Crawley","given":"Mick","non-dropping-particle":"","parse-names":false,"suffix":""}],"container-title":"Trends in Ecology and Evolution","id":"ITEM-1","issue":"10","issued":{"date-parts":[["1994"]]},"page":"393-398","title":"Pathogens and the structure of plant communities","type":"article-journal","volume":"9"},"uris":["http://www.mendeley.com/documents/?uuid=626468a5-a7cf-4ac3-95b6-9bf43e8d1751"]}],"mendeley":{"formattedCitation":"(Dobson and Crawley, 1994)","plainTextFormattedCitation":"(Dobson and Crawley, 1994)","previouslyFormattedCitation":"(Dobson and Crawley, 1994)"},"properties":{"noteIndex":0},"schema":"https://github.com/citation-style-language/schema/raw/master/csl-citation.json"}</w:instrText>
      </w:r>
      <w:r w:rsidR="00BF6431">
        <w:fldChar w:fldCharType="separate"/>
      </w:r>
      <w:r w:rsidR="00BF6431" w:rsidRPr="00BF6431">
        <w:rPr>
          <w:noProof/>
        </w:rPr>
        <w:t>(Dobson and Crawley, 1994)</w:t>
      </w:r>
      <w:r w:rsidR="00BF6431">
        <w:fldChar w:fldCharType="end"/>
      </w:r>
      <w:r w:rsidR="004376B3">
        <w:t xml:space="preserve">, </w:t>
      </w:r>
      <w:r>
        <w:t xml:space="preserve">which </w:t>
      </w:r>
      <w:r w:rsidR="00A71CE8">
        <w:t>influence</w:t>
      </w:r>
      <w:r w:rsidR="00251A8D">
        <w:t xml:space="preserve"> natural and unintentional</w:t>
      </w:r>
      <w:r>
        <w:t xml:space="preserve"> dispersal </w:t>
      </w:r>
      <w:r w:rsidR="00B63D1C">
        <w:fldChar w:fldCharType="begin" w:fldLock="1"/>
      </w:r>
      <w:r w:rsidR="00B63D1C">
        <w:instrText>ADDIN CSL_CITATION {"citationItems":[{"id":"ITEM-1","itemData":{"DOI":"10.1111/j.1365-2745.2011.01867.x","ISSN":"00220477","abstract":"1. It is often assumed that there is a trade-off between maternal provisioning and dispersal capacity, leading small-seeded species to disperse further than large-seeded species. However, this relationship between dispersal distance and seed mass has only been quantified for species from particular sites or with particular dispersal syndromes. 2. We provided the first large-scale, cross-species quantification of the correlations between dispersal distance and both seed mass and plant height. Seed mass was positively related to mean dispersal distance, with a 100-fold increase in seed mass being associated with a 4.5-fold increase in mean dispersal distance (R(2) = 0.16; n = 210 species; P &lt; 0.001). However, plant height had substantially stronger explanatory power than did seed mass, and we found a 5-fold increase in height was associated with a 4.6-fold increase in mean dispersal distance (R(2) = 0.54; n = 211 species; P &lt; 0.001). 3. Once plant height was accounted for, we found that small-seeded species dispersed further than did large-seeded species (R(2) = 0.54; n = 181 species; slope = -0.130; P &lt; 0.001); however, seed mass only added 2% to the R(2) of the model. Within dispersal syndromes, tall species dispersed further than did short species, while seed mass had little influence on dispersal distance. 4. Synthesis. These findings enhance our understanding of plant life-history strategies and improve our ability to predict which species are best at colonizing new environments.","author":[{"dropping-particle":"","family":"Thomson","given":"Fiona J.","non-dropping-particle":"","parse-names":false,"suffix":""},{"dropping-particle":"","family":"Moles","given":"Angela T.","non-dropping-particle":"","parse-names":false,"suffix":""},{"dropping-particle":"","family":"Auld","given":"Tony D.","non-dropping-particle":"","parse-names":false,"suffix":""},{"dropping-particle":"","family":"Kingsford","given":"Richard T.","non-dropping-particle":"","parse-names":false,"suffix":""}],"container-title":"Journal of Ecology","id":"ITEM-1","issue":"6","issued":{"date-parts":[["2011"]]},"page":"1299-1307","title":"Seed dispersal distance is more strongly correlated with plant height than with seed mass","type":"article-journal","volume":"99"},"uris":["http://www.mendeley.com/documents/?uuid=8108b471-13c5-4e41-a0c6-a688d87119ec"]},{"id":"ITEM-2","itemData":{"DOI":"10.1890/13-1000.1","ISSN":"0012-9658","author":[{"dropping-particle":"","family":"Götzenberger","given":"Lars","non-dropping-particle":"","parse-names":false,"suffix":""},{"dropping-particle":"","family":"Pärtel","given":"Meelis","non-dropping-particle":"","parse-names":false,"suffix":""},{"dropping-particle":"","family":"Zobel","given":"Martin","non-dropping-particle":"","parse-names":false,"suffix":""},{"dropping-particle":"","family":"Kaasik","given":"Ants","non-dropping-particle":"","parse-names":false,"suffix":""},{"dropping-particle":"","family":"Tamme","given":"Riin","non-dropping-particle":"","parse-names":false,"suffix":""},{"dropping-particle":"","family":"Bullock","given":"James M.","non-dropping-particle":"","parse-names":false,"suffix":""},{"dropping-particle":"","family":"Hooftman","given":"Danny A. P.","non-dropping-particle":"","parse-names":false,"suffix":""}],"container-title":"Ecology","id":"ITEM-2","issue":"2","issued":{"date-parts":[["2014"]]},"page":"505-513","title":"Predicting species' maximum dispersal distances from simple plant traits","type":"article-journal","volume":"95"},"uris":["http://www.mendeley.com/documents/?uuid=d3895757-a1ce-418a-90ea-dfa1ddbe99c9"]}],"mendeley":{"formattedCitation":"(Thomson &lt;i&gt;et al.&lt;/i&gt;, 2011; Götzenberger &lt;i&gt;et al.&lt;/i&gt;, 2014)","plainTextFormattedCitation":"(Thomson et al., 2011; Götzenberger et al., 2014)","previouslyFormattedCitation":"(Thomson &lt;i&gt;et al.&lt;/i&gt;, 2011; Götzenberger &lt;i&gt;et al.&lt;/i&gt;, 2014)"},"properties":{"noteIndex":0},"schema":"https://github.com/citation-style-language/schema/raw/master/csl-citation.json"}</w:instrText>
      </w:r>
      <w:r w:rsidR="00B63D1C">
        <w:fldChar w:fldCharType="separate"/>
      </w:r>
      <w:r w:rsidR="00B63D1C" w:rsidRPr="00B63D1C">
        <w:rPr>
          <w:noProof/>
        </w:rPr>
        <w:t xml:space="preserve">(Thomson </w:t>
      </w:r>
      <w:r w:rsidR="00B63D1C" w:rsidRPr="00B63D1C">
        <w:rPr>
          <w:i/>
          <w:noProof/>
        </w:rPr>
        <w:t>et al.</w:t>
      </w:r>
      <w:r w:rsidR="00B63D1C" w:rsidRPr="00B63D1C">
        <w:rPr>
          <w:noProof/>
        </w:rPr>
        <w:t xml:space="preserve">, 2011; Götzenberger </w:t>
      </w:r>
      <w:r w:rsidR="00B63D1C" w:rsidRPr="00B63D1C">
        <w:rPr>
          <w:i/>
          <w:noProof/>
        </w:rPr>
        <w:t>et al.</w:t>
      </w:r>
      <w:r w:rsidR="00B63D1C" w:rsidRPr="00B63D1C">
        <w:rPr>
          <w:noProof/>
        </w:rPr>
        <w:t>, 2014)</w:t>
      </w:r>
      <w:r w:rsidR="00B63D1C">
        <w:fldChar w:fldCharType="end"/>
      </w:r>
      <w:r>
        <w:t xml:space="preserve">. </w:t>
      </w:r>
    </w:p>
    <w:p w14:paraId="372BDC64" w14:textId="6256B814" w:rsidR="00371C34" w:rsidRDefault="00371C34" w:rsidP="00A51E48">
      <w:pPr>
        <w:ind w:firstLine="720"/>
      </w:pPr>
      <w:r>
        <w:t>Just as</w:t>
      </w:r>
      <w:r w:rsidR="00A51E48">
        <w:t xml:space="preserve"> pathogens can induce mortality and reduc</w:t>
      </w:r>
      <w:r w:rsidR="000B1426">
        <w:t>e</w:t>
      </w:r>
      <w:r w:rsidR="00A51E48">
        <w:t xml:space="preserve"> fecundity during initial plant establishment</w:t>
      </w:r>
      <w:r w:rsidR="000B1426">
        <w:t xml:space="preserve"> in a new range</w:t>
      </w:r>
      <w:r w:rsidR="00A51E48">
        <w:t>,</w:t>
      </w:r>
      <w:r>
        <w:t xml:space="preserve"> </w:t>
      </w:r>
      <w:r w:rsidR="000B1426">
        <w:t xml:space="preserve">pathogens also </w:t>
      </w:r>
      <w:r w:rsidR="00A51E48">
        <w:t xml:space="preserve">can inhibit establishment in new areas </w:t>
      </w:r>
      <w:r w:rsidR="000B1426">
        <w:t xml:space="preserve">within </w:t>
      </w:r>
      <w:r w:rsidR="00A51E48">
        <w:t>the introduced range</w:t>
      </w:r>
      <w:r w:rsidR="002D2F4D">
        <w:t>.</w:t>
      </w:r>
      <w:r>
        <w:t xml:space="preserve"> </w:t>
      </w:r>
      <w:r w:rsidR="00ED2482">
        <w:t>Simple models of invasion suggest that in a homogeneous landscape, the wave of advance moves with a velocity proportional to</w:t>
      </w:r>
      <w:r w:rsidR="00272825">
        <w:t xml:space="preserve"> </w:t>
      </w:r>
      <m:oMath>
        <m:rad>
          <m:radPr>
            <m:degHide m:val="1"/>
            <m:ctrlPr>
              <w:rPr>
                <w:rFonts w:ascii="Cambria Math" w:hAnsi="Cambria Math"/>
                <w:i/>
              </w:rPr>
            </m:ctrlPr>
          </m:radPr>
          <m:deg/>
          <m:e>
            <m:r>
              <w:rPr>
                <w:rFonts w:ascii="Cambria Math" w:hAnsi="Cambria Math"/>
              </w:rPr>
              <m:t>rD</m:t>
            </m:r>
          </m:e>
        </m:rad>
      </m:oMath>
      <w:r w:rsidR="00ED2482">
        <w:t xml:space="preserve"> </w:t>
      </w:r>
      <w:r w:rsidR="00E76A57" w:rsidRPr="00E37340">
        <w:rPr>
          <w:noProof/>
        </w:rPr>
        <w:fldChar w:fldCharType="begin"/>
      </w:r>
      <w:r w:rsidR="00E76A57" w:rsidRPr="00E37340">
        <w:rPr>
          <w:noProof/>
        </w:rPr>
        <w:fldChar w:fldCharType="end"/>
      </w:r>
      <w:r w:rsidR="00ED2482">
        <w:t xml:space="preserve">, where </w:t>
      </w:r>
      <w:r w:rsidR="00ED2482" w:rsidRPr="00272825">
        <w:rPr>
          <w:i/>
          <w:iCs/>
        </w:rPr>
        <w:t>r</w:t>
      </w:r>
      <w:r w:rsidR="00ED2482">
        <w:t xml:space="preserve"> is intrinsic growth rate, and </w:t>
      </w:r>
      <w:r w:rsidR="00ED2482" w:rsidRPr="00272825">
        <w:rPr>
          <w:i/>
          <w:iCs/>
        </w:rPr>
        <w:t>D</w:t>
      </w:r>
      <w:r w:rsidR="00ED2482">
        <w:t xml:space="preserve"> gauges the rate of diffusive dispersal</w:t>
      </w:r>
      <w:r w:rsidR="00272825">
        <w:t xml:space="preserve"> </w:t>
      </w:r>
      <w:r w:rsidR="00272825">
        <w:fldChar w:fldCharType="begin" w:fldLock="1"/>
      </w:r>
      <w:r w:rsidR="00A4523B">
        <w:instrText>ADDIN CSL_CITATION {"citationItems":[{"id":"ITEM-1","itemData":{"DOI":"10.1007/BF00132860","ISSN":"09212973","abstract":"The invasion of ecosystems by exotic organisms represents a problem of increasing importance; in- vaders are conspicuous among the flora and fauna of most ecosystems (Mooney and Drake 1986), and in many instances these invaders are major pest spe- cies (Wilson and Graham 1986). Since Elton's clas- sic treatise (Elton 1958), there has been great in- terest in the conditions that make habitats invasible (Mooney and Drake 1986), in the life histories and genetics of invaders (Baker and Stebbins 1965), and in the ecological impact of invasions (Mooney and Drake 1986).","author":[{"dropping-particle":"","family":"Andow","given":"D. A.","non-dropping-particle":"","parse-names":false,"suffix":""},{"dropping-particle":"","family":"Kareiva","given":"P. M.","non-dropping-particle":"","parse-names":false,"suffix":""},{"dropping-particle":"","family":"Levin","given":"Simon A.","non-dropping-particle":"","parse-names":false,"suffix":""},{"dropping-particle":"","family":"Okubo","given":"Akira","non-dropping-particle":"","parse-names":false,"suffix":""}],"container-title":"Landscape Ecology","id":"ITEM-1","issue":"2-3","issued":{"date-parts":[["1990"]]},"page":"177-188","title":"Spread of invading organisms","type":"article-journal","volume":"4"},"uris":["http://www.mendeley.com/documents/?uuid=6d71d47c-d040-44f0-a548-f978212db504"]}],"mendeley":{"formattedCitation":"(Andow &lt;i&gt;et al.&lt;/i&gt;, 1990)","plainTextFormattedCitation":"(Andow et al., 1990)","previouslyFormattedCitation":"(Andow &lt;i&gt;et al.&lt;/i&gt;, 1990)"},"properties":{"noteIndex":0},"schema":"https://github.com/citation-style-language/schema/raw/master/csl-citation.json"}</w:instrText>
      </w:r>
      <w:r w:rsidR="00272825">
        <w:fldChar w:fldCharType="separate"/>
      </w:r>
      <w:r w:rsidR="00272825" w:rsidRPr="00272825">
        <w:rPr>
          <w:noProof/>
        </w:rPr>
        <w:t xml:space="preserve">(Andow </w:t>
      </w:r>
      <w:r w:rsidR="00272825" w:rsidRPr="00272825">
        <w:rPr>
          <w:i/>
          <w:noProof/>
        </w:rPr>
        <w:t>et al.</w:t>
      </w:r>
      <w:r w:rsidR="00272825" w:rsidRPr="00272825">
        <w:rPr>
          <w:noProof/>
        </w:rPr>
        <w:t>, 1990)</w:t>
      </w:r>
      <w:r w:rsidR="00272825">
        <w:fldChar w:fldCharType="end"/>
      </w:r>
      <w:r w:rsidR="00ED2482">
        <w:t xml:space="preserve">. A pathogen </w:t>
      </w:r>
      <w:r w:rsidR="005C458A">
        <w:t xml:space="preserve">that </w:t>
      </w:r>
      <w:r w:rsidR="00ED2482">
        <w:t xml:space="preserve">reduces </w:t>
      </w:r>
      <w:r w:rsidR="00ED2482" w:rsidRPr="00272825">
        <w:rPr>
          <w:i/>
          <w:iCs/>
        </w:rPr>
        <w:t>r</w:t>
      </w:r>
      <w:r w:rsidR="00ED2482">
        <w:t xml:space="preserve"> is expected to reduce the rate at which an invasive plant moves through the landscape. This same qualitative expectation holds in more complex models of invasion, as well</w:t>
      </w:r>
      <w:r w:rsidR="00A4523B">
        <w:t xml:space="preserve"> </w:t>
      </w:r>
      <w:r w:rsidR="00A4523B">
        <w:fldChar w:fldCharType="begin" w:fldLock="1"/>
      </w:r>
      <w:r w:rsidR="00A4523B">
        <w:instrText>ADDIN CSL_CITATION {"citationItems":[{"id":"ITEM-1","itemData":{"DOI":"10.1111/j.0272-4332.2004.00481.x","ISSN":"02724332","abstract":"All else being equal, the faster an invading species spreads, the more dangerous its invasion. The projection of spread rate therefore ought to be a central part of the determination of invasion risk. Originally formulated in the 1970s to describe the spatial spread of advantageous alleles, integrodifference equation (IDE) models have since been co-opted by population biologists to describe the spread of populations. More recently, they have been modified to include population structure and environmental variability. We review how IDE models are formulated, how they are parameterized, and how they can be analyzed to project spread rates and the sensitivity of those rates to changes in model parameters. For illustrative purposes, we apply these models to Cytisus scoparius, a large shrub in the legume family that is considered a noxious invasive species in eastern and western North America, Chile, Australia, and New Zealand.","author":[{"dropping-particle":"","family":"Neubert","given":"Michael G.","non-dropping-particle":"","parse-names":false,"suffix":""},{"dropping-particle":"","family":"Parker","given":"Ingrid M.","non-dropping-particle":"","parse-names":false,"suffix":""}],"container-title":"Risk Analysis","id":"ITEM-1","issue":"4","issued":{"date-parts":[["2004"]]},"page":"817-831","title":"Projecting rates of spread for invasive species","type":"article-journal","volume":"24"},"uris":["http://www.mendeley.com/documents/?uuid=29fe3ed1-4137-4e6e-9717-3961faf9d088"]}],"mendeley":{"formattedCitation":"(Neubert and Parker, 2004)","plainTextFormattedCitation":"(Neubert and Parker, 2004)","previouslyFormattedCitation":"(Neubert and Parker, 2004)"},"properties":{"noteIndex":0},"schema":"https://github.com/citation-style-language/schema/raw/master/csl-citation.json"}</w:instrText>
      </w:r>
      <w:r w:rsidR="00A4523B">
        <w:fldChar w:fldCharType="separate"/>
      </w:r>
      <w:r w:rsidR="00A4523B" w:rsidRPr="00A4523B">
        <w:rPr>
          <w:noProof/>
        </w:rPr>
        <w:t>(Neubert and Parker, 2004)</w:t>
      </w:r>
      <w:r w:rsidR="00A4523B">
        <w:fldChar w:fldCharType="end"/>
      </w:r>
      <w:r w:rsidR="00A4523B">
        <w:t>.</w:t>
      </w:r>
      <w:r w:rsidR="00ED2482">
        <w:t xml:space="preserve"> </w:t>
      </w:r>
      <w:r w:rsidR="009A1C2B">
        <w:t>Moreover, e</w:t>
      </w:r>
      <w:r>
        <w:t>nvironmental conditions mediate plant-pathogen interactions</w:t>
      </w:r>
      <w:r w:rsidR="00A4523B">
        <w:t>,</w:t>
      </w:r>
      <w:r>
        <w:t xml:space="preserve"> such that the barrier to establishment caused by disease is likely to vary over space</w:t>
      </w:r>
      <w:r w:rsidR="00A51E48">
        <w:t xml:space="preserve"> and time</w:t>
      </w:r>
      <w:r w:rsidR="00A4523B">
        <w:t>.</w:t>
      </w:r>
      <w:r>
        <w:t xml:space="preserve"> </w:t>
      </w:r>
      <w:r w:rsidR="0080183F">
        <w:rPr>
          <w:color w:val="000000" w:themeColor="text1"/>
        </w:rPr>
        <w:t>For example, environmental variation drove differences in pathogen resistance between two ecotypes of native Australian flax (</w:t>
      </w:r>
      <w:r w:rsidR="0080183F" w:rsidRPr="006F74C6">
        <w:rPr>
          <w:rFonts w:ascii="Calibri" w:hAnsi="Calibri" w:cs="Calibri"/>
          <w:color w:val="000000" w:themeColor="text1"/>
        </w:rPr>
        <w:t>﻿</w:t>
      </w:r>
      <w:proofErr w:type="spellStart"/>
      <w:r w:rsidR="0080183F" w:rsidRPr="006F74C6">
        <w:rPr>
          <w:i/>
          <w:iCs/>
          <w:color w:val="000000" w:themeColor="text1"/>
        </w:rPr>
        <w:t>Linum</w:t>
      </w:r>
      <w:proofErr w:type="spellEnd"/>
      <w:r w:rsidR="0080183F" w:rsidRPr="006F74C6">
        <w:rPr>
          <w:i/>
          <w:iCs/>
          <w:color w:val="000000" w:themeColor="text1"/>
        </w:rPr>
        <w:t xml:space="preserve"> </w:t>
      </w:r>
      <w:proofErr w:type="spellStart"/>
      <w:r w:rsidR="0080183F" w:rsidRPr="006F74C6">
        <w:rPr>
          <w:i/>
          <w:iCs/>
          <w:color w:val="000000" w:themeColor="text1"/>
        </w:rPr>
        <w:t>marginale</w:t>
      </w:r>
      <w:proofErr w:type="spellEnd"/>
      <w:r w:rsidR="0080183F">
        <w:rPr>
          <w:color w:val="000000" w:themeColor="text1"/>
        </w:rPr>
        <w:t xml:space="preserve">), leading to </w:t>
      </w:r>
      <w:r w:rsidR="0030619B">
        <w:rPr>
          <w:color w:val="000000" w:themeColor="text1"/>
        </w:rPr>
        <w:t xml:space="preserve">spatial </w:t>
      </w:r>
      <w:r w:rsidR="0080183F">
        <w:rPr>
          <w:color w:val="000000" w:themeColor="text1"/>
        </w:rPr>
        <w:t xml:space="preserve">differences in disease prevalence and host-pathogen coevolution </w:t>
      </w:r>
      <w:r w:rsidR="0080183F">
        <w:rPr>
          <w:color w:val="000000" w:themeColor="text1"/>
        </w:rPr>
        <w:fldChar w:fldCharType="begin" w:fldLock="1"/>
      </w:r>
      <w:r w:rsidR="0080183F">
        <w:rPr>
          <w:color w:val="000000" w:themeColor="text1"/>
        </w:rPr>
        <w:instrText>ADDIN CSL_CITATION {"citationItems":[{"id":"ITEM-1","itemData":{"DOI":"10.1098/rspb.2014.0522","ISSN":"0962-8452","PMID":"24870042","abstract":"The extent and speed at which pathogens adapt to host resistance varies considerably. This presents a challenge for predicting when-and where-pathogen evolution may occur. While gene flow and spatially heterogeneous environments are recognized to be critical for the evolutionary potential of pathogen populations, we lack an understanding of how the two jointly shape coevolutionary trajectories between hosts and pathogens. The rust pathogen Melampsora lini infects two ecotypes of its host plant Linum marginale that occur in close proximity yet in distinct populations and habitats. In this study, we found that within-population epidemics were different between the two habitats. We then tested for pathogen local adaptation at host population and ecotype level in a reciprocal inoculation study. Even after controlling for the effect of spatial structure on infection outcome, we found strong evidence of pathogen adaptation at the host ecotype level. Moreover, sequence analysis of two pathogen infectivity loci revealed strong genetic differentiation by host ecotype but not by distance. Hence, environmental variation can be a key determinant of pathogen population genetic structure and coevolutionary dynamics and can generate strong asymmetry in infection risks through space.","author":[{"dropping-particle":"","family":"Laine","given":"A.","non-dropping-particle":"","parse-names":false,"suffix":""},{"dropping-particle":"","family":"Burdon","given":"J. J.","non-dropping-particle":"","parse-names":false,"suffix":""},{"dropping-particle":"","family":"Nemri","given":"A.","non-dropping-particle":"","parse-names":false,"suffix":""},{"dropping-particle":"","family":"Thrall","given":"P. H.","non-dropping-particle":"","parse-names":false,"suffix":""}],"container-title":"Proceedings of the Royal Society B: Biological Sciences","id":"ITEM-1","issue":"1787","issued":{"date-parts":[["2014"]]},"page":"20140522","title":"Host ecotype generates evolutionary and epidemiological divergence across a pathogen metapopulation","type":"article-journal","volume":"281"},"uris":["http://www.mendeley.com/documents/?uuid=df6415e4-7b20-4461-bd9f-f2c5b17edcc4"]}],"mendeley":{"formattedCitation":"(Laine &lt;i&gt;et al.&lt;/i&gt;, 2014)","plainTextFormattedCitation":"(Laine et al., 2014)","previouslyFormattedCitation":"(Laine &lt;i&gt;et al.&lt;/i&gt;, 2014)"},"properties":{"noteIndex":0},"schema":"https://github.com/citation-style-language/schema/raw/master/csl-citation.json"}</w:instrText>
      </w:r>
      <w:r w:rsidR="0080183F">
        <w:rPr>
          <w:color w:val="000000" w:themeColor="text1"/>
        </w:rPr>
        <w:fldChar w:fldCharType="separate"/>
      </w:r>
      <w:r w:rsidR="0080183F" w:rsidRPr="00483D83">
        <w:rPr>
          <w:noProof/>
          <w:color w:val="000000" w:themeColor="text1"/>
        </w:rPr>
        <w:t xml:space="preserve">(Laine </w:t>
      </w:r>
      <w:r w:rsidR="0080183F" w:rsidRPr="00483D83">
        <w:rPr>
          <w:i/>
          <w:noProof/>
          <w:color w:val="000000" w:themeColor="text1"/>
        </w:rPr>
        <w:t>et al.</w:t>
      </w:r>
      <w:r w:rsidR="0080183F" w:rsidRPr="00483D83">
        <w:rPr>
          <w:noProof/>
          <w:color w:val="000000" w:themeColor="text1"/>
        </w:rPr>
        <w:t>, 2014)</w:t>
      </w:r>
      <w:r w:rsidR="0080183F">
        <w:rPr>
          <w:color w:val="000000" w:themeColor="text1"/>
        </w:rPr>
        <w:fldChar w:fldCharType="end"/>
      </w:r>
      <w:r w:rsidR="0080183F">
        <w:rPr>
          <w:color w:val="000000" w:themeColor="text1"/>
        </w:rPr>
        <w:t>.</w:t>
      </w:r>
    </w:p>
    <w:p w14:paraId="28B2C1B8" w14:textId="77777777" w:rsidR="00371C34" w:rsidRPr="00C30B16" w:rsidRDefault="00371C34" w:rsidP="00371C34"/>
    <w:p w14:paraId="6CBE7E11" w14:textId="75B4EAFC" w:rsidR="00371C34" w:rsidRDefault="00371C34" w:rsidP="009B0AE1">
      <w:pPr>
        <w:pStyle w:val="Heading2"/>
        <w:jc w:val="center"/>
        <w:rPr>
          <w:b/>
          <w:bCs w:val="0"/>
          <w:i w:val="0"/>
          <w:iCs/>
        </w:rPr>
      </w:pPr>
      <w:r w:rsidRPr="009B0AE1">
        <w:rPr>
          <w:b/>
          <w:bCs w:val="0"/>
          <w:i w:val="0"/>
          <w:iCs/>
        </w:rPr>
        <w:t>Pathogen community changes with spatial spread</w:t>
      </w:r>
    </w:p>
    <w:p w14:paraId="38A7B8DD" w14:textId="77777777" w:rsidR="009B0AE1" w:rsidRPr="009B0AE1" w:rsidRDefault="009B0AE1" w:rsidP="009B0AE1"/>
    <w:p w14:paraId="12FD23E0" w14:textId="7EAB35DC" w:rsidR="00C026BB" w:rsidRPr="009B163B" w:rsidRDefault="00C912B7" w:rsidP="004577BF">
      <w:pPr>
        <w:autoSpaceDE w:val="0"/>
        <w:autoSpaceDN w:val="0"/>
        <w:adjustRightInd w:val="0"/>
        <w:rPr>
          <w:rFonts w:eastAsia="Times New Roman"/>
        </w:rPr>
      </w:pPr>
      <w:r>
        <w:rPr>
          <w:color w:val="000000" w:themeColor="text1"/>
        </w:rPr>
        <w:tab/>
      </w:r>
      <w:r w:rsidR="00E025F4">
        <w:rPr>
          <w:color w:val="000000" w:themeColor="text1"/>
        </w:rPr>
        <w:t xml:space="preserve">As invasive plants spread, they may </w:t>
      </w:r>
      <w:r w:rsidR="004B19F7">
        <w:rPr>
          <w:color w:val="000000" w:themeColor="text1"/>
        </w:rPr>
        <w:t xml:space="preserve">acquire new pathogens and </w:t>
      </w:r>
      <w:r w:rsidR="00E025F4">
        <w:rPr>
          <w:color w:val="000000" w:themeColor="text1"/>
        </w:rPr>
        <w:t xml:space="preserve">maintain </w:t>
      </w:r>
      <w:r w:rsidR="004B19F7">
        <w:rPr>
          <w:color w:val="000000" w:themeColor="text1"/>
        </w:rPr>
        <w:t xml:space="preserve">others </w:t>
      </w:r>
      <w:r w:rsidR="00E025F4">
        <w:rPr>
          <w:color w:val="000000" w:themeColor="text1"/>
        </w:rPr>
        <w:t>through simultaneous or independent dispersal</w:t>
      </w:r>
      <w:r w:rsidR="00C026BB">
        <w:rPr>
          <w:color w:val="000000" w:themeColor="text1"/>
        </w:rPr>
        <w:t xml:space="preserve">. </w:t>
      </w:r>
      <w:r>
        <w:rPr>
          <w:color w:val="000000" w:themeColor="text1"/>
        </w:rPr>
        <w:t xml:space="preserve">The effectiveness of independent </w:t>
      </w:r>
      <w:r w:rsidR="00302E34">
        <w:rPr>
          <w:color w:val="000000" w:themeColor="text1"/>
        </w:rPr>
        <w:t xml:space="preserve">pathogen </w:t>
      </w:r>
      <w:r>
        <w:rPr>
          <w:color w:val="000000" w:themeColor="text1"/>
        </w:rPr>
        <w:t xml:space="preserve">dispersal can vary by mechanism. For example, aphids, an important vector of plant viruses, can disperse up to hundreds of meters per day through wind-assisted movement, but frequently crawl among leaves on a single plant </w:t>
      </w:r>
      <w:r>
        <w:rPr>
          <w:color w:val="000000" w:themeColor="text1"/>
        </w:rPr>
        <w:fldChar w:fldCharType="begin" w:fldLock="1"/>
      </w:r>
      <w:r>
        <w:rPr>
          <w:color w:val="000000" w:themeColor="text1"/>
        </w:rPr>
        <w:instrText>ADDIN CSL_CITATION {"citationItems":[{"id":"ITEM-1","itemData":{"author":[{"dropping-particle":"","family":"Irwin","given":"Michael E.","non-dropping-particle":"","parse-names":false,"suffix":""},{"dropping-particle":"","family":"Kampmeier","given":"Gail E.","non-dropping-particle":"","parse-names":false,"suffix":""},{"dropping-particle":"","family":"Weisser","given":"Wolfgang W.","non-dropping-particle":"","parse-names":false,"suffix":""}],"container-title":"Aphids as Crop Pests","editor":[{"dropping-particle":"","family":"Emden","given":"H. F.","non-dropping-particle":"van","parse-names":false,"suffix":""},{"dropping-particle":"","family":"Harrington","given":"R.","non-dropping-particle":"","parse-names":false,"suffix":""}],"id":"ITEM-1","issued":{"date-parts":[["2007"]]},"page":"153 - 186","publisher":"CAB International","publisher-place":"Wallingford, UK","title":"Aphid Movement: Process and Consequences","type":"chapter"},"uris":["http://www.mendeley.com/documents/?uuid=b969eee8-e3fe-48d9-8e52-d20ad6e24ce9"]}],"mendeley":{"formattedCitation":"(Irwin &lt;i&gt;et al.&lt;/i&gt;, 2007)","plainTextFormattedCitation":"(Irwin et al., 2007)","previouslyFormattedCitation":"(Irwin &lt;i&gt;et al.&lt;/i&gt;, 2007)"},"properties":{"noteIndex":0},"schema":"https://github.com/citation-style-language/schema/raw/master/csl-citation.json"}</w:instrText>
      </w:r>
      <w:r>
        <w:rPr>
          <w:color w:val="000000" w:themeColor="text1"/>
        </w:rPr>
        <w:fldChar w:fldCharType="separate"/>
      </w:r>
      <w:r w:rsidRPr="00B34E49">
        <w:rPr>
          <w:noProof/>
          <w:color w:val="000000" w:themeColor="text1"/>
        </w:rPr>
        <w:t xml:space="preserve">(Irwin </w:t>
      </w:r>
      <w:r w:rsidRPr="00B34E49">
        <w:rPr>
          <w:i/>
          <w:noProof/>
          <w:color w:val="000000" w:themeColor="text1"/>
        </w:rPr>
        <w:t>et al.</w:t>
      </w:r>
      <w:r w:rsidRPr="00B34E49">
        <w:rPr>
          <w:noProof/>
          <w:color w:val="000000" w:themeColor="text1"/>
        </w:rPr>
        <w:t>, 2007)</w:t>
      </w:r>
      <w:r>
        <w:rPr>
          <w:color w:val="000000" w:themeColor="text1"/>
        </w:rPr>
        <w:fldChar w:fldCharType="end"/>
      </w:r>
      <w:r>
        <w:rPr>
          <w:color w:val="000000" w:themeColor="text1"/>
        </w:rPr>
        <w:t xml:space="preserve">. Wind-dispersed fungal pathogens, however, may have </w:t>
      </w:r>
      <w:r w:rsidR="00302E34">
        <w:rPr>
          <w:color w:val="000000" w:themeColor="text1"/>
        </w:rPr>
        <w:t xml:space="preserve">even </w:t>
      </w:r>
      <w:r>
        <w:rPr>
          <w:color w:val="000000" w:themeColor="text1"/>
        </w:rPr>
        <w:t xml:space="preserve">higher spread rates than those that depend on insects, as is the case for some invasive pathogens of U.S. forests </w:t>
      </w:r>
      <w:r>
        <w:rPr>
          <w:color w:val="000000" w:themeColor="text1"/>
        </w:rPr>
        <w:fldChar w:fldCharType="begin" w:fldLock="1"/>
      </w:r>
      <w:r>
        <w:rPr>
          <w:color w:val="000000" w:themeColor="text1"/>
        </w:rPr>
        <w:instrText>ADDIN CSL_CITATION {"citationItems":[{"id":"ITEM-1","itemData":{"DOI":"10.1093/forestscience/56.5.453","ISSN":"0015749X","abstract":"Exotic pathogens threaten ecosystems in novel ways, particularly where they are facilitated by stresses such as climate change and forest fragmentation. Although chestnut blight (CB), Dutch elm disease (DED), beech bark disease (BBD), and white pine blister rust (WPBR) are well-studied pathogens, this investigation is the first to provide estimated rates of spread based on an expansive geospatial database and a consistent, rigorous analytical framework. We use quantile regression to analyze 850 records of infection over the last (20th) century. The results show that in the past, forest disease complexes have spread at rates between 7.4 and 31 km year-1, and two-thirds of the estimates were less than 17 km year-1. We estimated the spread of CB at 31 km year-1, DED in eastern North America at 25 km year-1, DED in western North America at 14 km year-1, BBD at 16 km year-1, WPBR in eastern North America at 7.4 km year-1, and WPBR in western North America at 10 km year-1. These results do not predict the rate of spread of future exotic pathogens in North American forests; rather they provide context for predictive models and a heuristic guide until more scientific data are available. © 2010 by the Society of American Foresters.","author":[{"dropping-particle":"","family":"Evans","given":"Alexander M.","non-dropping-particle":"","parse-names":false,"suffix":""},{"dropping-particle":"","family":"Finkral","given":"Alex J.","non-dropping-particle":"","parse-names":false,"suffix":""}],"container-title":"Forest Science","id":"ITEM-1","issue":"5","issued":{"date-parts":[["2010"]]},"page":"453-459","title":"A new look at spread rates of exotic diseases in North American Forests","type":"article-journal","volume":"56"},"uris":["http://www.mendeley.com/documents/?uuid=013f2a29-0b4b-4af7-9b27-e083cac8beb2"]}],"mendeley":{"formattedCitation":"(Evans and Finkral, 2010)","plainTextFormattedCitation":"(Evans and Finkral, 2010)","previouslyFormattedCitation":"(Evans and Finkral, 2010)"},"properties":{"noteIndex":0},"schema":"https://github.com/citation-style-language/schema/raw/master/csl-citation.json"}</w:instrText>
      </w:r>
      <w:r>
        <w:rPr>
          <w:color w:val="000000" w:themeColor="text1"/>
        </w:rPr>
        <w:fldChar w:fldCharType="separate"/>
      </w:r>
      <w:r w:rsidRPr="0067610E">
        <w:rPr>
          <w:noProof/>
          <w:color w:val="000000" w:themeColor="text1"/>
        </w:rPr>
        <w:t>(Evans and Finkral, 2010)</w:t>
      </w:r>
      <w:r>
        <w:rPr>
          <w:color w:val="000000" w:themeColor="text1"/>
        </w:rPr>
        <w:fldChar w:fldCharType="end"/>
      </w:r>
      <w:r>
        <w:rPr>
          <w:color w:val="000000" w:themeColor="text1"/>
        </w:rPr>
        <w:t xml:space="preserve">. Plants </w:t>
      </w:r>
      <w:r w:rsidR="005C458A">
        <w:rPr>
          <w:color w:val="000000" w:themeColor="text1"/>
        </w:rPr>
        <w:t xml:space="preserve">also </w:t>
      </w:r>
      <w:r>
        <w:rPr>
          <w:color w:val="000000" w:themeColor="text1"/>
        </w:rPr>
        <w:t xml:space="preserve">may lose some of their pathogens through the process of spatial spread </w:t>
      </w:r>
      <w:r>
        <w:rPr>
          <w:color w:val="000000" w:themeColor="text1"/>
        </w:rPr>
        <w:fldChar w:fldCharType="begin" w:fldLock="1"/>
      </w:r>
      <w:r>
        <w:rPr>
          <w:color w:val="000000" w:themeColor="text1"/>
        </w:rPr>
        <w:instrText>ADDIN CSL_CITATION {"citationItems":[{"id":"ITEM-1","itemData":{"DOI":"10.1016/j.pt.2018.05.008","ISSN":"14715007","abstract":"Biological invasions have the potential to influence parasite dynamics by altering ecological interactions. Similarly, parasitism can influence invasion by aiding or limiting expansion. While many parasite–invasion relationships have been evaluated, many have not been described. Here, we present a conceptual framework of potential interactions, and introduce two new concepts. The first, disease facilitation, nested within the parasite spillback hypothesis, is when invasive species facilitate parasite transmission through habitat alteration or physical transfer. The second, suppressive spillover, is when the deleterious effects of parasitic infection limit the expansion of an introduced species (and hence invasion success). Taken together, the proposed framework may aide in our understanding of ecological drivers of invasion and parasite ecology and can be used to improve mitigation strategies.","author":[{"dropping-particle":"","family":"Chalkowski","given":"Kayleigh","non-dropping-particle":"","parse-names":false,"suffix":""},{"dropping-particle":"","family":"Lepczyk","given":"Christopher A.","non-dropping-particle":"","parse-names":false,"suffix":""},{"dropping-particle":"","family":"Zohdy","given":"Sarah","non-dropping-particle":"","parse-names":false,"suffix":""}],"container-title":"Trends in Parasitology","id":"ITEM-1","issue":"8","issued":{"date-parts":[["2018"]]},"page":"655-663","title":"Parasite ecology of invasive species: Conceptual framework and new hypotheses","type":"article-journal","volume":"34"},"uris":["http://www.mendeley.com/documents/?uuid=c61de75c-c7f3-4e26-a764-da1ee510fbfd"]}],"mendeley":{"formattedCitation":"(Chalkowski &lt;i&gt;et al.&lt;/i&gt;, 2018)","plainTextFormattedCitation":"(Chalkowski et al., 2018)","previouslyFormattedCitation":"(Chalkowski &lt;i&gt;et al.&lt;/i&gt;, 2018)"},"properties":{"noteIndex":0},"schema":"https://github.com/citation-style-language/schema/raw/master/csl-citation.json"}</w:instrText>
      </w:r>
      <w:r>
        <w:rPr>
          <w:color w:val="000000" w:themeColor="text1"/>
        </w:rPr>
        <w:fldChar w:fldCharType="separate"/>
      </w:r>
      <w:r w:rsidRPr="00B34E49">
        <w:rPr>
          <w:noProof/>
          <w:color w:val="000000" w:themeColor="text1"/>
        </w:rPr>
        <w:t xml:space="preserve">(Chalkowski </w:t>
      </w:r>
      <w:r w:rsidRPr="00B34E49">
        <w:rPr>
          <w:i/>
          <w:noProof/>
          <w:color w:val="000000" w:themeColor="text1"/>
        </w:rPr>
        <w:t>et al.</w:t>
      </w:r>
      <w:r w:rsidRPr="00B34E49">
        <w:rPr>
          <w:noProof/>
          <w:color w:val="000000" w:themeColor="text1"/>
        </w:rPr>
        <w:t>, 2018)</w:t>
      </w:r>
      <w:r>
        <w:rPr>
          <w:color w:val="000000" w:themeColor="text1"/>
        </w:rPr>
        <w:fldChar w:fldCharType="end"/>
      </w:r>
      <w:r>
        <w:rPr>
          <w:color w:val="000000" w:themeColor="text1"/>
        </w:rPr>
        <w:t xml:space="preserve">, acquiring new </w:t>
      </w:r>
      <w:r w:rsidR="005C458A">
        <w:rPr>
          <w:color w:val="000000" w:themeColor="text1"/>
        </w:rPr>
        <w:t xml:space="preserve">pathogen </w:t>
      </w:r>
      <w:r>
        <w:rPr>
          <w:color w:val="000000" w:themeColor="text1"/>
        </w:rPr>
        <w:t xml:space="preserve">communities as they encounter different </w:t>
      </w:r>
      <w:r w:rsidR="005C458A">
        <w:rPr>
          <w:color w:val="000000" w:themeColor="text1"/>
        </w:rPr>
        <w:t>species</w:t>
      </w:r>
      <w:r>
        <w:rPr>
          <w:color w:val="000000" w:themeColor="text1"/>
        </w:rPr>
        <w:t xml:space="preserve"> due to </w:t>
      </w:r>
      <w:r w:rsidR="005C458A">
        <w:rPr>
          <w:color w:val="000000" w:themeColor="text1"/>
        </w:rPr>
        <w:t>greater</w:t>
      </w:r>
      <w:r>
        <w:rPr>
          <w:color w:val="000000" w:themeColor="text1"/>
        </w:rPr>
        <w:t xml:space="preserve"> geographic range, habitat diversity, and residence time </w:t>
      </w:r>
      <w:r w:rsidR="00D03813">
        <w:rPr>
          <w:color w:val="000000" w:themeColor="text1"/>
        </w:rPr>
        <w:fldChar w:fldCharType="begin" w:fldLock="1"/>
      </w:r>
      <w:r w:rsidR="00857C4D">
        <w:rPr>
          <w:color w:val="000000" w:themeColor="text1"/>
        </w:rPr>
        <w:instrText>ADDIN CSL_CITATION {"citationItems":[{"id":"ITEM-1","itemData":{"DOI":"10.1139/b95-223","ISBN":"0008-4026","ISSN":"0008-4026","abstract":"Factors contributing to the species richness of fungal pathogens infecting grasses were explored through statistical analyses of data derived from a computerized data base on fungi on plants in the United States and from grass floras. The total number of fungal species infecting each grass species, as well as numbers of smuts, rusts, and systemic clavicipitaceous fungi, were compiled. Host characteristics included grass subfamily, the number of species in the genus, geographic range, life history, and their status as native versus alien species, and crop versus noncrop species. Analyses indicated that the best predictor of pathogen species richness per host is host geographical range. Grass subfamily, life history, and status as crops or native species also were significantly correlated with pathogen load but explained less variation than host geographical range. Pathogen species richness per host showed a strong trend to increase with increasing latitude. Extensive sampling of fungal pathogens from selected grass species is needed to provide an independent measure of accuracy of the data base. Key words: biodiversity, fungi, grasses, pathogens, species richness.","author":[{"dropping-particle":"","family":"Clay","given":"K","non-dropping-particle":"","parse-names":false,"suffix":""}],"container-title":"Canadian Journal of Botany","id":"ITEM-1","issue":"August","issued":{"date-parts":[["1995"]]},"page":"S42-S49","title":"Correlates of pathogen species richness in the grass family","type":"article-journal","volume":"73"},"uris":["http://www.mendeley.com/documents/?uuid=c6afa142-39e1-4182-bc05-d56c9830d64e"]},{"id":"ITEM-2","itemData":{"DOI":"10.1111/j.1461-0248.2010.01543.x","ISSN":"1461-0248","PMID":"20973907","abstract":"Introduced species escape many pathogens and other enemies, raising three questions. How quickly do introduced hosts accumulate pathogen species? What factors control pathogen species richness? Are these factors the same in the hosts' native and introduced ranges? We analysed fungal and viral pathogen species richness on 124 plant species in both their native European range and introduced North American range. Hosts introduced 400 years ago supported six times more pathogens than those introduced 40 years ago. In hosts' native range, pathogen richness was greater on hosts occurring in more habitat types, with a history of agricultural use and adapted to greater resource supplies. In hosts' introduced range, pathogen richness was correlated with host geographic range size, agricultural use and time since introduction, but not any measured biological traits. Introduced species have accumulated pathogens at rates that are slow relative to most ecological processes, and contingent on geographic and historic circumstance.","author":[{"dropping-particle":"","family":"Mitchell","given":"Charles E","non-dropping-particle":"","parse-names":false,"suffix":""},{"dropping-particle":"","family":"Blumenthal","given":"Dana","non-dropping-particle":"","parse-names":false,"suffix":""},{"dropping-particle":"","family":"Jarošík","given":"Vojtěch","non-dropping-particle":"","parse-names":false,"suffix":""},{"dropping-particle":"","family":"Puckett","given":"Emily E","non-dropping-particle":"","parse-names":false,"suffix":""},{"dropping-particle":"","family":"Pyšek","given":"Petr","non-dropping-particle":"","parse-names":false,"suffix":""}],"container-title":"Ecology Letters","id":"ITEM-2","issue":"12","issued":{"date-parts":[["2010","12"]]},"page":"1525-35","title":"Controls on pathogen species richness in plants' introduced and native ranges: roles of residence time, range size and host traits.","type":"article-journal","volume":"13"},"uris":["http://www.mendeley.com/documents/?uuid=9bbabb91-bfae-47ab-a93b-2e25b245f272"]}],"mendeley":{"formattedCitation":"(Clay, 1995; Mitchell &lt;i&gt;et al.&lt;/i&gt;, 2010)","plainTextFormattedCitation":"(Clay, 1995; Mitchell et al., 2010)","previouslyFormattedCitation":"(Clay, 1995; Mitchell &lt;i&gt;et al.&lt;/i&gt;, 2010)"},"properties":{"noteIndex":0},"schema":"https://github.com/citation-style-language/schema/raw/master/csl-citation.json"}</w:instrText>
      </w:r>
      <w:r w:rsidR="00D03813">
        <w:rPr>
          <w:color w:val="000000" w:themeColor="text1"/>
        </w:rPr>
        <w:fldChar w:fldCharType="separate"/>
      </w:r>
      <w:r w:rsidR="00D03813" w:rsidRPr="00D03813">
        <w:rPr>
          <w:noProof/>
          <w:color w:val="000000" w:themeColor="text1"/>
        </w:rPr>
        <w:t xml:space="preserve">(Clay, 1995; Mitchell </w:t>
      </w:r>
      <w:r w:rsidR="00D03813" w:rsidRPr="00D03813">
        <w:rPr>
          <w:i/>
          <w:noProof/>
          <w:color w:val="000000" w:themeColor="text1"/>
        </w:rPr>
        <w:t>et al.</w:t>
      </w:r>
      <w:r w:rsidR="00D03813" w:rsidRPr="00D03813">
        <w:rPr>
          <w:noProof/>
          <w:color w:val="000000" w:themeColor="text1"/>
        </w:rPr>
        <w:t>, 2010)</w:t>
      </w:r>
      <w:r w:rsidR="00D03813">
        <w:rPr>
          <w:color w:val="000000" w:themeColor="text1"/>
        </w:rPr>
        <w:fldChar w:fldCharType="end"/>
      </w:r>
      <w:r w:rsidR="00371C34">
        <w:rPr>
          <w:color w:val="000000" w:themeColor="text1"/>
        </w:rPr>
        <w:t xml:space="preserve">. </w:t>
      </w:r>
      <w:r w:rsidR="00E025F4" w:rsidRPr="00F632BE">
        <w:rPr>
          <w:color w:val="000000" w:themeColor="text1"/>
        </w:rPr>
        <w:t>Crop pathogens tend to accumulate as the intensity of cultivation increases</w:t>
      </w:r>
      <w:r w:rsidR="00E025F4">
        <w:rPr>
          <w:color w:val="000000" w:themeColor="text1"/>
        </w:rPr>
        <w:t xml:space="preserve"> </w:t>
      </w:r>
      <w:r w:rsidR="00E025F4">
        <w:rPr>
          <w:color w:val="000000" w:themeColor="text1"/>
        </w:rPr>
        <w:fldChar w:fldCharType="begin" w:fldLock="1"/>
      </w:r>
      <w:r w:rsidR="00C616EB">
        <w:rPr>
          <w:color w:val="000000" w:themeColor="text1"/>
        </w:rPr>
        <w:instrText>ADDIN CSL_CITATION {"citationItems":[{"id":"ITEM-1","itemData":{"DOI":"10.1111/nph.12722","author":[{"dropping-particle":"","family":"Bebber","given":"Daniel P.","non-dropping-particle":"","parse-names":false,"suffix":""},{"dropping-particle":"","family":"Holmes","given":"Timothy","non-dropping-particle":"","parse-names":false,"suffix":""},{"dropping-particle":"","family":"Smith","given":"David","non-dropping-particle":"","parse-names":false,"suffix":""},{"dropping-particle":"","family":"Gurr","given":"Sarah J.","non-dropping-particle":"","parse-names":false,"suffix":""}],"container-title":"New Phytologist","id":"ITEM-1","issued":{"date-parts":[["2014"]]},"page":"901 - 910","title":"Economic and physical determinants of the global distributions of crop pests and pathogens","type":"article-journal","volume":"202"},"uris":["http://www.mendeley.com/documents/?uuid=e39c007c-124e-4899-9acf-1163449e7a6a"]}],"mendeley":{"formattedCitation":"(Bebber, Holmes, Smith, &lt;i&gt;et al.&lt;/i&gt;, 2014)","plainTextFormattedCitation":"(Bebber, Holmes, Smith, et al., 2014)","previouslyFormattedCitation":"(Bebber, Holmes, Smith, &lt;i&gt;et al.&lt;/i&gt;, 2014)"},"properties":{"noteIndex":0},"schema":"https://github.com/citation-style-language/schema/raw/master/csl-citation.json"}</w:instrText>
      </w:r>
      <w:r w:rsidR="00E025F4">
        <w:rPr>
          <w:color w:val="000000" w:themeColor="text1"/>
        </w:rPr>
        <w:fldChar w:fldCharType="separate"/>
      </w:r>
      <w:r w:rsidR="00E025F4" w:rsidRPr="00A20104">
        <w:rPr>
          <w:noProof/>
          <w:color w:val="000000" w:themeColor="text1"/>
        </w:rPr>
        <w:t xml:space="preserve">(Bebber, Holmes, Smith, </w:t>
      </w:r>
      <w:r w:rsidR="00E025F4" w:rsidRPr="00A20104">
        <w:rPr>
          <w:i/>
          <w:noProof/>
          <w:color w:val="000000" w:themeColor="text1"/>
        </w:rPr>
        <w:t>et al.</w:t>
      </w:r>
      <w:r w:rsidR="00E025F4" w:rsidRPr="00A20104">
        <w:rPr>
          <w:noProof/>
          <w:color w:val="000000" w:themeColor="text1"/>
        </w:rPr>
        <w:t>, 2014)</w:t>
      </w:r>
      <w:r w:rsidR="00E025F4">
        <w:rPr>
          <w:color w:val="000000" w:themeColor="text1"/>
        </w:rPr>
        <w:fldChar w:fldCharType="end"/>
      </w:r>
      <w:r w:rsidR="00E025F4">
        <w:rPr>
          <w:color w:val="000000" w:themeColor="text1"/>
        </w:rPr>
        <w:t xml:space="preserve">, </w:t>
      </w:r>
      <w:r w:rsidR="00BA5002">
        <w:rPr>
          <w:color w:val="000000" w:themeColor="text1"/>
        </w:rPr>
        <w:t xml:space="preserve">while </w:t>
      </w:r>
      <w:r w:rsidR="005C0CC7">
        <w:rPr>
          <w:color w:val="000000" w:themeColor="text1"/>
        </w:rPr>
        <w:t>continuing to be</w:t>
      </w:r>
      <w:r w:rsidR="00E025F4">
        <w:rPr>
          <w:color w:val="000000" w:themeColor="text1"/>
        </w:rPr>
        <w:t xml:space="preserve"> limited by phylogenetic relatedness to resident species </w:t>
      </w:r>
      <w:r w:rsidR="00E025F4">
        <w:rPr>
          <w:color w:val="000000" w:themeColor="text1"/>
        </w:rPr>
        <w:fldChar w:fldCharType="begin" w:fldLock="1"/>
      </w:r>
      <w:r w:rsidR="00E025F4">
        <w:rPr>
          <w:color w:val="000000" w:themeColor="text1"/>
        </w:rPr>
        <w:instrText>ADDIN CSL_CITATION {"citationItems":[{"id":"ITEM-1","itemData":{"DOI":"10.1093/aobpla/plw081","ISSN":"20412851","abstract":"© The Authors 2016. Non-native trees have become dominant components of many landscapes, including urban ecosystems, commercial forestry plantations, fruit orchards and as invasives in natural ecosystems. Often, these trees have been separated from their natural enemies (i.e. insects and pathogens) leading to ecological disequilibrium, that is, the immediate breakdown of historically co-evolved interactions once introduced into novel environments. Long-established, non-native tree plantations provide useful experiments to explore the dimensions of such ecological disequilibria. We quantify the status quo of non-native insect pests and pathogens catching up with their tree hosts (planted Acacia, Eucalyptus and Pinus species) in South Africa, and examinewhich native South African enemy species utilize these trees as hosts. Interestingly, pines, with no confamilial relatives in South Africa and the longest residence time (almost two centuries), have acquired only one highly polyphagous native pathogen. This is in contrast to acacias and eucalypts, both with many native and confamilial relatives in South Africa that have acquired more native pathogens. These patterns support the known role of phylogenetic relatedness of non-native and native floras in influencing the likelihood of pathogen shifts between them. This relationship, however, does not seemto hold for native insects. Native insects appear farmore likely to expand their feeding habits onto non-native tree hosts than are native pathogens, although they are generally less damaging. The ecological disequilibrium conditions of non-native trees are deeply rooted in the ecoevolutionary experience of the host plant, co-evolved natural enemies and native organisms from the introduced range. We should expect considerable spatial and temporal variation in ecological disequilibrium conditions among non-native taxa, which can be significantly influenced by biosecurity andmanagement practices.","author":[{"dropping-particle":"","family":"Crous","given":"Casparus J.","non-dropping-particle":"","parse-names":false,"suffix":""},{"dropping-particle":"","family":"Burgess","given":"Treena I.","non-dropping-particle":"","parse-names":false,"suffix":""},{"dropping-particle":"","family":"Roux","given":"Johannes J.","non-dropping-particle":"Le","parse-names":false,"suffix":""},{"dropping-particle":"","family":"Richardson","given":"David M.","non-dropping-particle":"","parse-names":false,"suffix":""},{"dropping-particle":"","family":"Slippers","given":"Bernard","non-dropping-particle":"","parse-names":false,"suffix":""},{"dropping-particle":"","family":"Wingfield","given":"Michael J.","non-dropping-particle":"","parse-names":false,"suffix":""}],"container-title":"AoB PLANTS","id":"ITEM-1","issue":"1","issued":{"date-parts":[["2017"]]},"page":"1-16","title":"Ecological disequilibrium drives insect pest and pathogen accumulation in non-native trees","type":"article-journal","volume":"9"},"uris":["http://www.mendeley.com/documents/?uuid=c94a87db-db37-457a-9113-dad30d22ce7f"]}],"mendeley":{"formattedCitation":"(Crous &lt;i&gt;et al.&lt;/i&gt;, 2017)","plainTextFormattedCitation":"(Crous et al., 2017)","previouslyFormattedCitation":"(Crous &lt;i&gt;et al.&lt;/i&gt;, 2017)"},"properties":{"noteIndex":0},"schema":"https://github.com/citation-style-language/schema/raw/master/csl-citation.json"}</w:instrText>
      </w:r>
      <w:r w:rsidR="00E025F4">
        <w:rPr>
          <w:color w:val="000000" w:themeColor="text1"/>
        </w:rPr>
        <w:fldChar w:fldCharType="separate"/>
      </w:r>
      <w:r w:rsidR="00E025F4" w:rsidRPr="007D4062">
        <w:rPr>
          <w:noProof/>
          <w:color w:val="000000" w:themeColor="text1"/>
        </w:rPr>
        <w:t xml:space="preserve">(Crous </w:t>
      </w:r>
      <w:r w:rsidR="00E025F4" w:rsidRPr="007D4062">
        <w:rPr>
          <w:i/>
          <w:noProof/>
          <w:color w:val="000000" w:themeColor="text1"/>
        </w:rPr>
        <w:t>et al.</w:t>
      </w:r>
      <w:r w:rsidR="00E025F4" w:rsidRPr="007D4062">
        <w:rPr>
          <w:noProof/>
          <w:color w:val="000000" w:themeColor="text1"/>
        </w:rPr>
        <w:t>, 2017)</w:t>
      </w:r>
      <w:r w:rsidR="00E025F4">
        <w:rPr>
          <w:color w:val="000000" w:themeColor="text1"/>
        </w:rPr>
        <w:fldChar w:fldCharType="end"/>
      </w:r>
      <w:r w:rsidR="00E025F4">
        <w:rPr>
          <w:color w:val="000000" w:themeColor="text1"/>
        </w:rPr>
        <w:t xml:space="preserve">.  </w:t>
      </w:r>
    </w:p>
    <w:p w14:paraId="7CE40720" w14:textId="77777777" w:rsidR="00371C34" w:rsidRDefault="00371C34" w:rsidP="00371C34"/>
    <w:p w14:paraId="1A6EF9D1" w14:textId="2A0389E6" w:rsidR="005E5BC0" w:rsidRPr="009B0AE1" w:rsidRDefault="005E5BC0" w:rsidP="009B0AE1">
      <w:pPr>
        <w:pStyle w:val="Heading1"/>
        <w:jc w:val="center"/>
        <w:rPr>
          <w:sz w:val="28"/>
          <w:szCs w:val="28"/>
        </w:rPr>
      </w:pPr>
      <w:r w:rsidRPr="009B0AE1">
        <w:rPr>
          <w:sz w:val="28"/>
          <w:szCs w:val="28"/>
        </w:rPr>
        <w:t>Ecological impact</w:t>
      </w:r>
    </w:p>
    <w:p w14:paraId="64CDF92B" w14:textId="77777777" w:rsidR="009B0AE1" w:rsidRPr="009B0AE1" w:rsidRDefault="009B0AE1" w:rsidP="009B0AE1"/>
    <w:p w14:paraId="7BB431B8" w14:textId="5CE9F1F6" w:rsidR="005E5BC0" w:rsidRPr="00C61210" w:rsidRDefault="005E5BC0" w:rsidP="00064FF3">
      <w:pPr>
        <w:ind w:firstLine="720"/>
      </w:pPr>
      <w:r>
        <w:t>Invasive plants can have significant impacts on resident communities and ecosystems.</w:t>
      </w:r>
      <w:r w:rsidR="00064FF3">
        <w:t xml:space="preserve"> One of the most well-supported impacts of invasive plants is reduced diversity in the resident plant community</w:t>
      </w:r>
      <w:r w:rsidR="00483D83">
        <w:t xml:space="preserve"> </w:t>
      </w:r>
      <w:r w:rsidR="00483D83">
        <w:fldChar w:fldCharType="begin" w:fldLock="1"/>
      </w:r>
      <w:r w:rsidR="009C5CFF">
        <w:instrText>ADDIN CSL_CITATION {"citationItems":[{"id":"ITEM-1","itemData":{"DOI":"10.1111/j.1461-0248.2011.01628.x","ISBN":"1461-023X","ISSN":"1461023X","PMID":"21592274","abstract":"Biological invasions cause ecological and economic impacts across the globe. However, it is unclear whether there are strong patterns in terms of their major effects, how the vulnerability of different ecosystems varies and which ecosystem services are at greatest risk. We present a global meta-analysis of 199 articles reporting 1041 field studies that in total describe the impacts of 135 alien plant taxa on resident species, communities and ecosystems. Across studies, alien plants had a significant effect in 11 of 24 different types of impact assessed. The magnitude and direction of the impact varied both within and between different types of impact. On average, abundance and diversity of the resident species decreased in invaded sites, whereas primary production and several ecosystem processes were enhanced. While alien N-fixing species had greater impacts on N-cycling variables, they did not consistently affect other impact types. The magnitude of the impacts was not significantly different between island and mainland ecosystems. Overall, alien species impacts are heterogeneous and not unidirectional even within particular impact types. Our analysis also reveals that by the time changes in nutrient cycling are detected, major impacts on plant species and communities are likely to have already occurred.","author":[{"dropping-particle":"","family":"Vilà","given":"Montserrat","non-dropping-particle":"","parse-names":false,"suffix":""},{"dropping-particle":"","family":"Espinar","given":"José L.","non-dropping-particle":"","parse-names":false,"suffix":""},{"dropping-particle":"","family":"Hejda","given":"Martin","non-dropping-particle":"","parse-names":false,"suffix":""},{"dropping-particle":"","family":"Hulme","given":"Philip E.","non-dropping-particle":"","parse-names":false,"suffix":""},{"dropping-particle":"","family":"Jarošík","given":"Vojtěch","non-dropping-particle":"","parse-names":false,"suffix":""},{"dropping-particle":"","family":"Maron","given":"John L.","non-dropping-particle":"","parse-names":false,"suffix":""},{"dropping-particle":"","family":"Pergl","given":"Jan","non-dropping-particle":"","parse-names":false,"suffix":""},{"dropping-particle":"","family":"Schaffner","given":"Urs","non-dropping-particle":"","parse-names":false,"suffix":""},{"dropping-particle":"","family":"Sun","given":"Yan","non-dropping-particle":"","parse-names":false,"suffix":""},{"dropping-particle":"","family":"Pyšek","given":"Petr","non-dropping-particle":"","parse-names":false,"suffix":""}],"container-title":"Ecology Letters","id":"ITEM-1","issue":"7","issued":{"date-parts":[["2011"]]},"page":"702-708","title":"Ecological impacts of invasive alien plants: A meta-analysis of their effects on species, communities and ecosystems","type":"article-journal","volume":"14"},"uris":["http://www.mendeley.com/documents/?uuid=e1b06844-5065-4b20-a5fa-5f17cfc68d5d"]},{"id":"ITEM-2","itemData":{"DOI":"10.1111/j.1365-2486.2011.02636.x","ISSN":"13541013","abstract":"With the growing body of literature assessing the impact of invasive alien plants on resident species and ecosystems, a comprehensive assessment of the relationship between invasive species traits and environmental settings of invasion on the characteristics of impacts is needed. Based on 287 publications with 1551 individual cases that addressed the impact of 167 invasive plant species belonging to 49 families, we present the first global overview of frequencies of significant and non-significant ecological impacts and their directions on 15 outcomes related to the responses of resident populations, species, communities and ecosystems. Species and community outcomes tend to decline following invasions, especially those for plants, but the abundance and richness of the soil biota, as well as concentrations of soil nutrients and water, more often increase than decrease following invasion. Data mining tools revealed that invasive plants exert consistent significant impacts on some outcomes (survival of resident biota, activity of resident animals, resident community productivity, mineral and nutrient content in plant tissues, and fire frequency and intensity), whereas for outcomes at the community level, such as species richness, diversity and soil resources, the significance of impacts is determined by interactions between species traits and the biome invaded. The latter outcomes are most likely to be impacted by annual grasses, and by wind pollinated trees invading mediterranean or tropical biomes. One of the clearest signals in this analysis is that invasive plants are far more likely to cause significant impacts on resident plant and animal richness on islands rather than mainland. This study shows that there is no universal measure of impact and the pattern observed depends on the ecological measure examined. Although impact is strongly context dependent, some species traits, especially life form, stature and pollination syndrome, may provide a means to predict impact, regardless of the particular habitat and geographical region invaded. © 2012 Blackwell Publishing Ltd.","author":[{"dropping-particle":"","family":"Pyšek","given":"Petr","non-dropping-particle":"","parse-names":false,"suffix":""},{"dropping-particle":"","family":"Jarošík","given":"Vojtěch","non-dropping-particle":"","parse-names":false,"suffix":""},{"dropping-particle":"","family":"Hulme","given":"Philip E.","non-dropping-particle":"","parse-names":false,"suffix":""},{"dropping-particle":"","family":"Pergl","given":"Jan","non-dropping-particle":"","parse-names":false,"suffix":""},{"dropping-particle":"","family":"Hejda","given":"Martin","non-dropping-particle":"","parse-names":false,"suffix":""},{"dropping-particle":"","family":"Schaffner","given":"Urs","non-dropping-particle":"","parse-names":false,"suffix":""},{"dropping-particle":"","family":"Vilà","given":"Montserrat","non-dropping-particle":"","parse-names":false,"suffix":""}],"container-title":"Global Change Biology","id":"ITEM-2","issue":"5","issued":{"date-parts":[["2012"]]},"page":"1725-1737","title":"A global assessment of invasive plant impacts on resident species, communities and ecosystems: The interaction of impact measures, invading species' traits and environment","type":"article-journal","volume":"18"},"uris":["http://www.mendeley.com/documents/?uuid=f772291f-bb83-4aa1-9cb4-3abfe9d2df6b"]}],"mendeley":{"formattedCitation":"(Vilà &lt;i&gt;et al.&lt;/i&gt;, 2011; Pyšek &lt;i&gt;et al.&lt;/i&gt;, 2012)","plainTextFormattedCitation":"(Vilà et al., 2011; Pyšek et al., 2012)","previouslyFormattedCitation":"(Vilà &lt;i&gt;et al.&lt;/i&gt;, 2011; Pyšek &lt;i&gt;et al.&lt;/i&gt;, 2012)"},"properties":{"noteIndex":0},"schema":"https://github.com/citation-style-language/schema/raw/master/csl-citation.json"}</w:instrText>
      </w:r>
      <w:r w:rsidR="00483D83">
        <w:fldChar w:fldCharType="separate"/>
      </w:r>
      <w:r w:rsidR="00CB05D0" w:rsidRPr="00CB05D0">
        <w:rPr>
          <w:noProof/>
        </w:rPr>
        <w:t xml:space="preserve">(Vilà </w:t>
      </w:r>
      <w:r w:rsidR="00CB05D0" w:rsidRPr="00CB05D0">
        <w:rPr>
          <w:i/>
          <w:noProof/>
        </w:rPr>
        <w:t>et al.</w:t>
      </w:r>
      <w:r w:rsidR="00CB05D0" w:rsidRPr="00CB05D0">
        <w:rPr>
          <w:noProof/>
        </w:rPr>
        <w:t xml:space="preserve">, 2011; Pyšek </w:t>
      </w:r>
      <w:r w:rsidR="00CB05D0" w:rsidRPr="00CB05D0">
        <w:rPr>
          <w:i/>
          <w:noProof/>
        </w:rPr>
        <w:t>et al.</w:t>
      </w:r>
      <w:r w:rsidR="00CB05D0" w:rsidRPr="00CB05D0">
        <w:rPr>
          <w:noProof/>
        </w:rPr>
        <w:t>, 2012)</w:t>
      </w:r>
      <w:r w:rsidR="00483D83">
        <w:fldChar w:fldCharType="end"/>
      </w:r>
      <w:r w:rsidR="00064FF3">
        <w:t xml:space="preserve">, which </w:t>
      </w:r>
      <w:r w:rsidR="005A0B6F">
        <w:t xml:space="preserve">frequently </w:t>
      </w:r>
      <w:r w:rsidR="00064FF3">
        <w:t>arises through competition</w:t>
      </w:r>
      <w:r w:rsidR="00483D83">
        <w:t xml:space="preserve"> </w:t>
      </w:r>
      <w:r w:rsidR="00483D83">
        <w:fldChar w:fldCharType="begin" w:fldLock="1"/>
      </w:r>
      <w:r w:rsidR="00483D83">
        <w:instrText>ADDIN CSL_CITATION {"citationItems":[{"id":"ITEM-1","itemData":{"DOI":"10.1098/rspb.2003.2327","ISBN":"0962-8452","ISSN":"0962-8452","PMID":"12737654","abstract":"Although the impacts of exotic plant invasions on community structure and ecosystem processes are well appreciated, the pathways or mechanisms that underlie these impacts are poorly understood. Better exploration of these processes is essential to understanding why exotic plants impact only certain systems, and why only some invaders have large impacts. Here, we review over 150 studies to evaluate the mechanisms underlying the impacts of exotic plant invasions on plant and animal community structure, nutrient cycling, hydrology and fire regimes. We find that, while numerous studies have examined the impacts of invasions on plant diversity and composition, less than 5% test whether these effects arise through competition, allelopathy, alteration of ecosystem variables or other processes. Nonetheless, competition was often hypothesized, and nearly all studies competing native and alien plants against each other found strong competitive effects of exotic species. In contrast to studies of the impacts on plant community structure and higher trophic levels, research examining impacts on nitrogen cycling, hydrology and fire regimes is generally highly mechanistic, often motivated by specific invader traits. We encourage future studies that link impacts on community structure to ecosystem processes, and relate the controls over invasibility to the controls over impact.","author":[{"dropping-particle":"","family":"Levine","given":"J. M.","non-dropping-particle":"","parse-names":false,"suffix":""},{"dropping-particle":"","family":"Vila","given":"M.","non-dropping-particle":"","parse-names":false,"suffix":""},{"dropping-particle":"","family":"Antonio","given":"C. M. D.","non-dropping-particle":"","parse-names":false,"suffix":""},{"dropping-particle":"","family":"Dukes","given":"J. S.","non-dropping-particle":"","parse-names":false,"suffix":""},{"dropping-particle":"","family":"Grigulis","given":"K.","non-dropping-particle":"","parse-names":false,"suffix":""},{"dropping-particle":"","family":"Lavorel","given":"S.","non-dropping-particle":"","parse-names":false,"suffix":""}],"container-title":"Proceedings of the Royal Society B: Biological Sciences","id":"ITEM-1","issue":"1517","issued":{"date-parts":[["2003"]]},"page":"775-781","title":"Mechanisms underlying the impacts of exotic plant invasions","type":"article-journal","volume":"270"},"uris":["http://www.mendeley.com/documents/?uuid=de8a13b5-e864-45f7-b13d-b1d049999934"]}],"mendeley":{"formattedCitation":"(Levine &lt;i&gt;et al.&lt;/i&gt;, 2003)","plainTextFormattedCitation":"(Levine et al., 2003)","previouslyFormattedCitation":"(Levine &lt;i&gt;et al.&lt;/i&gt;, 2003)"},"properties":{"noteIndex":0},"schema":"https://github.com/citation-style-language/schema/raw/master/csl-citation.json"}</w:instrText>
      </w:r>
      <w:r w:rsidR="00483D83">
        <w:fldChar w:fldCharType="separate"/>
      </w:r>
      <w:r w:rsidR="00483D83" w:rsidRPr="00483D83">
        <w:rPr>
          <w:noProof/>
        </w:rPr>
        <w:t xml:space="preserve">(Levine </w:t>
      </w:r>
      <w:r w:rsidR="00483D83" w:rsidRPr="00483D83">
        <w:rPr>
          <w:i/>
          <w:noProof/>
        </w:rPr>
        <w:t>et al.</w:t>
      </w:r>
      <w:r w:rsidR="00483D83" w:rsidRPr="00483D83">
        <w:rPr>
          <w:noProof/>
        </w:rPr>
        <w:t>, 2003)</w:t>
      </w:r>
      <w:r w:rsidR="00483D83">
        <w:fldChar w:fldCharType="end"/>
      </w:r>
      <w:r w:rsidR="00AB3E5C">
        <w:t>.</w:t>
      </w:r>
      <w:r w:rsidR="00F9184B">
        <w:t xml:space="preserve"> </w:t>
      </w:r>
      <w:r w:rsidR="005A0B6F">
        <w:t xml:space="preserve">Pathogens can alleviate or enhance the negative effects of plant resource competition </w:t>
      </w:r>
      <w:r w:rsidR="00483D83">
        <w:t xml:space="preserve"> </w:t>
      </w:r>
      <w:r w:rsidR="00483D83">
        <w:fldChar w:fldCharType="begin" w:fldLock="1"/>
      </w:r>
      <w:r w:rsidR="00035650">
        <w:instrText>ADDIN CSL_CITATION {"citationItems":[{"id":"ITEM-1","itemData":{"DOI":"10.1890/10-2241.1","ISBN":"0012-9615","ISSN":"00129615","abstract":"Pathogens, like other consumers, mediate the outcome of competitive interactions between their host species. Ongoing efforts to integrate pathogens into plant community ecology could be accelerated by greater conceptual unification. Research on plant pathogens has mainly focused on a variety of disparate mechanisms—the Janzen-Connell hypothesis, plant-soil feedbacks, competition-defense trade-offs, escape of invasive plants from their enemies, and epidemic-driven community shifts—with limited recognition of how these mechanisms fit into the broader context of plant coexistence. Here, I extend an emerging theoretical framework for understanding species coexistence to include various pathogen impacts on plant communities. Pathogens can promote coexistence by regulating relative abundance or by reducing the disparities between species in fitness that make coexistence more difficult. Conversely, pathogens may undermine coexistence by creating positive feedbacks or by increasing between-species fitness differences. I review the evidence for these pathogen mediated mechanisms, and I reframe the major hypotheses in a community ecology context in order to understand how the mechanisms are related. This approach generates predictions about how various modes of pathogen attack affect plant coexistence, even when direct impacts on host relative abundance are difficult to measure. Surprisingly, no study gives direct empirical evidence for pathogen effects on mutual invasibility, a key criterion for coexistence. Future studies should investigate the relationship between pathogen attack and host relative abundance, in order to distinguish between mechanisms.","author":[{"dropping-particle":"","family":"Mordecai","given":"Erin A.","non-dropping-particle":"","parse-names":false,"suffix":""}],"container-title":"Ecological Monographs","id":"ITEM-1","issue":"3","issued":{"date-parts":[["2011"]]},"page":"429-441","title":"Pathogen impacts on plant communities: unifying theory, concepts, and empirical work","type":"article-journal","volume":"81"},"uris":["http://www.mendeley.com/documents/?uuid=ee793151-be2e-4acd-be7f-cfe65fb0a1b0"]},{"id":"ITEM-2","itemData":{"DOI":"10.1111/1365-2745.12078","ISBN":"1365-2745","ISSN":"00220477","abstract":"1. The diversity of pathogens on highly abundant introduced hosts has been positively correlated with time since introduction, geographical range of the introduced species and diversity of invaded habitats. However, little is known about the ecological effects of pathogen accumulation on non- native invasive plants. 2. Pathogen accumulation on invasive plant species may result from ecological processes such as high plant densities, expanding geographical ranges and pathogen dispersal from the native range, or evolutionary mechanisms such as host range shifts and adaptation of native pathogens to invasive species. 3. Over time pathogen accumulation may cause decline in the density and distribution of invasive plants and facilitate recovery of native species. Alternatively, pathogens might build up on invasive species and then spill back onto co-occurring native species, further exacerbating the effects of inva- sions. 4. Synthesis. Research efforts should focus on determining the long-term outcomes of pathogen accumulation on invasive species. Such research will require multifaceted approaches including com- parative studies of diverse invasive species and habitats, experimental manipulations of hosts and pathogens in nature and controlled environments, and predictive models of host-pathogen interac- tions within an invasion framework. Results of this research will improve our understanding and ability to predict the outcomes of biological invasions.","author":[{"dropping-particle":"","family":"Flory","given":"S. Luke","non-dropping-particle":"","parse-names":false,"suffix":""},{"dropping-particle":"","family":"Clay","given":"Keith","non-dropping-particle":"","parse-names":false,"suffix":""}],"container-title":"Journal of Ecology","id":"ITEM-2","issue":"3","issued":{"date-parts":[["2013"]]},"page":"607-613","title":"Pathogen accumulation and long-term dynamics of plant invasions","type":"article-journal","volume":"101"},"uris":["http://www.mendeley.com/documents/?uuid=340b2904-5988-4650-a767-f7139ab8f27a"]}],"mendeley":{"formattedCitation":"(Mordecai, 2011; Flory and Clay, 2013)","plainTextFormattedCitation":"(Mordecai, 2011; Flory and Clay, 2013)","previouslyFormattedCitation":"(Mordecai, 2011; Flory and Clay, 2013)"},"properties":{"noteIndex":0},"schema":"https://github.com/citation-style-language/schema/raw/master/csl-citation.json"}</w:instrText>
      </w:r>
      <w:r w:rsidR="00483D83">
        <w:fldChar w:fldCharType="separate"/>
      </w:r>
      <w:r w:rsidR="00483D83" w:rsidRPr="00483D83">
        <w:rPr>
          <w:noProof/>
        </w:rPr>
        <w:t>(Mordecai, 2011; Flory and Clay, 2013)</w:t>
      </w:r>
      <w:r w:rsidR="00483D83">
        <w:fldChar w:fldCharType="end"/>
      </w:r>
      <w:r w:rsidR="005A0B6F">
        <w:t xml:space="preserve">, which </w:t>
      </w:r>
      <w:r w:rsidR="004B19F7">
        <w:t xml:space="preserve">has </w:t>
      </w:r>
      <w:r w:rsidR="005A0B6F">
        <w:t xml:space="preserve">been explored across a range of systems </w:t>
      </w:r>
      <w:r w:rsidR="00483D83">
        <w:fldChar w:fldCharType="begin" w:fldLock="1"/>
      </w:r>
      <w:r w:rsidR="004E09D2">
        <w:instrText>ADDIN CSL_CITATION {"citationItems":[{"id":"ITEM-1","itemData":{"DOI":"10.1111/j.1461-0248.2008.01162.x","ISSN":"1461023X","abstract":"Pathogens are thought to promote diversity in plant communities by preventing competitive exclusion. Previous studies have focussed primarily on single-plant, single-pathogen interactions, yet the interactions between multiple pathogens and multiple hosts may have non-additive impacts on plant community composition. Here, we report that both a bacterial and a fungal pathogen maintained the diversity of a four-species plant community across five generations; however, significant interactions between the pathogens resulted in less plant diversity when the two pathogens were present than when the fungal pathogen was present alone. Standard models predict that pathogens will maintain plant diversity when they cause a disproportionate loss of fitness in the dominant plant species. In our experiment, however, pathogens maintained plant diversity because the rare species produced more seeds through a compensatory response to pathogen infection. Finally, we found that the influence of pathogens on maintaining plant diversity was 5.5 times greater than the influence of nutrient resource heterogeneity. Pathogens may be a major factor in maintaining plant diversity, and our findings emphasize the importance of investigating the roles of pathogens in natural plant communities.","author":[{"dropping-particle":"","family":"Bradley","given":"Devon J.","non-dropping-particle":"","parse-names":false,"suffix":""},{"dropping-particle":"","family":"Gilbert","given":"Gregory S.","non-dropping-particle":"","parse-names":false,"suffix":""},{"dropping-particle":"","family":"Martiny","given":"Jennifer B.H.","non-dropping-particle":"","parse-names":false,"suffix":""}],"container-title":"Ecology Letters","id":"ITEM-1","issue":"5","issued":{"date-parts":[["2008"]]},"page":"461-469","title":"Pathogens promote plant diversity through a compensatory response","type":"article-journal","volume":"11"},"uris":["http://www.mendeley.com/documents/?uuid=9aa48e3f-271a-4c7f-b0ca-b540f8527567"]},{"id":"ITEM-2","itemData":{"DOI":"10.1038/nature12911","ISSN":"00280836","abstract":"Nature 506, 85 (2014). doi:10.1038/nature12911","author":[{"dropping-particle":"","family":"Bagchi","given":"Robert","non-dropping-particle":"","parse-names":false,"suffix":""},{"dropping-particle":"","family":"Gallery","given":"Rachel E.","non-dropping-particle":"","parse-names":false,"suffix":""},{"dropping-particle":"","family":"Gripenberg","given":"Sofia","non-dropping-particle":"","parse-names":false,"suffix":""},{"dropping-particle":"","family":"Gurr","given":"Sarah J.","non-dropping-particle":"","parse-names":false,"suffix":""},{"dropping-particle":"","family":"Narayan","given":"Lakshmi","non-dropping-particle":"","parse-names":false,"suffix":""},{"dropping-particle":"","family":"Addis","given":"Claire E.","non-dropping-particle":"","parse-names":false,"suffix":""},{"dropping-particle":"","family":"Freckleton","given":"Robert P.","non-dropping-particle":"","parse-names":false,"suffix":""},{"dropping-particle":"","family":"Lewis","given":"Owen T.","non-dropping-particle":"","parse-names":false,"suffix":""}],"container-title":"Nature","id":"ITEM-2","issue":"7486","issued":{"date-parts":[["2014"]]},"page":"85-88","title":"Pathogens and insect herbivores drive rainforest plant diversity and composition","type":"article-journal","volume":"506"},"uris":["http://www.mendeley.com/documents/?uuid=d4e559d3-b0a1-46c4-8d66-1ddc86c234f1"]},{"id":"ITEM-3","itemData":{"DOI":"10.1002/ecy.2427","ISSN":"00129658","abstract":"Abstract&amp;nbsp;&amp;nbsp;Numerous scholars have observed that the relationship between poverty and violent conflict is endogenous. As a result, the area of Peace Through Commerce argues as one of its central tenets that the institution of business may be able to contribute to sustainable peace by creating economic development where poverty is a critical issue. While this argument may be valid, it leaves the question open what is the business case for engaging in poverty alleviation business strategies? Strategic Management scholars are addressing this question, arguing the general proposition that poverty is not only experienced by the people, but also impacts businesses operating in environments where the phenomenon is pervasive. By addressing poverty, businesses can help themselves. Yet, organizational theory justifying this proposition is still emerging, consisting of only a few studies that generally suggest that these strategies can help firms develop competitive advantage through the lens of the resource-based view. This article extends the theoretical application of the resource-based view, suggesting that conditions of poverty directly suppress the value of organizational resources and capabilities that are or could be contributed by people affected by it. In addition, it characterizes poverty alleviation strategic capabilities as dynamic capabilities. Finally, it describes a framework of base of the pyramid dynamic capabilities that could guide both future discourse in the area and deductive-disconfirmatory research examining the efficacy of these strategies.","author":[{"dropping-particle":"","family":"Spear","given":"Erin R.","non-dropping-particle":"","parse-names":false,"suffix":""},{"dropping-particle":"","family":"Mordecai","given":"Erin A.","non-dropping-particle":"","parse-names":false,"suffix":""}],"container-title":"Ecology","id":"ITEM-3","issue":"10","issued":{"date-parts":[["2018"]]},"page":"2250-2259","title":"Foliar pathogens are unlikely to stabilize coexistence of competing species in a California grassland","type":"article-journal","volume":"99"},"uris":["http://www.mendeley.com/documents/?uuid=8a8d15cb-0be3-44aa-a85f-82d3aa57ab1a"]}],"mendeley":{"formattedCitation":"(Bradley &lt;i&gt;et al.&lt;/i&gt;, 2008; Bagchi &lt;i&gt;et al.&lt;/i&gt;, 2014; Spear and Mordecai, 2018)","plainTextFormattedCitation":"(Bradley et al., 2008; Bagchi et al., 2014; Spear and Mordecai, 2018)","previouslyFormattedCitation":"(Bradley &lt;i&gt;et al.&lt;/i&gt;, 2008; Bagchi &lt;i&gt;et al.&lt;/i&gt;, 2014; Spear and Mordecai, 2018)"},"properties":{"noteIndex":0},"schema":"https://github.com/citation-style-language/schema/raw/master/csl-citation.json"}</w:instrText>
      </w:r>
      <w:r w:rsidR="00483D83">
        <w:fldChar w:fldCharType="separate"/>
      </w:r>
      <w:r w:rsidR="00B34E49" w:rsidRPr="00B34E49">
        <w:rPr>
          <w:noProof/>
        </w:rPr>
        <w:t xml:space="preserve">(Bradley </w:t>
      </w:r>
      <w:r w:rsidR="00B34E49" w:rsidRPr="00B34E49">
        <w:rPr>
          <w:i/>
          <w:noProof/>
        </w:rPr>
        <w:t>et al.</w:t>
      </w:r>
      <w:r w:rsidR="00B34E49" w:rsidRPr="00B34E49">
        <w:rPr>
          <w:noProof/>
        </w:rPr>
        <w:t xml:space="preserve">, 2008; Bagchi </w:t>
      </w:r>
      <w:r w:rsidR="00B34E49" w:rsidRPr="00B34E49">
        <w:rPr>
          <w:i/>
          <w:noProof/>
        </w:rPr>
        <w:t>et al.</w:t>
      </w:r>
      <w:r w:rsidR="00B34E49" w:rsidRPr="00B34E49">
        <w:rPr>
          <w:noProof/>
        </w:rPr>
        <w:t>, 2014; Spear and Mordecai, 2018)</w:t>
      </w:r>
      <w:r w:rsidR="00483D83">
        <w:fldChar w:fldCharType="end"/>
      </w:r>
      <w:r>
        <w:t xml:space="preserve">. </w:t>
      </w:r>
      <w:r w:rsidR="003147A0">
        <w:t>I</w:t>
      </w:r>
      <w:r>
        <w:t xml:space="preserve">nvasive plants can also impact other aspects of the ecosystem, such as </w:t>
      </w:r>
      <w:r w:rsidR="00543639">
        <w:t xml:space="preserve">associated </w:t>
      </w:r>
      <w:r>
        <w:t>animal communities</w:t>
      </w:r>
      <w:r w:rsidR="009A41F2">
        <w:t xml:space="preserve"> </w:t>
      </w:r>
      <w:r w:rsidR="009A41F2">
        <w:fldChar w:fldCharType="begin" w:fldLock="1"/>
      </w:r>
      <w:r w:rsidR="009A41F2">
        <w:instrText>ADDIN CSL_CITATION {"citationItems":[{"id":"ITEM-1","itemData":{"DOI":"10.1111/j.1469-1795.2011.00517.x","ISSN":"13679430","abstract":"Nonnative Tamarix spp. (saltcedar) is among the most invasive and common trees along riparian habitats in the western U S, impacting native plant communities and habitat quality. Tamarix dominance causes a reduction in habitat physiognomic heterogeneity in riparian habitats. Animal abundance, diversity and habitat associations in monotypic stands of saltcedar remain largely unexplored for non-avian communities. We sampled small vertebrate and ground arthropod communities in monotypic Tamarix stands and in mixed stands of Tamarix and native (Populus, Salix, and Prosopis spp.) trees in riparian habitats along the Virgin River in the Mojave Desert. Our survey of faunal communities suggests that many species of arthropods, reptiles and small mammals utilize both Tamarix-dominated and mixed habitats along the Virgin River. Small mammal and lizard communities were dominated by generalist species. Mixed stands had greater arthropod abundance, lizard abundance and small mammal diversity; whereas, monotypic and mixed stands had similar lizard diversity. The habitat of mixed sites was characterized by 'nativeness' (areas with native riparian trees) and less 'shady exotic thickets' (areas with Tamarix and high overstory cover) compared to Tamarix-dominated stands. There were species-specific responses to habitat physiognomy. Peromyscus maniculatus (deer mouse) was associated with shady exotic thickets. Sceloporus magister (desert spiny lizard) and Neotoma lepida (desert woodrat) were associated with native trees and woody debris. Seven rodent and lizard species' abundances were explained by habitat physiognomy variables. Rare and specialist species were more impacted by nonnative vegetation. These results contribute to the body of research on animal utilization of nonnative habitats and relation to habitat physiognomy. Management of nonnative plants should consider how control activities could impact habitat physiognomy and native animal communities in riparian habitat. © 2012 The Authors. Animal Conservation © 2012 The Zoological Society of London.","author":[{"dropping-particle":"","family":"Bateman","given":"H. L.","non-dropping-particle":"","parse-names":false,"suffix":""},{"dropping-particle":"","family":"Ostoja","given":"S. M.","non-dropping-particle":"","parse-names":false,"suffix":""}],"container-title":"Animal Conservation","id":"ITEM-1","issue":"3","issued":{"date-parts":[["2012"]]},"page":"294-304","title":"Invasive woody plants affect the composition of native lizard and small mammal communities in riparian woodlands","type":"article-journal","volume":"15"},"uris":["http://www.mendeley.com/documents/?uuid=522de232-0732-4f18-b3e2-52dbf4f9a5d8"]}],"mendeley":{"formattedCitation":"(Bateman and Ostoja, 2012)","plainTextFormattedCitation":"(Bateman and Ostoja, 2012)","previouslyFormattedCitation":"(Bateman and Ostoja, 2012)"},"properties":{"noteIndex":0},"schema":"https://github.com/citation-style-language/schema/raw/master/csl-citation.json"}</w:instrText>
      </w:r>
      <w:r w:rsidR="009A41F2">
        <w:fldChar w:fldCharType="separate"/>
      </w:r>
      <w:r w:rsidR="009A41F2" w:rsidRPr="009A41F2">
        <w:rPr>
          <w:noProof/>
        </w:rPr>
        <w:t>(Bateman and Ostoja, 2012)</w:t>
      </w:r>
      <w:r w:rsidR="009A41F2">
        <w:fldChar w:fldCharType="end"/>
      </w:r>
      <w:r>
        <w:t>, nutrient cycling</w:t>
      </w:r>
      <w:r w:rsidR="009A41F2">
        <w:t xml:space="preserve"> </w:t>
      </w:r>
      <w:r w:rsidR="009A41F2">
        <w:fldChar w:fldCharType="begin" w:fldLock="1"/>
      </w:r>
      <w:r w:rsidR="009A41F2">
        <w:instrText>ADDIN CSL_CITATION {"citationItems":[{"id":"ITEM-1","itemData":{"DOI":"10.1007/s00442-004-1679-z","ISSN":"00298549","abstract":"Physiological traits that contribute to the establishment and spread of invasive plant species could also have impacts on ecosystem processes. The traits prevalent in many invasive plants, such as high specific leaf areas, rapid growth rates, and elevated leaf nutrient concentrations, improve litter quality and should increase rates of decomposition and nutrient cycling. To test for these ecosystem impacts, we measured initial leaf litter properties, decomposition rates, and nutrient dynamics in 11 understory plants from the Hawaiian islands in control and nitrogen + phosphorus fertilized plots. These included five common native species, four of which were ferns, and six aggressive invasive species, including five angiosperms and one fern. We found a 50-fold variation in leaf litter decay rates, with natives decaying at rates of 0.2-2.3 year(-1) and invaders at 1.4-9.3 year(-1). This difference was driven by very low decomposition rates in native fern litter. Fertilization significantly increased the decay rates of leaf litter from two native and two invasive species. Most invasive litter types lost nitrogen and phosphorus more rapidly and in larger quantities than comparable native litter types. All litter types except three native ferns lost nitrogen after 100 days of decomposition, and all litter types except the most recalcitrant native ferns lost &gt;50% of initial phosphorus by the end of the experiment (204-735 days). If invasive understory plants displace native species, nutrient cycling rates could increase dramatically due to rapid decomposition and nutrient release from invasive litter. Such changes are likely to cause a positive feedback to invasion in Hawai'i because many invasive plants thrive on nutrient-rich soils.","author":[{"dropping-particle":"","family":"Allison","given":"Steven D.","non-dropping-particle":"","parse-names":false,"suffix":""},{"dropping-particle":"","family":"Vitousek","given":"Peter M.","non-dropping-particle":"","parse-names":false,"suffix":""}],"container-title":"Oecologia","id":"ITEM-1","issue":"4","issued":{"date-parts":[["2004"]]},"page":"612-619","title":"Rapid nutrient cycling in leaf litter from invasive plants in Hawai'i","type":"article-journal","volume":"141"},"uris":["http://www.mendeley.com/documents/?uuid=33ba2f0f-4679-4416-acab-b01306ab9484"]}],"mendeley":{"formattedCitation":"(Allison and Vitousek, 2004)","plainTextFormattedCitation":"(Allison and Vitousek, 2004)","previouslyFormattedCitation":"(Allison and Vitousek, 2004)"},"properties":{"noteIndex":0},"schema":"https://github.com/citation-style-language/schema/raw/master/csl-citation.json"}</w:instrText>
      </w:r>
      <w:r w:rsidR="009A41F2">
        <w:fldChar w:fldCharType="separate"/>
      </w:r>
      <w:r w:rsidR="009A41F2" w:rsidRPr="009A41F2">
        <w:rPr>
          <w:noProof/>
        </w:rPr>
        <w:t>(Allison and Vitousek, 2004)</w:t>
      </w:r>
      <w:r w:rsidR="009A41F2">
        <w:fldChar w:fldCharType="end"/>
      </w:r>
      <w:r>
        <w:t>, and fire regimes</w:t>
      </w:r>
      <w:r w:rsidR="009A41F2">
        <w:t xml:space="preserve"> </w:t>
      </w:r>
      <w:r w:rsidR="009A41F2">
        <w:fldChar w:fldCharType="begin" w:fldLock="1"/>
      </w:r>
      <w:r w:rsidR="009A41F2">
        <w:instrText>ADDIN CSL_CITATION {"citationItems":[{"id":"ITEM-1","itemData":{"DOI":"10.1111/1365-2664.12437","ISSN":"13652664","abstract":"While many ecosystems depend on fire to maintain biodiversity, non-native plant invasions can enhance fire intensity, suppressing native species and generating a fire-invasion feedback. These dynamics have been observed in arid and semi-arid ecosystems, but fire-invasion interactions in temperate deciduous forests, where prescribed fires are often used as management tools to enhance native diversity, have rarely been investigated., Here we evaluated the effects of a widespread invasive grass on fire behaviour in eastern deciduous forests in the USA and the potential effects of fire and invasions on tree regeneration. We planted native trees into invaded and uninvaded forests, quantified fuel loads, then applied landscape-scale prescribed fires and no-burn controls, and measured fire behaviour and tree seedling and invasive plant performance., Our results show that fires in invaded habitats were significantly more intense, including higher fire temperatures, longer duration and higher flame heights, even though invasions did not alter total fuel loads. The invasion plus fire treatment suppressed native tree seedling survival by 54% compared to invasions without fire, and invasions reduced natural tree recruitment by 66%., We also show that invasive plant biomass did not change from one season to the next in plots where fire was applied, but invader biomass declined significantly in unburned reference plots, suggesting a positive invasive grass-fire feedback., Synthesis and applications. These findings demonstrate that fire-invasion interactions can have significant consequences for invaded temperate forest ecosystems by increasing fire intensity and reducing tree establishment while promoting invasive plant persistence. To encourage tree regeneration and slow invasive spread, we recommend that forest managers remove invasions prior to applying prescribed fires or avoid the use of fire in habitats invaded by non-native grasses.","author":[{"dropping-particle":"","family":"Flory","given":"S. Luke","non-dropping-particle":"","parse-names":false,"suffix":""},{"dropping-particle":"","family":"Clay","given":"Keith","non-dropping-particle":"","parse-names":false,"suffix":""},{"dropping-particle":"","family":"Emery","given":"Sarah M.","non-dropping-particle":"","parse-names":false,"suffix":""},{"dropping-particle":"","family":"Robb","given":"Joseph R.","non-dropping-particle":"","parse-names":false,"suffix":""},{"dropping-particle":"","family":"Winters","given":"Brian","non-dropping-particle":"","parse-names":false,"suffix":""}],"container-title":"Journal of Applied Ecology","id":"ITEM-1","issue":"4","issued":{"date-parts":[["2015"]]},"page":"992-1000","title":"Fire and non-native grass invasion interact to suppress tree regeneration in temperate deciduous forests","type":"article-journal","volume":"52"},"uris":["http://www.mendeley.com/documents/?uuid=711cf738-44c3-43b1-b19d-cbbf994730f2"]}],"mendeley":{"formattedCitation":"(Flory &lt;i&gt;et al.&lt;/i&gt;, 2015)","plainTextFormattedCitation":"(Flory et al., 2015)","previouslyFormattedCitation":"(Flory &lt;i&gt;et al.&lt;/i&gt;, 2015)"},"properties":{"noteIndex":0},"schema":"https://github.com/citation-style-language/schema/raw/master/csl-citation.json"}</w:instrText>
      </w:r>
      <w:r w:rsidR="009A41F2">
        <w:fldChar w:fldCharType="separate"/>
      </w:r>
      <w:r w:rsidR="009A41F2" w:rsidRPr="009A41F2">
        <w:rPr>
          <w:noProof/>
        </w:rPr>
        <w:t xml:space="preserve">(Flory </w:t>
      </w:r>
      <w:r w:rsidR="009A41F2" w:rsidRPr="009A41F2">
        <w:rPr>
          <w:i/>
          <w:noProof/>
        </w:rPr>
        <w:t>et al.</w:t>
      </w:r>
      <w:r w:rsidR="009A41F2" w:rsidRPr="009A41F2">
        <w:rPr>
          <w:noProof/>
        </w:rPr>
        <w:t>, 2015)</w:t>
      </w:r>
      <w:r w:rsidR="009A41F2">
        <w:fldChar w:fldCharType="end"/>
      </w:r>
      <w:r w:rsidR="00AB3E5C">
        <w:t xml:space="preserve">, but the role of pathogens in mediating </w:t>
      </w:r>
      <w:r w:rsidR="0090414A">
        <w:t xml:space="preserve">such </w:t>
      </w:r>
      <w:r w:rsidR="00AB3E5C">
        <w:t>impacts</w:t>
      </w:r>
      <w:r w:rsidR="00291052">
        <w:t xml:space="preserve"> on communities and ecosystems</w:t>
      </w:r>
      <w:r w:rsidR="004D1D4F">
        <w:t xml:space="preserve"> has </w:t>
      </w:r>
      <w:r w:rsidR="0034344A">
        <w:t xml:space="preserve">rarely </w:t>
      </w:r>
      <w:r w:rsidR="004D1D4F">
        <w:t>been studied</w:t>
      </w:r>
      <w:r w:rsidR="00B333D7">
        <w:t>.</w:t>
      </w:r>
    </w:p>
    <w:p w14:paraId="4AE46A89" w14:textId="77777777" w:rsidR="005E5BC0" w:rsidRDefault="005E5BC0" w:rsidP="005E5BC0">
      <w:pPr>
        <w:rPr>
          <w:b/>
        </w:rPr>
      </w:pPr>
    </w:p>
    <w:p w14:paraId="37D7EC00" w14:textId="07D98F14" w:rsidR="005E5BC0" w:rsidRDefault="003147A0" w:rsidP="009B0AE1">
      <w:pPr>
        <w:pStyle w:val="Heading2"/>
        <w:jc w:val="center"/>
        <w:rPr>
          <w:b/>
          <w:bCs w:val="0"/>
          <w:i w:val="0"/>
          <w:iCs/>
        </w:rPr>
      </w:pPr>
      <w:r w:rsidRPr="009B0AE1">
        <w:rPr>
          <w:b/>
          <w:bCs w:val="0"/>
          <w:i w:val="0"/>
          <w:iCs/>
        </w:rPr>
        <w:t>Pathogen-mediated p</w:t>
      </w:r>
      <w:r w:rsidR="005E5BC0" w:rsidRPr="009B0AE1">
        <w:rPr>
          <w:b/>
          <w:bCs w:val="0"/>
          <w:i w:val="0"/>
          <w:iCs/>
        </w:rPr>
        <w:t xml:space="preserve">lant </w:t>
      </w:r>
      <w:r w:rsidRPr="009B0AE1">
        <w:rPr>
          <w:b/>
          <w:bCs w:val="0"/>
          <w:i w:val="0"/>
          <w:iCs/>
        </w:rPr>
        <w:t>competition</w:t>
      </w:r>
    </w:p>
    <w:p w14:paraId="4052ACEF" w14:textId="77777777" w:rsidR="009B0AE1" w:rsidRPr="009B0AE1" w:rsidRDefault="009B0AE1" w:rsidP="009B0AE1"/>
    <w:p w14:paraId="71859ADB" w14:textId="15F46481" w:rsidR="005E5BC0" w:rsidRDefault="005E5BC0" w:rsidP="003147A0">
      <w:pPr>
        <w:ind w:firstLine="720"/>
        <w:rPr>
          <w:color w:val="000000" w:themeColor="text1"/>
        </w:rPr>
      </w:pPr>
      <w:r>
        <w:lastRenderedPageBreak/>
        <w:t xml:space="preserve">As invasive plants establish, resident plant communities can experience </w:t>
      </w:r>
      <w:r>
        <w:rPr>
          <w:color w:val="000000" w:themeColor="text1"/>
        </w:rPr>
        <w:t xml:space="preserve">competition </w:t>
      </w:r>
      <w:r w:rsidR="00B92EE5">
        <w:rPr>
          <w:color w:val="000000" w:themeColor="text1"/>
        </w:rPr>
        <w:t>for</w:t>
      </w:r>
      <w:r>
        <w:rPr>
          <w:color w:val="000000" w:themeColor="text1"/>
        </w:rPr>
        <w:t xml:space="preserve"> shared resources</w:t>
      </w:r>
      <w:r w:rsidR="009A41F2">
        <w:rPr>
          <w:color w:val="000000" w:themeColor="text1"/>
        </w:rPr>
        <w:t xml:space="preserve"> </w:t>
      </w:r>
      <w:r w:rsidR="009A41F2">
        <w:rPr>
          <w:color w:val="000000" w:themeColor="text1"/>
        </w:rPr>
        <w:fldChar w:fldCharType="begin" w:fldLock="1"/>
      </w:r>
      <w:r w:rsidR="004E09D2">
        <w:rPr>
          <w:color w:val="000000" w:themeColor="text1"/>
        </w:rPr>
        <w:instrText>ADDIN CSL_CITATION {"citationItems":[{"id":"ITEM-1","itemData":{"DOI":"10.1890/0012-9658(2002)083[2328:CFPBAI]2.0.CO;2","abstract":"Invasive species are frequently regarded as superlative competitors that can vegetatively crowd out natives, but little is known about whether invasives can compete for pollination services with native plants. We hypothesized that, when the showy invasive species Lythrum salicaria (purple loosestrife) was present, pollinator visitation and seed set would be reduced in a native congener, L. alatum (winged loosestrife). To test this hypothesis, we constructed mixed and monospecific plots of the two species. Over two years of study, we found that L. salicaria significantly reduced both pollinator visitation and seed set in L. alatum. Furthermore, pollinators moved frequently between the two plant species, which may cause heterospecific pollen transfer. Thus, reductions in both pollen quantity and pollen quality may reduce L. alatum seed set. If similar patterns occur in the field, invasive plants may be an even greater threat to natives than previously thought.","author":[{"dropping-particle":"","family":"Brown","given":"Beverly J","non-dropping-particle":"","parse-names":false,"suffix":""},{"dropping-particle":"","family":"Mitchell","given":"Randall J","non-dropping-particle":"","parse-names":false,"suffix":""},{"dropping-particle":"","family":"Graham","given":"Shirley A","non-dropping-particle":"","parse-names":false,"suffix":""}],"container-title":"Ecology","id":"ITEM-1","issue":"8","issued":{"date-parts":[["2002"]]},"page":"2328-2336","title":"Competition for pollination between an invasive species (purple loosestrife) and a native congener","type":"article-journal","volume":"83"},"uris":["http://www.mendeley.com/documents/?uuid=4e7f364d-2faa-4c9a-98b0-501e9dc8b453"]}],"mendeley":{"formattedCitation":"(Brown &lt;i&gt;et al.&lt;/i&gt;, 2002)","plainTextFormattedCitation":"(Brown et al., 2002)","previouslyFormattedCitation":"(Brown &lt;i&gt;et al.&lt;/i&gt;, 2002)"},"properties":{"noteIndex":0},"schema":"https://github.com/citation-style-language/schema/raw/master/csl-citation.json"}</w:instrText>
      </w:r>
      <w:r w:rsidR="009A41F2">
        <w:rPr>
          <w:color w:val="000000" w:themeColor="text1"/>
        </w:rPr>
        <w:fldChar w:fldCharType="separate"/>
      </w:r>
      <w:r w:rsidR="00B34E49" w:rsidRPr="00B34E49">
        <w:rPr>
          <w:noProof/>
          <w:color w:val="000000" w:themeColor="text1"/>
        </w:rPr>
        <w:t xml:space="preserve">(Brown </w:t>
      </w:r>
      <w:r w:rsidR="00B34E49" w:rsidRPr="00B34E49">
        <w:rPr>
          <w:i/>
          <w:noProof/>
          <w:color w:val="000000" w:themeColor="text1"/>
        </w:rPr>
        <w:t>et al.</w:t>
      </w:r>
      <w:r w:rsidR="00B34E49" w:rsidRPr="00B34E49">
        <w:rPr>
          <w:noProof/>
          <w:color w:val="000000" w:themeColor="text1"/>
        </w:rPr>
        <w:t>, 2002)</w:t>
      </w:r>
      <w:r w:rsidR="009A41F2">
        <w:rPr>
          <w:color w:val="000000" w:themeColor="text1"/>
        </w:rPr>
        <w:fldChar w:fldCharType="end"/>
      </w:r>
      <w:r>
        <w:rPr>
          <w:color w:val="000000" w:themeColor="text1"/>
        </w:rPr>
        <w:t>, allelopathy</w:t>
      </w:r>
      <w:r w:rsidR="00AF110D">
        <w:rPr>
          <w:color w:val="000000" w:themeColor="text1"/>
        </w:rPr>
        <w:t xml:space="preserve"> </w:t>
      </w:r>
      <w:r w:rsidR="00AF110D">
        <w:rPr>
          <w:color w:val="000000" w:themeColor="text1"/>
        </w:rPr>
        <w:fldChar w:fldCharType="begin" w:fldLock="1"/>
      </w:r>
      <w:r w:rsidR="00AF110D">
        <w:rPr>
          <w:color w:val="000000" w:themeColor="text1"/>
        </w:rPr>
        <w:instrText>ADDIN CSL_CITATION {"citationItems":[{"id":"ITEM-1","itemData":{"author":[{"dropping-particle":"","family":"Callaway","given":"Ragan M","non-dropping-particle":"","parse-names":false,"suffix":""},{"dropping-particle":"","family":"Ridenour","given":"Wendy M","non-dropping-particle":"","parse-names":false,"suffix":""}],"container-title":"Frontiers in Ecology and the Environment","id":"ITEM-1","issue":"8","issued":{"date-parts":[["2004"]]},"page":"436-443","title":"Novel weapons: invasive success and the evolution of increased competitive ability","type":"article-journal","volume":"2"},"uris":["http://www.mendeley.com/documents/?uuid=f97decb6-d089-4495-9b9f-e7e148de1bfb"]}],"mendeley":{"formattedCitation":"(Callaway and Ridenour, 2004)","plainTextFormattedCitation":"(Callaway and Ridenour, 2004)","previouslyFormattedCitation":"(Callaway and Ridenour, 2004)"},"properties":{"noteIndex":0},"schema":"https://github.com/citation-style-language/schema/raw/master/csl-citation.json"}</w:instrText>
      </w:r>
      <w:r w:rsidR="00AF110D">
        <w:rPr>
          <w:color w:val="000000" w:themeColor="text1"/>
        </w:rPr>
        <w:fldChar w:fldCharType="separate"/>
      </w:r>
      <w:r w:rsidR="00AF110D" w:rsidRPr="00AF110D">
        <w:rPr>
          <w:noProof/>
          <w:color w:val="000000" w:themeColor="text1"/>
        </w:rPr>
        <w:t>(Callaway and Ridenour, 2004)</w:t>
      </w:r>
      <w:r w:rsidR="00AF110D">
        <w:rPr>
          <w:color w:val="000000" w:themeColor="text1"/>
        </w:rPr>
        <w:fldChar w:fldCharType="end"/>
      </w:r>
      <w:r>
        <w:rPr>
          <w:color w:val="000000" w:themeColor="text1"/>
        </w:rPr>
        <w:t>,</w:t>
      </w:r>
      <w:r w:rsidR="00052AAD">
        <w:rPr>
          <w:color w:val="000000" w:themeColor="text1"/>
        </w:rPr>
        <w:t xml:space="preserve"> </w:t>
      </w:r>
      <w:r>
        <w:rPr>
          <w:color w:val="000000" w:themeColor="text1"/>
        </w:rPr>
        <w:t xml:space="preserve">and </w:t>
      </w:r>
      <w:r w:rsidR="00052AAD">
        <w:rPr>
          <w:color w:val="000000" w:themeColor="text1"/>
        </w:rPr>
        <w:t xml:space="preserve">damage from </w:t>
      </w:r>
      <w:r>
        <w:rPr>
          <w:color w:val="000000" w:themeColor="text1"/>
        </w:rPr>
        <w:t xml:space="preserve">shared enemies </w:t>
      </w:r>
      <w:r w:rsidR="00052AAD">
        <w:rPr>
          <w:color w:val="000000" w:themeColor="text1"/>
        </w:rPr>
        <w:fldChar w:fldCharType="begin" w:fldLock="1"/>
      </w:r>
      <w:r w:rsidR="00551299">
        <w:rPr>
          <w:color w:val="000000" w:themeColor="text1"/>
        </w:rPr>
        <w:instrText>ADDIN CSL_CITATION {"citationItems":[{"id":"ITEM-1","itemData":{"DOI":"10.1890/09-0418.1","ISSN":"00129658","abstract":"Invasive plants may compete with native plants by increasing the pressure of native consumers, a mechanism known as ''apparent competition.'' Apparent competition can be as strong as or stronger than direct competition, but the role of apparent competition has rarely been examined in biological invasions. We used four years of demographic data and seed-removal experiments to determine if introduced grasses caused elevated levels of seed consumption on native plant species in a coastal dune system in California, USA. We show that the endangered, coastal dune plant Lupinus tidestromii experiences high levels of pre-dispersal seed consumption by the native rodent Peromyscus maniculatus due to its proximity to the invasive grass, Ammophila arenaria. We use stage-structured, stochastic population models to project that two of three study populations will decline toward extinction under ambient levels of consumption. For one of these declining populations, a relatively small decrease in consumption pressure should allow for persistence. We show that apparent competition with an invasive species significantly decreases the population growth rate and persistence of a native species. We expect that apparent competition is an important mechanism in other ecosystems because invasive plants often change habitat structure and plant–consumer interactions. Possible implications of the apparent-competition mechanism include selective extinction of species preferred by seed consumers in the presence of an invasive species and biological homogenization of communities toward non-preferred native plant species.","author":[{"dropping-particle":"","family":"Dangremond","given":"Emily M.","non-dropping-particle":"","parse-names":false,"suffix":""},{"dropping-particle":"","family":"Pardini","given":"Eleanor A.","non-dropping-particle":"","parse-names":false,"suffix":""},{"dropping-particle":"","family":"Knight","given":"Tiffany M.","non-dropping-particle":"","parse-names":false,"suffix":""}],"container-title":"Ecology","id":"ITEM-1","issue":"8","issued":{"date-parts":[["2010"]]},"page":"2261-2271","title":"Apparent competition with an invasive plant hastens the extinction of an endangered lupine","type":"article-journal","volume":"91"},"uris":["http://www.mendeley.com/documents/?uuid=3dc1fa78-ff85-4894-baf0-a933c32cf3e8"]}],"mendeley":{"formattedCitation":"(Dangremond &lt;i&gt;et al.&lt;/i&gt;, 2010)","plainTextFormattedCitation":"(Dangremond et al., 2010)","previouslyFormattedCitation":"(Dangremond &lt;i&gt;et al.&lt;/i&gt;, 2010)"},"properties":{"noteIndex":0},"schema":"https://github.com/citation-style-language/schema/raw/master/csl-citation.json"}</w:instrText>
      </w:r>
      <w:r w:rsidR="00052AAD">
        <w:rPr>
          <w:color w:val="000000" w:themeColor="text1"/>
        </w:rPr>
        <w:fldChar w:fldCharType="separate"/>
      </w:r>
      <w:r w:rsidR="00B34E49" w:rsidRPr="00B34E49">
        <w:rPr>
          <w:noProof/>
          <w:color w:val="000000" w:themeColor="text1"/>
        </w:rPr>
        <w:t xml:space="preserve">(Dangremond </w:t>
      </w:r>
      <w:r w:rsidR="00B34E49" w:rsidRPr="00B34E49">
        <w:rPr>
          <w:i/>
          <w:noProof/>
          <w:color w:val="000000" w:themeColor="text1"/>
        </w:rPr>
        <w:t>et al.</w:t>
      </w:r>
      <w:r w:rsidR="00B34E49" w:rsidRPr="00B34E49">
        <w:rPr>
          <w:noProof/>
          <w:color w:val="000000" w:themeColor="text1"/>
        </w:rPr>
        <w:t>, 2010)</w:t>
      </w:r>
      <w:r w:rsidR="00052AAD">
        <w:rPr>
          <w:color w:val="000000" w:themeColor="text1"/>
        </w:rPr>
        <w:fldChar w:fldCharType="end"/>
      </w:r>
      <w:r w:rsidR="00052AAD">
        <w:rPr>
          <w:color w:val="000000" w:themeColor="text1"/>
        </w:rPr>
        <w:t>,</w:t>
      </w:r>
      <w:r>
        <w:rPr>
          <w:color w:val="000000" w:themeColor="text1"/>
        </w:rPr>
        <w:t xml:space="preserve"> ultimately leading to shifts in plant community diversity and structure. Pathogens can influence the ecological impact of</w:t>
      </w:r>
      <w:r w:rsidR="004B19F7">
        <w:rPr>
          <w:color w:val="000000" w:themeColor="text1"/>
        </w:rPr>
        <w:t xml:space="preserve"> </w:t>
      </w:r>
      <w:r>
        <w:rPr>
          <w:color w:val="000000" w:themeColor="text1"/>
        </w:rPr>
        <w:t>invasive plant</w:t>
      </w:r>
      <w:r w:rsidR="004B19F7">
        <w:rPr>
          <w:color w:val="000000" w:themeColor="text1"/>
        </w:rPr>
        <w:t>s</w:t>
      </w:r>
      <w:r>
        <w:rPr>
          <w:color w:val="000000" w:themeColor="text1"/>
        </w:rPr>
        <w:t xml:space="preserve"> by altering the competitive abilities and niche overlap of native and invasive species </w:t>
      </w:r>
      <w:r>
        <w:rPr>
          <w:color w:val="000000" w:themeColor="text1"/>
        </w:rPr>
        <w:fldChar w:fldCharType="begin" w:fldLock="1"/>
      </w:r>
      <w:r w:rsidR="00035650">
        <w:rPr>
          <w:color w:val="000000" w:themeColor="text1"/>
        </w:rPr>
        <w:instrText>ADDIN CSL_CITATION {"citationItems":[{"id":"ITEM-1","itemData":{"DOI":"10.1890/10-2241.1","ISBN":"0012-9615","ISSN":"00129615","abstract":"Pathogens, like other consumers, mediate the outcome of competitive interactions between their host species. Ongoing efforts to integrate pathogens into plant community ecology could be accelerated by greater conceptual unification. Research on plant pathogens has mainly focused on a variety of disparate mechanisms—the Janzen-Connell hypothesis, plant-soil feedbacks, competition-defense trade-offs, escape of invasive plants from their enemies, and epidemic-driven community shifts—with limited recognition of how these mechanisms fit into the broader context of plant coexistence. Here, I extend an emerging theoretical framework for understanding species coexistence to include various pathogen impacts on plant communities. Pathogens can promote coexistence by regulating relative abundance or by reducing the disparities between species in fitness that make coexistence more difficult. Conversely, pathogens may undermine coexistence by creating positive feedbacks or by increasing between-species fitness differences. I review the evidence for these pathogen mediated mechanisms, and I reframe the major hypotheses in a community ecology context in order to understand how the mechanisms are related. This approach generates predictions about how various modes of pathogen attack affect plant coexistence, even when direct impacts on host relative abundance are difficult to measure. Surprisingly, no study gives direct empirical evidence for pathogen effects on mutual invasibility, a key criterion for coexistence. Future studies should investigate the relationship between pathogen attack and host relative abundance, in order to distinguish between mechanisms.","author":[{"dropping-particle":"","family":"Mordecai","given":"Erin A.","non-dropping-particle":"","parse-names":false,"suffix":""}],"container-title":"Ecological Monographs","id":"ITEM-1","issue":"3","issued":{"date-parts":[["2011"]]},"page":"429-441","title":"Pathogen impacts on plant communities: unifying theory, concepts, and empirical work","type":"article-journal","volume":"81"},"uris":["http://www.mendeley.com/documents/?uuid=ee793151-be2e-4acd-be7f-cfe65fb0a1b0"]}],"mendeley":{"formattedCitation":"(Mordecai, 2011)","plainTextFormattedCitation":"(Mordecai, 2011)","previouslyFormattedCitation":"(Mordecai, 2011)"},"properties":{"noteIndex":0},"schema":"https://github.com/citation-style-language/schema/raw/master/csl-citation.json"}</w:instrText>
      </w:r>
      <w:r>
        <w:rPr>
          <w:color w:val="000000" w:themeColor="text1"/>
        </w:rPr>
        <w:fldChar w:fldCharType="separate"/>
      </w:r>
      <w:r w:rsidR="00B5722A" w:rsidRPr="00B5722A">
        <w:rPr>
          <w:noProof/>
          <w:color w:val="000000" w:themeColor="text1"/>
        </w:rPr>
        <w:t>(Mordecai, 2011)</w:t>
      </w:r>
      <w:r>
        <w:rPr>
          <w:color w:val="000000" w:themeColor="text1"/>
        </w:rPr>
        <w:fldChar w:fldCharType="end"/>
      </w:r>
      <w:r>
        <w:rPr>
          <w:color w:val="000000" w:themeColor="text1"/>
        </w:rPr>
        <w:t xml:space="preserve">. </w:t>
      </w:r>
      <w:r w:rsidR="00B92EE5">
        <w:rPr>
          <w:color w:val="000000" w:themeColor="text1"/>
        </w:rPr>
        <w:t>T</w:t>
      </w:r>
      <w:r>
        <w:rPr>
          <w:color w:val="000000" w:themeColor="text1"/>
        </w:rPr>
        <w:t>heoretically</w:t>
      </w:r>
      <w:r w:rsidR="00B92EE5">
        <w:rPr>
          <w:color w:val="000000" w:themeColor="text1"/>
        </w:rPr>
        <w:t xml:space="preserve">, </w:t>
      </w:r>
      <w:r>
        <w:rPr>
          <w:color w:val="000000" w:themeColor="text1"/>
        </w:rPr>
        <w:t xml:space="preserve">pathogens </w:t>
      </w:r>
      <w:r w:rsidR="00B92EE5">
        <w:rPr>
          <w:color w:val="000000" w:themeColor="text1"/>
        </w:rPr>
        <w:t xml:space="preserve">can </w:t>
      </w:r>
      <w:r>
        <w:rPr>
          <w:color w:val="000000" w:themeColor="text1"/>
        </w:rPr>
        <w:t xml:space="preserve">push the outcome of competition between native and invasive plants in three directions: coexistence, competitive exclusion of the invasive species, and competitive exclusion of the native species </w:t>
      </w:r>
      <w:r>
        <w:rPr>
          <w:color w:val="000000" w:themeColor="text1"/>
        </w:rPr>
        <w:fldChar w:fldCharType="begin" w:fldLock="1"/>
      </w:r>
      <w:r w:rsidR="00035650">
        <w:rPr>
          <w:color w:val="000000" w:themeColor="text1"/>
        </w:rPr>
        <w:instrText>ADDIN CSL_CITATION {"citationItems":[{"id":"ITEM-1","itemData":{"DOI":"10.1890/10-2241.1","ISBN":"0012-9615","ISSN":"00129615","abstract":"Pathogens, like other consumers, mediate the outcome of competitive interactions between their host species. Ongoing efforts to integrate pathogens into plant community ecology could be accelerated by greater conceptual unification. Research on plant pathogens has mainly focused on a variety of disparate mechanisms—the Janzen-Connell hypothesis, plant-soil feedbacks, competition-defense trade-offs, escape of invasive plants from their enemies, and epidemic-driven community shifts—with limited recognition of how these mechanisms fit into the broader context of plant coexistence. Here, I extend an emerging theoretical framework for understanding species coexistence to include various pathogen impacts on plant communities. Pathogens can promote coexistence by regulating relative abundance or by reducing the disparities between species in fitness that make coexistence more difficult. Conversely, pathogens may undermine coexistence by creating positive feedbacks or by increasing between-species fitness differences. I review the evidence for these pathogen mediated mechanisms, and I reframe the major hypotheses in a community ecology context in order to understand how the mechanisms are related. This approach generates predictions about how various modes of pathogen attack affect plant coexistence, even when direct impacts on host relative abundance are difficult to measure. Surprisingly, no study gives direct empirical evidence for pathogen effects on mutual invasibility, a key criterion for coexistence. Future studies should investigate the relationship between pathogen attack and host relative abundance, in order to distinguish between mechanisms.","author":[{"dropping-particle":"","family":"Mordecai","given":"Erin A.","non-dropping-particle":"","parse-names":false,"suffix":""}],"container-title":"Ecological Monographs","id":"ITEM-1","issue":"3","issued":{"date-parts":[["2011"]]},"page":"429-441","title":"Pathogen impacts on plant communities: unifying theory, concepts, and empirical work","type":"article-journal","volume":"81"},"uris":["http://www.mendeley.com/documents/?uuid=ee793151-be2e-4acd-be7f-cfe65fb0a1b0"]},{"id":"ITEM-2","itemData":{"DOI":"10.1111/1365-2745.12078","ISBN":"1365-2745","ISSN":"00220477","abstract":"1. The diversity of pathogens on highly abundant introduced hosts has been positively correlated with time since introduction, geographical range of the introduced species and diversity of invaded habitats. However, little is known about the ecological effects of pathogen accumulation on non- native invasive plants. 2. Pathogen accumulation on invasive plant species may result from ecological processes such as high plant densities, expanding geographical ranges and pathogen dispersal from the native range, or evolutionary mechanisms such as host range shifts and adaptation of native pathogens to invasive species. 3. Over time pathogen accumulation may cause decline in the density and distribution of invasive plants and facilitate recovery of native species. Alternatively, pathogens might build up on invasive species and then spill back onto co-occurring native species, further exacerbating the effects of inva- sions. 4. Synthesis. Research efforts should focus on determining the long-term outcomes of pathogen accumulation on invasive species. Such research will require multifaceted approaches including com- parative studies of diverse invasive species and habitats, experimental manipulations of hosts and pathogens in nature and controlled environments, and predictive models of host-pathogen interac- tions within an invasion framework. Results of this research will improve our understanding and ability to predict the outcomes of biological invasions.","author":[{"dropping-particle":"","family":"Flory","given":"S. Luke","non-dropping-particle":"","parse-names":false,"suffix":""},{"dropping-particle":"","family":"Clay","given":"Keith","non-dropping-particle":"","parse-names":false,"suffix":""}],"container-title":"Journal of Ecology","id":"ITEM-2","issue":"3","issued":{"date-parts":[["2013"]]},"page":"607-613","title":"Pathogen accumulation and long-term dynamics of plant invasions","type":"article-journal","volume":"101"},"uris":["http://www.mendeley.com/documents/?uuid=340b2904-5988-4650-a767-f7139ab8f27a"]},{"id":"ITEM-3","itemData":{"author":[{"dropping-particle":"","family":"Louda","given":"S. M.","non-dropping-particle":"","parse-names":false,"suffix":""},{"dropping-particle":"","family":"Keeler","given":"K. H.","non-dropping-particle":"","parse-names":false,"suffix":""},{"dropping-particle":"","family":"Holt","given":"R. D.","non-dropping-particle":"","parse-names":false,"suffix":""}],"container-title":"Perspectives in Plant Competition","editor":[{"dropping-particle":"","family":"Grace","given":"James B.","non-dropping-particle":"","parse-names":false,"suffix":""},{"dropping-particle":"","family":"Tilman","given":"David","non-dropping-particle":"","parse-names":false,"suffix":""}],"id":"ITEM-3","issued":{"date-parts":[["1990"]]},"page":"413 - 444","publisher":"Academic Press","publisher-place":"New York, USA","title":"Herbivore influences on plant performance and competitive interactions","type":"chapter"},"uris":["http://www.mendeley.com/documents/?uuid=b266a450-fe57-4ff9-9cb0-66d113e8428e"]}],"mendeley":{"formattedCitation":"(Louda &lt;i&gt;et al.&lt;/i&gt;, 1990; Mordecai, 2011; Flory and Clay, 2013)","plainTextFormattedCitation":"(Louda et al., 1990; Mordecai, 2011; Flory and Clay, 2013)","previouslyFormattedCitation":"(Louda &lt;i&gt;et al.&lt;/i&gt;, 1990; Mordecai, 2011; Flory and Clay, 2013)"},"properties":{"noteIndex":0},"schema":"https://github.com/citation-style-language/schema/raw/master/csl-citation.json"}</w:instrText>
      </w:r>
      <w:r>
        <w:rPr>
          <w:color w:val="000000" w:themeColor="text1"/>
        </w:rPr>
        <w:fldChar w:fldCharType="separate"/>
      </w:r>
      <w:r w:rsidR="00D81D3C" w:rsidRPr="00D81D3C">
        <w:rPr>
          <w:noProof/>
          <w:color w:val="000000" w:themeColor="text1"/>
        </w:rPr>
        <w:t xml:space="preserve">(Louda </w:t>
      </w:r>
      <w:r w:rsidR="00D81D3C" w:rsidRPr="00D81D3C">
        <w:rPr>
          <w:i/>
          <w:noProof/>
          <w:color w:val="000000" w:themeColor="text1"/>
        </w:rPr>
        <w:t>et al.</w:t>
      </w:r>
      <w:r w:rsidR="00D81D3C" w:rsidRPr="00D81D3C">
        <w:rPr>
          <w:noProof/>
          <w:color w:val="000000" w:themeColor="text1"/>
        </w:rPr>
        <w:t>, 1990; Mordecai, 2011; Flory and Clay, 2013)</w:t>
      </w:r>
      <w:r>
        <w:rPr>
          <w:color w:val="000000" w:themeColor="text1"/>
        </w:rPr>
        <w:fldChar w:fldCharType="end"/>
      </w:r>
      <w:r w:rsidR="00AF110D">
        <w:rPr>
          <w:color w:val="000000" w:themeColor="text1"/>
        </w:rPr>
        <w:t>.</w:t>
      </w:r>
      <w:r>
        <w:rPr>
          <w:color w:val="000000" w:themeColor="text1"/>
        </w:rPr>
        <w:t xml:space="preserve"> </w:t>
      </w:r>
    </w:p>
    <w:p w14:paraId="3FB710F6" w14:textId="7D328A22" w:rsidR="005D1C07" w:rsidRDefault="003147A0" w:rsidP="00E16682">
      <w:pPr>
        <w:ind w:firstLine="720"/>
        <w:rPr>
          <w:color w:val="000000" w:themeColor="text1"/>
        </w:rPr>
      </w:pPr>
      <w:r>
        <w:rPr>
          <w:color w:val="000000" w:themeColor="text1"/>
        </w:rPr>
        <w:t xml:space="preserve">Because </w:t>
      </w:r>
      <w:r w:rsidR="00B334AF">
        <w:rPr>
          <w:color w:val="000000" w:themeColor="text1"/>
        </w:rPr>
        <w:t xml:space="preserve">the </w:t>
      </w:r>
      <w:r>
        <w:rPr>
          <w:color w:val="000000" w:themeColor="text1"/>
        </w:rPr>
        <w:t>competit</w:t>
      </w:r>
      <w:r w:rsidR="00B334AF">
        <w:rPr>
          <w:color w:val="000000" w:themeColor="text1"/>
        </w:rPr>
        <w:t>ive exclusion of one</w:t>
      </w:r>
      <w:r>
        <w:rPr>
          <w:color w:val="000000" w:themeColor="text1"/>
        </w:rPr>
        <w:t xml:space="preserve"> species</w:t>
      </w:r>
      <w:r w:rsidR="00B334AF">
        <w:rPr>
          <w:color w:val="000000" w:themeColor="text1"/>
        </w:rPr>
        <w:t xml:space="preserve"> by another</w:t>
      </w:r>
      <w:r w:rsidR="005D1C07">
        <w:rPr>
          <w:color w:val="000000" w:themeColor="text1"/>
        </w:rPr>
        <w:t xml:space="preserve"> is a long-term process</w:t>
      </w:r>
      <w:r>
        <w:rPr>
          <w:color w:val="000000" w:themeColor="text1"/>
        </w:rPr>
        <w:t>, a</w:t>
      </w:r>
      <w:r w:rsidR="005E5BC0">
        <w:rPr>
          <w:color w:val="000000" w:themeColor="text1"/>
        </w:rPr>
        <w:t xml:space="preserve"> common </w:t>
      </w:r>
      <w:r>
        <w:rPr>
          <w:color w:val="000000" w:themeColor="text1"/>
        </w:rPr>
        <w:t>approach</w:t>
      </w:r>
      <w:r w:rsidR="005E5BC0">
        <w:rPr>
          <w:color w:val="000000" w:themeColor="text1"/>
        </w:rPr>
        <w:t xml:space="preserve"> </w:t>
      </w:r>
      <w:r w:rsidR="00B92EE5">
        <w:rPr>
          <w:color w:val="000000" w:themeColor="text1"/>
        </w:rPr>
        <w:t xml:space="preserve">to understanding possible dynamics </w:t>
      </w:r>
      <w:r w:rsidR="005E5BC0">
        <w:rPr>
          <w:color w:val="000000" w:themeColor="text1"/>
        </w:rPr>
        <w:t>is to parameterize mathematical models with experimentally-derived values</w:t>
      </w:r>
      <w:r w:rsidR="009A41F2">
        <w:rPr>
          <w:color w:val="000000" w:themeColor="text1"/>
        </w:rPr>
        <w:t xml:space="preserve"> </w:t>
      </w:r>
      <w:r w:rsidR="009A41F2">
        <w:rPr>
          <w:color w:val="000000" w:themeColor="text1"/>
        </w:rPr>
        <w:fldChar w:fldCharType="begin" w:fldLock="1"/>
      </w:r>
      <w:r w:rsidR="00BD1267">
        <w:rPr>
          <w:color w:val="000000" w:themeColor="text1"/>
        </w:rPr>
        <w:instrText>ADDIN CSL_CITATION {"citationItems":[{"id":"ITEM-1","itemData":{"DOI":"10.1111/j.2006.0030-1299.14625.x","ISBN":"1600-0706","ISSN":"00301299","abstract":"Recent studies have concluded that release from native soil pathogens may explain invasion of exotic plant species. However, release from soil enemies does not explain all plant invasions. The invasion of Anunophila arenaria (marram grass or European beach grass) in California provides an illustrative example for which the enemy release hypothesis has been refuted. To explore the possible role of plant-soil community interactions in this invasion, we developed a mathematical model. First, we analyzed the role of plant-soil community interactions in the succession of A. arenaria in its native range (north-western Europe). Then, we used our model to explore for California how alternative plant-soil community interactions may generate the same effect as if A. arenaria were released from soil enemies. This analysis was carried out by construction of a 'recovery plane' that discriminates between plant competition and plant-soil community interactions. Our model shows that in California, the accumulation of local pathogens by A. arenaria could result in exclusion of native plant species. Moreover, this mechanism could trigger the rate and spatial pattern of invasive spread generally observed in nature. We propose that our 'accumulation of local pathogens' hypothesis could serve as an alternative explanation for the enemy release hypothesis to be considered in further experimental studies on invasive plant species.","author":[{"dropping-particle":"","family":"Eppinga","given":"Maarten B","non-dropping-particle":"","parse-names":false,"suffix":""},{"dropping-particle":"","family":"Rietkerk","given":"Max","non-dropping-particle":"","parse-names":false,"suffix":""},{"dropping-particle":"","family":"Dekker","given":"Stefan C","non-dropping-particle":"","parse-names":false,"suffix":""},{"dropping-particle":"","family":"Ruiter","given":"Peter C.","non-dropping-particle":"De","parse-names":false,"suffix":""},{"dropping-particle":"","family":"Putten","given":"Wim H.","non-dropping-particle":"Van Der","parse-names":false,"suffix":""}],"container-title":"Oikos","id":"ITEM-1","issue":"1","issued":{"date-parts":[["2006"]]},"page":"168-176","title":"Accumulation of local pathogens: A new hypothesis to explain exotic plant invasions","type":"article","volume":"114"},"uris":["http://www.mendeley.com/documents/?uuid=e5186f77-e1c9-4e5d-9e6e-fbd4be6e3194"]},{"id":"ITEM-2","itemData":{"DOI":"10.1073/pnas.0608573104","ISSN":"0027-8424","PMID":"17372211","abstract":"Disease may play a critical role in invasions by nonnative plants and animals that currently threaten global biodiversity. For example, a generalist viral pathogen has been recently implicated in one of the most extensive plant invasions worldwide, the invasion and domination of California's perennial grasslands by exotic annual grasses. To date, disease has never been quantitatively assessed as a cause of this invasion. Using a model with field-estimated parameters, we demonstrate that pathogen presence was necessary to reverse competitive outcome and to allow exotic annual grass invasion and dominance. Although pathogen-induced reversal of a competitive hierarchy has been suggested as a mechanism of species invasion, here we quantitatively demonstrate the importance of this phenomenon by using field-derived parameters in a dynamical model. Pathogen-mediated reversals in competitive balance may be critically important for understanding past, and predicting future, invasions.","author":[{"dropping-particle":"","family":"Borer","given":"Elizabeth T","non-dropping-particle":"","parse-names":false,"suffix":""},{"dropping-particle":"","family":"Hosseini","given":"Parviez R","non-dropping-particle":"","parse-names":false,"suffix":""},{"dropping-particle":"","family":"Seabloom","given":"Eric W","non-dropping-particle":"","parse-names":false,"suffix":""},{"dropping-particle":"","family":"Dobson","given":"Andrew P","non-dropping-particle":"","parse-names":false,"suffix":""}],"container-title":"Proceedings of the National Academy of Sciences of the United States of America","id":"ITEM-2","issue":"13","issued":{"date-parts":[["2007","3","27"]]},"page":"5473-8","title":"Pathogen-induced reversal of native dominance in a grassland community","type":"article-journal","volume":"104"},"uris":["http://www.mendeley.com/documents/?uuid=ab42271d-189c-4cb5-bb99-175c5e6d7198"]},{"id":"ITEM-3","itemData":{"DOI":"10.1890/08-0820.1","author":[{"dropping-particle":"","family":"Fabiszewski","given":"Anna M","non-dropping-particle":"","parse-names":false,"suffix":""},{"dropping-particle":"","family":"Umbanhowar","given":"James","non-dropping-particle":"","parse-names":false,"suffix":""},{"dropping-particle":"","family":"Mitchell","given":"Charles E","non-dropping-particle":"","parse-names":false,"suffix":""},{"dropping-particle":"","family":"Fabiszewski","given":"Anna M","non-dropping-particle":"","parse-names":false,"suffix":""},{"dropping-particle":"","family":"Umbanhowar","given":"James","non-dropping-particle":"","parse-names":false,"suffix":""},{"dropping-particle":"","family":"Mitchell","given":"Charles E","non-dropping-particle":"","parse-names":false,"suffix":""}],"container-title":"Ecological Applications","id":"ITEM-3","issue":"2","issued":{"date-parts":[["2010"]]},"page":"582-592","title":"Modeling landscape-scale pathogen spillover between domesticated and wild hosts: Asian soybean rust and kudzu","type":"article-journal","volume":"20"},"uris":["http://www.mendeley.com/documents/?uuid=296a7ae2-36e2-49f6-bf72-bc441d0738bb"]},{"id":"ITEM-4","itemData":{"DOI":"10.1890/13-0086.1","ISSN":"0012-9658","PMID":"24597221","abstract":"How pathogen spillover influences host community diversity and composition is poorly understood. Spillover occurs when transmission from a reservoir host species drives infection in another host species. In cheatgrass-invaded grasslands in the western United States, a fungal seed pathogen, black fingers of death (Pyrenophora semeniperda), spills over from exotic cheatgrass (Bromus tectorum) to native perennial bunchgrasses such as squirreltail (Elymus elymoides). Previous theoretical work based on this system predicts that pathogens that spill over can favor either host coexistence, the exclusion of either host species, or priority effects, depending on species-specific transmission rates and pathogen tolerance. Here, these model predictions were tested by parameterizing a population growth model with field data from Skull Valley, Utah, USA. The model suggests that, across the observed range of demographic variation, the pathogen is most likely to provide a net benefit to squirreltail and a net cost to cheatgrass, though both effects are relatively weak. Although cheatgrass (the reservoir host) is more tolerant, squirreltail is far less susceptible to infection, and its long-lived adult stage buffers population growth against seed losses to the pathogen. This work shows that, despite pathogen spillover, the shared pathogen promotes native grass persistence by reducing exotic grass competition. Counterintuitively, the reservoir host does not necessarily benefit from the presence of the pathogen, and may even suffer greater costs than the nonreservoir host. Understanding the consequences of shared pathogens for host communities requires weighing species differences in susceptibility, transmission, and tolerance using quantitative models.","author":[{"dropping-particle":"","family":"Mordecai","given":"Erin A.","non-dropping-particle":"","parse-names":false,"suffix":""}],"container-title":"Ecology","id":"ITEM-4","issue":"12","issued":{"date-parts":[["2013","12"]]},"page":"2744-2753","title":"Despite spillover, a shared pathogen promotes native plant persistence in a cheatgrass-invaded grassland","type":"article-journal","volume":"94"},"uris":["http://www.mendeley.com/documents/?uuid=8b905dfc-70ea-4cc4-afae-8cdd9946cefe"]}],"mendeley":{"formattedCitation":"(Eppinga &lt;i&gt;et al.&lt;/i&gt;, 2006; Borer &lt;i&gt;et al.&lt;/i&gt;, 2007; Fabiszewski &lt;i&gt;et al.&lt;/i&gt;, 2010; Mordecai, 2013)","plainTextFormattedCitation":"(Eppinga et al., 2006; Borer et al., 2007; Fabiszewski et al., 2010; Mordecai, 2013)","previouslyFormattedCitation":"(Eppinga &lt;i&gt;et al.&lt;/i&gt;, 2006; Borer &lt;i&gt;et al.&lt;/i&gt;, 2007; Fabiszewski &lt;i&gt;et al.&lt;/i&gt;, 2010; Mordecai, 2013)"},"properties":{"noteIndex":0},"schema":"https://github.com/citation-style-language/schema/raw/master/csl-citation.json"}</w:instrText>
      </w:r>
      <w:r w:rsidR="009A41F2">
        <w:rPr>
          <w:color w:val="000000" w:themeColor="text1"/>
        </w:rPr>
        <w:fldChar w:fldCharType="separate"/>
      </w:r>
      <w:r w:rsidR="009A41F2" w:rsidRPr="009A41F2">
        <w:rPr>
          <w:noProof/>
          <w:color w:val="000000" w:themeColor="text1"/>
        </w:rPr>
        <w:t xml:space="preserve">(Eppinga </w:t>
      </w:r>
      <w:r w:rsidR="009A41F2" w:rsidRPr="009A41F2">
        <w:rPr>
          <w:i/>
          <w:noProof/>
          <w:color w:val="000000" w:themeColor="text1"/>
        </w:rPr>
        <w:t>et al.</w:t>
      </w:r>
      <w:r w:rsidR="009A41F2" w:rsidRPr="009A41F2">
        <w:rPr>
          <w:noProof/>
          <w:color w:val="000000" w:themeColor="text1"/>
        </w:rPr>
        <w:t xml:space="preserve">, 2006; Borer </w:t>
      </w:r>
      <w:r w:rsidR="009A41F2" w:rsidRPr="009A41F2">
        <w:rPr>
          <w:i/>
          <w:noProof/>
          <w:color w:val="000000" w:themeColor="text1"/>
        </w:rPr>
        <w:t>et al.</w:t>
      </w:r>
      <w:r w:rsidR="009A41F2" w:rsidRPr="009A41F2">
        <w:rPr>
          <w:noProof/>
          <w:color w:val="000000" w:themeColor="text1"/>
        </w:rPr>
        <w:t xml:space="preserve">, 2007; Fabiszewski </w:t>
      </w:r>
      <w:r w:rsidR="009A41F2" w:rsidRPr="009A41F2">
        <w:rPr>
          <w:i/>
          <w:noProof/>
          <w:color w:val="000000" w:themeColor="text1"/>
        </w:rPr>
        <w:t>et al.</w:t>
      </w:r>
      <w:r w:rsidR="009A41F2" w:rsidRPr="009A41F2">
        <w:rPr>
          <w:noProof/>
          <w:color w:val="000000" w:themeColor="text1"/>
        </w:rPr>
        <w:t>, 2010; Mordecai, 2013)</w:t>
      </w:r>
      <w:r w:rsidR="009A41F2">
        <w:rPr>
          <w:color w:val="000000" w:themeColor="text1"/>
        </w:rPr>
        <w:fldChar w:fldCharType="end"/>
      </w:r>
      <w:r w:rsidR="005E5BC0">
        <w:rPr>
          <w:color w:val="000000" w:themeColor="text1"/>
        </w:rPr>
        <w:t xml:space="preserve">. </w:t>
      </w:r>
      <w:r w:rsidR="00303F3D">
        <w:rPr>
          <w:color w:val="000000" w:themeColor="text1"/>
        </w:rPr>
        <w:t xml:space="preserve">Such models have provided insights </w:t>
      </w:r>
      <w:r w:rsidR="004D1D4F">
        <w:rPr>
          <w:color w:val="000000" w:themeColor="text1"/>
        </w:rPr>
        <w:t>into</w:t>
      </w:r>
      <w:r w:rsidR="00303F3D">
        <w:rPr>
          <w:color w:val="000000" w:themeColor="text1"/>
        </w:rPr>
        <w:t xml:space="preserve"> pathogen-mediated competition. </w:t>
      </w:r>
      <w:r w:rsidR="005E5BC0">
        <w:rPr>
          <w:color w:val="000000" w:themeColor="text1"/>
        </w:rPr>
        <w:t>For example,</w:t>
      </w:r>
      <w:r w:rsidR="0083675B">
        <w:rPr>
          <w:color w:val="000000" w:themeColor="text1"/>
        </w:rPr>
        <w:t xml:space="preserve"> </w:t>
      </w:r>
      <w:r w:rsidR="00B92EE5">
        <w:rPr>
          <w:color w:val="000000" w:themeColor="text1"/>
        </w:rPr>
        <w:t xml:space="preserve">the </w:t>
      </w:r>
      <w:r w:rsidR="00D029E7">
        <w:rPr>
          <w:color w:val="000000" w:themeColor="text1"/>
        </w:rPr>
        <w:t>invasive</w:t>
      </w:r>
      <w:r w:rsidR="00B92EE5">
        <w:rPr>
          <w:color w:val="000000" w:themeColor="text1"/>
        </w:rPr>
        <w:t xml:space="preserve"> </w:t>
      </w:r>
      <w:r w:rsidR="0083675B">
        <w:rPr>
          <w:color w:val="000000" w:themeColor="text1"/>
        </w:rPr>
        <w:t>marram grass</w:t>
      </w:r>
      <w:r w:rsidR="005E5BC0">
        <w:rPr>
          <w:color w:val="000000" w:themeColor="text1"/>
        </w:rPr>
        <w:t xml:space="preserve"> </w:t>
      </w:r>
      <w:r w:rsidR="0083675B">
        <w:rPr>
          <w:color w:val="000000" w:themeColor="text1"/>
        </w:rPr>
        <w:t>(</w:t>
      </w:r>
      <w:proofErr w:type="spellStart"/>
      <w:r w:rsidR="005E5BC0">
        <w:rPr>
          <w:i/>
          <w:color w:val="000000" w:themeColor="text1"/>
        </w:rPr>
        <w:t>Ammophila</w:t>
      </w:r>
      <w:proofErr w:type="spellEnd"/>
      <w:r w:rsidR="005E5BC0">
        <w:rPr>
          <w:i/>
          <w:color w:val="000000" w:themeColor="text1"/>
        </w:rPr>
        <w:t xml:space="preserve"> arenaria</w:t>
      </w:r>
      <w:r w:rsidR="0083675B">
        <w:rPr>
          <w:iCs/>
          <w:color w:val="000000" w:themeColor="text1"/>
        </w:rPr>
        <w:t>)</w:t>
      </w:r>
      <w:r w:rsidR="005E5BC0">
        <w:rPr>
          <w:color w:val="000000" w:themeColor="text1"/>
        </w:rPr>
        <w:t xml:space="preserve"> suffers from negative plant-soil feedbacks in its </w:t>
      </w:r>
      <w:r w:rsidR="00B92EE5">
        <w:rPr>
          <w:color w:val="000000" w:themeColor="text1"/>
        </w:rPr>
        <w:t xml:space="preserve">native </w:t>
      </w:r>
      <w:r w:rsidR="005E5BC0">
        <w:rPr>
          <w:color w:val="000000" w:themeColor="text1"/>
        </w:rPr>
        <w:t xml:space="preserve">and </w:t>
      </w:r>
      <w:r w:rsidR="00B92EE5">
        <w:rPr>
          <w:color w:val="000000" w:themeColor="text1"/>
        </w:rPr>
        <w:t xml:space="preserve">introduced </w:t>
      </w:r>
      <w:r w:rsidR="005E5BC0">
        <w:rPr>
          <w:color w:val="000000" w:themeColor="text1"/>
        </w:rPr>
        <w:t>ranges</w:t>
      </w:r>
      <w:r w:rsidR="009C5CFF">
        <w:rPr>
          <w:color w:val="000000" w:themeColor="text1"/>
        </w:rPr>
        <w:t xml:space="preserve"> </w:t>
      </w:r>
      <w:r w:rsidR="009C5CFF">
        <w:rPr>
          <w:color w:val="000000" w:themeColor="text1"/>
        </w:rPr>
        <w:fldChar w:fldCharType="begin" w:fldLock="1"/>
      </w:r>
      <w:r w:rsidR="009C5CFF">
        <w:rPr>
          <w:color w:val="000000" w:themeColor="text1"/>
        </w:rPr>
        <w:instrText>ADDIN CSL_CITATION {"citationItems":[{"id":"ITEM-1","itemData":{"author":[{"dropping-particle":"","family":"Beckstead","given":"Julie","non-dropping-particle":"","parse-names":false,"suffix":""},{"dropping-particle":"","family":"Parker","given":"Ingrid M.","non-dropping-particle":"","parse-names":false,"suffix":""}],"container-title":"Ecology","id":"ITEM-1","issue":"11","issued":{"date-parts":[["2003"]]},"page":"2824-2831","title":"Invasiveness of Ammophila arenaria: Release from soil-borne pathogens?","type":"article-journal","volume":"84"},"uris":["http://www.mendeley.com/documents/?uuid=24c06421-e0ff-4b5f-9165-7eb50ab62829"]}],"mendeley":{"formattedCitation":"(Beckstead and Parker, 2003)","plainTextFormattedCitation":"(Beckstead and Parker, 2003)","previouslyFormattedCitation":"(Beckstead and Parker, 2003)"},"properties":{"noteIndex":0},"schema":"https://github.com/citation-style-language/schema/raw/master/csl-citation.json"}</w:instrText>
      </w:r>
      <w:r w:rsidR="009C5CFF">
        <w:rPr>
          <w:color w:val="000000" w:themeColor="text1"/>
        </w:rPr>
        <w:fldChar w:fldCharType="separate"/>
      </w:r>
      <w:r w:rsidR="009C5CFF" w:rsidRPr="009C5CFF">
        <w:rPr>
          <w:noProof/>
          <w:color w:val="000000" w:themeColor="text1"/>
        </w:rPr>
        <w:t>(Beckstead and Parker, 2003)</w:t>
      </w:r>
      <w:r w:rsidR="009C5CFF">
        <w:rPr>
          <w:color w:val="000000" w:themeColor="text1"/>
        </w:rPr>
        <w:fldChar w:fldCharType="end"/>
      </w:r>
      <w:r w:rsidR="0034344A" w:rsidRPr="009C5CFF">
        <w:rPr>
          <w:color w:val="000000" w:themeColor="text1"/>
        </w:rPr>
        <w:t>.</w:t>
      </w:r>
      <w:r w:rsidR="005E5BC0" w:rsidRPr="009C5CFF">
        <w:rPr>
          <w:color w:val="000000" w:themeColor="text1"/>
        </w:rPr>
        <w:t xml:space="preserve"> </w:t>
      </w:r>
      <w:r w:rsidR="009C5CFF">
        <w:rPr>
          <w:color w:val="000000" w:themeColor="text1"/>
        </w:rPr>
        <w:t xml:space="preserve">Model predictions suggest that generalist pathogens that accumulate </w:t>
      </w:r>
      <w:r w:rsidR="009C5CFF" w:rsidRPr="00094C9D">
        <w:rPr>
          <w:color w:val="000000" w:themeColor="text1"/>
        </w:rPr>
        <w:t>in</w:t>
      </w:r>
      <w:r w:rsidR="009C5CFF" w:rsidRPr="004577BF">
        <w:rPr>
          <w:i/>
          <w:iCs/>
          <w:color w:val="000000" w:themeColor="text1"/>
        </w:rPr>
        <w:t xml:space="preserve"> </w:t>
      </w:r>
      <w:r w:rsidR="009C5CFF">
        <w:rPr>
          <w:i/>
          <w:iCs/>
          <w:color w:val="000000" w:themeColor="text1"/>
        </w:rPr>
        <w:t xml:space="preserve">A. </w:t>
      </w:r>
      <w:r w:rsidR="009C5CFF" w:rsidRPr="009C5CFF">
        <w:rPr>
          <w:i/>
          <w:iCs/>
          <w:color w:val="000000" w:themeColor="text1"/>
        </w:rPr>
        <w:t>arenaria</w:t>
      </w:r>
      <w:r w:rsidR="009C5CFF">
        <w:rPr>
          <w:color w:val="000000" w:themeColor="text1"/>
        </w:rPr>
        <w:t xml:space="preserve"> soil </w:t>
      </w:r>
      <w:r w:rsidR="00E16682">
        <w:rPr>
          <w:color w:val="000000" w:themeColor="text1"/>
        </w:rPr>
        <w:t>can</w:t>
      </w:r>
      <w:r w:rsidR="009C5CFF">
        <w:rPr>
          <w:color w:val="000000" w:themeColor="text1"/>
        </w:rPr>
        <w:t xml:space="preserve"> promote the exclusion of native species if native </w:t>
      </w:r>
      <w:r w:rsidR="00E16682">
        <w:rPr>
          <w:color w:val="000000" w:themeColor="text1"/>
        </w:rPr>
        <w:t>species</w:t>
      </w:r>
      <w:r w:rsidR="009C5CFF">
        <w:rPr>
          <w:color w:val="000000" w:themeColor="text1"/>
        </w:rPr>
        <w:t xml:space="preserve"> incur more infection-induced fitness costs </w:t>
      </w:r>
      <w:r w:rsidR="009C5CFF" w:rsidRPr="009C5CFF">
        <w:rPr>
          <w:color w:val="000000" w:themeColor="text1"/>
        </w:rPr>
        <w:t>than</w:t>
      </w:r>
      <w:r w:rsidR="009C5CFF" w:rsidRPr="004577BF">
        <w:rPr>
          <w:i/>
          <w:iCs/>
          <w:color w:val="000000" w:themeColor="text1"/>
        </w:rPr>
        <w:t xml:space="preserve"> </w:t>
      </w:r>
      <w:r w:rsidR="009C5CFF">
        <w:rPr>
          <w:i/>
          <w:iCs/>
          <w:color w:val="000000" w:themeColor="text1"/>
        </w:rPr>
        <w:t>A. arenaria</w:t>
      </w:r>
      <w:r w:rsidR="0034344A" w:rsidRPr="004577BF">
        <w:rPr>
          <w:i/>
          <w:iCs/>
          <w:color w:val="000000" w:themeColor="text1"/>
        </w:rPr>
        <w:t xml:space="preserve"> </w:t>
      </w:r>
      <w:r w:rsidR="009A41F2">
        <w:rPr>
          <w:color w:val="000000" w:themeColor="text1"/>
        </w:rPr>
        <w:fldChar w:fldCharType="begin" w:fldLock="1"/>
      </w:r>
      <w:r w:rsidR="009A41F2" w:rsidRPr="00B334AF">
        <w:rPr>
          <w:color w:val="000000" w:themeColor="text1"/>
        </w:rPr>
        <w:instrText>ADDIN CSL_CITATION {"citationItems":[{"id":"ITEM-1","itemData":{"DOI":"10.1111/j.2006.0030-1299.14625.x","ISBN":"1600-0706","ISSN":"00301299","abstract":"Recent studies have concluded that release from native soil pathogens may explain invasion of exotic plant species. However, release from soil enemies does not explain all plant invasions. The invasion of Anunophila arenaria (marram grass or European beach grass) in California provides an illustrative example for which the enemy release hypothesis has been refuted. To explore the possible role of plant-soil community interactions in this invasion, we developed a mathematical model. First, we analyzed the role of plant-soil community interactions in the succession of A. arenaria in its native range (north-western Europe). Then, we used our model to explore for California how alternative plant-soil community interactions may generate the same effect as if A. arenaria were released from soil enemies. This analysis was carried out by construction of a 'recovery plane' that discriminates between plant competition and plant-soil community interactions. Our model shows that in California, the accumulation of local pathogens by A. arenaria could result in exclusion of native plant species. Moreover, this mechanism could trigger the rate and spatial pattern of invasive spread generally observed in nature. We propose that our 'accumulation of local pathogens' hypothesis could serve as an alternative explanation for the enemy release hypothesis to be considered in further experimental studies on invasive plant species.","author":[{"dropping-particle":"","family":"Eppinga","given":"Maarten B","non-dropping-particle":"","parse-names":false,"suffix":""},{"dropping-particle":"","family":"Rietkerk","given":"Max","non-dropping-particle":"","parse-names":false,"suffix":""},{"dropping-particle":"","family":"Dekker","given":"Stefan C","non-dropping-particle":"","parse-names":false,"suffix":""},{"dropping-particle":"","family":"Ruiter","given":"Peter C.","non-dropping-particle":"De","parse-names":false,"suffix":""},{"dropping-particle":"","family":"Putten","given":"Wim H.","non-dropping-particle":"Van Der","parse-names":false,"suffix":""}],"container-title":"Oikos","id":"ITEM-1","issue":"1","issued":{"date-parts":[["2006"]]},"page":"168-176","title":"Accumulation of local pathogens: A new hypothesis to explain exotic plant invasions","type":"article","volume":"114"},"uris":["http://www.mendeley.com/documents/?uuid=e5186f77-e1c9-4e5d-9e6e-fbd4be6e3194"]}],"mendeley":{"formattedCitation":"(Eppinga &lt;i&gt;et al.&lt;/i&gt;, 2006)","plainTextFormattedCitation":"(Eppinga et al., 2006)","previouslyFormattedCitation":"(Eppinga &lt;i&gt;et al.&lt;/i&gt;, 2006)"},"properties":{"noteIndex":0},"schema":"https://github.com/citation-style-language/schema/raw/master/csl-citation.json"}</w:instrText>
      </w:r>
      <w:r w:rsidR="009A41F2">
        <w:rPr>
          <w:color w:val="000000" w:themeColor="text1"/>
        </w:rPr>
        <w:fldChar w:fldCharType="separate"/>
      </w:r>
      <w:r w:rsidR="009A41F2" w:rsidRPr="00B334AF">
        <w:rPr>
          <w:noProof/>
          <w:color w:val="000000" w:themeColor="text1"/>
        </w:rPr>
        <w:t xml:space="preserve">(Eppinga </w:t>
      </w:r>
      <w:r w:rsidR="009A41F2" w:rsidRPr="00B334AF">
        <w:rPr>
          <w:i/>
          <w:noProof/>
          <w:color w:val="000000" w:themeColor="text1"/>
        </w:rPr>
        <w:t>et al.</w:t>
      </w:r>
      <w:r w:rsidR="009A41F2" w:rsidRPr="00B334AF">
        <w:rPr>
          <w:noProof/>
          <w:color w:val="000000" w:themeColor="text1"/>
        </w:rPr>
        <w:t>, 2006)</w:t>
      </w:r>
      <w:r w:rsidR="009A41F2">
        <w:rPr>
          <w:color w:val="000000" w:themeColor="text1"/>
        </w:rPr>
        <w:fldChar w:fldCharType="end"/>
      </w:r>
      <w:r w:rsidR="005E5BC0">
        <w:rPr>
          <w:color w:val="000000" w:themeColor="text1"/>
        </w:rPr>
        <w:t xml:space="preserve">. </w:t>
      </w:r>
      <w:r w:rsidR="00E16682">
        <w:rPr>
          <w:color w:val="000000" w:themeColor="text1"/>
        </w:rPr>
        <w:t>In addition, i</w:t>
      </w:r>
      <w:r w:rsidR="009C5CFF">
        <w:rPr>
          <w:color w:val="000000" w:themeColor="text1"/>
        </w:rPr>
        <w:t>nvasive cheatgrass (</w:t>
      </w:r>
      <w:r w:rsidR="009C5CFF">
        <w:rPr>
          <w:i/>
          <w:color w:val="000000" w:themeColor="text1"/>
        </w:rPr>
        <w:t>Bromus tectorum</w:t>
      </w:r>
      <w:r w:rsidR="009C5CFF">
        <w:rPr>
          <w:iCs/>
          <w:color w:val="000000" w:themeColor="text1"/>
        </w:rPr>
        <w:t xml:space="preserve">) promotes infection of </w:t>
      </w:r>
      <w:r w:rsidR="009C5CFF">
        <w:rPr>
          <w:color w:val="000000" w:themeColor="text1"/>
        </w:rPr>
        <w:t>n</w:t>
      </w:r>
      <w:r w:rsidR="0034344A">
        <w:rPr>
          <w:color w:val="000000" w:themeColor="text1"/>
        </w:rPr>
        <w:t xml:space="preserve">ative </w:t>
      </w:r>
      <w:proofErr w:type="spellStart"/>
      <w:r w:rsidR="0034344A">
        <w:rPr>
          <w:color w:val="000000" w:themeColor="text1"/>
        </w:rPr>
        <w:t>squirreltail</w:t>
      </w:r>
      <w:proofErr w:type="spellEnd"/>
      <w:r w:rsidR="0034344A">
        <w:rPr>
          <w:color w:val="000000" w:themeColor="text1"/>
        </w:rPr>
        <w:t xml:space="preserve"> </w:t>
      </w:r>
      <w:r w:rsidR="0034344A">
        <w:rPr>
          <w:iCs/>
          <w:color w:val="000000" w:themeColor="text1"/>
        </w:rPr>
        <w:t>grass</w:t>
      </w:r>
      <w:r w:rsidR="0034344A">
        <w:rPr>
          <w:color w:val="000000" w:themeColor="text1"/>
        </w:rPr>
        <w:t xml:space="preserve"> (</w:t>
      </w:r>
      <w:r w:rsidR="0034344A">
        <w:rPr>
          <w:i/>
          <w:color w:val="000000" w:themeColor="text1"/>
        </w:rPr>
        <w:t xml:space="preserve">Elymus </w:t>
      </w:r>
      <w:proofErr w:type="spellStart"/>
      <w:r w:rsidR="0034344A">
        <w:rPr>
          <w:i/>
          <w:color w:val="000000" w:themeColor="text1"/>
        </w:rPr>
        <w:t>elymoides</w:t>
      </w:r>
      <w:proofErr w:type="spellEnd"/>
      <w:r w:rsidR="0034344A">
        <w:rPr>
          <w:iCs/>
          <w:color w:val="000000" w:themeColor="text1"/>
        </w:rPr>
        <w:t xml:space="preserve">) </w:t>
      </w:r>
      <w:r w:rsidR="00E16682">
        <w:rPr>
          <w:iCs/>
          <w:color w:val="000000" w:themeColor="text1"/>
        </w:rPr>
        <w:t xml:space="preserve">seeds </w:t>
      </w:r>
      <w:r w:rsidR="00E16682">
        <w:rPr>
          <w:iCs/>
          <w:color w:val="000000" w:themeColor="text1"/>
        </w:rPr>
        <w:fldChar w:fldCharType="begin" w:fldLock="1"/>
      </w:r>
      <w:r w:rsidR="00E16682">
        <w:rPr>
          <w:iCs/>
          <w:color w:val="000000" w:themeColor="text1"/>
        </w:rPr>
        <w:instrText>ADDIN CSL_CITATION {"citationItems":[{"id":"ITEM-1","itemData":{"DOI":"10.1111/j.1365-2745.2009.01599.x","ISSN":"00220477","author":[{"dropping-particle":"","family":"Beckstead","given":"Julie","non-dropping-particle":"","parse-names":false,"suffix":""},{"dropping-particle":"","family":"Meyer","given":"Susan E.","non-dropping-particle":"","parse-names":false,"suffix":""},{"dropping-particle":"","family":"Connolly","given":"Brian M.","non-dropping-particle":"","parse-names":false,"suffix":""},{"dropping-particle":"","family":"Huck","given":"Michael B.","non-dropping-particle":"","parse-names":false,"suffix":""},{"dropping-particle":"","family":"Street","given":"Laura E.","non-dropping-particle":"","parse-names":false,"suffix":""}],"container-title":"Journal of Ecology","id":"ITEM-1","issue":"1","issued":{"date-parts":[["2010"]]},"page":"168-177","title":"Cheatgrass facilitates spillover of a seed bank pathogen onto native grass species","type":"article-journal","volume":"98"},"uris":["http://www.mendeley.com/documents/?uuid=dabaa201-cb37-4dcb-aa6a-7f6c717de986"]}],"mendeley":{"formattedCitation":"(Beckstead &lt;i&gt;et al.&lt;/i&gt;, 2010)","plainTextFormattedCitation":"(Beckstead et al., 2010)","previouslyFormattedCitation":"(Beckstead &lt;i&gt;et al.&lt;/i&gt;, 2010)"},"properties":{"noteIndex":0},"schema":"https://github.com/citation-style-language/schema/raw/master/csl-citation.json"}</w:instrText>
      </w:r>
      <w:r w:rsidR="00E16682">
        <w:rPr>
          <w:iCs/>
          <w:color w:val="000000" w:themeColor="text1"/>
        </w:rPr>
        <w:fldChar w:fldCharType="separate"/>
      </w:r>
      <w:r w:rsidR="00E16682" w:rsidRPr="00E16682">
        <w:rPr>
          <w:iCs/>
          <w:noProof/>
          <w:color w:val="000000" w:themeColor="text1"/>
        </w:rPr>
        <w:t xml:space="preserve">(Beckstead </w:t>
      </w:r>
      <w:r w:rsidR="00E16682" w:rsidRPr="00E16682">
        <w:rPr>
          <w:i/>
          <w:iCs/>
          <w:noProof/>
          <w:color w:val="000000" w:themeColor="text1"/>
        </w:rPr>
        <w:t>et al.</w:t>
      </w:r>
      <w:r w:rsidR="00E16682" w:rsidRPr="00E16682">
        <w:rPr>
          <w:iCs/>
          <w:noProof/>
          <w:color w:val="000000" w:themeColor="text1"/>
        </w:rPr>
        <w:t>, 2010)</w:t>
      </w:r>
      <w:r w:rsidR="00E16682">
        <w:rPr>
          <w:iCs/>
          <w:color w:val="000000" w:themeColor="text1"/>
        </w:rPr>
        <w:fldChar w:fldCharType="end"/>
      </w:r>
      <w:r w:rsidR="00E16682">
        <w:rPr>
          <w:iCs/>
          <w:color w:val="000000" w:themeColor="text1"/>
        </w:rPr>
        <w:t xml:space="preserve">. However, modeling suggests that the pathogen does not promote competitive exclusion of the native </w:t>
      </w:r>
      <w:proofErr w:type="spellStart"/>
      <w:r w:rsidR="009C4E00">
        <w:rPr>
          <w:color w:val="000000" w:themeColor="text1"/>
        </w:rPr>
        <w:t>squirreltail</w:t>
      </w:r>
      <w:proofErr w:type="spellEnd"/>
      <w:r w:rsidR="009C4E00">
        <w:rPr>
          <w:color w:val="000000" w:themeColor="text1"/>
        </w:rPr>
        <w:t xml:space="preserve"> </w:t>
      </w:r>
      <w:r w:rsidR="00E16682">
        <w:rPr>
          <w:iCs/>
          <w:color w:val="000000" w:themeColor="text1"/>
        </w:rPr>
        <w:t xml:space="preserve">grass, partly due to its higher resistance to infection than the invasive species </w:t>
      </w:r>
      <w:r w:rsidR="009A41F2">
        <w:rPr>
          <w:color w:val="000000" w:themeColor="text1"/>
        </w:rPr>
        <w:fldChar w:fldCharType="begin" w:fldLock="1"/>
      </w:r>
      <w:r w:rsidR="00BD1267">
        <w:rPr>
          <w:color w:val="000000" w:themeColor="text1"/>
        </w:rPr>
        <w:instrText>ADDIN CSL_CITATION {"citationItems":[{"id":"ITEM-1","itemData":{"DOI":"10.1890/13-0086.1","ISSN":"0012-9658","PMID":"24597221","abstract":"How pathogen spillover influences host community diversity and composition is poorly understood. Spillover occurs when transmission from a reservoir host species drives infection in another host species. In cheatgrass-invaded grasslands in the western United States, a fungal seed pathogen, black fingers of death (Pyrenophora semeniperda), spills over from exotic cheatgrass (Bromus tectorum) to native perennial bunchgrasses such as squirreltail (Elymus elymoides). Previous theoretical work based on this system predicts that pathogens that spill over can favor either host coexistence, the exclusion of either host species, or priority effects, depending on species-specific transmission rates and pathogen tolerance. Here, these model predictions were tested by parameterizing a population growth model with field data from Skull Valley, Utah, USA. The model suggests that, across the observed range of demographic variation, the pathogen is most likely to provide a net benefit to squirreltail and a net cost to cheatgrass, though both effects are relatively weak. Although cheatgrass (the reservoir host) is more tolerant, squirreltail is far less susceptible to infection, and its long-lived adult stage buffers population growth against seed losses to the pathogen. This work shows that, despite pathogen spillover, the shared pathogen promotes native grass persistence by reducing exotic grass competition. Counterintuitively, the reservoir host does not necessarily benefit from the presence of the pathogen, and may even suffer greater costs than the nonreservoir host. Understanding the consequences of shared pathogens for host communities requires weighing species differences in susceptibility, transmission, and tolerance using quantitative models.","author":[{"dropping-particle":"","family":"Mordecai","given":"Erin A.","non-dropping-particle":"","parse-names":false,"suffix":""}],"container-title":"Ecology","id":"ITEM-1","issue":"12","issued":{"date-parts":[["2013","12"]]},"page":"2744-2753","title":"Despite spillover, a shared pathogen promotes native plant persistence in a cheatgrass-invaded grassland","type":"article-journal","volume":"94"},"uris":["http://www.mendeley.com/documents/?uuid=8b905dfc-70ea-4cc4-afae-8cdd9946cefe"]}],"mendeley":{"formattedCitation":"(Mordecai, 2013)","plainTextFormattedCitation":"(Mordecai, 2013)","previouslyFormattedCitation":"(Mordecai, 2013)"},"properties":{"noteIndex":0},"schema":"https://github.com/citation-style-language/schema/raw/master/csl-citation.json"}</w:instrText>
      </w:r>
      <w:r w:rsidR="009A41F2">
        <w:rPr>
          <w:color w:val="000000" w:themeColor="text1"/>
        </w:rPr>
        <w:fldChar w:fldCharType="separate"/>
      </w:r>
      <w:r w:rsidR="009A41F2" w:rsidRPr="009A41F2">
        <w:rPr>
          <w:noProof/>
          <w:color w:val="000000" w:themeColor="text1"/>
        </w:rPr>
        <w:t>(Mordecai, 2013)</w:t>
      </w:r>
      <w:r w:rsidR="009A41F2">
        <w:rPr>
          <w:color w:val="000000" w:themeColor="text1"/>
        </w:rPr>
        <w:fldChar w:fldCharType="end"/>
      </w:r>
      <w:r w:rsidR="005E5BC0">
        <w:rPr>
          <w:color w:val="000000" w:themeColor="text1"/>
        </w:rPr>
        <w:t>.</w:t>
      </w:r>
      <w:r w:rsidR="00303F3D">
        <w:rPr>
          <w:color w:val="000000" w:themeColor="text1"/>
        </w:rPr>
        <w:t xml:space="preserve"> </w:t>
      </w:r>
    </w:p>
    <w:p w14:paraId="722DA46E" w14:textId="5BC05F2F" w:rsidR="005E5BC0" w:rsidRDefault="005D1C07" w:rsidP="003147A0">
      <w:pPr>
        <w:ind w:firstLine="720"/>
        <w:rPr>
          <w:color w:val="000000" w:themeColor="text1"/>
        </w:rPr>
      </w:pPr>
      <w:r>
        <w:rPr>
          <w:color w:val="000000" w:themeColor="text1"/>
        </w:rPr>
        <w:t>Short-term experiments often motivate the use of models to predict the outcome of pathogen-mediated competition</w:t>
      </w:r>
      <w:r w:rsidR="006345A6">
        <w:rPr>
          <w:color w:val="000000" w:themeColor="text1"/>
        </w:rPr>
        <w:t xml:space="preserve"> </w:t>
      </w:r>
      <w:r w:rsidR="006345A6">
        <w:rPr>
          <w:color w:val="000000" w:themeColor="text1"/>
        </w:rPr>
        <w:fldChar w:fldCharType="begin" w:fldLock="1"/>
      </w:r>
      <w:r w:rsidR="009C5CFF">
        <w:rPr>
          <w:color w:val="000000" w:themeColor="text1"/>
        </w:rPr>
        <w:instrText>ADDIN CSL_CITATION {"citationItems":[{"id":"ITEM-1","itemData":{"DOI":"10.1111/j.1469-8137.2005.01479.x","ISSN":"0028-646X","PMID":"16159335","abstract":"This study examined the effects of infection with barley and cereal yellow dwarf viruses (BYDVs) on wild grass species in California, a region in which native perennial bunchgrasses have been largely replaced by exotic annual grasses. We sought to determine whether these widespread viruses compromise the fitness of wild hosts and thus have the potential to influence grassland dynamics. Plant viruses have been long overlooked in ecological studies, and their influence on wild hosts has often been assumed to be minimal. We examined the short-term and long-term consequences of infection on field-grown individuals from 18 different populations of wild California grasses (from seven native and one exotic species). Barley yellow dwarf virus infection was aggressive in most hosts and markedly impaired host fitness by reducing growth, survivorship, and fecundity. Previous work indicates that the presence of exotic grasses can more than double BYDV incidence in natives. Given the ubiquity of BYDVs, our results suggest that apparent competition and other virus-mediated processes may influence interactions among native and exotic grasses and potentially contribute to shifts in grassland community composition.","author":[{"dropping-particle":"","family":"Malmstrom","given":"C. M.","non-dropping-particle":"","parse-names":false,"suffix":""},{"dropping-particle":"","family":"Hughes","given":"C. C.","non-dropping-particle":"","parse-names":false,"suffix":""},{"dropping-particle":"","family":"Newton","given":"L. A.","non-dropping-particle":"","parse-names":false,"suffix":""},{"dropping-particle":"","family":"Stoner","given":"C. J.","non-dropping-particle":"","parse-names":false,"suffix":""}],"container-title":"The New Phytologist","id":"ITEM-1","issue":"1","issued":{"date-parts":[["2005","10"]]},"page":"217-230","title":"Virus infection in remnant native bunchgrasses from invaded California grasslands","type":"article-journal","volume":"168"},"uris":["http://www.mendeley.com/documents/?uuid=b19952a4-8795-42ed-9e4f-2e4eb83e6d69"]},{"id":"ITEM-2","itemData":{"DOI":"10.1111/j.1365-2745.2009.01599.x","ISSN":"00220477","author":[{"dropping-particle":"","family":"Beckstead","given":"Julie","non-dropping-particle":"","parse-names":false,"suffix":""},{"dropping-particle":"","family":"Meyer","given":"Susan E.","non-dropping-particle":"","parse-names":false,"suffix":""},{"dropping-particle":"","family":"Connolly","given":"Brian M.","non-dropping-particle":"","parse-names":false,"suffix":""},{"dropping-particle":"","family":"Huck","given":"Michael B.","non-dropping-particle":"","parse-names":false,"suffix":""},{"dropping-particle":"","family":"Street","given":"Laura E.","non-dropping-particle":"","parse-names":false,"suffix":""}],"container-title":"Journal of Ecology","id":"ITEM-2","issue":"1","issued":{"date-parts":[["2010"]]},"page":"168-177","title":"Cheatgrass facilitates spillover of a seed bank pathogen onto native grass species","type":"article-journal","volume":"98"},"uris":["http://www.mendeley.com/documents/?uuid=dabaa201-cb37-4dcb-aa6a-7f6c717de986"]}],"mendeley":{"formattedCitation":"(Malmstrom &lt;i&gt;et al.&lt;/i&gt;, 2005; Beckstead &lt;i&gt;et al.&lt;/i&gt;, 2010)","plainTextFormattedCitation":"(Malmstrom et al., 2005; Beckstead et al., 2010)","previouslyFormattedCitation":"(Malmstrom &lt;i&gt;et al.&lt;/i&gt;, 2005; Beckstead &lt;i&gt;et al.&lt;/i&gt;, 2010)"},"properties":{"noteIndex":0},"schema":"https://github.com/citation-style-language/schema/raw/master/csl-citation.json"}</w:instrText>
      </w:r>
      <w:r w:rsidR="006345A6">
        <w:rPr>
          <w:color w:val="000000" w:themeColor="text1"/>
        </w:rPr>
        <w:fldChar w:fldCharType="separate"/>
      </w:r>
      <w:r w:rsidR="009C5CFF" w:rsidRPr="009C5CFF">
        <w:rPr>
          <w:noProof/>
          <w:color w:val="000000" w:themeColor="text1"/>
        </w:rPr>
        <w:t xml:space="preserve">(Malmstrom </w:t>
      </w:r>
      <w:r w:rsidR="009C5CFF" w:rsidRPr="009C5CFF">
        <w:rPr>
          <w:i/>
          <w:noProof/>
          <w:color w:val="000000" w:themeColor="text1"/>
        </w:rPr>
        <w:t>et al.</w:t>
      </w:r>
      <w:r w:rsidR="009C5CFF" w:rsidRPr="009C5CFF">
        <w:rPr>
          <w:noProof/>
          <w:color w:val="000000" w:themeColor="text1"/>
        </w:rPr>
        <w:t xml:space="preserve">, 2005; Beckstead </w:t>
      </w:r>
      <w:r w:rsidR="009C5CFF" w:rsidRPr="009C5CFF">
        <w:rPr>
          <w:i/>
          <w:noProof/>
          <w:color w:val="000000" w:themeColor="text1"/>
        </w:rPr>
        <w:t>et al.</w:t>
      </w:r>
      <w:r w:rsidR="009C5CFF" w:rsidRPr="009C5CFF">
        <w:rPr>
          <w:noProof/>
          <w:color w:val="000000" w:themeColor="text1"/>
        </w:rPr>
        <w:t>, 2010)</w:t>
      </w:r>
      <w:r w:rsidR="006345A6">
        <w:rPr>
          <w:color w:val="000000" w:themeColor="text1"/>
        </w:rPr>
        <w:fldChar w:fldCharType="end"/>
      </w:r>
      <w:r w:rsidR="006345A6">
        <w:rPr>
          <w:color w:val="000000" w:themeColor="text1"/>
        </w:rPr>
        <w:t>.</w:t>
      </w:r>
      <w:r>
        <w:rPr>
          <w:color w:val="000000" w:themeColor="text1"/>
        </w:rPr>
        <w:t xml:space="preserve"> </w:t>
      </w:r>
      <w:r w:rsidR="006345A6">
        <w:rPr>
          <w:color w:val="000000" w:themeColor="text1"/>
        </w:rPr>
        <w:t>E</w:t>
      </w:r>
      <w:r w:rsidR="005E5BC0">
        <w:rPr>
          <w:color w:val="000000" w:themeColor="text1"/>
        </w:rPr>
        <w:t>xperiments with</w:t>
      </w:r>
      <w:r w:rsidR="0083675B">
        <w:rPr>
          <w:color w:val="000000" w:themeColor="text1"/>
        </w:rPr>
        <w:t xml:space="preserve"> garlic mustard</w:t>
      </w:r>
      <w:r w:rsidR="006345A6">
        <w:rPr>
          <w:color w:val="000000" w:themeColor="text1"/>
        </w:rPr>
        <w:t xml:space="preserve"> </w:t>
      </w:r>
      <w:r w:rsidR="006345A6">
        <w:rPr>
          <w:color w:val="000000" w:themeColor="text1"/>
        </w:rPr>
        <w:fldChar w:fldCharType="begin" w:fldLock="1"/>
      </w:r>
      <w:r w:rsidR="00857C4D">
        <w:rPr>
          <w:color w:val="000000" w:themeColor="text1"/>
        </w:rPr>
        <w:instrText>ADDIN CSL_CITATION {"citationItems":[{"id":"ITEM-1","itemData":{"DOI":"10.1614/IPSM-08-144.1","ISBN":"1939-7291","ISSN":"1939-7291","abstract":"When exposed to native or introduced herbivores and pathogens, invasive plants may become weaker competitors with more benign impacts on individual plants and plant communities. In a greenhouse pot study, we tested whether the presence of powdery mildew disease caused by Erysiphe cruciferarum could alter the competitive impact of garlic mustard on Impatiens pallida, a North American native understory plant. Target I. pallida plants were grown alone or with one, two, or three garlic mustard neighbors. Half of the pots exposed to garlic mustard were inoculated with conidia of E. cruciferarum. Competition with garlic mustard moderately affected aboveground growthofI. pallida, particularly at high garlic mustard density, but it strongly reduced seed output across all densities. In contrast, inoculation of garlic mustard plants with E. cruciferarum completely abolished their competitive impact on seed output of I. pallida across all densities, independent of effects on aboveground growth of target plants. This effect was likely due to alteration in the ability of garlic mustard to compete for belowground resources. Even without killing garlic mustard, these results indicate that the presence of powdery mildew disease in the field will likely dampen the competitive impact of garlic mustard on individual plants and plant communities. Escape from such attackers has likely contributed to the invasiveness and impacts of garlic mustard in North America.","author":[{"dropping-particle":"","family":"Cipollini","given":"Don","non-dropping-particle":"","parse-names":false,"suffix":""},{"dropping-particle":"","family":"Enright","given":"Stephanie","non-dropping-particle":"","parse-names":false,"suffix":""}],"container-title":"Invasive Plant Science and Management","id":"ITEM-1","issue":"3","issued":{"date-parts":[["2009"]]},"page":"253-259","title":"A powdery mildew fungus levels the playing field for garlic mustard (&lt;i&gt;Alliaria petiolata&lt;/i&gt;) and a North American native plant","type":"article-journal","volume":"2"},"label":"paragraph","prefix":"Alliaria petiolata, ","uris":["http://www.mendeley.com/documents/?uuid=9cfaca30-2dcc-4bee-b793-c85ee61d64ea"]}],"mendeley":{"formattedCitation":"(Alliaria petiolata, Cipollini and Enright, 2009)","plainTextFormattedCitation":"(Alliaria petiolata, Cipollini and Enright, 2009)","previouslyFormattedCitation":"(Alliaria petiolata, Cipollini and Enright, 2009)"},"properties":{"noteIndex":0},"schema":"https://github.com/citation-style-language/schema/raw/master/csl-citation.json"}</w:instrText>
      </w:r>
      <w:r w:rsidR="006345A6">
        <w:rPr>
          <w:color w:val="000000" w:themeColor="text1"/>
        </w:rPr>
        <w:fldChar w:fldCharType="separate"/>
      </w:r>
      <w:r w:rsidR="006345A6" w:rsidRPr="006345A6">
        <w:rPr>
          <w:noProof/>
          <w:color w:val="000000" w:themeColor="text1"/>
        </w:rPr>
        <w:t>(</w:t>
      </w:r>
      <w:r w:rsidR="006345A6" w:rsidRPr="006345A6">
        <w:rPr>
          <w:i/>
          <w:iCs/>
          <w:noProof/>
          <w:color w:val="000000" w:themeColor="text1"/>
        </w:rPr>
        <w:t xml:space="preserve">Alliaria petiolata, </w:t>
      </w:r>
      <w:r w:rsidR="006345A6" w:rsidRPr="006345A6">
        <w:rPr>
          <w:noProof/>
          <w:color w:val="000000" w:themeColor="text1"/>
        </w:rPr>
        <w:t>Cipollini and Enright, 2009)</w:t>
      </w:r>
      <w:r w:rsidR="006345A6">
        <w:rPr>
          <w:color w:val="000000" w:themeColor="text1"/>
        </w:rPr>
        <w:fldChar w:fldCharType="end"/>
      </w:r>
      <w:r w:rsidR="005E5BC0">
        <w:rPr>
          <w:color w:val="000000" w:themeColor="text1"/>
        </w:rPr>
        <w:t xml:space="preserve"> and</w:t>
      </w:r>
      <w:r w:rsidR="0083675B">
        <w:rPr>
          <w:color w:val="000000" w:themeColor="text1"/>
        </w:rPr>
        <w:t xml:space="preserve"> stiltgrass</w:t>
      </w:r>
      <w:r w:rsidR="006345A6">
        <w:rPr>
          <w:color w:val="000000" w:themeColor="text1"/>
        </w:rPr>
        <w:t xml:space="preserve"> </w:t>
      </w:r>
      <w:r w:rsidR="006345A6">
        <w:rPr>
          <w:color w:val="000000" w:themeColor="text1"/>
        </w:rPr>
        <w:fldChar w:fldCharType="begin" w:fldLock="1"/>
      </w:r>
      <w:r w:rsidR="006345A6">
        <w:rPr>
          <w:color w:val="000000" w:themeColor="text1"/>
        </w:rPr>
        <w:instrText>ADDIN CSL_CITATION {"citationItems":[{"id":"ITEM-1","itemData":{"DOI":"10.1111/ele.12583","ISSN":"14610248","PMID":"26931647","abstract":"Emerging pathogens are a growing threat to human health, agriculture and the diversity of ecological communities but may also help control problematic species. Here we investigated the diversity, distribution and consequences of emerging fungal pathogens infecting an aggressive invasive grass that is rapidly colonising habitats throughout the eastern USA. We document the recent emergence and accumulation over time of diverse pathogens that are members of a single fungal genus and represent multiple, recently described or undescribed species. We also show that experimental suppression of these pathogens increased host performance in the field, demonstrat- ing the negative effects of emerging pathogens on invasive plants. Our results suggest that invasive species can facilitate pathogen emergence and amplification, raising concerns about movement of pathogens among agricultural, horticultural, and wild grasses. However, one possible benefit of pathogen accumulation is suppression of aggressive invaders over the long term, potentially abating their negative impacts on native communities.","author":[{"dropping-particle":"","family":"Stricker","given":"Kerry Bohl","non-dropping-particle":"","parse-names":false,"suffix":""},{"dropping-particle":"","family":"Harmon","given":"Philip F.","non-dropping-particle":"","parse-names":false,"suffix":""},{"dropping-particle":"","family":"Goss","given":"Erica M.","non-dropping-particle":"","parse-names":false,"suffix":""},{"dropping-particle":"","family":"Clay","given":"Keith","non-dropping-particle":"","parse-names":false,"suffix":""},{"dropping-particle":"","family":"Luke Flory","given":"S.","non-dropping-particle":"","parse-names":false,"suffix":""}],"container-title":"Ecology Letters","id":"ITEM-1","issue":"4","issued":{"date-parts":[["2016"]]},"page":"469-477","title":"Emergence and accumulation of novel pathogens suppress an invasive species","type":"article-journal","volume":"19"},"label":"paragraph","prefix":"Microstegium vimineum, ","uris":["http://www.mendeley.com/documents/?uuid=7f4c1ca3-75d9-4816-85a5-5bf298089582"]}],"mendeley":{"formattedCitation":"(Microstegium vimineum, Stricker &lt;i&gt;et al.&lt;/i&gt;, 2016)","plainTextFormattedCitation":"(Microstegium vimineum, Stricker et al., 2016)","previouslyFormattedCitation":"(Microstegium vimineum, Stricker &lt;i&gt;et al.&lt;/i&gt;, 2016)"},"properties":{"noteIndex":0},"schema":"https://github.com/citation-style-language/schema/raw/master/csl-citation.json"}</w:instrText>
      </w:r>
      <w:r w:rsidR="006345A6">
        <w:rPr>
          <w:color w:val="000000" w:themeColor="text1"/>
        </w:rPr>
        <w:fldChar w:fldCharType="separate"/>
      </w:r>
      <w:r w:rsidR="006345A6" w:rsidRPr="006345A6">
        <w:rPr>
          <w:noProof/>
          <w:color w:val="000000" w:themeColor="text1"/>
        </w:rPr>
        <w:t>(</w:t>
      </w:r>
      <w:r w:rsidR="006345A6" w:rsidRPr="006345A6">
        <w:rPr>
          <w:i/>
          <w:iCs/>
          <w:noProof/>
          <w:color w:val="000000" w:themeColor="text1"/>
        </w:rPr>
        <w:t xml:space="preserve">Microstegium vimineum, </w:t>
      </w:r>
      <w:r w:rsidR="006345A6" w:rsidRPr="006345A6">
        <w:rPr>
          <w:noProof/>
          <w:color w:val="000000" w:themeColor="text1"/>
        </w:rPr>
        <w:t xml:space="preserve">Stricker </w:t>
      </w:r>
      <w:r w:rsidR="006345A6" w:rsidRPr="006345A6">
        <w:rPr>
          <w:i/>
          <w:noProof/>
          <w:color w:val="000000" w:themeColor="text1"/>
        </w:rPr>
        <w:t>et al.</w:t>
      </w:r>
      <w:r w:rsidR="006345A6" w:rsidRPr="006345A6">
        <w:rPr>
          <w:noProof/>
          <w:color w:val="000000" w:themeColor="text1"/>
        </w:rPr>
        <w:t>, 2016)</w:t>
      </w:r>
      <w:r w:rsidR="006345A6">
        <w:rPr>
          <w:color w:val="000000" w:themeColor="text1"/>
        </w:rPr>
        <w:fldChar w:fldCharType="end"/>
      </w:r>
      <w:r w:rsidR="00D029E7">
        <w:rPr>
          <w:iCs/>
          <w:color w:val="000000" w:themeColor="text1"/>
        </w:rPr>
        <w:t xml:space="preserve"> </w:t>
      </w:r>
      <w:r w:rsidR="00B92EE5">
        <w:rPr>
          <w:color w:val="000000" w:themeColor="text1"/>
        </w:rPr>
        <w:t xml:space="preserve">each </w:t>
      </w:r>
      <w:r w:rsidR="005E5BC0">
        <w:rPr>
          <w:color w:val="000000" w:themeColor="text1"/>
        </w:rPr>
        <w:t>suggest that foliar fungal pathogens could favor recovery of native species</w:t>
      </w:r>
      <w:r w:rsidR="004D1D4F">
        <w:rPr>
          <w:color w:val="000000" w:themeColor="text1"/>
        </w:rPr>
        <w:t>,</w:t>
      </w:r>
      <w:r w:rsidR="005E5BC0">
        <w:rPr>
          <w:color w:val="000000" w:themeColor="text1"/>
        </w:rPr>
        <w:t xml:space="preserve"> while experiments with</w:t>
      </w:r>
      <w:r w:rsidR="0083675B">
        <w:rPr>
          <w:color w:val="000000" w:themeColor="text1"/>
        </w:rPr>
        <w:t xml:space="preserve"> reed grass</w:t>
      </w:r>
      <w:r w:rsidR="006345A6">
        <w:rPr>
          <w:color w:val="000000" w:themeColor="text1"/>
        </w:rPr>
        <w:t xml:space="preserve"> </w:t>
      </w:r>
      <w:r w:rsidR="002D21D8">
        <w:rPr>
          <w:color w:val="000000" w:themeColor="text1"/>
        </w:rPr>
        <w:fldChar w:fldCharType="begin" w:fldLock="1"/>
      </w:r>
      <w:r w:rsidR="002D21D8">
        <w:rPr>
          <w:color w:val="000000" w:themeColor="text1"/>
        </w:rPr>
        <w:instrText>ADDIN CSL_CITATION {"citationItems":[{"id":"ITEM-1","itemData":{"DOI":"10.1007/s11104-016-3169-6","ISSN":"15735036","abstract":"Background and aims Non-native Phragmites australis (haplotype M) is an invasive grass that decreases biodi-versity and produces dense stands. We hypothesized that seeds of Phragmites carry microbes that improve seed-ling growth, defend against pathogens and maximize capacity of seedlings to compete with other plants. Methods We isolated bacteria from seeds of Phragmi-tes, then evaluated representatives for their capacities to become intracellular in root cells, and their effects on: 1.) germination rates and seedling growth, 2.) suscepti-bility to damping-off disease, and 3.) mortality and growth of competitor plant seedlings (dandelion (Taraxacum officionale F. H. Wigg) and curly dock (Rumex crispus L.)). Results Ten strains (of 23 total) were identified and characterized; seven were identified as Pseudomonas spp. Strains Sandy LB4 (Pseudomonas fluorescens) and West 9 (Pseudomonas sp.) entered root meristems and became intracellular. These bacteria improved seed germination in Phragmites and increased seedling root branching in Poa annua. They increased plant growth and protected plants from damping off disease. Sandy LB4 increased mortality and reduced growth rates in seedlings of dandelion and curly dock. Conclusions Phragmites plants associate with endo-phytes to increase growth and disease resistance, and release bacteria into the soil to create an environment that is favorable to their seedlings and less favorable to competitor plants.","author":[{"dropping-particle":"","family":"White","given":"James F.","non-dropping-particle":"","parse-names":false,"suffix":""},{"dropping-particle":"","family":"Kingsley","given":"Kathryn I.","non-dropping-particle":"","parse-names":false,"suffix":""},{"dropping-particle":"","family":"Kowalski","given":"Kurt P.","non-dropping-particle":"","parse-names":false,"suffix":""},{"dropping-particle":"","family":"Irizarry","given":"Ivelisse","non-dropping-particle":"","parse-names":false,"suffix":""},{"dropping-particle":"","family":"Micci","given":"April","non-dropping-particle":"","parse-names":false,"suffix":""},{"dropping-particle":"","family":"Soares","given":"Marcos A.","non-dropping-particle":"","parse-names":false,"suffix":""},{"dropping-particle":"","family":"Bergen","given":"Marshall S.","non-dropping-particle":"","parse-names":false,"suffix":""}],"container-title":"Plant and Soil","id":"ITEM-1","issue":"1-2","issued":{"date-parts":[["2018"]]},"page":"195-208","title":"Disease protection and allelopathic interactions of seed-transmitted endophytic pseudomonads of invasive reed grass (Phragmites australis)","type":"article-journal","volume":"422"},"uris":["http://www.mendeley.com/documents/?uuid=f197b1d5-9f3f-47d4-b3ba-244fd0973038"]}],"mendeley":{"formattedCitation":"(White &lt;i&gt;et al.&lt;/i&gt;, 2018)","plainTextFormattedCitation":"(White et al., 2018)","previouslyFormattedCitation":"(White &lt;i&gt;et al.&lt;/i&gt;, 2018)"},"properties":{"noteIndex":0},"schema":"https://github.com/citation-style-language/schema/raw/master/csl-citation.json"}</w:instrText>
      </w:r>
      <w:r w:rsidR="002D21D8">
        <w:rPr>
          <w:color w:val="000000" w:themeColor="text1"/>
        </w:rPr>
        <w:fldChar w:fldCharType="separate"/>
      </w:r>
      <w:r w:rsidR="002D21D8" w:rsidRPr="002D21D8">
        <w:rPr>
          <w:noProof/>
          <w:color w:val="000000" w:themeColor="text1"/>
        </w:rPr>
        <w:t xml:space="preserve">(White </w:t>
      </w:r>
      <w:r w:rsidR="002D21D8" w:rsidRPr="002D21D8">
        <w:rPr>
          <w:i/>
          <w:noProof/>
          <w:color w:val="000000" w:themeColor="text1"/>
        </w:rPr>
        <w:t>et al.</w:t>
      </w:r>
      <w:r w:rsidR="002D21D8" w:rsidRPr="002D21D8">
        <w:rPr>
          <w:noProof/>
          <w:color w:val="000000" w:themeColor="text1"/>
        </w:rPr>
        <w:t>, 2018)</w:t>
      </w:r>
      <w:r w:rsidR="002D21D8">
        <w:rPr>
          <w:color w:val="000000" w:themeColor="text1"/>
        </w:rPr>
        <w:fldChar w:fldCharType="end"/>
      </w:r>
      <w:r w:rsidR="005E5BC0">
        <w:rPr>
          <w:color w:val="000000" w:themeColor="text1"/>
        </w:rPr>
        <w:t xml:space="preserve"> </w:t>
      </w:r>
      <w:r w:rsidR="005E5BC0">
        <w:rPr>
          <w:iCs/>
          <w:color w:val="000000" w:themeColor="text1"/>
        </w:rPr>
        <w:t>and</w:t>
      </w:r>
      <w:r w:rsidR="0083675B">
        <w:rPr>
          <w:iCs/>
          <w:color w:val="000000" w:themeColor="text1"/>
        </w:rPr>
        <w:t xml:space="preserve"> </w:t>
      </w:r>
      <w:r w:rsidR="00D029E7">
        <w:rPr>
          <w:iCs/>
          <w:color w:val="000000" w:themeColor="text1"/>
        </w:rPr>
        <w:t>Siam</w:t>
      </w:r>
      <w:r w:rsidR="0083675B">
        <w:rPr>
          <w:iCs/>
          <w:color w:val="000000" w:themeColor="text1"/>
        </w:rPr>
        <w:t xml:space="preserve"> weed</w:t>
      </w:r>
      <w:r w:rsidR="006345A6">
        <w:rPr>
          <w:iCs/>
          <w:color w:val="000000" w:themeColor="text1"/>
        </w:rPr>
        <w:t xml:space="preserve"> </w:t>
      </w:r>
      <w:r w:rsidR="006345A6">
        <w:rPr>
          <w:iCs/>
          <w:color w:val="000000" w:themeColor="text1"/>
        </w:rPr>
        <w:fldChar w:fldCharType="begin" w:fldLock="1"/>
      </w:r>
      <w:r w:rsidR="00551299">
        <w:rPr>
          <w:iCs/>
          <w:color w:val="000000" w:themeColor="text1"/>
        </w:rPr>
        <w:instrText>ADDIN CSL_CITATION {"citationItems":[{"id":"ITEM-1","itemData":{"DOI":"10.1111/j.1365-2745.2007.01312.x","ISBN":"0022-0477","ISSN":"00220477","PMID":"9947","abstract":"1. We investigated the role of a native generalist soil pathogen through which a non-native invasive plant species may suppress naturalized/native plant species. 2. We found that rhizosphere soils of Chromolaena odorata , one of the world’s most destructive tropical invasive weeds, accumulate high concentrations of the generalist soil borne fungi, Fusarium (tentatively identified as F. semitectum ), thus creating a negative feedback for native plant species. 3. Soils collected beneath Chromolaena in the Western Ghats of India inhibited naturalized/native species and contained over 25 times more spores of the pathogenic fungi Fusarium semitectum than soils collected at the same locations beneath neighbouring native species that were at least 20 m from any Chromolaena plant. Sterilization of these soils eliminated their inhibitory effect. Chro- molaena root leachate experimentally added to uninvaded soils increased Fusarium spore density by over an order of magnitude, and increased the inhibitory effect of the soils. 4. The positive effect of Chromolaena root leachates on Fusarium spores was attenuated by activated carbon, suggesting a biochemical basis for how the invader stimulated the pathogen. 5. Synthesis . Invasive plants have been shown to escape inhibitory soil biota in their native range and to inhibit soil biota in their invaded range, but our results indicate that the impacts of Chro- molaena are due to the exacerbation of biotic interactions among native plants and native soil biota, which is to our knowledge a new invasive pathway.","author":[{"dropping-particle":"","family":"Mangla","given":"Seema","non-dropping-particle":"","parse-names":false,"suffix":""},{"dropping-particle":"","family":"Inderjit","given":"","non-dropping-particle":"","parse-names":false,"suffix":""},{"dropping-particle":"","family":"Callaway","given":"Ragan M.","non-dropping-particle":"","parse-names":false,"suffix":""}],"container-title":"Journal of Ecology","id":"ITEM-1","issue":"1","issued":{"date-parts":[["2008"]]},"page":"58-67","title":"Exotic invasive plant accumulates native soil pathogens which inhibit native plants","type":"article-journal","volume":"96"},"label":"paragraph","prefix":"Chromoleana odorata, ","uris":["http://www.mendeley.com/documents/?uuid=73b8b44f-43b2-49cb-881c-d221b734428a"]}],"mendeley":{"formattedCitation":"(Chromoleana odorata, Mangla &lt;i&gt;et al.&lt;/i&gt;, 2008)","plainTextFormattedCitation":"(Chromoleana odorata, Mangla et al., 2008)","previouslyFormattedCitation":"(Chromoleana odorata, Mangla &lt;i&gt;et al.&lt;/i&gt;, 2008)"},"properties":{"noteIndex":0},"schema":"https://github.com/citation-style-language/schema/raw/master/csl-citation.json"}</w:instrText>
      </w:r>
      <w:r w:rsidR="006345A6">
        <w:rPr>
          <w:iCs/>
          <w:color w:val="000000" w:themeColor="text1"/>
        </w:rPr>
        <w:fldChar w:fldCharType="separate"/>
      </w:r>
      <w:r w:rsidR="00B34E49" w:rsidRPr="00B34E49">
        <w:rPr>
          <w:iCs/>
          <w:noProof/>
          <w:color w:val="000000" w:themeColor="text1"/>
        </w:rPr>
        <w:t>(</w:t>
      </w:r>
      <w:r w:rsidR="00B34E49" w:rsidRPr="004577BF">
        <w:rPr>
          <w:i/>
          <w:noProof/>
          <w:color w:val="000000" w:themeColor="text1"/>
        </w:rPr>
        <w:t>Chromoleana odorata</w:t>
      </w:r>
      <w:r w:rsidR="00B34E49" w:rsidRPr="00B34E49">
        <w:rPr>
          <w:iCs/>
          <w:noProof/>
          <w:color w:val="000000" w:themeColor="text1"/>
        </w:rPr>
        <w:t xml:space="preserve">, Mangla </w:t>
      </w:r>
      <w:r w:rsidR="00B34E49" w:rsidRPr="00B34E49">
        <w:rPr>
          <w:i/>
          <w:iCs/>
          <w:noProof/>
          <w:color w:val="000000" w:themeColor="text1"/>
        </w:rPr>
        <w:t>et al.</w:t>
      </w:r>
      <w:r w:rsidR="00B34E49" w:rsidRPr="00B34E49">
        <w:rPr>
          <w:iCs/>
          <w:noProof/>
          <w:color w:val="000000" w:themeColor="text1"/>
        </w:rPr>
        <w:t>, 2008)</w:t>
      </w:r>
      <w:r w:rsidR="006345A6">
        <w:rPr>
          <w:iCs/>
          <w:color w:val="000000" w:themeColor="text1"/>
        </w:rPr>
        <w:fldChar w:fldCharType="end"/>
      </w:r>
      <w:r w:rsidR="005E5BC0">
        <w:rPr>
          <w:iCs/>
          <w:color w:val="000000" w:themeColor="text1"/>
        </w:rPr>
        <w:t xml:space="preserve"> </w:t>
      </w:r>
      <w:r w:rsidR="005E5BC0">
        <w:rPr>
          <w:color w:val="000000" w:themeColor="text1"/>
        </w:rPr>
        <w:t xml:space="preserve">suggest that soil pathogens contribute to the competitive exclusion of native species. Using </w:t>
      </w:r>
      <w:r w:rsidR="00E50650">
        <w:rPr>
          <w:color w:val="000000" w:themeColor="text1"/>
        </w:rPr>
        <w:t xml:space="preserve">data from </w:t>
      </w:r>
      <w:r w:rsidR="005E5BC0">
        <w:rPr>
          <w:color w:val="000000" w:themeColor="text1"/>
        </w:rPr>
        <w:t>such experiments to parameterize mathematical models c</w:t>
      </w:r>
      <w:r w:rsidR="00B334AF">
        <w:rPr>
          <w:color w:val="000000" w:themeColor="text1"/>
        </w:rPr>
        <w:t>an aid predictions</w:t>
      </w:r>
      <w:r w:rsidR="005E5BC0">
        <w:rPr>
          <w:color w:val="000000" w:themeColor="text1"/>
        </w:rPr>
        <w:t xml:space="preserve"> </w:t>
      </w:r>
      <w:r w:rsidR="00B334AF">
        <w:rPr>
          <w:color w:val="000000" w:themeColor="text1"/>
        </w:rPr>
        <w:t xml:space="preserve">about </w:t>
      </w:r>
      <w:r w:rsidR="005E5BC0">
        <w:rPr>
          <w:color w:val="000000" w:themeColor="text1"/>
        </w:rPr>
        <w:t xml:space="preserve">how pathogen impacts on native and invasive species </w:t>
      </w:r>
      <w:r w:rsidR="005D6306">
        <w:rPr>
          <w:color w:val="000000" w:themeColor="text1"/>
        </w:rPr>
        <w:t xml:space="preserve">can </w:t>
      </w:r>
      <w:r w:rsidR="005E5BC0">
        <w:rPr>
          <w:color w:val="000000" w:themeColor="text1"/>
        </w:rPr>
        <w:t>a</w:t>
      </w:r>
      <w:r w:rsidR="008C4455">
        <w:rPr>
          <w:color w:val="000000" w:themeColor="text1"/>
        </w:rPr>
        <w:t>lter</w:t>
      </w:r>
      <w:r w:rsidR="005E5BC0">
        <w:rPr>
          <w:color w:val="000000" w:themeColor="text1"/>
        </w:rPr>
        <w:t xml:space="preserve"> the outcome of competition</w:t>
      </w:r>
      <w:r w:rsidR="005D6306">
        <w:rPr>
          <w:color w:val="000000" w:themeColor="text1"/>
        </w:rPr>
        <w:t xml:space="preserve">, and how these outcomes may be modified by </w:t>
      </w:r>
      <w:r w:rsidR="004D1D4F">
        <w:rPr>
          <w:color w:val="000000" w:themeColor="text1"/>
        </w:rPr>
        <w:t>evolution</w:t>
      </w:r>
      <w:r w:rsidR="005D6306">
        <w:rPr>
          <w:color w:val="000000" w:themeColor="text1"/>
        </w:rPr>
        <w:t xml:space="preserve">, environmental conditions, and </w:t>
      </w:r>
      <w:r w:rsidR="00EC06FF">
        <w:rPr>
          <w:color w:val="000000" w:themeColor="text1"/>
        </w:rPr>
        <w:t xml:space="preserve">other </w:t>
      </w:r>
      <w:r w:rsidR="005D6306">
        <w:rPr>
          <w:color w:val="000000" w:themeColor="text1"/>
        </w:rPr>
        <w:t>ecological interactions</w:t>
      </w:r>
      <w:r w:rsidR="004D1D4F">
        <w:rPr>
          <w:color w:val="000000" w:themeColor="text1"/>
        </w:rPr>
        <w:t>.</w:t>
      </w:r>
      <w:r w:rsidR="00B334AF">
        <w:rPr>
          <w:color w:val="000000" w:themeColor="text1"/>
        </w:rPr>
        <w:t xml:space="preserve"> </w:t>
      </w:r>
    </w:p>
    <w:p w14:paraId="1D630491" w14:textId="161BE915" w:rsidR="00AB3E5C" w:rsidRDefault="002A7748" w:rsidP="002A7748">
      <w:pPr>
        <w:ind w:firstLine="720"/>
      </w:pPr>
      <w:r>
        <w:rPr>
          <w:color w:val="000000" w:themeColor="text1"/>
        </w:rPr>
        <w:t xml:space="preserve">In addition to naturally occurring pathogens, intentionally introduced pathogens can modify interactions between native and invasive plants. Biological control (biocontrol) programs introduce enemies that are specific to invasive </w:t>
      </w:r>
      <w:r w:rsidR="001777DA">
        <w:rPr>
          <w:color w:val="000000" w:themeColor="text1"/>
        </w:rPr>
        <w:t xml:space="preserve">plants and </w:t>
      </w:r>
      <w:r>
        <w:rPr>
          <w:color w:val="000000" w:themeColor="text1"/>
        </w:rPr>
        <w:t>reduc</w:t>
      </w:r>
      <w:r w:rsidR="001777DA">
        <w:rPr>
          <w:color w:val="000000" w:themeColor="text1"/>
        </w:rPr>
        <w:t>e</w:t>
      </w:r>
      <w:r>
        <w:rPr>
          <w:color w:val="000000" w:themeColor="text1"/>
        </w:rPr>
        <w:t xml:space="preserve"> their competitive effect</w:t>
      </w:r>
      <w:r w:rsidR="001777DA">
        <w:rPr>
          <w:color w:val="000000" w:themeColor="text1"/>
        </w:rPr>
        <w:t>s</w:t>
      </w:r>
      <w:r>
        <w:rPr>
          <w:color w:val="000000" w:themeColor="text1"/>
        </w:rPr>
        <w:t xml:space="preserve"> on native species</w:t>
      </w:r>
      <w:r w:rsidR="00BD0DAC">
        <w:rPr>
          <w:color w:val="000000" w:themeColor="text1"/>
        </w:rPr>
        <w:t xml:space="preserve"> (</w:t>
      </w:r>
      <w:r w:rsidR="00BD0DAC" w:rsidRPr="00726DF1">
        <w:rPr>
          <w:color w:val="000000" w:themeColor="text1"/>
        </w:rPr>
        <w:t>Ch</w:t>
      </w:r>
      <w:r w:rsidR="00C337F0" w:rsidRPr="00726DF1">
        <w:rPr>
          <w:color w:val="000000" w:themeColor="text1"/>
        </w:rPr>
        <w:t>apter</w:t>
      </w:r>
      <w:r w:rsidR="00BD0DAC" w:rsidRPr="00726DF1">
        <w:rPr>
          <w:color w:val="000000" w:themeColor="text1"/>
        </w:rPr>
        <w:t xml:space="preserve"> XX</w:t>
      </w:r>
      <w:r w:rsidR="00BD0DAC">
        <w:rPr>
          <w:color w:val="000000" w:themeColor="text1"/>
        </w:rPr>
        <w:t>)</w:t>
      </w:r>
      <w:r>
        <w:rPr>
          <w:color w:val="000000" w:themeColor="text1"/>
        </w:rPr>
        <w:t xml:space="preserve">. </w:t>
      </w:r>
      <w:r w:rsidR="003124F8">
        <w:t>Fungal pathogen biocontrol</w:t>
      </w:r>
      <w:r w:rsidR="00EC06FF">
        <w:t xml:space="preserve"> agent</w:t>
      </w:r>
      <w:r w:rsidR="003124F8">
        <w:t>s can be highly effective, establishing quickly across large geographic areas and greatly reducing invasive plant abundance</w:t>
      </w:r>
      <w:r w:rsidR="00BD0DAC">
        <w:t xml:space="preserve"> </w:t>
      </w:r>
      <w:r w:rsidR="00BD0DAC">
        <w:fldChar w:fldCharType="begin" w:fldLock="1"/>
      </w:r>
      <w:r w:rsidR="002D21D8">
        <w:instrText>ADDIN CSL_CITATION {"citationItems":[{"id":"ITEM-1","itemData":{"DOI":"10.2307/2402385","author":[{"dropping-particle":"","family":"Burdon","given":"J. J.","non-dropping-particle":"","parse-names":false,"suffix":""},{"dropping-particle":"","family":"Groves","given":"R. H.","non-dropping-particle":"","parse-names":false,"suffix":""},{"dropping-particle":"","family":"Cullen","given":"J. M.","non-dropping-particle":"","parse-names":false,"suffix":""}],"container-title":"Journal of Applied Ecology","id":"ITEM-1","issue":"3","issued":{"date-parts":[["1981"]]},"page":"957-966","title":"The impact of biological control on the distribution and abundance of Chondrilla juncea in south-eastern Australia","type":"article-journal","volume":"18"},"uris":["http://www.mendeley.com/documents/?uuid=4b863351-d264-40a3-965e-c3bcd3c49cb6"]},{"id":"ITEM-2","itemData":{"author":[{"dropping-particle":"","family":"Trujillo","given":"E E","non-dropping-particle":"","parse-names":false,"suffix":""}],"container-title":"Proceedings of the VI International Symposium on Biological Control of Weeds","editor":[{"dropping-particle":"","family":"Zwölfer","given":"H.","non-dropping-particle":"","parse-names":false,"suffix":""},{"dropping-particle":"","family":"Delfosse","given":"E. S.","non-dropping-particle":"","parse-names":false,"suffix":""}],"id":"ITEM-2","issued":{"date-parts":[["1985"]]},"page":"661-671","title":"Biological control of Hamakua pa-makani with &lt;i&gt;Cercosporella&lt;/i&gt; sp. in Hawaii.","type":"paper-conference"},"uris":["http://www.mendeley.com/documents/?uuid=b0ebdacf-be12-4bb6-b0fe-c0e8e18d74e0"]}],"mendeley":{"formattedCitation":"(Burdon &lt;i&gt;et al.&lt;/i&gt;, 1981; Trujillo, 1985)","plainTextFormattedCitation":"(Burdon et al., 1981; Trujillo, 1985)","previouslyFormattedCitation":"(Burdon &lt;i&gt;et al.&lt;/i&gt;, 1981; Trujillo, 1985)"},"properties":{"noteIndex":0},"schema":"https://github.com/citation-style-language/schema/raw/master/csl-citation.json"}</w:instrText>
      </w:r>
      <w:r w:rsidR="00BD0DAC">
        <w:fldChar w:fldCharType="separate"/>
      </w:r>
      <w:r w:rsidR="0072286F" w:rsidRPr="0072286F">
        <w:rPr>
          <w:noProof/>
        </w:rPr>
        <w:t xml:space="preserve">(Burdon </w:t>
      </w:r>
      <w:r w:rsidR="0072286F" w:rsidRPr="0072286F">
        <w:rPr>
          <w:i/>
          <w:noProof/>
        </w:rPr>
        <w:t>et al.</w:t>
      </w:r>
      <w:r w:rsidR="0072286F" w:rsidRPr="0072286F">
        <w:rPr>
          <w:noProof/>
        </w:rPr>
        <w:t>, 1981; Trujillo, 1985)</w:t>
      </w:r>
      <w:r w:rsidR="00BD0DAC">
        <w:fldChar w:fldCharType="end"/>
      </w:r>
      <w:r w:rsidR="003124F8">
        <w:t>. Their efficacy can be sensitive to environmental conditions, such as precipitation</w:t>
      </w:r>
      <w:r w:rsidR="0072286F">
        <w:t xml:space="preserve"> </w:t>
      </w:r>
      <w:r w:rsidR="0072286F">
        <w:fldChar w:fldCharType="begin" w:fldLock="1"/>
      </w:r>
      <w:r w:rsidR="0072286F">
        <w:instrText>ADDIN CSL_CITATION {"citationItems":[{"id":"ITEM-1","itemData":{"DOI":"10.1038/244462a0","ISSN":"00280836","abstract":"IN 1971 the autoecious rust fungus Puccinia chondrillina Bubak and Syd. was imported into Australia from Europe, an important step in the programme for the biological control of skeleton weed Chondrilla juncea L., an extremely serious weed of cultivation in south-east Australia1. This followed three years of intensive testing and discussion2,3, and represented a highly significant event in Australian quarantine policy. We believe that this is the first example in the recent history of quarantine controls, of the deliberate introduction and successful release in a new country of a plant pathogen for weed control. © 1973 Nature Publishing Group.","author":[{"dropping-particle":"","family":"Cullen","given":"J. M.","non-dropping-particle":"","parse-names":false,"suffix":""},{"dropping-particle":"","family":"Kable","given":"P. F.","non-dropping-particle":"","parse-names":false,"suffix":""},{"dropping-particle":"","family":"Catt","given":"M.","non-dropping-particle":"","parse-names":false,"suffix":""}],"container-title":"Nature","id":"ITEM-1","issue":"5416","issued":{"date-parts":[["1973"]]},"page":"462-464","title":"Epidemic spread of a rust imported for biological control","type":"article-journal","volume":"244"},"uris":["http://www.mendeley.com/documents/?uuid=e5ffb42a-8d8d-47fd-97c8-299097cbf992"]}],"mendeley":{"formattedCitation":"(Cullen &lt;i&gt;et al.&lt;/i&gt;, 1973)","plainTextFormattedCitation":"(Cullen et al., 1973)","previouslyFormattedCitation":"(Cullen &lt;i&gt;et al.&lt;/i&gt;, 1973)"},"properties":{"noteIndex":0},"schema":"https://github.com/citation-style-language/schema/raw/master/csl-citation.json"}</w:instrText>
      </w:r>
      <w:r w:rsidR="0072286F">
        <w:fldChar w:fldCharType="separate"/>
      </w:r>
      <w:r w:rsidR="0072286F" w:rsidRPr="0072286F">
        <w:rPr>
          <w:noProof/>
        </w:rPr>
        <w:t xml:space="preserve">(Cullen </w:t>
      </w:r>
      <w:r w:rsidR="0072286F" w:rsidRPr="0072286F">
        <w:rPr>
          <w:i/>
          <w:noProof/>
        </w:rPr>
        <w:t>et al.</w:t>
      </w:r>
      <w:r w:rsidR="0072286F" w:rsidRPr="0072286F">
        <w:rPr>
          <w:noProof/>
        </w:rPr>
        <w:t>, 1973)</w:t>
      </w:r>
      <w:r w:rsidR="0072286F">
        <w:fldChar w:fldCharType="end"/>
      </w:r>
      <w:r w:rsidR="003124F8">
        <w:t xml:space="preserve"> and the presence of </w:t>
      </w:r>
      <w:r w:rsidR="00706114">
        <w:t>competing</w:t>
      </w:r>
      <w:r w:rsidR="003124F8">
        <w:t xml:space="preserve"> plant species</w:t>
      </w:r>
      <w:r w:rsidR="0072286F">
        <w:t xml:space="preserve"> </w:t>
      </w:r>
      <w:r w:rsidR="0072286F">
        <w:fldChar w:fldCharType="begin" w:fldLock="1"/>
      </w:r>
      <w:r w:rsidR="00035650">
        <w:instrText>ADDIN CSL_CITATION {"citationItems":[{"id":"ITEM-1","itemData":{"DOI":"10.1111/j.1365-3180.2007.00542.x","author":[{"dropping-particle":"","family":"Abu-Dieyeh","given":"M H","non-dropping-particle":"","parse-names":false,"suffix":""}],"container-title":"Weed Research","id":"ITEM-1","issue":"1","issued":{"date-parts":[["2007"]]},"page":"1068-72","title":"Sclerotinia minorfor dandelion control: effect of dandelion accession, age and grass competition","type":"article-journal","volume":"82"},"uris":["http://www.mendeley.com/documents/?uuid=8bfced02-3439-4845-8e62-73262b62e126"]},{"id":"ITEM-2","itemData":{"DOI":"10.1007/s10526-010-9285-y","ISSN":"1386-6141","author":[{"dropping-particle":"","family":"Mejri","given":"Dorsaf","non-dropping-particle":"","parse-names":false,"suffix":""},{"dropping-particle":"","family":"Gamalero","given":"Elisa","non-dropping-particle":"","parse-names":false,"suffix":""},{"dropping-particle":"","family":"Tombolini","given":"Riccardo","non-dropping-particle":"","parse-names":false,"suffix":""},{"dropping-particle":"","family":"Musso","given":"Chiara","non-dropping-particle":"","parse-names":false,"suffix":""},{"dropping-particle":"","family":"Massa","given":"Nadia","non-dropping-particle":"","parse-names":false,"suffix":""},{"dropping-particle":"","family":"Berta","given":"Graziella","non-dropping-particle":"","parse-names":false,"suffix":""},{"dropping-particle":"","family":"Souissi","given":"Thouraya","non-dropping-particle":"","parse-names":false,"suffix":""}],"container-title":"BioControl","id":"ITEM-2","issue":"4","issued":{"date-parts":[["2010"]]},"page":"561-572","title":"Biological control of great brome (&lt;i&gt;Bromus diandrus&lt;/i&gt;) in durum wheat (&lt;i&gt;Triticum durum&lt;/i&gt;): specificity, physiological traits and impact on plant growth and root architecture of the fluorescent pseudomonad strain X33d","type":"article-journal","volume":"55"},"uris":["http://www.mendeley.com/documents/?uuid=760af980-57da-4b17-9cee-a48cdbeeb7a0"]}],"mendeley":{"formattedCitation":"(Abu-Dieyeh, 2007; Mejri &lt;i&gt;et al.&lt;/i&gt;, 2010)","plainTextFormattedCitation":"(Abu-Dieyeh, 2007; Mejri et al., 2010)","previouslyFormattedCitation":"(Abu-Dieyeh, 2007; Mejri &lt;i&gt;et al.&lt;/i&gt;, 2010)"},"properties":{"noteIndex":0},"schema":"https://github.com/citation-style-language/schema/raw/master/csl-citation.json"}</w:instrText>
      </w:r>
      <w:r w:rsidR="0072286F">
        <w:fldChar w:fldCharType="separate"/>
      </w:r>
      <w:r w:rsidR="0072286F" w:rsidRPr="0072286F">
        <w:rPr>
          <w:noProof/>
        </w:rPr>
        <w:t xml:space="preserve">(Abu-Dieyeh, 2007; Mejri </w:t>
      </w:r>
      <w:r w:rsidR="0072286F" w:rsidRPr="0072286F">
        <w:rPr>
          <w:i/>
          <w:noProof/>
        </w:rPr>
        <w:t>et al.</w:t>
      </w:r>
      <w:r w:rsidR="0072286F" w:rsidRPr="0072286F">
        <w:rPr>
          <w:noProof/>
        </w:rPr>
        <w:t>, 2010)</w:t>
      </w:r>
      <w:r w:rsidR="0072286F">
        <w:fldChar w:fldCharType="end"/>
      </w:r>
      <w:r w:rsidR="003124F8">
        <w:t xml:space="preserve">. </w:t>
      </w:r>
      <w:r w:rsidR="00706114">
        <w:t xml:space="preserve">Successes and failures of biocontrol can </w:t>
      </w:r>
      <w:r w:rsidR="00EC06FF">
        <w:t xml:space="preserve">signal </w:t>
      </w:r>
      <w:r w:rsidR="00BD0DAC">
        <w:t xml:space="preserve">potentially important </w:t>
      </w:r>
      <w:r w:rsidR="00706114">
        <w:t>factors to consider when evaluating the outcomes of</w:t>
      </w:r>
      <w:r w:rsidR="00BD0DAC">
        <w:t xml:space="preserve"> natural pathogen accumulation.</w:t>
      </w:r>
    </w:p>
    <w:p w14:paraId="754363FB" w14:textId="77777777" w:rsidR="005E5BC0" w:rsidRDefault="005E5BC0" w:rsidP="005E5BC0">
      <w:pPr>
        <w:rPr>
          <w:b/>
        </w:rPr>
      </w:pPr>
    </w:p>
    <w:p w14:paraId="197BDD80" w14:textId="4DA4B108" w:rsidR="00353261" w:rsidRDefault="00F84AE5" w:rsidP="009B0AE1">
      <w:pPr>
        <w:pStyle w:val="Heading2"/>
        <w:jc w:val="center"/>
        <w:rPr>
          <w:b/>
          <w:bCs w:val="0"/>
          <w:i w:val="0"/>
          <w:iCs/>
        </w:rPr>
      </w:pPr>
      <w:r w:rsidRPr="009B0AE1">
        <w:rPr>
          <w:b/>
          <w:bCs w:val="0"/>
          <w:i w:val="0"/>
          <w:iCs/>
        </w:rPr>
        <w:t xml:space="preserve">Plant-pathogen interactions and </w:t>
      </w:r>
      <w:r w:rsidR="00D029E7" w:rsidRPr="009B0AE1">
        <w:rPr>
          <w:b/>
          <w:bCs w:val="0"/>
          <w:i w:val="0"/>
          <w:iCs/>
        </w:rPr>
        <w:t>broader effects</w:t>
      </w:r>
    </w:p>
    <w:p w14:paraId="422864FC" w14:textId="77777777" w:rsidR="009B0AE1" w:rsidRPr="009B0AE1" w:rsidRDefault="009B0AE1" w:rsidP="009B0AE1"/>
    <w:p w14:paraId="0B84C8BE" w14:textId="0C680674" w:rsidR="00353261" w:rsidRDefault="00353261" w:rsidP="00353261">
      <w:pPr>
        <w:ind w:firstLine="720"/>
      </w:pPr>
      <w:r>
        <w:t xml:space="preserve">While it is clear that invasive plants can influence </w:t>
      </w:r>
      <w:r w:rsidR="00F632BE">
        <w:t>resident species through disease transmission, they</w:t>
      </w:r>
      <w:r>
        <w:t xml:space="preserve"> </w:t>
      </w:r>
      <w:r w:rsidR="005D6306">
        <w:t xml:space="preserve">also </w:t>
      </w:r>
      <w:r>
        <w:t>may indirectly promote disease through habitat modification</w:t>
      </w:r>
      <w:r w:rsidR="006345A6">
        <w:t xml:space="preserve"> </w:t>
      </w:r>
      <w:r w:rsidR="006345A6">
        <w:fldChar w:fldCharType="begin" w:fldLock="1"/>
      </w:r>
      <w:r w:rsidR="004E09D2">
        <w:instrText>ADDIN CSL_CITATION {"citationItems":[{"id":"ITEM-1","itemData":{"DOI":"10.1016/j.pt.2018.05.008","ISSN":"14715007","abstract":"Biological invasions have the potential to influence parasite dynamics by altering ecological interactions. Similarly, parasitism can influence invasion by aiding or limiting expansion. While many parasite–invasion relationships have been evaluated, many have not been described. Here, we present a conceptual framework of potential interactions, and introduce two new concepts. The first, disease facilitation, nested within the parasite spillback hypothesis, is when invasive species facilitate parasite transmission through habitat alteration or physical transfer. The second, suppressive spillover, is when the deleterious effects of parasitic infection limit the expansion of an introduced species (and hence invasion success). Taken together, the proposed framework may aide in our understanding of ecological drivers of invasion and parasite ecology and can be used to improve mitigation strategies.","author":[{"dropping-particle":"","family":"Chalkowski","given":"Kayleigh","non-dropping-particle":"","parse-names":false,"suffix":""},{"dropping-particle":"","family":"Lepczyk","given":"Christopher A.","non-dropping-particle":"","parse-names":false,"suffix":""},{"dropping-particle":"","family":"Zohdy","given":"Sarah","non-dropping-particle":"","parse-names":false,"suffix":""}],"container-title":"Trends in Parasitology","id":"ITEM-1","issue":"8","issued":{"date-parts":[["2018"]]},"page":"655-663","title":"Parasite ecology of invasive species: Conceptual framework and new hypotheses","type":"article-journal","volume":"34"},"uris":["http://www.mendeley.com/documents/?uuid=c61de75c-c7f3-4e26-a764-da1ee510fbfd"]}],"mendeley":{"formattedCitation":"(Chalkowski &lt;i&gt;et al.&lt;/i&gt;, 2018)","plainTextFormattedCitation":"(Chalkowski et al., 2018)","previouslyFormattedCitation":"(Chalkowski &lt;i&gt;et al.&lt;/i&gt;, 2018)"},"properties":{"noteIndex":0},"schema":"https://github.com/citation-style-language/schema/raw/master/csl-citation.json"}</w:instrText>
      </w:r>
      <w:r w:rsidR="006345A6">
        <w:fldChar w:fldCharType="separate"/>
      </w:r>
      <w:r w:rsidR="00B34E49" w:rsidRPr="00B34E49">
        <w:rPr>
          <w:noProof/>
        </w:rPr>
        <w:t xml:space="preserve">(Chalkowski </w:t>
      </w:r>
      <w:r w:rsidR="00B34E49" w:rsidRPr="00B34E49">
        <w:rPr>
          <w:i/>
          <w:noProof/>
        </w:rPr>
        <w:lastRenderedPageBreak/>
        <w:t>et al.</w:t>
      </w:r>
      <w:r w:rsidR="00B34E49" w:rsidRPr="00B34E49">
        <w:rPr>
          <w:noProof/>
        </w:rPr>
        <w:t>, 2018)</w:t>
      </w:r>
      <w:r w:rsidR="006345A6">
        <w:fldChar w:fldCharType="end"/>
      </w:r>
      <w:r>
        <w:t xml:space="preserve">. For example, dense plant invasions can </w:t>
      </w:r>
      <w:r w:rsidR="00495C19">
        <w:t>change temperature,</w:t>
      </w:r>
      <w:r>
        <w:t xml:space="preserve"> humidity</w:t>
      </w:r>
      <w:r w:rsidR="00495C19">
        <w:t xml:space="preserve">, and </w:t>
      </w:r>
      <w:r w:rsidR="00285A28">
        <w:t>solar radiation</w:t>
      </w:r>
      <w:r>
        <w:t>, creating conditions favorable for fungal growth and sporulation</w:t>
      </w:r>
      <w:r w:rsidR="00285A28">
        <w:t xml:space="preserve"> </w:t>
      </w:r>
      <w:r w:rsidR="00285A28">
        <w:fldChar w:fldCharType="begin" w:fldLock="1"/>
      </w:r>
      <w:r w:rsidR="002F1EFA">
        <w:instrText>ADDIN CSL_CITATION {"citationItems":[{"id":"ITEM-1","itemData":{"DOI":"10.1146/annurev.py.20.090182.001043","ISSN":"0066-4286","author":[{"dropping-particle":"","family":"Burdon","given":"J J","non-dropping-particle":"","parse-names":false,"suffix":""},{"dropping-particle":"","family":"Chilvers","given":"G A","non-dropping-particle":"","parse-names":false,"suffix":""}],"container-title":"Annual Review of Phytopathology","id":"ITEM-1","issue":"1","issued":{"date-parts":[["1982","9"]]},"page":"143-166","title":"Host density as a factor in plant disease ecology","type":"article-journal","volume":"20"},"uris":["http://www.mendeley.com/documents/?uuid=cf83abe9-a278-4a9e-b4f6-414421d18677"]},{"id":"ITEM-2","itemData":{"DOI":"10.1094/PHYTO-10-11-0294","ISSN":"0031949X","abstract":"Soybean rust (SBR), caused by Phakopsora pachyrhizi, is a damaging fungal disease of soybean (Glycine max). Although solar radiation can reduce SBR urediniospore survival, limited information is available on how solar radiation affects SBR progress within soybean canopies. Such information can aid in developing accurate SBR prediction models. To manipulate light penetration into soybean canopies, structures of shade cloth attenuating 30, 40, and 60% sunlight were constructed over soybean plots. In each plot, weekly evaluations of severity in lower, middle, and upper canopies, and daily temperature and relative humidity were recorded. Final plant height and leaf area index were also recorded for each plot. The correlation between amount of epicuticular wax and susceptibility of leaves in the lower, middle, and upper canopies was assessed with a detached leaf assay. Final disease severity was 46 to 150% greater in the lower canopy of all plots and in the middle canopy of 40 and 60% shaded plots. While daytime temperature within the canopy of nonshaded soybean was greater than shaded soybean by 2 to 3°C, temperatures recorded throughout typical evenings and mornings of the growing season in all treatments were within the range (10 to 28.5°C) for SBR development as was relative humidity. This indicates temperature and relative humidity were not limiting factors in this experiment. Epicuticular wax and disease severity in detached leaf assays from the upper canopy had significant negative correlation (P = 0.009, R = -0.84) regardless of shade treatment. In laboratory experiments, increasing simulated total solar radiation (UVA, UVB, and PAR) from 0.15 to 11.66 MJ m(-2) increased mortality of urediniospores from 2 to 91%. Variability in disease development across canopy heights in early planted soybean may be attributed to the effects of solar radiation not only on urediniospore viability, but also on plant height, leaf area index, and epicuticular wax, which influence disease development of SBR. These results provide an understanding of the effect solar radiation has on the progression of SBR within the soybean canopy.","author":[{"dropping-particle":"","family":"Young","given":"Heather M.","non-dropping-particle":"","parse-names":false,"suffix":""},{"dropping-particle":"","family":"George","given":"Sheeja","non-dropping-particle":"","parse-names":false,"suffix":""},{"dropping-particle":"","family":"Narváez","given":"Dario F.","non-dropping-particle":"","parse-names":false,"suffix":""},{"dropping-particle":"","family":"Srivastava","given":"Pratibha","non-dropping-particle":"","parse-names":false,"suffix":""},{"dropping-particle":"","family":"Schuerger","given":"Andrew C.","non-dropping-particle":"","parse-names":false,"suffix":""},{"dropping-particle":"","family":"Wright","given":"David L.","non-dropping-particle":"","parse-names":false,"suffix":""},{"dropping-particle":"","family":"Marois","given":"James J.","non-dropping-particle":"","parse-names":false,"suffix":""}],"container-title":"Phytopathology","id":"ITEM-2","issue":"8","issued":{"date-parts":[["2012"]]},"page":"794-803","title":"Effect of solar radiation on severity of soybean rust","type":"article-journal","volume":"102"},"uris":["http://www.mendeley.com/documents/?uuid=c953cfd9-9073-4345-a6aa-edee50c879d4"]}],"mendeley":{"formattedCitation":"(Burdon and Chilvers, 1982; Young &lt;i&gt;et al.&lt;/i&gt;, 2012)","plainTextFormattedCitation":"(Burdon and Chilvers, 1982; Young et al., 2012)","previouslyFormattedCitation":"(Burdon and Chilvers, 1982; Young &lt;i&gt;et al.&lt;/i&gt;, 2012)"},"properties":{"noteIndex":0},"schema":"https://github.com/citation-style-language/schema/raw/master/csl-citation.json"}</w:instrText>
      </w:r>
      <w:r w:rsidR="00285A28">
        <w:fldChar w:fldCharType="separate"/>
      </w:r>
      <w:r w:rsidR="00285A28" w:rsidRPr="00285A28">
        <w:rPr>
          <w:noProof/>
        </w:rPr>
        <w:t xml:space="preserve">(Burdon and Chilvers, 1982; Young </w:t>
      </w:r>
      <w:r w:rsidR="00285A28" w:rsidRPr="00285A28">
        <w:rPr>
          <w:i/>
          <w:noProof/>
        </w:rPr>
        <w:t>et al.</w:t>
      </w:r>
      <w:r w:rsidR="00285A28" w:rsidRPr="00285A28">
        <w:rPr>
          <w:noProof/>
        </w:rPr>
        <w:t>, 2012)</w:t>
      </w:r>
      <w:r w:rsidR="00285A28">
        <w:fldChar w:fldCharType="end"/>
      </w:r>
      <w:r>
        <w:t>.</w:t>
      </w:r>
      <w:r w:rsidR="00285A28">
        <w:t xml:space="preserve"> High plant density can also reduce dispersal distance</w:t>
      </w:r>
      <w:r w:rsidR="002B06EF">
        <w:t>s</w:t>
      </w:r>
      <w:r w:rsidR="00285A28">
        <w:t xml:space="preserve"> required for pathogens to infect new plants </w:t>
      </w:r>
      <w:r w:rsidR="00285A28">
        <w:fldChar w:fldCharType="begin" w:fldLock="1"/>
      </w:r>
      <w:r w:rsidR="004E09D2">
        <w:instrText>ADDIN CSL_CITATION {"citationItems":[{"id":"ITEM-1","itemData":{"ISBN":"9780691124841","abstract":"The interaction between pathogens and plants has traditionally been the purview of agricultural plant pathologists, but because crop species are typically grown in monocultures, there has been little consideration of the role of pathogens in multispecies plant communities. However, ecologists have become increasingly appreciative of the potential role of pathogens in natural communities and ecosystems. Over the past several decades, a series of related hypotheses and concepts on frequency, density, and distance dependence of disease and their effects on plant diversity have been developed. In this paper, we extend the Red Queen Hypothesis, a mechanism proposed to maintain genetic diversity at the population level, to explain diversity at the community level. The Red Queen Hypothesis assumes that pathogens become specialized on common host genotypes and reduce their fitness, thereby favoring genetic mechanisms generating rare genotypes. Here we develop the idea that pathogens favour diversity in communities by an analogous mechanism of frequency-dependent selection against common species. Empirical evidence from a variety of studies suggests that host-specific pathogens are more likely to attack and reduce population sizes of common species relative to rare species. Pathogens could therefore counteract competitive exclusion and maintain species diversity in communities. We also postulate an indirect relationship between pathogens and ecosystem function because field and laboratory studies suggest a link between species diversity and improved functioning of ecosystems.","author":[{"dropping-particle":"","family":"Clay","given":"Keith","non-dropping-particle":"","parse-names":false,"suffix":""},{"dropping-particle":"","family":"Reinhart","given":"Kurt","non-dropping-particle":"","parse-names":false,"suffix":""},{"dropping-particle":"","family":"Rudgers","given":"Jennifer","non-dropping-particle":"","parse-names":false,"suffix":""},{"dropping-particle":"","family":"Tintjer","given":"Tammy","non-dropping-particle":"","parse-names":false,"suffix":""},{"dropping-particle":"","family":"Koslow","given":"Jennifer","non-dropping-particle":"","parse-names":false,"suffix":""},{"dropping-particle":"","family":"Flory","given":"Luke S.","non-dropping-particle":"","parse-names":false,"suffix":""}],"container-title":"Infectious Disease Ecology: Effects of Ecosystems on Disease and of Disease on Ecosystems","editor":[{"dropping-particle":"","family":"Ostfeld","given":"Richard S.","non-dropping-particle":"","parse-names":false,"suffix":""},{"dropping-particle":"","family":"Keesing","given":"Felicia","non-dropping-particle":"","parse-names":false,"suffix":""},{"dropping-particle":"","family":"Eviner","given":"Valerie T.","non-dropping-particle":"","parse-names":false,"suffix":""}],"id":"ITEM-1","issue":"February 2016","issued":{"date-parts":[["2008"]]},"page":"145-178","publisher":"Princeton University Press","publisher-place":"Princeton, USA","title":"Red Queen Communities","type":"chapter"},"uris":["http://www.mendeley.com/documents/?uuid=0c3d88d3-fbe9-4973-88b2-10fe24795890"]}],"mendeley":{"formattedCitation":"(Clay &lt;i&gt;et al.&lt;/i&gt;, 2008)","plainTextFormattedCitation":"(Clay et al., 2008)","previouslyFormattedCitation":"(Clay &lt;i&gt;et al.&lt;/i&gt;, 2008)"},"properties":{"noteIndex":0},"schema":"https://github.com/citation-style-language/schema/raw/master/csl-citation.json"}</w:instrText>
      </w:r>
      <w:r w:rsidR="00285A28">
        <w:fldChar w:fldCharType="separate"/>
      </w:r>
      <w:r w:rsidR="00285A28" w:rsidRPr="00285A28">
        <w:rPr>
          <w:noProof/>
        </w:rPr>
        <w:t xml:space="preserve">(Clay </w:t>
      </w:r>
      <w:r w:rsidR="00285A28" w:rsidRPr="00285A28">
        <w:rPr>
          <w:i/>
          <w:noProof/>
        </w:rPr>
        <w:t>et al.</w:t>
      </w:r>
      <w:r w:rsidR="00285A28" w:rsidRPr="00285A28">
        <w:rPr>
          <w:noProof/>
        </w:rPr>
        <w:t>, 2008)</w:t>
      </w:r>
      <w:r w:rsidR="00285A28">
        <w:fldChar w:fldCharType="end"/>
      </w:r>
      <w:r w:rsidR="00B11CD2">
        <w:t xml:space="preserve"> and i</w:t>
      </w:r>
      <w:r w:rsidR="005D51DE">
        <w:t xml:space="preserve">nvasive plants </w:t>
      </w:r>
      <w:r w:rsidR="00B11CD2">
        <w:t>can</w:t>
      </w:r>
      <w:r w:rsidR="005D51DE">
        <w:t xml:space="preserve"> release chemicals into the soil th</w:t>
      </w:r>
      <w:r w:rsidR="00B11CD2">
        <w:t xml:space="preserve">at promote disease prevalence </w:t>
      </w:r>
      <w:r w:rsidR="005D51DE">
        <w:fldChar w:fldCharType="begin" w:fldLock="1"/>
      </w:r>
      <w:r w:rsidR="00B11CD2">
        <w:instrText>ADDIN CSL_CITATION {"citationItems":[{"id":"ITEM-1","itemData":{"DOI":"10.1111/j.1365-2745.2007.01312.x","ISBN":"0022-0477","ISSN":"00220477","PMID":"9947","abstract":"1. We investigated the role of a native generalist soil pathogen through which a non-native invasive plant species may suppress naturalized/native plant species. 2. We found that rhizosphere soils of Chromolaena odorata , one of the world’s most destructive tropical invasive weeds, accumulate high concentrations of the generalist soil borne fungi, Fusarium (tentatively identified as F. semitectum ), thus creating a negative feedback for native plant species. 3. Soils collected beneath Chromolaena in the Western Ghats of India inhibited naturalized/native species and contained over 25 times more spores of the pathogenic fungi Fusarium semitectum than soils collected at the same locations beneath neighbouring native species that were at least 20 m from any Chromolaena plant. Sterilization of these soils eliminated their inhibitory effect. Chro- molaena root leachate experimentally added to uninvaded soils increased Fusarium spore density by over an order of magnitude, and increased the inhibitory effect of the soils. 4. The positive effect of Chromolaena root leachates on Fusarium spores was attenuated by activated carbon, suggesting a biochemical basis for how the invader stimulated the pathogen. 5. Synthesis . Invasive plants have been shown to escape inhibitory soil biota in their native range and to inhibit soil biota in their invaded range, but our results indicate that the impacts of Chro- molaena are due to the exacerbation of biotic interactions among native plants and native soil biota, which is to our knowledge a new invasive pathway.","author":[{"dropping-particle":"","family":"Mangla","given":"Seema","non-dropping-particle":"","parse-names":false,"suffix":""},{"dropping-particle":"","family":"Inderjit","given":"","non-dropping-particle":"","parse-names":false,"suffix":""},{"dropping-particle":"","family":"Callaway","given":"Ragan M.","non-dropping-particle":"","parse-names":false,"suffix":""}],"container-title":"Journal of Ecology","id":"ITEM-1","issue":"1","issued":{"date-parts":[["2008"]]},"page":"58-67","title":"Exotic invasive plant accumulates native soil pathogens which inhibit native plants","type":"article-journal","volume":"96"},"uris":["http://www.mendeley.com/documents/?uuid=73b8b44f-43b2-49cb-881c-d221b734428a"]}],"mendeley":{"formattedCitation":"(Mangla &lt;i&gt;et al.&lt;/i&gt;, 2008)","plainTextFormattedCitation":"(Mangla et al., 2008)","previouslyFormattedCitation":"(Mangla &lt;i&gt;et al.&lt;/i&gt;, 2008)"},"properties":{"noteIndex":0},"schema":"https://github.com/citation-style-language/schema/raw/master/csl-citation.json"}</w:instrText>
      </w:r>
      <w:r w:rsidR="005D51DE">
        <w:fldChar w:fldCharType="separate"/>
      </w:r>
      <w:r w:rsidR="00B11CD2" w:rsidRPr="00B11CD2">
        <w:rPr>
          <w:noProof/>
        </w:rPr>
        <w:t xml:space="preserve">(Mangla </w:t>
      </w:r>
      <w:r w:rsidR="00B11CD2" w:rsidRPr="00B11CD2">
        <w:rPr>
          <w:i/>
          <w:noProof/>
        </w:rPr>
        <w:t>et al.</w:t>
      </w:r>
      <w:r w:rsidR="00B11CD2" w:rsidRPr="00B11CD2">
        <w:rPr>
          <w:noProof/>
        </w:rPr>
        <w:t>, 2008)</w:t>
      </w:r>
      <w:r w:rsidR="005D51DE">
        <w:fldChar w:fldCharType="end"/>
      </w:r>
      <w:r w:rsidR="005D51DE">
        <w:t>.</w:t>
      </w:r>
    </w:p>
    <w:p w14:paraId="11D5A200" w14:textId="472DC6AF" w:rsidR="00F54BD0" w:rsidRDefault="00D029E7" w:rsidP="003B7E4D">
      <w:pPr>
        <w:ind w:firstLine="720"/>
      </w:pPr>
      <w:r>
        <w:t xml:space="preserve">High </w:t>
      </w:r>
      <w:r w:rsidR="001777DA">
        <w:t xml:space="preserve">invasive plant </w:t>
      </w:r>
      <w:r>
        <w:t xml:space="preserve">abundance </w:t>
      </w:r>
      <w:r w:rsidR="001777DA">
        <w:t xml:space="preserve">also </w:t>
      </w:r>
      <w:r w:rsidR="005E5BC0">
        <w:t xml:space="preserve">can </w:t>
      </w:r>
      <w:r>
        <w:t>affect</w:t>
      </w:r>
      <w:r w:rsidR="00D83B0F">
        <w:t xml:space="preserve"> other trophic levels</w:t>
      </w:r>
      <w:r w:rsidR="005E5BC0">
        <w:t xml:space="preserve"> </w:t>
      </w:r>
      <w:r w:rsidR="00D83B0F">
        <w:t>and ecosystem functioning</w:t>
      </w:r>
      <w:r w:rsidR="005E5BC0">
        <w:t xml:space="preserve">. Invasive plants can alter </w:t>
      </w:r>
      <w:r w:rsidR="001777DA">
        <w:t xml:space="preserve">animal communities, </w:t>
      </w:r>
      <w:r w:rsidR="00E16682">
        <w:t xml:space="preserve">trophic interactions, </w:t>
      </w:r>
      <w:r w:rsidR="005E5BC0">
        <w:t>primary productivity, nutrient cycling, and disturbance regimes</w:t>
      </w:r>
      <w:r w:rsidR="00F16483">
        <w:t xml:space="preserve"> </w:t>
      </w:r>
      <w:r w:rsidR="00F16483">
        <w:fldChar w:fldCharType="begin" w:fldLock="1"/>
      </w:r>
      <w:r w:rsidR="00E02E2D">
        <w:instrText>ADDIN CSL_CITATION {"citationItems":[{"id":"ITEM-1","itemData":{"DOI":"10.1098/rspb.2003.2327","ISBN":"0962-8452","ISSN":"0962-8452","PMID":"12737654","abstract":"Although the impacts of exotic plant invasions on community structure and ecosystem processes are well appreciated, the pathways or mechanisms that underlie these impacts are poorly understood. Better exploration of these processes is essential to understanding why exotic plants impact only certain systems, and why only some invaders have large impacts. Here, we review over 150 studies to evaluate the mechanisms underlying the impacts of exotic plant invasions on plant and animal community structure, nutrient cycling, hydrology and fire regimes. We find that, while numerous studies have examined the impacts of invasions on plant diversity and composition, less than 5% test whether these effects arise through competition, allelopathy, alteration of ecosystem variables or other processes. Nonetheless, competition was often hypothesized, and nearly all studies competing native and alien plants against each other found strong competitive effects of exotic species. In contrast to studies of the impacts on plant community structure and higher trophic levels, research examining impacts on nitrogen cycling, hydrology and fire regimes is generally highly mechanistic, often motivated by specific invader traits. We encourage future studies that link impacts on community structure to ecosystem processes, and relate the controls over invasibility to the controls over impact.","author":[{"dropping-particle":"","family":"Levine","given":"J. M.","non-dropping-particle":"","parse-names":false,"suffix":""},{"dropping-particle":"","family":"Vila","given":"M.","non-dropping-particle":"","parse-names":false,"suffix":""},{"dropping-particle":"","family":"Antonio","given":"C. M. D.","non-dropping-particle":"","parse-names":false,"suffix":""},{"dropping-particle":"","family":"Dukes","given":"J. S.","non-dropping-particle":"","parse-names":false,"suffix":""},{"dropping-particle":"","family":"Grigulis","given":"K.","non-dropping-particle":"","parse-names":false,"suffix":""},{"dropping-particle":"","family":"Lavorel","given":"S.","non-dropping-particle":"","parse-names":false,"suffix":""}],"container-title":"Proceedings of the Royal Society B: Biological Sciences","id":"ITEM-1","issue":"1517","issued":{"date-parts":[["2003"]]},"page":"775-781","title":"Mechanisms underlying the impacts of exotic plant invasions","type":"article-journal","volume":"270"},"uris":["http://www.mendeley.com/documents/?uuid=de8a13b5-e864-45f7-b13d-b1d049999934"]},{"id":"ITEM-2","itemData":{"DOI":"10.1111/j.1461-0248.2011.01628.x","ISBN":"1461-023X","ISSN":"1461023X","PMID":"21592274","abstract":"Biological invasions cause ecological and economic impacts across the globe. However, it is unclear whether there are strong patterns in terms of their major effects, how the vulnerability of different ecosystems varies and which ecosystem services are at greatest risk. We present a global meta-analysis of 199 articles reporting 1041 field studies that in total describe the impacts of 135 alien plant taxa on resident species, communities and ecosystems. Across studies, alien plants had a significant effect in 11 of 24 different types of impact assessed. The magnitude and direction of the impact varied both within and between different types of impact. On average, abundance and diversity of the resident species decreased in invaded sites, whereas primary production and several ecosystem processes were enhanced. While alien N-fixing species had greater impacts on N-cycling variables, they did not consistently affect other impact types. The magnitude of the impacts was not significantly different between island and mainland ecosystems. Overall, alien species impacts are heterogeneous and not unidirectional even within particular impact types. Our analysis also reveals that by the time changes in nutrient cycling are detected, major impacts on plant species and communities are likely to have already occurred.","author":[{"dropping-particle":"","family":"Vilà","given":"Montserrat","non-dropping-particle":"","parse-names":false,"suffix":""},{"dropping-particle":"","family":"Espinar","given":"José L.","non-dropping-particle":"","parse-names":false,"suffix":""},{"dropping-particle":"","family":"Hejda","given":"Martin","non-dropping-particle":"","parse-names":false,"suffix":""},{"dropping-particle":"","family":"Hulme","given":"Philip E.","non-dropping-particle":"","parse-names":false,"suffix":""},{"dropping-particle":"","family":"Jarošík","given":"Vojtěch","non-dropping-particle":"","parse-names":false,"suffix":""},{"dropping-particle":"","family":"Maron","given":"John L.","non-dropping-particle":"","parse-names":false,"suffix":""},{"dropping-particle":"","family":"Pergl","given":"Jan","non-dropping-particle":"","parse-names":false,"suffix":""},{"dropping-particle":"","family":"Schaffner","given":"Urs","non-dropping-particle":"","parse-names":false,"suffix":""},{"dropping-particle":"","family":"Sun","given":"Yan","non-dropping-particle":"","parse-names":false,"suffix":""},{"dropping-particle":"","family":"Pyšek","given":"Petr","non-dropping-particle":"","parse-names":false,"suffix":""}],"container-title":"Ecology Letters","id":"ITEM-2","issue":"7","issued":{"date-parts":[["2011"]]},"page":"702-708","title":"Ecological impacts of invasive alien plants: A meta-analysis of their effects on species, communities and ecosystems","type":"article-journal","volume":"14"},"uris":["http://www.mendeley.com/documents/?uuid=e1b06844-5065-4b20-a5fa-5f17cfc68d5d"]},{"id":"ITEM-3","itemData":{"DOI":"10.1002/ecy.1678","ISSN":"00129658","abstract":"Recent evidence suggests that invasive exotic plants can provide novel habitats that alter animal behavior. However, it remains unclear whether classic animal-habitat associations that influence the spatial distribution of plant-animal interactions, such as small mammal use of downed woody debris, persist in invaded habitats. We removed an invasive exotic shrub (buckthorn, Rhamnus cathartica) from 7 of 15 plots in Wisconsin. In each plot, we deployed 200 tagged Quercus rubra seeds in November 2014. After five months, tags were recovered to track spatial patterns of small mammal seed predation. Most recovered tags were associated with consumed seeds (95%); live-trapping, ancillary camera-trapping, and previous behavioral studies suggest that white-footed mice (Peromyscus leucopus) were responsible for most seed predation. In habitats without R. cathartica, most seed predation occurred near woody debris. In habitats with R. cathartica, small mammals rarely consumed seeds near woody debris, and seed predation occurred farther from the plot center and was less spatially clustered. Our results illustrate that invasive exotic shrubs can disrupt an otherwise common animal-habitat relationship. Failing to account for changes in habitat use may diminish our ability to predict animal distributions and outcomes of species interactions in novel habitats created by invasive exotic plants.","author":[{"dropping-particle":"","family":"Guiden","given":"Peter W.","non-dropping-particle":"","parse-names":false,"suffix":""},{"dropping-particle":"","family":"Orrock","given":"John L.","non-dropping-particle":"","parse-names":false,"suffix":""}],"container-title":"Ecology","id":"ITEM-3","issue":"2","issued":{"date-parts":[["2017"]]},"page":"321-327","title":"Invasive exotic shrub modifies a classic animal-habitat relationship and alters patterns of vertebrate seed predation","type":"article-journal","volume":"98"},"uris":["http://www.mendeley.com/documents/?uuid=783a3ebd-234f-4375-b8e0-a1f386687c76"]}],"mendeley":{"formattedCitation":"(Levine &lt;i&gt;et al.&lt;/i&gt;, 2003; Vilà &lt;i&gt;et al.&lt;/i&gt;, 2011; Guiden and Orrock, 2017)","plainTextFormattedCitation":"(Levine et al., 2003; Vilà et al., 2011; Guiden and Orrock, 2017)","previouslyFormattedCitation":"(Levine &lt;i&gt;et al.&lt;/i&gt;, 2003; Vilà &lt;i&gt;et al.&lt;/i&gt;, 2011; Guiden and Orrock, 2017)"},"properties":{"noteIndex":0},"schema":"https://github.com/citation-style-language/schema/raw/master/csl-citation.json"}</w:instrText>
      </w:r>
      <w:r w:rsidR="00F16483">
        <w:fldChar w:fldCharType="separate"/>
      </w:r>
      <w:r w:rsidR="00E16682" w:rsidRPr="00E16682">
        <w:rPr>
          <w:noProof/>
        </w:rPr>
        <w:t xml:space="preserve">(Levine </w:t>
      </w:r>
      <w:r w:rsidR="00E16682" w:rsidRPr="00E16682">
        <w:rPr>
          <w:i/>
          <w:noProof/>
        </w:rPr>
        <w:t>et al.</w:t>
      </w:r>
      <w:r w:rsidR="00E16682" w:rsidRPr="00E16682">
        <w:rPr>
          <w:noProof/>
        </w:rPr>
        <w:t xml:space="preserve">, 2003; Vilà </w:t>
      </w:r>
      <w:r w:rsidR="00E16682" w:rsidRPr="00E16682">
        <w:rPr>
          <w:i/>
          <w:noProof/>
        </w:rPr>
        <w:t>et al.</w:t>
      </w:r>
      <w:r w:rsidR="00E16682" w:rsidRPr="00E16682">
        <w:rPr>
          <w:noProof/>
        </w:rPr>
        <w:t>, 2011; Guiden and Orrock, 2017)</w:t>
      </w:r>
      <w:r w:rsidR="00F16483">
        <w:fldChar w:fldCharType="end"/>
      </w:r>
      <w:r w:rsidR="002B06EF">
        <w:t>. P</w:t>
      </w:r>
      <w:r w:rsidR="005E5BC0">
        <w:t xml:space="preserve">athogen impacts on invasive plant fitness can </w:t>
      </w:r>
      <w:r w:rsidR="001777DA">
        <w:t xml:space="preserve">mediate such </w:t>
      </w:r>
      <w:r w:rsidR="005E5BC0">
        <w:t>effects. For example, reduced plant cover due to disease can affect soil formation and water regulation</w:t>
      </w:r>
      <w:r w:rsidR="00F16483">
        <w:t xml:space="preserve"> </w:t>
      </w:r>
      <w:r w:rsidR="00F16483">
        <w:fldChar w:fldCharType="begin" w:fldLock="1"/>
      </w:r>
      <w:r w:rsidR="00F16483">
        <w:instrText>ADDIN CSL_CITATION {"citationItems":[{"id":"ITEM-1","itemData":{"DOI":"10.1094/PHYTO-99-11-1228","ISSN":"0031-949X","PMID":"19821726","abstract":"The ecosystem services concept provides a means to define successful disease management more broadly, beyond short-term crop yield evaluations. Plant disease can affect ecosystem services directly, such as through removal of plants providing services, or indirectly through the effects of disease management activities, including pesticide applications, tillage, and other methods of plant removal. Increased plant biodiversity may reduce disease risk if susceptible host tissue becomes less common, or may increase risk if additional plant species are important in completing pathogen life cycles. Arthropod and microbial biodiversity may play similar roles. Distant ecosystems may provide a disservice as the setting for the evolution of pathogens that later invade a focal ecosystem, where plants have not evolved defenses. Conversely, distant ecosystems may provide a service as sources of genetic resources of great value to agriculture, including disease resistance genes. Good policies are needed to support conservation and optimal use of genetic resources, protect ecosystems from exotic pathogens, and limit the homogeneity of agricultural systems. Research is needed to provide policy makers, farmers, and consumers with the information required for evaluating trade-offs in the pursuit of the full range of ecosystem services desired from managed and native ecosystems.","author":[{"dropping-particle":"","family":"Cheatham","given":"M R","non-dropping-particle":"","parse-names":false,"suffix":""},{"dropping-particle":"","family":"Rouse","given":"M N","non-dropping-particle":"","parse-names":false,"suffix":""},{"dropping-particle":"","family":"Esker","given":"P D","non-dropping-particle":"","parse-names":false,"suffix":""},{"dropping-particle":"","family":"Ignacio","given":"S","non-dropping-particle":"","parse-names":false,"suffix":""},{"dropping-particle":"","family":"Pradel","given":"W","non-dropping-particle":"","parse-names":false,"suffix":""},{"dropping-particle":"","family":"Raymundo","given":"R","non-dropping-particle":"","parse-names":false,"suffix":""},{"dropping-particle":"","family":"Sparks","given":"a H","non-dropping-particle":"","parse-names":false,"suffix":""},{"dropping-particle":"","family":"Forbes","given":"G a","non-dropping-particle":"","parse-names":false,"suffix":""},{"dropping-particle":"","family":"Gordon","given":"T R","non-dropping-particle":"","parse-names":false,"suffix":""},{"dropping-particle":"","family":"Garrett","given":"K a","non-dropping-particle":"","parse-names":false,"suffix":""}],"container-title":"Phytopathology","id":"ITEM-1","issue":"11","issued":{"date-parts":[["2009","11"]]},"page":"1228-36","title":"Beyond yield: plant disease in the context of ecosystem services.","type":"article-journal","volume":"99"},"uris":["http://www.mendeley.com/documents/?uuid=f7d3ebcc-44ee-4588-8748-46b56d5fb10e"]}],"mendeley":{"formattedCitation":"(Cheatham &lt;i&gt;et al.&lt;/i&gt;, 2009)","plainTextFormattedCitation":"(Cheatham et al., 2009)","previouslyFormattedCitation":"(Cheatham &lt;i&gt;et al.&lt;/i&gt;, 2009)"},"properties":{"noteIndex":0},"schema":"https://github.com/citation-style-language/schema/raw/master/csl-citation.json"}</w:instrText>
      </w:r>
      <w:r w:rsidR="00F16483">
        <w:fldChar w:fldCharType="separate"/>
      </w:r>
      <w:r w:rsidR="00F16483" w:rsidRPr="00F16483">
        <w:rPr>
          <w:noProof/>
        </w:rPr>
        <w:t xml:space="preserve">(Cheatham </w:t>
      </w:r>
      <w:r w:rsidR="00F16483" w:rsidRPr="00F16483">
        <w:rPr>
          <w:i/>
          <w:noProof/>
        </w:rPr>
        <w:t>et al.</w:t>
      </w:r>
      <w:r w:rsidR="00F16483" w:rsidRPr="00F16483">
        <w:rPr>
          <w:noProof/>
        </w:rPr>
        <w:t>, 2009)</w:t>
      </w:r>
      <w:r w:rsidR="00F16483">
        <w:fldChar w:fldCharType="end"/>
      </w:r>
      <w:r w:rsidR="005D51DE">
        <w:t>.</w:t>
      </w:r>
      <w:r w:rsidR="005E5BC0">
        <w:t xml:space="preserve"> </w:t>
      </w:r>
      <w:r w:rsidR="005D51DE">
        <w:t>D</w:t>
      </w:r>
      <w:r w:rsidR="00BD44AC">
        <w:t xml:space="preserve">isease-induced mortality of trees can increase the intensity of forest fires </w:t>
      </w:r>
      <w:r w:rsidR="00BD44AC">
        <w:fldChar w:fldCharType="begin" w:fldLock="1"/>
      </w:r>
      <w:r w:rsidR="00B074DB">
        <w:instrText>ADDIN CSL_CITATION {"citationItems":[{"id":"ITEM-1","itemData":{"DOI":"10.1016/j.foreco.2015.03.024","ISSN":"03781127","abstract":"In the Douglas-fir (Pseudotsuga menziesii Mirb. Franco) and redwood (Sequoia sempervirens (D. Don) Endl.) forests of the central California coast, Sudden Oak Death (SOD) has led to landscape-scale mortality of tanoak (Notholithocarpus densiflorus (Hook. and Arn.) Manos, Cannon and S.H. Oh). As tanoak mortality progresses, fuel loads and potential fire behavior in these forests are changing. We documented increases in fuel loads over time in long-term monitoring plots in infested forests at Point Reyes National Seashore. Throughout the study, we observed a significant positive relationship between dead tanoak basal area and surface fuels. We used the fire behavior modeling program BehavePlus to compare potential fire behavior between diseased and healthy stands. Model outputs indicated the potential for longer flame lengths, higher rates of spread and more intense surface fire in diseased stands. The potential for increased fire intensity in diseased redwood and Douglas-fir forests may create additional challenges for fire and natural resources managers and may affect the ecology of these forests into the future.","author":[{"dropping-particle":"","family":"Forrestel","given":"Alison B.","non-dropping-particle":"","parse-names":false,"suffix":""},{"dropping-particle":"","family":"Ramage","given":"Benjamin S.","non-dropping-particle":"","parse-names":false,"suffix":""},{"dropping-particle":"","family":"Moody","given":"Tadashi","non-dropping-particle":"","parse-names":false,"suffix":""},{"dropping-particle":"","family":"Moritz","given":"Max A.","non-dropping-particle":"","parse-names":false,"suffix":""},{"dropping-particle":"","family":"Stephens","given":"Scott L.","non-dropping-particle":"","parse-names":false,"suffix":""}],"container-title":"Forest Ecology and Management","id":"ITEM-1","issued":{"date-parts":[["2015"]]},"page":"23-30","title":"Disease, fuels and potential fire behavior: Impacts of Sudden Oak Death in two coastal California forest types","type":"article-journal","volume":"348"},"uris":["http://www.mendeley.com/documents/?uuid=b4652f87-9ad1-488d-a775-e22bfc4fbf6c"]}],"mendeley":{"formattedCitation":"(Forrestel &lt;i&gt;et al.&lt;/i&gt;, 2015)","plainTextFormattedCitation":"(Forrestel et al., 2015)","previouslyFormattedCitation":"(Forrestel &lt;i&gt;et al.&lt;/i&gt;, 2015)"},"properties":{"noteIndex":0},"schema":"https://github.com/citation-style-language/schema/raw/master/csl-citation.json"}</w:instrText>
      </w:r>
      <w:r w:rsidR="00BD44AC">
        <w:fldChar w:fldCharType="separate"/>
      </w:r>
      <w:r w:rsidR="00BD44AC" w:rsidRPr="00BD44AC">
        <w:rPr>
          <w:noProof/>
        </w:rPr>
        <w:t xml:space="preserve">(Forrestel </w:t>
      </w:r>
      <w:r w:rsidR="00BD44AC" w:rsidRPr="00BD44AC">
        <w:rPr>
          <w:i/>
          <w:noProof/>
        </w:rPr>
        <w:t>et al.</w:t>
      </w:r>
      <w:r w:rsidR="00BD44AC" w:rsidRPr="00BD44AC">
        <w:rPr>
          <w:noProof/>
        </w:rPr>
        <w:t>, 2015)</w:t>
      </w:r>
      <w:r w:rsidR="00BD44AC">
        <w:fldChar w:fldCharType="end"/>
      </w:r>
      <w:r w:rsidR="005E32A4">
        <w:t xml:space="preserve"> and alter nutrient cycling through food webs </w:t>
      </w:r>
      <w:r w:rsidR="005E32A4">
        <w:fldChar w:fldCharType="begin" w:fldLock="1"/>
      </w:r>
      <w:r w:rsidR="00BD1267">
        <w:instrText>ADDIN CSL_CITATION {"citationItems":[{"id":"ITEM-1","itemData":{"DOI":"10.2307/1467421","author":[{"dropping-particle":"","family":"Smock","given":"Leonard A.","non-dropping-particle":"","parse-names":false,"suffix":""},{"dropping-particle":"","family":"MacGregor","given":"Christina M.","non-dropping-particle":"","parse-names":false,"suffix":""}],"container-title":"Journal of the North American Benthological Society","id":"ITEM-1","issue":"3","issued":{"date-parts":[["1988"]]},"page":"212 - 221","title":"Impact of the American chestnut blight on aquatic shredding macroinvertebrate","type":"article-journal","volume":"7"},"uris":["http://www.mendeley.com/documents/?uuid=3b24c069-78cb-4275-9298-d4218ea19a6b"]}],"mendeley":{"formattedCitation":"(Smock and MacGregor, 1988)","plainTextFormattedCitation":"(Smock and MacGregor, 1988)","previouslyFormattedCitation":"(Smock and MacGregor, 1988)"},"properties":{"noteIndex":0},"schema":"https://github.com/citation-style-language/schema/raw/master/csl-citation.json"}</w:instrText>
      </w:r>
      <w:r w:rsidR="005E32A4">
        <w:fldChar w:fldCharType="separate"/>
      </w:r>
      <w:r w:rsidR="005E32A4" w:rsidRPr="005E32A4">
        <w:rPr>
          <w:noProof/>
        </w:rPr>
        <w:t>(Smock and MacGregor, 1988)</w:t>
      </w:r>
      <w:r w:rsidR="005E32A4">
        <w:fldChar w:fldCharType="end"/>
      </w:r>
      <w:r w:rsidR="005E32A4">
        <w:t>.</w:t>
      </w:r>
      <w:r w:rsidR="00B52D67">
        <w:t xml:space="preserve"> Invasive species </w:t>
      </w:r>
      <w:r w:rsidR="00C9027C">
        <w:fldChar w:fldCharType="begin" w:fldLock="1"/>
      </w:r>
      <w:r w:rsidR="00C9027C">
        <w:instrText>ADDIN CSL_CITATION {"citationItems":[{"id":"ITEM-1","itemData":{"DOI":"10.1007/s10530-004-3856-8","ISSN":"13873547","abstract":"Plant invasions pose a serious threat to native ecosystem structure and function. However, little is known about the potential role that rhizosphere soil microbial communities play in facilitating or resisting the spread of invasive species into native plant communities. The objective of this study was to compare the microbial communities of invasive and native plant rhizospheres in serpentine soils. We compared rhizosphere microbial communities, of two invasive species, Centaurea solstitialis (yellow starthistle) and Aegilops triuncialis (barb goatgrass), with those of five native species that may be competitively affected by these invasive species in the field (Lotus wrangelianus, Hemizonia congesta, Holocarpha virgata, Plantago erecta, and Lasthenia californica). Phospholipid fatty acid analysis (PLFA) was used to compare the rhizosphere microbial communities of invasive and native plants. Correspondence analyses (CA) of PLFA data indicated that despite yearly variation, both starthistle and goatgrass appear to change microbial communities in areas they invade, and that invaded and native microbial communities significantly differ. Additionally, rhizosphere microbial communities in newly invaded areas are more similar to the original native soil communities than are microbial communities in areas that have been invaded for several years. Compared to native plant rhizospheres, starthistle and goatgrass rhizospheres have higher levels of PLFA biomarkers for sulfate reducing bacteria, and goatgrass rhizospheres have higher fatty acid diversity and higher levels of biomarkers for sulfur-oxidizing bacteria, and arbuscular mycorrhizal fungi. Changes in soil microbial community composition induced by plant invasion may affect native plant fitness and/or ecosystem function.","author":[{"dropping-particle":"","family":"Batten","given":"Katharine M","non-dropping-particle":"","parse-names":false,"suffix":""},{"dropping-particle":"","family":"Scow","given":"Kate M","non-dropping-particle":"","parse-names":false,"suffix":""},{"dropping-particle":"","family":"Davies","given":"Kendi F","non-dropping-particle":"","parse-names":false,"suffix":""},{"dropping-particle":"","family":"Harrison","given":"Susan P","non-dropping-particle":"","parse-names":false,"suffix":""}],"container-title":"Biological Invasions","id":"ITEM-1","issue":"2","issued":{"date-parts":[["2006"]]},"page":"217-230","title":"Two invasive plants alter soil microbial community composition in serpentine grasslands","type":"article-journal","volume":"8"},"uris":["http://www.mendeley.com/documents/?uuid=6a8e3bd2-b33b-4cc8-8135-bc4a318431d6"]}],"mendeley":{"formattedCitation":"(Batten &lt;i&gt;et al.&lt;/i&gt;, 2006)","plainTextFormattedCitation":"(Batten et al., 2006)","previouslyFormattedCitation":"(Batten &lt;i&gt;et al.&lt;/i&gt;, 2006)"},"properties":{"noteIndex":0},"schema":"https://github.com/citation-style-language/schema/raw/master/csl-citation.json"}</w:instrText>
      </w:r>
      <w:r w:rsidR="00C9027C">
        <w:fldChar w:fldCharType="separate"/>
      </w:r>
      <w:r w:rsidR="00C9027C" w:rsidRPr="00C9027C">
        <w:rPr>
          <w:noProof/>
        </w:rPr>
        <w:t xml:space="preserve">(Batten </w:t>
      </w:r>
      <w:r w:rsidR="00C9027C" w:rsidRPr="00C9027C">
        <w:rPr>
          <w:i/>
          <w:noProof/>
        </w:rPr>
        <w:t>et al.</w:t>
      </w:r>
      <w:r w:rsidR="00C9027C" w:rsidRPr="00C9027C">
        <w:rPr>
          <w:noProof/>
        </w:rPr>
        <w:t>, 2006)</w:t>
      </w:r>
      <w:r w:rsidR="00C9027C">
        <w:fldChar w:fldCharType="end"/>
      </w:r>
      <w:r w:rsidR="00B52D67">
        <w:t xml:space="preserve"> and pathogens</w:t>
      </w:r>
      <w:r w:rsidR="00C9027C">
        <w:t xml:space="preserve"> </w:t>
      </w:r>
      <w:r w:rsidR="00C9027C">
        <w:fldChar w:fldCharType="begin" w:fldLock="1"/>
      </w:r>
      <w:r w:rsidR="00C203CA">
        <w:instrText>ADDIN CSL_CITATION {"citationItems":[{"id":"ITEM-1","itemData":{"DOI":"10.1111/1462-2920.14782","ISSN":"1462-2912","author":[{"dropping-particle":"","family":"Essarioui","given":"Adil","non-dropping-particle":"","parse-names":false,"suffix":""},{"dropping-particle":"","family":"LeBlanc","given":"Nicholas","non-dropping-particle":"","parse-names":false,"suffix":""},{"dropping-particle":"","family":"Otto‐Hanson","given":"Lindsey","non-dropping-particle":"","parse-names":false,"suffix":""},{"dropping-particle":"","family":"Schlatter","given":"Daniel Cameron","non-dropping-particle":"","parse-names":false,"suffix":""},{"dropping-particle":"","family":"Kistler","given":"H. Corby","non-dropping-particle":"","parse-names":false,"suffix":""},{"dropping-particle":"","family":"Kinkel","given":"Linda L.","non-dropping-particle":"","parse-names":false,"suffix":""}],"container-title":"Environmental Microbiology","id":"ITEM-1","issued":{"date-parts":[["2019"]]},"page":"1462-2920.14782","title":"Inhibitory and nutrient use phenotypes among co‐existing &lt;i&gt;Fusarium&lt;/i&gt; and &lt;i&gt;Streptomyces&lt;/i&gt; populations suggest local coevolutionary interactions in soil","type":"article-journal"},"uris":["http://www.mendeley.com/documents/?uuid=d957d53c-f81c-4d01-978e-be1106db0a1d"]}],"mendeley":{"formattedCitation":"(Essarioui &lt;i&gt;et al.&lt;/i&gt;, 2019)","plainTextFormattedCitation":"(Essarioui et al., 2019)","previouslyFormattedCitation":"(Essarioui &lt;i&gt;et al.&lt;/i&gt;, 2019)"},"properties":{"noteIndex":0},"schema":"https://github.com/citation-style-language/schema/raw/master/csl-citation.json"}</w:instrText>
      </w:r>
      <w:r w:rsidR="00C9027C">
        <w:fldChar w:fldCharType="separate"/>
      </w:r>
      <w:r w:rsidR="00C9027C" w:rsidRPr="00C9027C">
        <w:rPr>
          <w:noProof/>
        </w:rPr>
        <w:t xml:space="preserve">(Essarioui </w:t>
      </w:r>
      <w:r w:rsidR="00C9027C" w:rsidRPr="00C9027C">
        <w:rPr>
          <w:i/>
          <w:noProof/>
        </w:rPr>
        <w:t>et al.</w:t>
      </w:r>
      <w:r w:rsidR="00C9027C" w:rsidRPr="00C9027C">
        <w:rPr>
          <w:noProof/>
        </w:rPr>
        <w:t>, 2019)</w:t>
      </w:r>
      <w:r w:rsidR="00C9027C">
        <w:fldChar w:fldCharType="end"/>
      </w:r>
      <w:r w:rsidR="00B52D67">
        <w:t xml:space="preserve"> </w:t>
      </w:r>
      <w:r w:rsidR="00737494">
        <w:t xml:space="preserve">both </w:t>
      </w:r>
      <w:r w:rsidR="00B52D67">
        <w:t>can</w:t>
      </w:r>
      <w:r w:rsidR="00C9027C">
        <w:t xml:space="preserve"> </w:t>
      </w:r>
      <w:r w:rsidR="00B52D67">
        <w:t>affect the composition of soil microbial communities</w:t>
      </w:r>
      <w:r w:rsidR="00C9027C">
        <w:t>,</w:t>
      </w:r>
      <w:r w:rsidR="00B52D67">
        <w:t xml:space="preserve"> but their combined </w:t>
      </w:r>
      <w:r w:rsidR="00737494">
        <w:t xml:space="preserve">effects </w:t>
      </w:r>
      <w:r w:rsidR="00C9027C">
        <w:t>are unclear.</w:t>
      </w:r>
    </w:p>
    <w:p w14:paraId="08B3BD88" w14:textId="727ACB97" w:rsidR="00CD7B2F" w:rsidRDefault="00CD7B2F" w:rsidP="00CD7B2F"/>
    <w:p w14:paraId="40572F63" w14:textId="333E0893" w:rsidR="00CD7B2F" w:rsidRDefault="00CD7B2F" w:rsidP="009B0AE1">
      <w:pPr>
        <w:pStyle w:val="Heading1"/>
        <w:jc w:val="center"/>
        <w:rPr>
          <w:sz w:val="28"/>
          <w:szCs w:val="28"/>
        </w:rPr>
      </w:pPr>
      <w:r w:rsidRPr="009B0AE1">
        <w:rPr>
          <w:sz w:val="28"/>
          <w:szCs w:val="28"/>
        </w:rPr>
        <w:t>Long-term dynamics</w:t>
      </w:r>
    </w:p>
    <w:p w14:paraId="6DDBCD96" w14:textId="77777777" w:rsidR="009B0AE1" w:rsidRPr="009B0AE1" w:rsidRDefault="009B0AE1" w:rsidP="009B0AE1"/>
    <w:p w14:paraId="0172807F" w14:textId="47C98A9E" w:rsidR="00CD7B2F" w:rsidRDefault="00CD7B2F" w:rsidP="00D939CA">
      <w:pPr>
        <w:ind w:firstLine="720"/>
      </w:pPr>
      <w:r>
        <w:t xml:space="preserve">The impacts of </w:t>
      </w:r>
      <w:r w:rsidR="00D939CA">
        <w:t>pathogen accumulation</w:t>
      </w:r>
      <w:r>
        <w:t xml:space="preserve"> on </w:t>
      </w:r>
      <w:r w:rsidR="00D939CA">
        <w:t>invaded plant communities</w:t>
      </w:r>
      <w:r>
        <w:t xml:space="preserve"> are likely to occur over long </w:t>
      </w:r>
      <w:r w:rsidR="001777DA">
        <w:t xml:space="preserve">time </w:t>
      </w:r>
      <w:r>
        <w:t xml:space="preserve">periods </w:t>
      </w:r>
      <w:r w:rsidR="00D939CA">
        <w:t>because</w:t>
      </w:r>
      <w:r>
        <w:t xml:space="preserve"> it can take years </w:t>
      </w:r>
      <w:r w:rsidR="00C11757">
        <w:t xml:space="preserve">or </w:t>
      </w:r>
      <w:r>
        <w:t xml:space="preserve">decades for invasive plants to reach influential densities and experience </w:t>
      </w:r>
      <w:r w:rsidRPr="004577BF">
        <w:rPr>
          <w:u w:val="single"/>
        </w:rPr>
        <w:t>epidemics</w:t>
      </w:r>
      <w:r w:rsidR="006E04A1">
        <w:t xml:space="preserve"> </w:t>
      </w:r>
      <w:r w:rsidR="006E04A1">
        <w:fldChar w:fldCharType="begin" w:fldLock="1"/>
      </w:r>
      <w:r w:rsidR="00A00D6F">
        <w:instrText>ADDIN CSL_CITATION {"citationItems":[{"id":"ITEM-1","itemData":{"DOI":"10.3732/ajb.94.11.1813","ISBN":"0002-9122","ISSN":"00029122","PMID":"21636376","abstract":"Garlic mustard (Alliaria petiolata) is an invasive biennial that negatively impacts plant and animal communities throughout North America and lacks significant herbivory in its invasive range. Throughout Ohio, many garlic mustard populations support the powdery mildew fungus Erysiphe cruciferarum, although disease incidence varies among populations and environments. Effects of infection on plant growth, as well as both plant and fungal responses to drought and light conditions, were examined on greenhouse-grown, first-year garlic mustard plants. Also, the effects of the fungus on plant growth and fitness were studied in a naturally growing population of second-year plants in the field. Powdery mildew significantly reduced growth of first-year plants in the greenhouse, eventually causing complete mortality. Simulated drought slowed both plant growth and disease development, independent of light conditions. In the field, plants with little incidence of disease after their first year grew taller during their second year, producing significantly more siliques and twice as many seeds as heavily diseased plants did. Seed germination rates did not differ between plants with different levels of disease severity. Consistent reductions in survival, growth, and fitness caused by fungal infection may reduce populations of garlic mustard. These effects may be more evident in moist sites that favor fungal development.","author":[{"dropping-particle":"","family":"Enright","given":"Stephanie M.","non-dropping-particle":"","parse-names":false,"suffix":""},{"dropping-particle":"","family":"Cipollini","given":"Don","non-dropping-particle":"","parse-names":false,"suffix":""}],"container-title":"American Journal of Botany","id":"ITEM-1","issue":"11","issued":{"date-parts":[["2007"]]},"page":"1813-1820","title":"Infection by powdery mildew &lt;i&gt;Erysiphe cruciferarum&lt;/i&gt; (Erysiphaceae) strongly affects growth and fitness of &lt;i&gt;Alliaria petiolata&lt;/i&gt; (Brassicaceae)","type":"article-journal","volume":"94"},"uris":["http://www.mendeley.com/documents/?uuid=f0658d1f-849c-4591-9fd5-88dabdc4214a"]},{"id":"ITEM-2","itemData":{"DOI":"10.1111/ele.12583","ISSN":"14610248","PMID":"26931647","abstract":"Emerging pathogens are a growing threat to human health, agriculture and the diversity of ecological communities but may also help control problematic species. Here we investigated the diversity, distribution and consequences of emerging fungal pathogens infecting an aggressive invasive grass that is rapidly colonising habitats throughout the eastern USA. We document the recent emergence and accumulation over time of diverse pathogens that are members of a single fungal genus and represent multiple, recently described or undescribed species. We also show that experimental suppression of these pathogens increased host performance in the field, demonstrat- ing the negative effects of emerging pathogens on invasive plants. Our results suggest that invasive species can facilitate pathogen emergence and amplification, raising concerns about movement of pathogens among agricultural, horticultural, and wild grasses. However, one possible benefit of pathogen accumulation is suppression of aggressive invaders over the long term, potentially abating their negative impacts on native communities.","author":[{"dropping-particle":"","family":"Stricker","given":"Kerry Bohl","non-dropping-particle":"","parse-names":false,"suffix":""},{"dropping-particle":"","family":"Harmon","given":"Philip F.","non-dropping-particle":"","parse-names":false,"suffix":""},{"dropping-particle":"","family":"Goss","given":"Erica M.","non-dropping-particle":"","parse-names":false,"suffix":""},{"dropping-particle":"","family":"Clay","given":"Keith","non-dropping-particle":"","parse-names":false,"suffix":""},{"dropping-particle":"","family":"Luke Flory","given":"S.","non-dropping-particle":"","parse-names":false,"suffix":""}],"container-title":"Ecology Letters","id":"ITEM-2","issue":"4","issued":{"date-parts":[["2016"]]},"page":"469-477","title":"Emergence and accumulation of novel pathogens suppress an invasive species","type":"article-journal","volume":"19"},"uris":["http://www.mendeley.com/documents/?uuid=7f4c1ca3-75d9-4816-85a5-5bf298089582"]}],"mendeley":{"formattedCitation":"(Enright and Cipollini, 2007; Stricker &lt;i&gt;et al.&lt;/i&gt;, 2016)","plainTextFormattedCitation":"(Enright and Cipollini, 2007; Stricker et al., 2016)","previouslyFormattedCitation":"(Enright and Cipollini, 2007; Stricker &lt;i&gt;et al.&lt;/i&gt;, 2016)"},"properties":{"noteIndex":0},"schema":"https://github.com/citation-style-language/schema/raw/master/csl-citation.json"}</w:instrText>
      </w:r>
      <w:r w:rsidR="006E04A1">
        <w:fldChar w:fldCharType="separate"/>
      </w:r>
      <w:r w:rsidR="006E04A1" w:rsidRPr="006E04A1">
        <w:rPr>
          <w:noProof/>
        </w:rPr>
        <w:t xml:space="preserve">(Enright and Cipollini, 2007; Stricker </w:t>
      </w:r>
      <w:r w:rsidR="006E04A1" w:rsidRPr="006E04A1">
        <w:rPr>
          <w:i/>
          <w:noProof/>
        </w:rPr>
        <w:t>et al.</w:t>
      </w:r>
      <w:r w:rsidR="006E04A1" w:rsidRPr="006E04A1">
        <w:rPr>
          <w:noProof/>
        </w:rPr>
        <w:t>, 2016)</w:t>
      </w:r>
      <w:r w:rsidR="006E04A1">
        <w:fldChar w:fldCharType="end"/>
      </w:r>
      <w:r>
        <w:t>. It is common for the enemy communities of invasive plants, consisting of herbivores and pathogens, to increase in diversity and damage over time</w:t>
      </w:r>
      <w:r w:rsidR="00A10537">
        <w:t xml:space="preserve"> </w:t>
      </w:r>
      <w:r w:rsidR="00A10537">
        <w:fldChar w:fldCharType="begin" w:fldLock="1"/>
      </w:r>
      <w:r w:rsidR="00B11CD2">
        <w:instrText>ADDIN CSL_CITATION {"citationItems":[{"id":"ITEM-1","itemData":{"DOI":"10.1086/522842","ISBN":"0003-0147","ISSN":"0003-0147","PMID":"18171166","abstract":"Successful plant invasions are often attributed to increased plant size, reproduction, or release from natural enemies, but the generality and persistence of these patterns remains widely debated. Meta-analysis was used to quantitatively assess invasive plant performance and release from enemy damage and how these change with residence time and geographic distribution. Invasive plants were compared either in their introduced and home ranges or with native congeners in the introduced range. Invasive plants in the introduced range were generally larger, allocated more to reproduction, and had lower levels of herbivore damage compared with conspecifics in the home range; pathogen attack, however, varied widely. In congener comparisons, invasive and native plants did not differ in size or herbivory, but invaders did allocate less to reproduction and had lower levels of pathogen damage. Time since introduction was a significant nonlinear predictor of enemy release for both herbivores and pathogens, with initial release in recently arrived species and little to no release after 50 to 200 years. Geographic distribution was also a significant nonlinear predictor of enemy release. The observed nonlinear relationships are consistent with dynamic invasions and may define targets for eradication efforts if these patterns hold up for individual species.","author":[{"dropping-particle":"V.","family":"Hawkes","given":"Christine","non-dropping-particle":"","parse-names":false,"suffix":""}],"container-title":"The American Naturalist","id":"ITEM-1","issue":"6","issued":{"date-parts":[["2007"]]},"page":"832-843","title":"Are invaders moving targets? The generality and persistence of advantages in size, reproduction, and enemy release in invasive plant species with time since introduction","type":"article-journal","volume":"170"},"label":"paragraph","prefix":"Table 9.1, ","uris":["http://www.mendeley.com/documents/?uuid=bd4062a4-131b-4a16-8929-b8034dd403ba"]},{"id":"ITEM-2","itemData":{"DOI":"10.1890/14-2158.1","ISBN":"0012-9658","ISSN":"00129658","PMID":"25246403","abstract":"The enemy release hypothesis predicts that invasive species will receive less damage from enemies, compared to co-occurring native and non-invasive exotic species in their introduced range. However, release operating early in invasion could be lost over time and with increased range size as introduced species acquire new enemies. We used three years of data, from 61 plant species planted into common gardens, to determine whether (1) invasive, non-invasive exotic, and native species experience differential damage from insect herbivores and mammalian browsers, and (2) enemy release is lost with increased residence time and geographic spread in the introduced range. We find no evidence suggesting enemy release is a general mechanism contributing to invasiveness in this region. Invasive species received the most insect herbivory, and damage increased with longer residence times and larger range sizes at three spatial scales. Our results show that invasive and exotic species fail to escape enemies, particularl...","author":[{"dropping-particle":"","family":"Schultheis","given":"Elizabeth H.","non-dropping-particle":"","parse-names":false,"suffix":""},{"dropping-particle":"","family":"Berardi","given":"Andrea E.","non-dropping-particle":"","parse-names":false,"suffix":""},{"dropping-particle":"","family":"Lau","given":"Jennifer A.","non-dropping-particle":"","parse-names":false,"suffix":""}],"container-title":"Ecology","id":"ITEM-2","issue":"9","issued":{"date-parts":[["2015"]]},"page":"2446-2457","title":"No release for the wicked: Enemy release is dynamic and not associated with invasiveness","type":"article-journal","volume":"96"},"uris":["http://www.mendeley.com/documents/?uuid=1c8abf89-a535-43cc-b5a0-139218de11a6"]}],"mendeley":{"formattedCitation":"(Table 9.1, Hawkes, 2007; Schultheis &lt;i&gt;et al.&lt;/i&gt;, 2015)","plainTextFormattedCitation":"(Table 9.1, Hawkes, 2007; Schultheis et al., 2015)","previouslyFormattedCitation":"(Table 9.1, Hawkes, 2007; Schultheis &lt;i&gt;et al.&lt;/i&gt;, 2015)"},"properties":{"noteIndex":0},"schema":"https://github.com/citation-style-language/schema/raw/master/csl-citation.json"}</w:instrText>
      </w:r>
      <w:r w:rsidR="00A10537">
        <w:fldChar w:fldCharType="separate"/>
      </w:r>
      <w:r w:rsidR="00B11CD2" w:rsidRPr="00B11CD2">
        <w:rPr>
          <w:noProof/>
        </w:rPr>
        <w:t xml:space="preserve">(Table 9.1, Hawkes, 2007; Schultheis </w:t>
      </w:r>
      <w:r w:rsidR="00B11CD2" w:rsidRPr="00B11CD2">
        <w:rPr>
          <w:i/>
          <w:noProof/>
        </w:rPr>
        <w:t>et al.</w:t>
      </w:r>
      <w:r w:rsidR="00B11CD2" w:rsidRPr="00B11CD2">
        <w:rPr>
          <w:noProof/>
        </w:rPr>
        <w:t>, 2015)</w:t>
      </w:r>
      <w:r w:rsidR="00A10537">
        <w:fldChar w:fldCharType="end"/>
      </w:r>
      <w:r>
        <w:t xml:space="preserve">. In many cases, the ideal long-term outcome </w:t>
      </w:r>
      <w:r w:rsidR="00EC06FF">
        <w:t>(</w:t>
      </w:r>
      <w:r w:rsidR="001777DA">
        <w:t>from a management perspective</w:t>
      </w:r>
      <w:r w:rsidR="00EC06FF">
        <w:t>)</w:t>
      </w:r>
      <w:r w:rsidR="001777DA">
        <w:t xml:space="preserve"> </w:t>
      </w:r>
      <w:r>
        <w:t xml:space="preserve">of </w:t>
      </w:r>
      <w:r w:rsidR="00D939CA">
        <w:t>pathogen accumulation on an</w:t>
      </w:r>
      <w:r>
        <w:t xml:space="preserve"> invasive plant species</w:t>
      </w:r>
      <w:r w:rsidR="00C11757">
        <w:t xml:space="preserve"> </w:t>
      </w:r>
      <w:r w:rsidR="004D1D4F">
        <w:t>would be</w:t>
      </w:r>
      <w:r>
        <w:t xml:space="preserve"> </w:t>
      </w:r>
      <w:r w:rsidR="00871D25">
        <w:t xml:space="preserve">decline of the invasive species and </w:t>
      </w:r>
      <w:r>
        <w:t xml:space="preserve">recovery of native species. </w:t>
      </w:r>
      <w:r w:rsidR="00C82305">
        <w:t>However, there are both ecological and evolutionary causes for lags in pathogen effects on invaders and their interactions with native</w:t>
      </w:r>
      <w:r w:rsidR="00C337F0">
        <w:t xml:space="preserve"> </w:t>
      </w:r>
      <w:r w:rsidR="00C82305">
        <w:t>s</w:t>
      </w:r>
      <w:r w:rsidR="00C337F0">
        <w:t>pecies</w:t>
      </w:r>
      <w:r w:rsidR="00C82305">
        <w:t xml:space="preserve"> </w:t>
      </w:r>
      <w:r w:rsidR="00C82305">
        <w:fldChar w:fldCharType="begin" w:fldLock="1"/>
      </w:r>
      <w:r w:rsidR="00C82305">
        <w:instrText>ADDIN CSL_CITATION {"citationItems":[{"id":"ITEM-1","itemData":{"DOI":"10.1111/1365-2745.12879","ISSN":"13652745","abstract":"\n\n\n\n* Hundreds of studies have evaluated the dynamics of plant invasions and their impacts on native plant communities and ecosystem functions, but most are limited in duration to only one or a few years. As such, we have a poor understanding of how invader dynamics and impacts change over time.\n\n\n* This special feature presents six studies that use literature reviews, field studies and experiments to examine long-term patterns in invader effects on species, communities and ecosystems. All studies in the special feature focus on data collected over multiple years and two studies provide data that cover multiple decades.\n\n\n* One study provides a review and framework for understanding how invaders impact plant–mycorrhiza mutualisms and two studies focus on long-term ecosystem changes in response to invasion and fire. The next two studies examine how invaders respond to successional change and climate conditions over time, and the final study shows that invaders can shift selection regimes and the evolutionary trajectory of native plant populations.\n\n\n* Synthesis. Articles in this special feature demonstrate changes in the dynamics of invasive plant populations and their community and ecosystem impacts over time. Together they illustrate that findings from a snapshot in time may poorly describe years-long outcomes of invasions, and they highlight the need for long-term studies of biological invasions.\n\n","author":[{"dropping-particle":"","family":"D'Antonio","given":"Carla","non-dropping-particle":"","parse-names":false,"suffix":""},{"dropping-particle":"","family":"Flory","given":"S. Luke","non-dropping-particle":"","parse-names":false,"suffix":""}],"container-title":"Journal of Ecology","id":"ITEM-1","issue":"6","issued":{"date-parts":[["2017"]]},"page":"1459-1461","title":"Long-term dynamics and impacts of plant invasions","type":"article-journal","volume":"105"},"uris":["http://www.mendeley.com/documents/?uuid=9b03a58c-70c1-4494-9b8b-1378fae40296"]}],"mendeley":{"formattedCitation":"(D’Antonio and Flory, 2017)","plainTextFormattedCitation":"(D’Antonio and Flory, 2017)","previouslyFormattedCitation":"(D’Antonio and Flory, 2017)"},"properties":{"noteIndex":0},"schema":"https://github.com/citation-style-language/schema/raw/master/csl-citation.json"}</w:instrText>
      </w:r>
      <w:r w:rsidR="00C82305">
        <w:fldChar w:fldCharType="separate"/>
      </w:r>
      <w:r w:rsidR="00C82305" w:rsidRPr="00A10537">
        <w:rPr>
          <w:noProof/>
        </w:rPr>
        <w:t>(D’Antonio and Flory, 2017)</w:t>
      </w:r>
      <w:r w:rsidR="00C82305">
        <w:fldChar w:fldCharType="end"/>
      </w:r>
      <w:r w:rsidR="00C82305">
        <w:t>.</w:t>
      </w:r>
    </w:p>
    <w:p w14:paraId="793721D9" w14:textId="63E6077C" w:rsidR="001E019C" w:rsidRDefault="001E019C" w:rsidP="001E019C"/>
    <w:p w14:paraId="5843B727" w14:textId="28C65D75" w:rsidR="00CD7B2F" w:rsidRDefault="00CD7B2F" w:rsidP="009B0AE1">
      <w:pPr>
        <w:pStyle w:val="Heading2"/>
        <w:jc w:val="center"/>
        <w:rPr>
          <w:b/>
          <w:bCs w:val="0"/>
          <w:i w:val="0"/>
          <w:iCs/>
        </w:rPr>
      </w:pPr>
      <w:r w:rsidRPr="009B0AE1">
        <w:rPr>
          <w:b/>
          <w:bCs w:val="0"/>
          <w:i w:val="0"/>
          <w:iCs/>
        </w:rPr>
        <w:t>Long-term ecological dynamics of in</w:t>
      </w:r>
      <w:r w:rsidR="00D939CA" w:rsidRPr="009B0AE1">
        <w:rPr>
          <w:b/>
          <w:bCs w:val="0"/>
          <w:i w:val="0"/>
          <w:iCs/>
        </w:rPr>
        <w:t>vasive</w:t>
      </w:r>
      <w:r w:rsidRPr="009B0AE1">
        <w:rPr>
          <w:b/>
          <w:bCs w:val="0"/>
          <w:i w:val="0"/>
          <w:iCs/>
        </w:rPr>
        <w:t xml:space="preserve"> plants and their pathogens</w:t>
      </w:r>
    </w:p>
    <w:p w14:paraId="5CFC298B" w14:textId="77777777" w:rsidR="009B0AE1" w:rsidRPr="009B0AE1" w:rsidRDefault="009B0AE1" w:rsidP="009B0AE1"/>
    <w:p w14:paraId="38D641A7" w14:textId="4A283715" w:rsidR="00CD7B2F" w:rsidRPr="003338EF" w:rsidRDefault="00CC2310" w:rsidP="00CC2310">
      <w:pPr>
        <w:ind w:firstLine="720"/>
      </w:pPr>
      <w:r>
        <w:t>The accumulation of host-specific pathogens on an invasive species could lead to its decline</w:t>
      </w:r>
      <w:r w:rsidR="00162B03">
        <w:t xml:space="preserve"> and the recovery of native species</w:t>
      </w:r>
      <w:r w:rsidR="00F16483">
        <w:t xml:space="preserve"> </w:t>
      </w:r>
      <w:r w:rsidR="00F16483">
        <w:fldChar w:fldCharType="begin" w:fldLock="1"/>
      </w:r>
      <w:r w:rsidR="00F16483">
        <w:instrText>ADDIN CSL_CITATION {"citationItems":[{"id":"ITEM-1","itemData":{"DOI":"10.1111/1365-2745.12078","ISBN":"1365-2745","ISSN":"00220477","abstract":"1. The diversity of pathogens on highly abundant introduced hosts has been positively correlated with time since introduction, geographical range of the introduced species and diversity of invaded habitats. However, little is known about the ecological effects of pathogen accumulation on non- native invasive plants. 2. Pathogen accumulation on invasive plant species may result from ecological processes such as high plant densities, expanding geographical ranges and pathogen dispersal from the native range, or evolutionary mechanisms such as host range shifts and adaptation of native pathogens to invasive species. 3. Over time pathogen accumulation may cause decline in the density and distribution of invasive plants and facilitate recovery of native species. Alternatively, pathogens might build up on invasive species and then spill back onto co-occurring native species, further exacerbating the effects of inva- sions. 4. Synthesis. Research efforts should focus on determining the long-term outcomes of pathogen accumulation on invasive species. Such research will require multifaceted approaches including com- parative studies of diverse invasive species and habitats, experimental manipulations of hosts and pathogens in nature and controlled environments, and predictive models of host-pathogen interac- tions within an invasion framework. Results of this research will improve our understanding and ability to predict the outcomes of biological invasions.","author":[{"dropping-particle":"","family":"Flory","given":"S. Luke","non-dropping-particle":"","parse-names":false,"suffix":""},{"dropping-particle":"","family":"Clay","given":"Keith","non-dropping-particle":"","parse-names":false,"suffix":""}],"container-title":"Journal of Ecology","id":"ITEM-1","issue":"3","issued":{"date-parts":[["2013"]]},"page":"607-613","title":"Pathogen accumulation and long-term dynamics of plant invasions","type":"article-journal","volume":"101"},"uris":["http://www.mendeley.com/documents/?uuid=340b2904-5988-4650-a767-f7139ab8f27a"]}],"mendeley":{"formattedCitation":"(Flory and Clay, 2013)","plainTextFormattedCitation":"(Flory and Clay, 2013)","previouslyFormattedCitation":"(Flory and Clay, 2013)"},"properties":{"noteIndex":0},"schema":"https://github.com/citation-style-language/schema/raw/master/csl-citation.json"}</w:instrText>
      </w:r>
      <w:r w:rsidR="00F16483">
        <w:fldChar w:fldCharType="separate"/>
      </w:r>
      <w:r w:rsidR="00F16483" w:rsidRPr="00F16483">
        <w:rPr>
          <w:noProof/>
        </w:rPr>
        <w:t>(Flory and Clay, 2013)</w:t>
      </w:r>
      <w:r w:rsidR="00F16483">
        <w:fldChar w:fldCharType="end"/>
      </w:r>
      <w:r>
        <w:t xml:space="preserve">. While there are few </w:t>
      </w:r>
      <w:r w:rsidR="00BD4DBF">
        <w:t xml:space="preserve">recorded </w:t>
      </w:r>
      <w:r>
        <w:t>examples of natural pathogen-driven population crashes of invasive plants</w:t>
      </w:r>
      <w:r w:rsidR="00D83B0F">
        <w:t xml:space="preserve"> </w:t>
      </w:r>
      <w:r w:rsidR="00F16483">
        <w:fldChar w:fldCharType="begin" w:fldLock="1"/>
      </w:r>
      <w:r w:rsidR="00BD1267">
        <w:instrText>ADDIN CSL_CITATION {"citationItems":[{"id":"ITEM-1","itemData":{"DOI":"10.1023/B:BINV.0000022133.49752.46","ISSN":"13873547","abstract":"Substantial populations of invasive non-indigenous species occasionally collapse dramatically. Although disease is often invoked, the causes are rarely studied experimentally and/or quantitatively, and some collapses remain quite mysterious. The widespread invasive snail Achatina fulica and pondweed Elodea canadensis appear to be characterized by rapid expansion followed by rapid decline. For the former species, disease may be the proximal cause of the collapse, while repeated collapse of the latter species is unexplained. Several other widely cited collapses of introduced species may simply be temporary lows during a more or less regular boom-and-bust cycle. However, on a restricted site (such as a small island), a boom-or-bust cycle may be impossible and recovery may never ensue; local extinction may even occur. In several instances, apparently spontaneous crashes were in fact probably caused by subsequently introduced competitors. Except for the few species in which spontaneous collapse has been repeatedly observed, the possibility of such an event is unwarranted as a potential rationale for a do-nothing approach to management. For such species, even if a crash ultimately occurs, the species may already have caused persistent ecological damage.","author":[{"dropping-particle":"","family":"Simberloff","given":"Daniel","non-dropping-particle":"","parse-names":false,"suffix":""},{"dropping-particle":"","family":"Gibbons","given":"Leah","non-dropping-particle":"","parse-names":false,"suffix":""}],"container-title":"Biological Invasions","id":"ITEM-1","issue":"2","issued":{"date-parts":[["2004"]]},"page":"161-172","title":"Now you see them, now you don't! - population crashes of established introduced species","type":"article-journal","volume":"6"},"uris":["http://www.mendeley.com/documents/?uuid=d4d68e9f-f5a6-4272-afdd-a44b48478225"]}],"mendeley":{"formattedCitation":"(Simberloff and Gibbons, 2004)","plainTextFormattedCitation":"(Simberloff and Gibbons, 2004)","previouslyFormattedCitation":"(Simberloff and Gibbons, 2004)"},"properties":{"noteIndex":0},"schema":"https://github.com/citation-style-language/schema/raw/master/csl-citation.json"}</w:instrText>
      </w:r>
      <w:r w:rsidR="00F16483">
        <w:fldChar w:fldCharType="separate"/>
      </w:r>
      <w:r w:rsidR="00F16483" w:rsidRPr="00F16483">
        <w:rPr>
          <w:noProof/>
        </w:rPr>
        <w:t>(Simberloff and Gibbons, 2004)</w:t>
      </w:r>
      <w:r w:rsidR="00F16483">
        <w:fldChar w:fldCharType="end"/>
      </w:r>
      <w:r w:rsidRPr="00F632BE">
        <w:rPr>
          <w:color w:val="000000" w:themeColor="text1"/>
        </w:rPr>
        <w:t>, similar dynamics have occurred in agricultural systems</w:t>
      </w:r>
      <w:r w:rsidR="00C82305">
        <w:rPr>
          <w:color w:val="000000" w:themeColor="text1"/>
        </w:rPr>
        <w:t>, where crop failures can be driven by epidemics</w:t>
      </w:r>
      <w:r w:rsidR="00F16483">
        <w:rPr>
          <w:color w:val="000000" w:themeColor="text1"/>
        </w:rPr>
        <w:t xml:space="preserve"> </w:t>
      </w:r>
      <w:r w:rsidR="00F16483">
        <w:rPr>
          <w:color w:val="000000" w:themeColor="text1"/>
        </w:rPr>
        <w:fldChar w:fldCharType="begin" w:fldLock="1"/>
      </w:r>
      <w:r w:rsidR="00F16483">
        <w:rPr>
          <w:color w:val="000000" w:themeColor="text1"/>
        </w:rPr>
        <w:instrText>ADDIN CSL_CITATION {"citationItems":[{"id":"ITEM-1","itemData":{"DOI":"10.1016/j.tree.2007.04.005","ISBN":"0169-5347","ISSN":"01695347","PMID":"17509727","abstract":"Fungi represent an essential component of biodiversity, not only because of the large number of species, but also for their ecological, evolutionary and socio-economic significance. Yet, until recently, fungi received scant consideration in ecology, especially invasion ecology. Their under-representation is largely the result of a lack of scientific knowledge of fungal biodiversity and ecology. With the exception of pathogenic fungi, which cause emergent infectious diseases, the impact of fungal invasions is often difficult to quantify owing to limited baseline data on fungal communities. Here, we aim to raise awareness among mycologists and ecologists of the fungal dimension of invasions and of the need to intensify research in fungal ecology to address issues of future introductions. © 2007 Elsevier Ltd. All rights reserved.","author":[{"dropping-particle":"","family":"Desprez-Loustau","given":"Marie Laure","non-dropping-particle":"","parse-names":false,"suffix":""},{"dropping-particle":"","family":"Robin","given":"Cécile","non-dropping-particle":"","parse-names":false,"suffix":""},{"dropping-particle":"","family":"Buée","given":"Marc","non-dropping-particle":"","parse-names":false,"suffix":""},{"dropping-particle":"","family":"Courtecuisse","given":"Régis","non-dropping-particle":"","parse-names":false,"suffix":""},{"dropping-particle":"","family":"Garbaye","given":"Jean","non-dropping-particle":"","parse-names":false,"suffix":""},{"dropping-particle":"","family":"Suffert","given":"Frédéric","non-dropping-particle":"","parse-names":false,"suffix":""},{"dropping-particle":"","family":"Sache","given":"Ivan","non-dropping-particle":"","parse-names":false,"suffix":""},{"dropping-particle":"","family":"Rizzo","given":"David M.","non-dropping-particle":"","parse-names":false,"suffix":""}],"container-title":"Trends in Ecology and Evolution","id":"ITEM-1","issue":"9","issued":{"date-parts":[["2007"]]},"page":"472-480","title":"The fungal dimension of biological invasions","type":"article-journal","volume":"22"},"uris":["http://www.mendeley.com/documents/?uuid=2e1bd586-ae06-4944-a719-073470380d2a"]}],"mendeley":{"formattedCitation":"(Desprez-Loustau &lt;i&gt;et al.&lt;/i&gt;, 2007)","plainTextFormattedCitation":"(Desprez-Loustau et al., 2007)","previouslyFormattedCitation":"(Desprez-Loustau &lt;i&gt;et al.&lt;/i&gt;, 2007)"},"properties":{"noteIndex":0},"schema":"https://github.com/citation-style-language/schema/raw/master/csl-citation.json"}</w:instrText>
      </w:r>
      <w:r w:rsidR="00F16483">
        <w:rPr>
          <w:color w:val="000000" w:themeColor="text1"/>
        </w:rPr>
        <w:fldChar w:fldCharType="separate"/>
      </w:r>
      <w:r w:rsidR="00F16483" w:rsidRPr="00F16483">
        <w:rPr>
          <w:noProof/>
          <w:color w:val="000000" w:themeColor="text1"/>
        </w:rPr>
        <w:t xml:space="preserve">(Desprez-Loustau </w:t>
      </w:r>
      <w:r w:rsidR="00F16483" w:rsidRPr="00F16483">
        <w:rPr>
          <w:i/>
          <w:noProof/>
          <w:color w:val="000000" w:themeColor="text1"/>
        </w:rPr>
        <w:t>et al.</w:t>
      </w:r>
      <w:r w:rsidR="00F16483" w:rsidRPr="00F16483">
        <w:rPr>
          <w:noProof/>
          <w:color w:val="000000" w:themeColor="text1"/>
        </w:rPr>
        <w:t>, 2007)</w:t>
      </w:r>
      <w:r w:rsidR="00F16483">
        <w:rPr>
          <w:color w:val="000000" w:themeColor="text1"/>
        </w:rPr>
        <w:fldChar w:fldCharType="end"/>
      </w:r>
      <w:r w:rsidR="00C82305">
        <w:rPr>
          <w:color w:val="000000" w:themeColor="text1"/>
        </w:rPr>
        <w:t>.</w:t>
      </w:r>
      <w:r w:rsidRPr="00F632BE">
        <w:rPr>
          <w:color w:val="000000" w:themeColor="text1"/>
        </w:rPr>
        <w:t xml:space="preserve"> </w:t>
      </w:r>
    </w:p>
    <w:p w14:paraId="607EC241" w14:textId="02AB1BFE" w:rsidR="00CD7B2F" w:rsidRDefault="00B65675" w:rsidP="00D41932">
      <w:pPr>
        <w:ind w:firstLine="720"/>
      </w:pPr>
      <w:r>
        <w:t>Legacy effects</w:t>
      </w:r>
      <w:r w:rsidR="007C2C44">
        <w:t>, including alterations to the soil microbial community or chemical composition</w:t>
      </w:r>
      <w:r w:rsidR="008C4455">
        <w:t xml:space="preserve">, </w:t>
      </w:r>
      <w:r>
        <w:t>may prevent nativ</w:t>
      </w:r>
      <w:r w:rsidR="008C4455">
        <w:t>e</w:t>
      </w:r>
      <w:r>
        <w:t xml:space="preserve"> species recovery following pathogen-induced invasive </w:t>
      </w:r>
      <w:r w:rsidR="007C2C44">
        <w:t>plant decline</w:t>
      </w:r>
      <w:r>
        <w:t xml:space="preserve"> </w:t>
      </w:r>
      <w:r w:rsidR="00202A82">
        <w:fldChar w:fldCharType="begin" w:fldLock="1"/>
      </w:r>
      <w:r w:rsidR="00202A82">
        <w:instrText>ADDIN CSL_CITATION {"citationItems":[{"id":"ITEM-1","itemData":{"DOI":"10.1111/1365-2745.12879","ISSN":"13652745","abstract":"\n\n\n\n* Hundreds of studies have evaluated the dynamics of plant invasions and their impacts on native plant communities and ecosystem functions, but most are limited in duration to only one or a few years. As such, we have a poor understanding of how invader dynamics and impacts change over time.\n\n\n* This special feature presents six studies that use literature reviews, field studies and experiments to examine long-term patterns in invader effects on species, communities and ecosystems. All studies in the special feature focus on data collected over multiple years and two studies provide data that cover multiple decades.\n\n\n* One study provides a review and framework for understanding how invaders impact plant–mycorrhiza mutualisms and two studies focus on long-term ecosystem changes in response to invasion and fire. The next two studies examine how invaders respond to successional change and climate conditions over time, and the final study shows that invaders can shift selection regimes and the evolutionary trajectory of native plant populations.\n\n\n* Synthesis. Articles in this special feature demonstrate changes in the dynamics of invasive plant populations and their community and ecosystem impacts over time. Together they illustrate that findings from a snapshot in time may poorly describe years-long outcomes of invasions, and they highlight the need for long-term studies of biological invasions.\n\n","author":[{"dropping-particle":"","family":"D'Antonio","given":"Carla","non-dropping-particle":"","parse-names":false,"suffix":""},{"dropping-particle":"","family":"Flory","given":"S. Luke","non-dropping-particle":"","parse-names":false,"suffix":""}],"container-title":"Journal of Ecology","id":"ITEM-1","issue":"6","issued":{"date-parts":[["2017"]]},"page":"1459-1461","title":"Long-term dynamics and impacts of plant invasions","type":"article-journal","volume":"105"},"uris":["http://www.mendeley.com/documents/?uuid=9b03a58c-70c1-4494-9b8b-1378fae40296"]},{"id":"ITEM-2","itemData":{"DOI":"10.1614/ipsm-d-11-00005.1","ISSN":"1939-7291","abstract":"The widespread recognition that nonnative plants can have significant biological and economic effects on the habitats they invade has led to a variety of strategies to remove them. Removal alone, however, is often not sufficient to allow the restoration of altered communities or ecosystems. The invasive plant's effects may persist after its removal thus exerting a “legacy” that influences community composition or the ecosystem properties or both over some ensuing period. Here, we review evidence of such legacy effects on plant and soil communities, soil chemistry, and soil physical structure. We discuss this evidence in the context of efforts to restore community composition and ecosystem function in invaded habitats. Legacies are especially likely to develop in cases where invasive species cause local extirpations of resident species, alter resource pools, and interact with other aspects of global change including land-use changes, atmospheric N deposition, acid rain, and climate change. In cases where legacies of invasive plants develop, the removal of the nonnative species must also be accompanied by strategies to overcome the legacies if restoration goals are to be achieved.","author":[{"dropping-particle":"","family":"Corbin","given":"Jeffrey D.","non-dropping-particle":"","parse-names":false,"suffix":""},{"dropping-particle":"","family":"D'Antonio","given":"Carla M.","non-dropping-particle":"","parse-names":false,"suffix":""}],"container-title":"Invasive Plant Science and Management","id":"ITEM-2","issue":"1","issued":{"date-parts":[["2012"]]},"page":"117-124","title":"Gone but not forgotten? Invasive plants' legacies on community and ecosystem properties","type":"article-journal","volume":"5"},"uris":["http://www.mendeley.com/documents/?uuid=fea74df8-b3f9-416b-b032-a43bd1de5952"]}],"mendeley":{"formattedCitation":"(Corbin and D’Antonio, 2012; D’Antonio and Flory, 2017)","plainTextFormattedCitation":"(Corbin and D’Antonio, 2012; D’Antonio and Flory, 2017)","previouslyFormattedCitation":"(Corbin and D’Antonio, 2012; D’Antonio and Flory, 2017)"},"properties":{"noteIndex":0},"schema":"https://github.com/citation-style-language/schema/raw/master/csl-citation.json"}</w:instrText>
      </w:r>
      <w:r w:rsidR="00202A82">
        <w:fldChar w:fldCharType="separate"/>
      </w:r>
      <w:r w:rsidR="00202A82" w:rsidRPr="00F838E4">
        <w:rPr>
          <w:noProof/>
        </w:rPr>
        <w:t>(Corbin and D’Antonio, 2012; D’Antonio and Flory, 2017)</w:t>
      </w:r>
      <w:r w:rsidR="00202A82">
        <w:fldChar w:fldCharType="end"/>
      </w:r>
      <w:r>
        <w:t>. Indeed,</w:t>
      </w:r>
      <w:r w:rsidR="009B43A2">
        <w:t xml:space="preserve"> </w:t>
      </w:r>
      <w:r w:rsidR="00706114">
        <w:t xml:space="preserve">changes in soil microbial communities and chemistry induced by invasive plants can negatively impact native plant performance </w:t>
      </w:r>
      <w:r w:rsidR="00706114">
        <w:fldChar w:fldCharType="begin" w:fldLock="1"/>
      </w:r>
      <w:r w:rsidR="00706114">
        <w:instrText>ADDIN CSL_CITATION {"citationItems":[{"id":"ITEM-1","itemData":{"DOI":"10.1111/j.1365-2745.2007.01312.x","ISBN":"0022-0477","ISSN":"00220477","PMID":"9947","abstract":"1. We investigated the role of a native generalist soil pathogen through which a non-native invasive plant species may suppress naturalized/native plant species. 2. We found that rhizosphere soils of Chromolaena odorata , one of the world’s most destructive tropical invasive weeds, accumulate high concentrations of the generalist soil borne fungi, Fusarium (tentatively identified as F. semitectum ), thus creating a negative feedback for native plant species. 3. Soils collected beneath Chromolaena in the Western Ghats of India inhibited naturalized/native species and contained over 25 times more spores of the pathogenic fungi Fusarium semitectum than soils collected at the same locations beneath neighbouring native species that were at least 20 m from any Chromolaena plant. Sterilization of these soils eliminated their inhibitory effect. Chro- molaena root leachate experimentally added to uninvaded soils increased Fusarium spore density by over an order of magnitude, and increased the inhibitory effect of the soils. 4. The positive effect of Chromolaena root leachates on Fusarium spores was attenuated by activated carbon, suggesting a biochemical basis for how the invader stimulated the pathogen. 5. Synthesis . Invasive plants have been shown to escape inhibitory soil biota in their native range and to inhibit soil biota in their invaded range, but our results indicate that the impacts of Chro- molaena are due to the exacerbation of biotic interactions among native plants and native soil biota, which is to our knowledge a new invasive pathway.","author":[{"dropping-particle":"","family":"Mangla","given":"Seema","non-dropping-particle":"","parse-names":false,"suffix":""},{"dropping-particle":"","family":"Inderjit","given":"","non-dropping-particle":"","parse-names":false,"suffix":""},{"dropping-particle":"","family":"Callaway","given":"Ragan M.","non-dropping-particle":"","parse-names":false,"suffix":""}],"container-title":"Journal of Ecology","id":"ITEM-1","issue":"1","issued":{"date-parts":[["2008"]]},"page":"58-67","title":"Exotic invasive plant accumulates native soil pathogens which inhibit native plants","type":"article-journal","volume":"96"},"uris":["http://www.mendeley.com/documents/?uuid=73b8b44f-43b2-49cb-881c-d221b734428a"]},{"id":"ITEM-2","itemData":{"DOI":"10.1371/journal.pbio.0040140","ISBN":"1544-9173","ISSN":"15457885","PMID":"16623597","abstract":"The impact of exotic species on native organisms is widely acknowledged, but poorly understood. Very few studies have empirically investigated how invading plants may alter delicate ecological interactions among resident species in the invaded range. We present novel evidence that antifungal phytochemistry of the invasive plant, Alliaria petiolata, a European invader of North American forests, suppresses native plant growth by disrupting mutualistic associations between native canopy tree seedlings and belowground arbuscular mycorrhizal fungi. Our results elucidate an indirect mechanism by which invasive plants can impact native flora, and may help explain how this plant successfully invades relatively undisturbed forest habitat.","author":[{"dropping-particle":"","family":"Stinson","given":"Kristina A.","non-dropping-particle":"","parse-names":false,"suffix":""},{"dropping-particle":"","family":"Campbell","given":"Stuart A.","non-dropping-particle":"","parse-names":false,"suffix":""},{"dropping-particle":"","family":"Powell","given":"Jeff R.","non-dropping-particle":"","parse-names":false,"suffix":""},{"dropping-particle":"","family":"Wolfe","given":"Benjamin E.","non-dropping-particle":"","parse-names":false,"suffix":""},{"dropping-particle":"","family":"Callaway","given":"Ragan M.","non-dropping-particle":"","parse-names":false,"suffix":""},{"dropping-particle":"","family":"Thelen","given":"Giles C.","non-dropping-particle":"","parse-names":false,"suffix":""},{"dropping-particle":"","family":"Hallett","given":"Steven G.","non-dropping-particle":"","parse-names":false,"suffix":""},{"dropping-particle":"","family":"Prati","given":"Daniel","non-dropping-particle":"","parse-names":false,"suffix":""},{"dropping-particle":"","family":"Klironomos","given":"John N.","non-dropping-particle":"","parse-names":false,"suffix":""}],"container-title":"PLoS Biology","id":"ITEM-2","issue":"5","issued":{"date-parts":[["2006"]]},"page":"727-731","title":"Invasive plant suppresses the growth of native tree seedlings by disrupting belowground mutualisms","type":"article-journal","volume":"4"},"uris":["http://www.mendeley.com/documents/?uuid=7e5f2ced-3f32-4d6a-90ad-0fe43162967a"]},{"id":"ITEM-3","itemData":{"author":[{"dropping-particle":"","family":"Callaway","given":"Ragan M","non-dropping-particle":"","parse-names":false,"suffix":""},{"dropping-particle":"","family":"Ridenour","given":"Wendy M","non-dropping-particle":"","parse-names":false,"suffix":""}],"container-title":"Frontiers in Ecology and the Environment","id":"ITEM-3","issue":"8","issued":{"date-parts":[["2004"]]},"page":"436-443","title":"Novel weapons: invasive success and the evolution of increased competitive ability","type":"article-journal","volume":"2"},"uris":["http://www.mendeley.com/documents/?uuid=f97decb6-d089-4495-9b9f-e7e148de1bfb"]}],"mendeley":{"formattedCitation":"(Callaway and Ridenour, 2004; Stinson &lt;i&gt;et al.&lt;/i&gt;, 2006; Mangla &lt;i&gt;et al.&lt;/i&gt;, 2008)","plainTextFormattedCitation":"(Callaway and Ridenour, 2004; Stinson et al., 2006; Mangla et al., 2008)","previouslyFormattedCitation":"(Callaway and Ridenour, 2004; Stinson &lt;i&gt;et al.&lt;/i&gt;, 2006; Mangla &lt;i&gt;et al.&lt;/i&gt;, 2008)"},"properties":{"noteIndex":0},"schema":"https://github.com/citation-style-language/schema/raw/master/csl-citation.json"}</w:instrText>
      </w:r>
      <w:r w:rsidR="00706114">
        <w:fldChar w:fldCharType="separate"/>
      </w:r>
      <w:r w:rsidR="00706114" w:rsidRPr="0030619B">
        <w:rPr>
          <w:noProof/>
        </w:rPr>
        <w:t xml:space="preserve">(Callaway and Ridenour, 2004; Stinson </w:t>
      </w:r>
      <w:r w:rsidR="00706114" w:rsidRPr="0030619B">
        <w:rPr>
          <w:i/>
          <w:noProof/>
        </w:rPr>
        <w:t>et al.</w:t>
      </w:r>
      <w:r w:rsidR="00706114" w:rsidRPr="0030619B">
        <w:rPr>
          <w:noProof/>
        </w:rPr>
        <w:t xml:space="preserve">, 2006; Mangla </w:t>
      </w:r>
      <w:r w:rsidR="00706114" w:rsidRPr="0030619B">
        <w:rPr>
          <w:i/>
          <w:noProof/>
        </w:rPr>
        <w:t>et al.</w:t>
      </w:r>
      <w:r w:rsidR="00706114" w:rsidRPr="0030619B">
        <w:rPr>
          <w:noProof/>
        </w:rPr>
        <w:t>, 2008)</w:t>
      </w:r>
      <w:r w:rsidR="00706114">
        <w:fldChar w:fldCharType="end"/>
      </w:r>
      <w:r w:rsidR="00706114">
        <w:t xml:space="preserve">. </w:t>
      </w:r>
      <w:r w:rsidR="007D19A9">
        <w:t>In addition, i</w:t>
      </w:r>
      <w:r w:rsidR="009B43A2">
        <w:t xml:space="preserve">nvasive plant performance </w:t>
      </w:r>
      <w:r w:rsidR="008C4455">
        <w:t>can be</w:t>
      </w:r>
      <w:r w:rsidR="00737494">
        <w:t xml:space="preserve"> lower</w:t>
      </w:r>
      <w:r w:rsidR="009B43A2">
        <w:t xml:space="preserve"> when grown in soil collected from conspecifics</w:t>
      </w:r>
      <w:r w:rsidR="00B11CD2">
        <w:t xml:space="preserve"> in the introduced range</w:t>
      </w:r>
      <w:r w:rsidR="009B43A2">
        <w:t xml:space="preserve"> compared to sterilized soil</w:t>
      </w:r>
      <w:r w:rsidR="00B11CD2">
        <w:t xml:space="preserve"> or conspecifics in the native range</w:t>
      </w:r>
      <w:r w:rsidR="009B43A2">
        <w:t>, providing evidence for</w:t>
      </w:r>
      <w:r w:rsidR="007D19A9">
        <w:t xml:space="preserve"> soil</w:t>
      </w:r>
      <w:r w:rsidR="009B43A2">
        <w:t xml:space="preserve"> pathogen accumulation</w:t>
      </w:r>
      <w:r>
        <w:t xml:space="preserve"> </w:t>
      </w:r>
      <w:r>
        <w:fldChar w:fldCharType="begin" w:fldLock="1"/>
      </w:r>
      <w:r w:rsidR="00035650">
        <w:instrText>ADDIN CSL_CITATION {"citationItems":[{"id":"ITEM-1","itemData":{"DOI":"10.1111/j.1461-0248.2010.01474.x","ISBN":"1461-023X","ISSN":"1461023X","PMID":"20482584","abstract":"The enemy release hypothesis is a common explanation for species invasions, suggesting that introduced species benefit from leaving behind natural enemies in the native range. However, any such advantage may attenuate over time. In this study, we test a prediction of this more dynamic enemy release hypothesis: that non-native plant species that became established longer ago exhibit stronger negative feedbacks with the soil. Consistent with declining enemy release over time, we found increasingly negative soil feedbacks for species established longer ago in New Zealand. Negative soil feedbacks were also stronger for more widespread species, but weaker for more locally abundant species, suggesting that species accumulate negative interactions as they spread and can be locally regulated by these interactions. We also present data to support the common assumption that relatives have similar impacts on and responses to soil communities. Together, these data highlight the dynamic nature of novel interactions arising from species introductions.","author":[{"dropping-particle":"","family":"Diez","given":"Jeffrey M.","non-dropping-particle":"","parse-names":false,"suffix":""},{"dropping-particle":"","family":"Dickie","given":"Ian","non-dropping-particle":"","parse-names":false,"suffix":""},{"dropping-particle":"","family":"Edwards","given":"Grant","non-dropping-particle":"","parse-names":false,"suffix":""},{"dropping-particle":"","family":"Hulme","given":"Philip E.","non-dropping-particle":"","parse-names":false,"suffix":""},{"dropping-particle":"","family":"Sullivan","given":"Jon J.","non-dropping-particle":"","parse-names":false,"suffix":""},{"dropping-particle":"","family":"Duncan","given":"Richard P.","non-dropping-particle":"","parse-names":false,"suffix":""}],"container-title":"Ecology Letters","id":"ITEM-1","issue":"7","issued":{"date-parts":[["2010"]]},"page":"803-809","title":"Negative soil feedbacks accumulate over time for non-native plant species","type":"article-journal","volume":"13"},"uris":["http://www.mendeley.com/documents/?uuid=fdaa035e-d20d-47c8-ad5a-d7aa2fc2fff7"]},{"id":"ITEM-2","itemData":{"DOI":"10.1098/rspb.2007.0804","ISBN":"0962-8452","ISSN":"0962-8452","PMID":"17711837","abstract":"Soil organisms influence plant species coexistence and invasion potential. Plant-soil feedbacks occur when plants change soil community composition such that interactions with that soil community in turn may positively or negatively affect the performance of conspecifics. Theories predict and studies show that invasions may be promoted by stronger negative soil feedbacks for native compared with exotic species. We present a counter-example of a successful invader with strong negative soil feedbacks apparently caused by host-specific, pathogenic soil fungi. Using a feedback experiment in pots, we investigated whether the relative strength of plant-soil feedbacks experienced by a non-native woody invader, Sapium sebiferum, differed from several native tree species by examining their performance in soils collected near conspecifics ('home soils') or heterospecifics ('away soils') in the introduced range. Sapium seedlings, but no native seedlings, had lower survival and biomass in its home soils compared with soils of other species (negative feedback'). To investigate biotic agents potentially responsible for the observed negative feedbacks, we conducted two additional experiments designed to eliminate different soil taxa ('rescue experiments'). We found that soil sterilization (pot experiment ) or soil fungicide applications (pot and field experiments) restored Sapium performance in home soil thereby eliminating the negative feedbacks we observed in the original experiment. Such negative feedbacks apparently mediated by soil fungi could have important effects on persistence of this invader by limiting Sapium seedling success in Sapium dominated forests (home soils) though their weak effects in heterospecific (away) soils suggest a weak role in limiting initial establishment.","author":[{"dropping-particle":"","family":"Nijjer","given":"S.","non-dropping-particle":"","parse-names":false,"suffix":""},{"dropping-particle":"","family":"Rogers","given":"W. E","non-dropping-particle":"","parse-names":false,"suffix":""},{"dropping-particle":"","family":"Siemann","given":"E.","non-dropping-particle":"","parse-names":false,"suffix":""}],"container-title":"Proceedings of the Royal Society B: Biological Sciences","id":"ITEM-2","issue":"1625","issued":{"date-parts":[["2007"]]},"page":"2621-2627","title":"Negative plant-soil feedbacks may limit persistence of an invasive tree due to rapid accumulation of soil pathogens","type":"article-journal","volume":"274"},"uris":["http://www.mendeley.com/documents/?uuid=db8988cc-2e81-45d4-952b-f980a4d029b4"]},{"id":"ITEM-3","itemData":{"author":[{"dropping-particle":"","family":"Beckstead","given":"Julie","non-dropping-particle":"","parse-names":false,"suffix":""},{"dropping-particle":"","family":"Parker","given":"Ingrid M.","non-dropping-particle":"","parse-names":false,"suffix":""}],"container-title":"Ecology","id":"ITEM-3","issue":"11","issued":{"date-parts":[["2003"]]},"page":"2824-2831","title":"Invasiveness of Ammophila arenaria: Release from soil-borne pathogens?","type":"article-journal","volume":"84"},"uris":["http://www.mendeley.com/documents/?uuid=24c06421-e0ff-4b5f-9165-7eb50ab62829"]},{"id":"ITEM-4","itemData":{"DOI":"10.1111/1365-2745.12864","ISSN":"13652745","abstract":"© 2017 The Authors. Journal of Ecology © 2017 British Ecological Society Release from natural enemies is considered an important mechanism underlying the success of plants introduced to new regions, but the degree to which alien plant species benefit from enemy release appears highly variable and context-dependent. Such variation could arise if enemy release is a transient phenomenon, whereby alien plant species initially escape but subsequently accumulate enemies in their new regions. To evaluate this hypothesis in terms of soil biota, we used 11 Trifolium (clover) species introduced to New Zealand from Europe to test whether species resident for longer or with a larger geographic extent in New Zealand were more adversely affected by soil communities in the introduced range, as expected if species have accumulated inhibitory soil biota over time. We used plant–soil feedback (PSF) experiments to compare the effect of soil biota on the growth of the Trifolium species in soil from their introduced (New Zealand) and native (Spain and the United Kingdom) ranges. We applied a novel statistical approach aimed at isolating the impact of antagonistic soil biota by accounting for variation in plant growth due to mutualistic rhizobia bacteria. The between-range differences in PSF varied considerably among the Trifolium species: some species were released from inhibitory PSF in the introduced range, but the majority experienced similar PSF in both ranges. Averaged over all 11 Trifolium species, PSF was less inhibitory in the introduced than in the native range, implying some release from soil-borne enemies. However, neither residence time nor geographic extent in the introduced range was significantly correlated with the strength of release from inhibitory PSF. Synthesis. Our multispecies study provides some evidence that alien plants can escape antagonistic soil biota in their introduced range, but highlights how plant–soil feedback responses can be highly variable among congeneric plant species in the same region. Our results do not support the hypothesis that the release from inhibitory plant–soil feedback is transient, questioning the generality of this phenomenon.","author":[{"dropping-particle":"","family":"McGinn","given":"Kevin J.","non-dropping-particle":"","parse-names":false,"suffix":""},{"dropping-particle":"","family":"Putten","given":"Wim H.","non-dropping-particle":"van der","parse-names":false,"suffix":""},{"dropping-particle":"","family":"Hulme","given":"Philip E.","non-dropping-particle":"","parse-names":false,"suffix":""},{"dropping-particle":"","family":"Shelby","given":"Natasha","non-dropping-particle":"","parse-names":false,"suffix":""},{"dropping-particle":"","family":"Weser","given":"Carolin","non-dropping-particle":"","parse-names":false,"suffix":""},{"dropping-particle":"","family":"Duncan","given":"Richard P.","non-dropping-particle":"","parse-names":false,"suffix":""}],"container-title":"Journal of Ecology","id":"ITEM-4","issue":"1","issued":{"date-parts":[["2018"]]},"page":"207-217","title":"The influence of residence time and geographic extent on the strength of plant–soil feedbacks for naturalised &lt;i&gt;Trifolium&lt;/i&gt;","type":"article-journal","volume":"106"},"uris":["http://www.mendeley.com/documents/?uuid=64cf02b6-cf31-4bc4-8925-f4d7bee5f0da"]}],"mendeley":{"formattedCitation":"(Beckstead and Parker, 2003; Nijjer &lt;i&gt;et al.&lt;/i&gt;, 2007; Diez &lt;i&gt;et al.&lt;/i&gt;, 2010; McGinn &lt;i&gt;et al.&lt;/i&gt;, 2018)","plainTextFormattedCitation":"(Beckstead and Parker, 2003; Nijjer et al., 2007; Diez et al., 2010; McGinn et al., 2018)","previouslyFormattedCitation":"(Beckstead and Parker, 2003; Nijjer &lt;i&gt;et al.&lt;/i&gt;, 2007; Diez &lt;i&gt;et al.&lt;/i&gt;, 2010; McGinn &lt;i&gt;et al.&lt;/i&gt;, 2018)"},"properties":{"noteIndex":0},"schema":"https://github.com/citation-style-language/schema/raw/master/csl-citation.json"}</w:instrText>
      </w:r>
      <w:r>
        <w:fldChar w:fldCharType="separate"/>
      </w:r>
      <w:r w:rsidR="00B11CD2" w:rsidRPr="00B11CD2">
        <w:rPr>
          <w:noProof/>
        </w:rPr>
        <w:t xml:space="preserve">(Beckstead and Parker, 2003; Nijjer </w:t>
      </w:r>
      <w:r w:rsidR="00B11CD2" w:rsidRPr="00B11CD2">
        <w:rPr>
          <w:i/>
          <w:noProof/>
        </w:rPr>
        <w:t>et al.</w:t>
      </w:r>
      <w:r w:rsidR="00B11CD2" w:rsidRPr="00B11CD2">
        <w:rPr>
          <w:noProof/>
        </w:rPr>
        <w:t xml:space="preserve">, 2007; Diez </w:t>
      </w:r>
      <w:r w:rsidR="00B11CD2" w:rsidRPr="00B11CD2">
        <w:rPr>
          <w:i/>
          <w:noProof/>
        </w:rPr>
        <w:t>et al.</w:t>
      </w:r>
      <w:r w:rsidR="00B11CD2" w:rsidRPr="00B11CD2">
        <w:rPr>
          <w:noProof/>
        </w:rPr>
        <w:t xml:space="preserve">, 2010; McGinn </w:t>
      </w:r>
      <w:r w:rsidR="00B11CD2" w:rsidRPr="00B11CD2">
        <w:rPr>
          <w:i/>
          <w:noProof/>
        </w:rPr>
        <w:t>et al.</w:t>
      </w:r>
      <w:r w:rsidR="00B11CD2" w:rsidRPr="00B11CD2">
        <w:rPr>
          <w:noProof/>
        </w:rPr>
        <w:t>, 2018)</w:t>
      </w:r>
      <w:r>
        <w:fldChar w:fldCharType="end"/>
      </w:r>
      <w:r>
        <w:t>.</w:t>
      </w:r>
    </w:p>
    <w:p w14:paraId="10580531" w14:textId="7FE0F2F1" w:rsidR="00321BE5" w:rsidRDefault="00321BE5" w:rsidP="00321BE5">
      <w:pPr>
        <w:ind w:firstLine="720"/>
      </w:pPr>
      <w:r>
        <w:lastRenderedPageBreak/>
        <w:t xml:space="preserve">If pathogens suppress populations of invasive plants, extinction debt can still prevent the recovery of native species </w:t>
      </w:r>
      <w:r>
        <w:fldChar w:fldCharType="begin" w:fldLock="1"/>
      </w:r>
      <w:r w:rsidR="00C616EB">
        <w:instrText>ADDIN CSL_CITATION {"citationItems":[{"id":"ITEM-1","itemData":{"DOI":"10.1038/371065a0","author":[{"dropping-particle":"","family":"Tilman","given":"D","non-dropping-particle":"","parse-names":false,"suffix":""},{"dropping-particle":"","family":"May","given":"RM","non-dropping-particle":"","parse-names":false,"suffix":""},{"dropping-particle":"","family":"Lehman","given":"CL","non-dropping-particle":"","parse-names":false,"suffix":""},{"dropping-particle":"","family":"Nowak","given":"MA","non-dropping-particle":"","parse-names":false,"suffix":""}],"container-title":"Nature","id":"ITEM-1","issued":{"date-parts":[["1994"]]},"title":"Habitat destruction and the extinction debt","type":"article-journal","volume":"371"},"uris":["http://www.mendeley.com/documents/?uuid=0464db67-7f25-4a84-94a8-fb0ea46c5e86"]}],"mendeley":{"formattedCitation":"(Tilman &lt;i&gt;et al.&lt;/i&gt;, 1994)","plainTextFormattedCitation":"(Tilman et al., 1994)","previouslyFormattedCitation":"(Tilman &lt;i&gt;et al.&lt;/i&gt;, 1994)"},"properties":{"noteIndex":0},"schema":"https://github.com/citation-style-language/schema/raw/master/csl-citation.json"}</w:instrText>
      </w:r>
      <w:r>
        <w:fldChar w:fldCharType="separate"/>
      </w:r>
      <w:r w:rsidRPr="00F838E4">
        <w:rPr>
          <w:noProof/>
        </w:rPr>
        <w:t xml:space="preserve">(Tilman </w:t>
      </w:r>
      <w:r w:rsidRPr="00F838E4">
        <w:rPr>
          <w:i/>
          <w:noProof/>
        </w:rPr>
        <w:t>et al.</w:t>
      </w:r>
      <w:r w:rsidRPr="00F838E4">
        <w:rPr>
          <w:noProof/>
        </w:rPr>
        <w:t>, 1994)</w:t>
      </w:r>
      <w:r>
        <w:fldChar w:fldCharType="end"/>
      </w:r>
      <w:r>
        <w:t xml:space="preserve">. </w:t>
      </w:r>
      <w:r w:rsidR="00161B5D">
        <w:t xml:space="preserve">A </w:t>
      </w:r>
      <w:r>
        <w:t xml:space="preserve">native </w:t>
      </w:r>
      <w:r w:rsidR="00161B5D">
        <w:t xml:space="preserve">plant </w:t>
      </w:r>
      <w:r>
        <w:t>population may be reduced</w:t>
      </w:r>
      <w:r w:rsidR="00161B5D">
        <w:t xml:space="preserve"> </w:t>
      </w:r>
      <w:r w:rsidR="00737494">
        <w:t xml:space="preserve">to </w:t>
      </w:r>
      <w:r w:rsidR="00657FCB">
        <w:t xml:space="preserve">the point that </w:t>
      </w:r>
      <w:r>
        <w:t xml:space="preserve">its trajectory </w:t>
      </w:r>
      <w:r w:rsidR="00737494">
        <w:t>leads to</w:t>
      </w:r>
      <w:r>
        <w:t xml:space="preserve"> extinction and it is unable to recover</w:t>
      </w:r>
      <w:r w:rsidR="00161B5D">
        <w:t xml:space="preserve"> after the invasive plant no longer exerts strong competitive effects </w:t>
      </w:r>
      <w:r>
        <w:fldChar w:fldCharType="begin" w:fldLock="1"/>
      </w:r>
      <w:r>
        <w:instrText>ADDIN CSL_CITATION {"citationItems":[{"id":"ITEM-1","itemData":{"DOI":"10.1073/pnas.1212375110","ISSN":"1091-6490","PMID":"23297239","abstract":"Whether introduced species invasions pose a major threat to biodiversity is hotly debated. Much of this debate is fueled by recent findings that competition from introduced organisms has driven remarkably few plant species to extinction. Instead, native plant species in invaded ecosystems are often found in refugia: patchy, marginal habitats unsuitable to their nonnative competitors. However, whether the colonization and extinction dynamics of these refugia allow long-term native persistence is uncertain. Of particular concern is the possibility that invasive plants may induce an extinction debt in the native flora, where persistence over the short term masks deterministic extinction trajectories. We examined how invader impacts on landscape structure influence native plant persistence by combining recently developed quantitative techniques for evaluating metapopulation persistence with field measurements of an invaded plant community. We found that European grass invasion of an edaphically heterogeneous California landscape has greatly decreased the likelihood of the persistence of native metapopulations. It does so via two main pathways: (i) decreasing the size of native refugia, which reduces seed production and increases local extinction, and (ii) eroding the dispersal permeability of the matrix between refugia, which reduces their connectivity. Even when native plant extinction is the deterministic outcome of invasion, the time to extinction can be on the order of hundreds of years. We conclude that the relatively short time since invasion in many parts of the world is insufficient to observe the full impact of plant invasions on native biodiversity.","author":[{"dropping-particle":"","family":"Gilbert","given":"Benjamin","non-dropping-particle":"","parse-names":false,"suffix":""},{"dropping-particle":"","family":"Levine","given":"Jonathan M","non-dropping-particle":"","parse-names":false,"suffix":""}],"container-title":"Proceedings of the National Academy of Sciences of the United States of America","id":"ITEM-1","issue":"5","issued":{"date-parts":[["2013","1","7"]]},"page":"1744-1749","title":"Plant invasions and extinction debts","type":"article-journal","volume":"110"},"uris":["http://www.mendeley.com/documents/?uuid=195edb44-4ec5-4988-b38f-f898dce4b6d6"]}],"mendeley":{"formattedCitation":"(Gilbert and Levine, 2013)","plainTextFormattedCitation":"(Gilbert and Levine, 2013)","previouslyFormattedCitation":"(Gilbert and Levine, 2013)"},"properties":{"noteIndex":0},"schema":"https://github.com/citation-style-language/schema/raw/master/csl-citation.json"}</w:instrText>
      </w:r>
      <w:r>
        <w:fldChar w:fldCharType="separate"/>
      </w:r>
      <w:r w:rsidRPr="00F16483">
        <w:rPr>
          <w:noProof/>
        </w:rPr>
        <w:t>(Gilbert and Levine, 2013)</w:t>
      </w:r>
      <w:r>
        <w:fldChar w:fldCharType="end"/>
      </w:r>
      <w:r>
        <w:t xml:space="preserve">. However, native species richness tends to stay the same or increase following invasive plant removal </w:t>
      </w:r>
      <w:r>
        <w:fldChar w:fldCharType="begin" w:fldLock="1"/>
      </w:r>
      <w:r>
        <w:instrText>ADDIN CSL_CITATION {"citationItems":[{"id":"ITEM-1","itemData":{"DOI":"10.1614/ipsm-d-13-00058.1","ISSN":"1939-7291","abstract":"The United States created national parks to conserve indigenous species, ecological processes, and cultural resources unimpaired for future generations. Curtailing impacts of exotic species is important to meeting this mission. This synthesis identified 56 studies reported in 60 publications that evaluated effects of exotic plant treatments on National Park Service lands. Studies encompassed 35 parks in 20 states and one U.S. territory and included 157 exotic plant species. Eighty-seven percent of studies reported that at least one treatment reduced focal exotic species. Of 30 studies evaluating response of native vegetation, 53% reported that natives increased, 40% reported neutral responses, and 7% reported that natives decreased. For at least some of the neutral cases, neutrality was consistent with management objectives. In other cases, insufficient time may have elapsed to thoroughly characterize responses, or restoration might be needed. Nonfocal exotic species increased in 44% of the 16 studies evaluating them, but the other 56% of studies reported no increase. Results suggest that: (1) a range of exotic species spanning annual forbs to trees have been effectively treated; (2) developing effective treatments often required extensive experimentation and balancing nontarget impacts; (3) presence of multiple exotic species complicated treatment efforts, highlighting importance of preventing invasions; and (4) placing treatment objectives and outcomes in context, such as pretreatment condition of native vegetation, is important to evaluating effectiveness. Attaining the goal in national parks of conserving native species and ecological processes minimally influenced by exotic species will likely require comprehensive management strategies inclusive of treatment interactions with focal exotic species, other potential invaders, and native species.","author":[{"dropping-particle":"","family":"Abella","given":"Scott R.","non-dropping-particle":"","parse-names":false,"suffix":""}],"container-title":"Invasive Plant Science and Management","id":"ITEM-1","issue":"1","issued":{"date-parts":[["2014"]]},"page":"147-163","title":"Effectiveness of exotic plant treatments on National Park Service lands in the United States","type":"article-journal","volume":"7"},"uris":["http://www.mendeley.com/documents/?uuid=2c701255-5e4c-4a1c-9c51-b7f6a4539656"]},{"id":"ITEM-2","itemData":{"author":[{"dropping-particle":"","family":"Andreu","given":"Jara","non-dropping-particle":"","parse-names":false,"suffix":""},{"dropping-particle":"","family":"Vilà","given":"Montserrat","non-dropping-particle":"","parse-names":false,"suffix":""}],"container-title":"Management of Biological Invasions","id":"ITEM-2","issue":"2","issued":{"date-parts":[["2011"]]},"page":"81-94","title":"Native plant community response to alien plant invasion and removal","type":"article-journal"},"uris":["http://www.mendeley.com/documents/?uuid=45902ffb-5379-48d1-a002-9f466a6608d0"]}],"mendeley":{"formattedCitation":"(Andreu and Vilà, 2011; Abella, 2014)","plainTextFormattedCitation":"(Andreu and Vilà, 2011; Abella, 2014)","previouslyFormattedCitation":"(Andreu and Vilà, 2011; Abella, 2014)"},"properties":{"noteIndex":0},"schema":"https://github.com/citation-style-language/schema/raw/master/csl-citation.json"}</w:instrText>
      </w:r>
      <w:r>
        <w:fldChar w:fldCharType="separate"/>
      </w:r>
      <w:r w:rsidRPr="009A3273">
        <w:rPr>
          <w:noProof/>
        </w:rPr>
        <w:t>(Andreu and Vilà, 2011; Abella, 2014)</w:t>
      </w:r>
      <w:r>
        <w:fldChar w:fldCharType="end"/>
      </w:r>
      <w:r>
        <w:t>, suggesting that extinction debt may be the exception rather than the rule.</w:t>
      </w:r>
    </w:p>
    <w:p w14:paraId="79EF3172" w14:textId="77777777" w:rsidR="00CD7B2F" w:rsidRDefault="00CD7B2F" w:rsidP="00CD7B2F"/>
    <w:p w14:paraId="396D4A85" w14:textId="20A5091F" w:rsidR="00F81C28" w:rsidRDefault="00CD7B2F" w:rsidP="009B0AE1">
      <w:pPr>
        <w:pStyle w:val="Heading2"/>
        <w:jc w:val="center"/>
        <w:rPr>
          <w:b/>
          <w:bCs w:val="0"/>
          <w:i w:val="0"/>
          <w:iCs/>
        </w:rPr>
      </w:pPr>
      <w:r w:rsidRPr="009B0AE1">
        <w:rPr>
          <w:b/>
          <w:bCs w:val="0"/>
          <w:i w:val="0"/>
          <w:iCs/>
        </w:rPr>
        <w:t>Long-term evolutionary dynamics of introduced plants and their pathogens</w:t>
      </w:r>
    </w:p>
    <w:p w14:paraId="765BBC15" w14:textId="77777777" w:rsidR="009B0AE1" w:rsidRPr="009B0AE1" w:rsidRDefault="009B0AE1" w:rsidP="009B0AE1"/>
    <w:p w14:paraId="4BCAF64C" w14:textId="17914461" w:rsidR="00CA4319" w:rsidRPr="00F632BE" w:rsidRDefault="00F81C28" w:rsidP="00CA4319">
      <w:pPr>
        <w:ind w:firstLine="720"/>
        <w:rPr>
          <w:i/>
          <w:color w:val="000000" w:themeColor="text1"/>
        </w:rPr>
      </w:pPr>
      <w:r>
        <w:rPr>
          <w:iCs/>
        </w:rPr>
        <w:t>While invasive plants and agricultural crops are ecologically similar in their initial release and accumulation of pathogens</w:t>
      </w:r>
      <w:r w:rsidRPr="00F632BE">
        <w:rPr>
          <w:iCs/>
          <w:color w:val="000000" w:themeColor="text1"/>
        </w:rPr>
        <w:t xml:space="preserve">, </w:t>
      </w:r>
      <w:r w:rsidR="00CD7B2F" w:rsidRPr="00F632BE">
        <w:rPr>
          <w:color w:val="000000" w:themeColor="text1"/>
        </w:rPr>
        <w:t xml:space="preserve">invasive plants differ from </w:t>
      </w:r>
      <w:r w:rsidRPr="00F632BE">
        <w:rPr>
          <w:color w:val="000000" w:themeColor="text1"/>
        </w:rPr>
        <w:t xml:space="preserve">most </w:t>
      </w:r>
      <w:r w:rsidR="00CD7B2F" w:rsidRPr="00F632BE">
        <w:rPr>
          <w:color w:val="000000" w:themeColor="text1"/>
        </w:rPr>
        <w:t xml:space="preserve">crops because they are free to evolve in response to accumulating pathogens. </w:t>
      </w:r>
      <w:r w:rsidRPr="00F632BE">
        <w:rPr>
          <w:color w:val="000000" w:themeColor="text1"/>
        </w:rPr>
        <w:t>Indeed, invasive animals have evolved resistance to parasitoid and pathogen biological controls</w:t>
      </w:r>
      <w:r w:rsidR="00F16483">
        <w:rPr>
          <w:color w:val="000000" w:themeColor="text1"/>
        </w:rPr>
        <w:t xml:space="preserve"> </w:t>
      </w:r>
      <w:r w:rsidR="00F16483">
        <w:rPr>
          <w:color w:val="000000" w:themeColor="text1"/>
        </w:rPr>
        <w:fldChar w:fldCharType="begin" w:fldLock="1"/>
      </w:r>
      <w:r w:rsidR="00035650">
        <w:rPr>
          <w:color w:val="000000" w:themeColor="text1"/>
        </w:rPr>
        <w:instrText>ADDIN CSL_CITATION {"citationItems":[{"id":"ITEM-1","itemData":{"DOI":"10.2307/1943014","ISSN":"00129615","abstract":"Myxoma virus was released into Australia to control the introduced European rabbit, Oryctolagus cuniculus. Within a few years after introduction, the virulence of the virus had declined to an intermediate level, while the resistance of field rabbits had increased sharply. In the nearly 40 yr since the disease was introduced, host resistance has continued to increase, while viral virulence has only recently begun to show signs of counter-increases in some areas. The two questions of interest are thus: Is this system in a coevolutionary arms race (Dawkins and Krebs 1979); that is, will both host and pathogen continue to evolve antagonistically? Will the virus continue to control the rabbit in the future? We present a simulation model based loosely on previous host-pathogen models (Anderson and May 1979), but with detailed accounting of the virus titer in infected hosts, and using realistic estimates of the demographic parameters of the rabbit, including age structure and seasonally varying reproduction. For a single virulence grade, by varying the non-disease (or \"natural\") mortality of the rabbit, the age at first reproduction of the rabbit, and the virulence grade of the virus, we explored the parameter range for which the rabbit population is controlled. For the most prevalent grades of the virus, grades IUB and IV, the virus can control the rabbit for most realistic values of natural mortality and age at first reproduction. However, control is dependent on both natural mortality and virus virulence. Since natural mortality varies both geographically and seasonally, the usefulness of the virus may vary geographically and seasonally, and management policies must be sensitive to this variation. When competing against several virus strains that together encompass the complete range of virulence seen in the field, a strain of grade IV virulence competitively excludes strains of all other grades. This competitively dominant grade is close to the most prevalent virulence grades seen in the field. We discuss possible mechanisms of coexistence, including local competitive exclusion with global persistence, variability in host resistance, high mutation rates, and trade-offs between within-host and between-host competitive ability. By examining the effects of flea transmission efficiency, we are able to show that, contrary to commonly held belief, whatever effect fleas have upon the outcome of selection on virulence cannot be due to differences in transmission e…","author":[{"dropping-particle":"","family":"Dwyer","given":"Greg","non-dropping-particle":"","parse-names":false,"suffix":""},{"dropping-particle":"","family":"Levin","given":"Simon A","non-dropping-particle":"","parse-names":false,"suffix":""},{"dropping-particle":"","family":"Buttel","given":"Linda","non-dropping-particle":"","parse-names":false,"suffix":""}],"container-title":"Ecological Monographs","id":"ITEM-1","issue":"4","issued":{"date-parts":[["1990","2","1"]]},"note":"doi: 10.2307/1943014","page":"423-447","title":"A simulation model of the population dynamics and evolution of myxomatosis","type":"article-journal","volume":"60"},"uris":["http://www.mendeley.com/documents/?uuid=81efe127-be5f-3723-87bd-dd0cf8f0c99b"]},{"id":"ITEM-2","itemData":{"DOI":"10.1073/pnas.1618416114","ISSN":"0027-8424","abstract":"Increased regulation of chemical pesticides and rapid evolution of pesticide resistance have increased calls for sustainable pest management. Biological control offers sustainable pest suppression, partly because evolution of resistance to predators and parasitoids is prevented by several factors (e.g., spatial or temporal refuges from attacks, reciprocal evolution by control agents, and contrasting selection pressures from other enemy species). However, evolution of resistance may become more probable as agricultural intensification reduces the availability of refuges and diversity of enemy species, or if control agents have genetic barriers to evolution. Here we use 21 y of field data from 196 sites across New Zealand to show that parasitism of a key pasture pest (Listronotus bonariensis; Argentine stem weevil) by an introduced parasitoid (Microctonus hyperodae) was initially nationally successful but then declined by 44% (leading to pasture damage of c. 160 million New Zealand dollars per annum). This decline was not attributable to parasitoid numbers released, elevation, or local climatic variables at sample locations. Rather, in all locations the decline began 7 y (14 host generations) following parasitoid introduction, despite releases being staggered across locations in different years. Finally, we demonstrate experimentally that declining parasitism rates occurred in ryegrass Lolium perenne, which is grown nationwide in high-intensity was significantly less than in adjacent plots of a less-common pasture grass (Lolium multiflorum), indicating that resistance to parasitism is host plant-dependent. We conclude that low plant and enemy biodiversity in intensive large-scale agriculture may facilitate the evolution of host resistance by pests and threaten the long-term viability of biological control.","author":[{"dropping-particle":"","family":"Tomasetto","given":"Federico","non-dropping-particle":"","parse-names":false,"suffix":""},{"dropping-particle":"","family":"Tylianakis","given":"Jason M.","non-dropping-particle":"","parse-names":false,"suffix":""},{"dropping-particle":"","family":"Reale","given":"Marco","non-dropping-particle":"","parse-names":false,"suffix":""},{"dropping-particle":"","family":"Wratten","given":"Steve","non-dropping-particle":"","parse-names":false,"suffix":""},{"dropping-particle":"","family":"Goldson","given":"Stephen L.","non-dropping-particle":"","parse-names":false,"suffix":""}],"container-title":"Proceedings of the National Academy of Sciences of the United States of America","id":"ITEM-2","issue":"15","issued":{"date-parts":[["2017"]]},"page":"3885-3890","title":"Intensified agriculture favors evolved resistance to biological control","type":"article-journal","volume":"114"},"uris":["http://www.mendeley.com/documents/?uuid=a3c278b0-2a40-4db1-ad49-5cd45db3058a"]}],"mendeley":{"formattedCitation":"(Dwyer &lt;i&gt;et al.&lt;/i&gt;, 1990; Tomasetto &lt;i&gt;et al.&lt;/i&gt;, 2017)","plainTextFormattedCitation":"(Dwyer et al., 1990; Tomasetto et al., 2017)","previouslyFormattedCitation":"(Dwyer &lt;i&gt;et al.&lt;/i&gt;, 1990; Tomasetto &lt;i&gt;et al.&lt;/i&gt;, 2017)"},"properties":{"noteIndex":0},"schema":"https://github.com/citation-style-language/schema/raw/master/csl-citation.json"}</w:instrText>
      </w:r>
      <w:r w:rsidR="00F16483">
        <w:rPr>
          <w:color w:val="000000" w:themeColor="text1"/>
        </w:rPr>
        <w:fldChar w:fldCharType="separate"/>
      </w:r>
      <w:r w:rsidR="00B34E49" w:rsidRPr="00B34E49">
        <w:rPr>
          <w:noProof/>
          <w:color w:val="000000" w:themeColor="text1"/>
        </w:rPr>
        <w:t xml:space="preserve">(Dwyer </w:t>
      </w:r>
      <w:r w:rsidR="00B34E49" w:rsidRPr="00B34E49">
        <w:rPr>
          <w:i/>
          <w:noProof/>
          <w:color w:val="000000" w:themeColor="text1"/>
        </w:rPr>
        <w:t>et al.</w:t>
      </w:r>
      <w:r w:rsidR="00B34E49" w:rsidRPr="00B34E49">
        <w:rPr>
          <w:noProof/>
          <w:color w:val="000000" w:themeColor="text1"/>
        </w:rPr>
        <w:t xml:space="preserve">, 1990; Tomasetto </w:t>
      </w:r>
      <w:r w:rsidR="00B34E49" w:rsidRPr="00B34E49">
        <w:rPr>
          <w:i/>
          <w:noProof/>
          <w:color w:val="000000" w:themeColor="text1"/>
        </w:rPr>
        <w:t>et al.</w:t>
      </w:r>
      <w:r w:rsidR="00B34E49" w:rsidRPr="00B34E49">
        <w:rPr>
          <w:noProof/>
          <w:color w:val="000000" w:themeColor="text1"/>
        </w:rPr>
        <w:t>, 2017)</w:t>
      </w:r>
      <w:r w:rsidR="00F16483">
        <w:rPr>
          <w:color w:val="000000" w:themeColor="text1"/>
        </w:rPr>
        <w:fldChar w:fldCharType="end"/>
      </w:r>
      <w:r w:rsidRPr="00F632BE">
        <w:rPr>
          <w:color w:val="000000" w:themeColor="text1"/>
        </w:rPr>
        <w:t xml:space="preserve">. </w:t>
      </w:r>
      <w:r w:rsidR="00CA4319">
        <w:rPr>
          <w:color w:val="000000" w:themeColor="text1"/>
        </w:rPr>
        <w:t xml:space="preserve">In addition, invaders may evolve tolerance to disease, as was demonstrated for European clover species introduced to California </w:t>
      </w:r>
      <w:r w:rsidR="00CA4319">
        <w:rPr>
          <w:color w:val="000000" w:themeColor="text1"/>
        </w:rPr>
        <w:fldChar w:fldCharType="begin" w:fldLock="1"/>
      </w:r>
      <w:r w:rsidR="00CA4319">
        <w:rPr>
          <w:color w:val="000000" w:themeColor="text1"/>
        </w:rPr>
        <w:instrText>ADDIN CSL_CITATION {"citationItems":[{"id":"ITEM-1","itemData":{"DOI":"10.1111/j.1752-4571.2009.00107.x","ISSN":"17524563","abstract":"Plant species introduced into new regions can both leave behind co-evolved pathogens and acquire new ones. Traits important to infection and virulence are subject to rapid evolutionary change in both plant and pathogen. Using Stemphylium solani, a native foliar necrotroph on clovers (Trifolium and Medicago) in California, USA, we explore how plant-fungal interactions may change in an invasion context. After four generations of experimental serial passage through multiple hosts, Stemphylium consistently showed increased infection rates but no consistent change in damage to the host. In a historical opportunity study, we compared infection and virulence across four groups of clover hosts: California natives, European clovers not found in California, and both California and European genotypes of species naturalized in California. There was significant variation among hosts, but no pattern across the four groups. However, in direct comparisons of familiar California genotypes to unfamiliar European genotypes of the same naturalized species, Stemphylium consistently infected familiar hosts more frequently, while causing less damage on them. This pattern is consistent with the hypothesis of adaptive evolution in both the pathogen (ability to infect) and the host (tolerance of infection). Together these results suggest the potential for rapid evolution to alter interactions between plant invaders and their natural enemies. © 2010 Blackwell Publishing Ltd.","author":[{"dropping-particle":"","family":"Gilbert","given":"Gregory S.","non-dropping-particle":"","parse-names":false,"suffix":""},{"dropping-particle":"","family":"Parker","given":"Ingrid M.","non-dropping-particle":"","parse-names":false,"suffix":""}],"container-title":"Evolutionary Applications","id":"ITEM-1","issue":"2","issued":{"date-parts":[["2010"]]},"page":"144-156","title":"Rapid evolution in a plant-pathogen interaction and the consequences for introduced host species","type":"article-journal","volume":"3"},"uris":["http://www.mendeley.com/documents/?uuid=71865b19-1323-4706-934c-69194788a6a3"]}],"mendeley":{"formattedCitation":"(Gilbert and Parker, 2010)","plainTextFormattedCitation":"(Gilbert and Parker, 2010)","previouslyFormattedCitation":"(Gilbert and Parker, 2010)"},"properties":{"noteIndex":0},"schema":"https://github.com/citation-style-language/schema/raw/master/csl-citation.json"}</w:instrText>
      </w:r>
      <w:r w:rsidR="00CA4319">
        <w:rPr>
          <w:color w:val="000000" w:themeColor="text1"/>
        </w:rPr>
        <w:fldChar w:fldCharType="separate"/>
      </w:r>
      <w:r w:rsidR="00CA4319" w:rsidRPr="00532EEC">
        <w:rPr>
          <w:noProof/>
          <w:color w:val="000000" w:themeColor="text1"/>
        </w:rPr>
        <w:t>(Gilbert and Parker, 2010)</w:t>
      </w:r>
      <w:r w:rsidR="00CA4319">
        <w:rPr>
          <w:color w:val="000000" w:themeColor="text1"/>
        </w:rPr>
        <w:fldChar w:fldCharType="end"/>
      </w:r>
      <w:r w:rsidR="00CA4319">
        <w:rPr>
          <w:color w:val="000000" w:themeColor="text1"/>
        </w:rPr>
        <w:t>, and serve as a reservoirs for transmission to other plant species.</w:t>
      </w:r>
      <w:r w:rsidR="00CA4319" w:rsidRPr="00F632BE">
        <w:rPr>
          <w:color w:val="000000" w:themeColor="text1"/>
        </w:rPr>
        <w:t xml:space="preserve"> In agricultural settings, </w:t>
      </w:r>
      <w:r w:rsidR="00CA4319">
        <w:rPr>
          <w:color w:val="000000" w:themeColor="text1"/>
        </w:rPr>
        <w:t>wild</w:t>
      </w:r>
      <w:r w:rsidR="00CA4319" w:rsidRPr="00F632BE">
        <w:rPr>
          <w:color w:val="000000" w:themeColor="text1"/>
        </w:rPr>
        <w:t xml:space="preserve"> plants can serve as pathogen reservoirs</w:t>
      </w:r>
      <w:r w:rsidR="00CA4319">
        <w:rPr>
          <w:color w:val="000000" w:themeColor="text1"/>
        </w:rPr>
        <w:t xml:space="preserve"> for crops</w:t>
      </w:r>
      <w:r w:rsidR="00CA4319" w:rsidRPr="00F632BE">
        <w:rPr>
          <w:color w:val="000000" w:themeColor="text1"/>
        </w:rPr>
        <w:t xml:space="preserve"> </w:t>
      </w:r>
      <w:r w:rsidR="00CA4319" w:rsidRPr="00F632BE">
        <w:rPr>
          <w:color w:val="000000" w:themeColor="text1"/>
        </w:rPr>
        <w:fldChar w:fldCharType="begin" w:fldLock="1"/>
      </w:r>
      <w:r w:rsidR="00CA4319">
        <w:rPr>
          <w:color w:val="000000" w:themeColor="text1"/>
        </w:rPr>
        <w:instrText>ADDIN CSL_CITATION {"citationItems":[{"id":"ITEM-1","itemData":{"DOI":"10.1614/ws-04-051r.1","ISSN":"0043-1745","abstract":"Weeds and native plants should be considered when endeavoring to manage and control plant pathogens of cultivated plants. Whether as a pest itself, vector of a pathogen, or reservoir of a pathogen or its vector, weeds can significantly influence disease incidence. The relationship between these factors plays a critical role in determining disease incidence and impact. Weeds can interact with pathogen management in several ways, including provision of weed biological control, parasitic weeds can directly serve as vectors of plant pathogens, weeds can serve as reservoir alternative hosts for pathogens and vectors, weeds may be obligate alternate hosts for some pathogens, and herbicides used for weed control can interact with plant pathogens. A recent concern is the advent and deployment of plants genetically engineered for pathogen resistance, raising the question of \"super weeds\" resulting from genetic drift of genes from crops into surrounding weed populations, the impact of which has yet to be determined.","author":[{"dropping-particle":"","family":"Wisler","given":"Gail C.","non-dropping-particle":"","parse-names":false,"suffix":""},{"dropping-particle":"","family":"Norris","given":"Robert F.","non-dropping-particle":"","parse-names":false,"suffix":""}],"container-title":"Weed Science","id":"ITEM-1","issue":"6","issued":{"date-parts":[["2005","11"]]},"page":"914-917","title":"Interactions between weeds and cultivated plants as related to management of plant pathogens","type":"article-journal","volume":"53"},"uris":["http://www.mendeley.com/documents/?uuid=b96a7b2a-f4de-369b-b8b5-51237ad9eb04"]}],"mendeley":{"formattedCitation":"(Wisler and Norris, 2005)","plainTextFormattedCitation":"(Wisler and Norris, 2005)","previouslyFormattedCitation":"(Wisler and Norris, 2005)"},"properties":{"noteIndex":0},"schema":"https://github.com/citation-style-language/schema/raw/master/csl-citation.json"}</w:instrText>
      </w:r>
      <w:r w:rsidR="00CA4319" w:rsidRPr="00F632BE">
        <w:rPr>
          <w:color w:val="000000" w:themeColor="text1"/>
        </w:rPr>
        <w:fldChar w:fldCharType="separate"/>
      </w:r>
      <w:r w:rsidR="00CA4319" w:rsidRPr="00F16483">
        <w:rPr>
          <w:noProof/>
          <w:color w:val="000000" w:themeColor="text1"/>
        </w:rPr>
        <w:t>(Wisler and Norris, 2005)</w:t>
      </w:r>
      <w:r w:rsidR="00CA4319" w:rsidRPr="00F632BE">
        <w:rPr>
          <w:color w:val="000000" w:themeColor="text1"/>
        </w:rPr>
        <w:fldChar w:fldCharType="end"/>
      </w:r>
      <w:r w:rsidR="00CA4319" w:rsidRPr="00F632BE">
        <w:rPr>
          <w:color w:val="000000" w:themeColor="text1"/>
        </w:rPr>
        <w:t xml:space="preserve">, including maintaining genetic variation in pathogen populations through diversifying selection </w:t>
      </w:r>
      <w:r w:rsidR="00CA4319" w:rsidRPr="00F632BE">
        <w:rPr>
          <w:color w:val="000000" w:themeColor="text1"/>
        </w:rPr>
        <w:fldChar w:fldCharType="begin" w:fldLock="1"/>
      </w:r>
      <w:r w:rsidR="00035650">
        <w:rPr>
          <w:color w:val="000000" w:themeColor="text1"/>
        </w:rPr>
        <w:instrText>ADDIN CSL_CITATION {"citationItems":[{"id":"ITEM-1","itemData":{"DOI":"10.1111/mec.14060","ISSN":"1365294X","abstract":"The specialization and distribution of pathogens among species has substantial impact on disease spread, especially when reservoir hosts can maintain high pathogen densities or select for increased pathogen virulence. Theory predicts that optimal within-host growth rate will vary among host genotypes/species and therefore that pathogens infecting multiple hosts should experience different selection pressures depending on the host environment in which they are found. This should be true for pathogens with broad host ranges, but also those experiencing opportunistic infections on novel hosts or that spill over among host populations. There is very little empirical data, however, regarding how adaptation to one host might directly influence infectivity and growth on another. We took an experimental evolution approach to examine short-term adaptation of the plant pathogen, Pseudomonas syringae pathovar tomato, to its native tomato host compared with an alternative host, Arabidopsis, in either the presence or absence of bacteriophages. After four serial passages (20 days of selection in planta), we measured bacterial growth of selected lines in leaves of either the focal or alternative host. We found that passage through Arabidopsis led to greater within-host bacterial densities in both hosts than did passage through tomato. Whole genome resequencing of evolved isolates identified numerous single nucleotide polymorphisms based on our novel draft assembly for strain PT23. However, there was no clear pattern of clustering among plant selection lines at the genetic level despite the phenotypic differences observed. Together, the results emphasize that previous host associations can influence the within-host growth rate of pathogens.","author":[{"dropping-particle":"","family":"Meaden","given":"Sean","non-dropping-particle":"","parse-names":false,"suffix":""},{"dropping-particle":"","family":"Koskella","given":"Britt","non-dropping-particle":"","parse-names":false,"suffix":""}],"container-title":"Molecular Ecology","id":"ITEM-1","issue":"7","issued":{"date-parts":[["2017"]]},"page":"1790-1801","title":"Adaptation of the pathogen, &lt;i&gt;Pseudomonas syringae&lt;/i&gt;, during experimental evolution on a native vs. alternative host plant","type":"article-journal","volume":"26"},"uris":["http://www.mendeley.com/documents/?uuid=0e1d4688-648e-3e4a-8c90-e9612940032f"]}],"mendeley":{"formattedCitation":"(Meaden and Koskella, 2017)","plainTextFormattedCitation":"(Meaden and Koskella, 2017)","previouslyFormattedCitation":"(Meaden and Koskella, 2017)"},"properties":{"noteIndex":0},"schema":"https://github.com/citation-style-language/schema/raw/master/csl-citation.json"}</w:instrText>
      </w:r>
      <w:r w:rsidR="00CA4319" w:rsidRPr="00F632BE">
        <w:rPr>
          <w:color w:val="000000" w:themeColor="text1"/>
        </w:rPr>
        <w:fldChar w:fldCharType="separate"/>
      </w:r>
      <w:r w:rsidR="00CA4319" w:rsidRPr="00F632BE">
        <w:rPr>
          <w:noProof/>
          <w:color w:val="000000" w:themeColor="text1"/>
        </w:rPr>
        <w:t>(Meaden and Koskella, 2017)</w:t>
      </w:r>
      <w:r w:rsidR="00CA4319" w:rsidRPr="00F632BE">
        <w:rPr>
          <w:color w:val="000000" w:themeColor="text1"/>
        </w:rPr>
        <w:fldChar w:fldCharType="end"/>
      </w:r>
      <w:r w:rsidR="00CA4319" w:rsidRPr="00F632BE">
        <w:rPr>
          <w:color w:val="000000" w:themeColor="text1"/>
        </w:rPr>
        <w:t>.</w:t>
      </w:r>
      <w:r w:rsidR="00CA4319">
        <w:rPr>
          <w:color w:val="000000" w:themeColor="text1"/>
        </w:rPr>
        <w:t xml:space="preserve"> </w:t>
      </w:r>
      <w:r w:rsidRPr="00F632BE">
        <w:rPr>
          <w:color w:val="000000" w:themeColor="text1"/>
        </w:rPr>
        <w:t xml:space="preserve">Coevolutionary dynamics between invasive plants and accumulating pathogens may result in more long-term stability in the interaction than typically observed in </w:t>
      </w:r>
      <w:r w:rsidR="008C4455">
        <w:rPr>
          <w:color w:val="000000" w:themeColor="text1"/>
        </w:rPr>
        <w:t xml:space="preserve">the </w:t>
      </w:r>
      <w:r w:rsidRPr="00F632BE">
        <w:rPr>
          <w:color w:val="000000" w:themeColor="text1"/>
        </w:rPr>
        <w:t>boom</w:t>
      </w:r>
      <w:r w:rsidR="008C4455">
        <w:rPr>
          <w:color w:val="000000" w:themeColor="text1"/>
        </w:rPr>
        <w:t>-</w:t>
      </w:r>
      <w:r w:rsidRPr="00F632BE">
        <w:rPr>
          <w:color w:val="000000" w:themeColor="text1"/>
        </w:rPr>
        <w:t>and</w:t>
      </w:r>
      <w:r w:rsidR="008C4455">
        <w:rPr>
          <w:color w:val="000000" w:themeColor="text1"/>
        </w:rPr>
        <w:t>-</w:t>
      </w:r>
      <w:r w:rsidRPr="00F632BE">
        <w:rPr>
          <w:color w:val="000000" w:themeColor="text1"/>
        </w:rPr>
        <w:t xml:space="preserve">bust cycles of disease in agricultural systems </w:t>
      </w:r>
      <w:r w:rsidRPr="00F632BE">
        <w:rPr>
          <w:color w:val="000000" w:themeColor="text1"/>
        </w:rPr>
        <w:fldChar w:fldCharType="begin" w:fldLock="1"/>
      </w:r>
      <w:r w:rsidR="00BD1267">
        <w:rPr>
          <w:color w:val="000000" w:themeColor="text1"/>
        </w:rPr>
        <w:instrText>ADDIN CSL_CITATION {"citationItems":[{"id":"ITEM-1","itemData":{"author":[{"dropping-particle":"","family":"McDonald","given":"Bruce A.","non-dropping-particle":"","parse-names":false,"suffix":""},{"dropping-particle":"","family":"Linde","given":"Celeste","non-dropping-particle":"","parse-names":false,"suffix":""}],"container-title":"Euphytica","id":"ITEM-1","issue":"2","issued":{"date-parts":[["2002"]]},"page":"163–180","title":"The population genetics of plant pathogens and breeding strategies for durable resistance","type":"article-journal","volume":"124"},"uris":["http://www.mendeley.com/documents/?uuid=cc1bc007-a682-35bd-84eb-a5f4a5e51c22"]},{"id":"ITEM-2","itemData":{"DOI":"10.1023/B:BINV.0000022133.49752.46","ISSN":"13873547","abstract":"Substantial populations of invasive non-indigenous species occasionally collapse dramatically. Although disease is often invoked, the causes are rarely studied experimentally and/or quantitatively, and some collapses remain quite mysterious. The widespread invasive snail Achatina fulica and pondweed Elodea canadensis appear to be characterized by rapid expansion followed by rapid decline. For the former species, disease may be the proximal cause of the collapse, while repeated collapse of the latter species is unexplained. Several other widely cited collapses of introduced species may simply be temporary lows during a more or less regular boom-and-bust cycle. However, on a restricted site (such as a small island), a boom-or-bust cycle may be impossible and recovery may never ensue; local extinction may even occur. In several instances, apparently spontaneous crashes were in fact probably caused by subsequently introduced competitors. Except for the few species in which spontaneous collapse has been repeatedly observed, the possibility of such an event is unwarranted as a potential rationale for a do-nothing approach to management. For such species, even if a crash ultimately occurs, the species may already have caused persistent ecological damage.","author":[{"dropping-particle":"","family":"Simberloff","given":"Daniel","non-dropping-particle":"","parse-names":false,"suffix":""},{"dropping-particle":"","family":"Gibbons","given":"Leah","non-dropping-particle":"","parse-names":false,"suffix":""}],"container-title":"Biological Invasions","id":"ITEM-2","issue":"2","issued":{"date-parts":[["2004"]]},"page":"161-172","title":"Now you see them, now you don't! - population crashes of established introduced species","type":"article-journal","volume":"6"},"label":"paragraph","prefix":"but see ","uris":["http://www.mendeley.com/documents/?uuid=d4d68e9f-f5a6-4272-afdd-a44b48478225"]}],"mendeley":{"formattedCitation":"(McDonald and Linde, 2002; but see Simberloff and Gibbons, 2004)","plainTextFormattedCitation":"(McDonald and Linde, 2002; but see Simberloff and Gibbons, 2004)","previouslyFormattedCitation":"(McDonald and Linde, 2002; but see Simberloff and Gibbons, 2004)"},"properties":{"noteIndex":0},"schema":"https://github.com/citation-style-language/schema/raw/master/csl-citation.json"}</w:instrText>
      </w:r>
      <w:r w:rsidRPr="00F632BE">
        <w:rPr>
          <w:color w:val="000000" w:themeColor="text1"/>
        </w:rPr>
        <w:fldChar w:fldCharType="separate"/>
      </w:r>
      <w:r w:rsidR="00903658" w:rsidRPr="00F632BE">
        <w:rPr>
          <w:noProof/>
          <w:color w:val="000000" w:themeColor="text1"/>
        </w:rPr>
        <w:t>(McDonald and Linde, 2002; but see Simberloff and Gibbons, 2004)</w:t>
      </w:r>
      <w:r w:rsidRPr="00F632BE">
        <w:rPr>
          <w:color w:val="000000" w:themeColor="text1"/>
        </w:rPr>
        <w:fldChar w:fldCharType="end"/>
      </w:r>
      <w:r w:rsidR="008C4455">
        <w:rPr>
          <w:color w:val="000000" w:themeColor="text1"/>
        </w:rPr>
        <w:t>, but this issue requires more systematic theoretical and empirical study</w:t>
      </w:r>
      <w:r w:rsidRPr="00F632BE">
        <w:rPr>
          <w:color w:val="000000" w:themeColor="text1"/>
        </w:rPr>
        <w:t>.</w:t>
      </w:r>
      <w:r w:rsidR="008C4455">
        <w:rPr>
          <w:color w:val="000000" w:themeColor="text1"/>
        </w:rPr>
        <w:t xml:space="preserve"> Evolutionary shifts in host range due to selection on host susceptibility</w:t>
      </w:r>
      <w:r w:rsidR="00EC06FF">
        <w:rPr>
          <w:color w:val="000000" w:themeColor="text1"/>
        </w:rPr>
        <w:t>,</w:t>
      </w:r>
      <w:r w:rsidR="008C4455">
        <w:rPr>
          <w:color w:val="000000" w:themeColor="text1"/>
        </w:rPr>
        <w:t xml:space="preserve"> tolerance</w:t>
      </w:r>
      <w:r w:rsidR="00EC06FF">
        <w:rPr>
          <w:color w:val="000000" w:themeColor="text1"/>
        </w:rPr>
        <w:t>,</w:t>
      </w:r>
      <w:r w:rsidR="008C4455">
        <w:rPr>
          <w:color w:val="000000" w:themeColor="text1"/>
        </w:rPr>
        <w:t xml:space="preserve"> and pathogen traits is likely to lead to unpredictability in the ultimate abundance and geographical ranges of introduced species in their novel ranges.</w:t>
      </w:r>
      <w:r w:rsidR="005118D6">
        <w:rPr>
          <w:color w:val="000000" w:themeColor="text1"/>
        </w:rPr>
        <w:t xml:space="preserve"> </w:t>
      </w:r>
    </w:p>
    <w:p w14:paraId="2CA11BC4" w14:textId="77777777" w:rsidR="00B96ECB" w:rsidRDefault="00B96ECB" w:rsidP="004577BF">
      <w:pPr>
        <w:ind w:firstLine="720"/>
      </w:pPr>
    </w:p>
    <w:p w14:paraId="2807252C" w14:textId="4F79C3BA" w:rsidR="00FE2809" w:rsidRPr="009B0AE1" w:rsidRDefault="00FE2809" w:rsidP="009B0AE1">
      <w:pPr>
        <w:pStyle w:val="Heading1"/>
        <w:jc w:val="center"/>
        <w:rPr>
          <w:sz w:val="28"/>
          <w:szCs w:val="28"/>
        </w:rPr>
      </w:pPr>
      <w:r w:rsidRPr="009B0AE1">
        <w:rPr>
          <w:sz w:val="28"/>
          <w:szCs w:val="28"/>
        </w:rPr>
        <w:t>Conclusions</w:t>
      </w:r>
    </w:p>
    <w:p w14:paraId="2E340AE5" w14:textId="77777777" w:rsidR="009B0AE1" w:rsidRDefault="00D12AC6" w:rsidP="00CD7B2F">
      <w:r>
        <w:tab/>
      </w:r>
    </w:p>
    <w:p w14:paraId="1D14DEE6" w14:textId="645B0133" w:rsidR="00FE2809" w:rsidRDefault="00D12AC6" w:rsidP="009B0AE1">
      <w:pPr>
        <w:ind w:firstLine="720"/>
      </w:pPr>
      <w:r>
        <w:t xml:space="preserve">The impacts of plant invasions </w:t>
      </w:r>
      <w:r w:rsidR="00A91973">
        <w:t xml:space="preserve">and how they change over time </w:t>
      </w:r>
      <w:r>
        <w:t xml:space="preserve">can be </w:t>
      </w:r>
      <w:r w:rsidR="00591E31">
        <w:t xml:space="preserve">mediated by </w:t>
      </w:r>
      <w:r w:rsidR="005118D6">
        <w:t xml:space="preserve">their </w:t>
      </w:r>
      <w:r w:rsidR="00353261">
        <w:t>pathogen</w:t>
      </w:r>
      <w:r w:rsidR="005118D6">
        <w:t xml:space="preserve"> communities, which are themselves dynamic due to exposure to new environments, host species, and microbial communities</w:t>
      </w:r>
      <w:r>
        <w:t xml:space="preserve">. While </w:t>
      </w:r>
      <w:r w:rsidR="005118D6">
        <w:t xml:space="preserve">our understanding of invasive </w:t>
      </w:r>
      <w:r>
        <w:t xml:space="preserve">plant-pathogen interactions </w:t>
      </w:r>
      <w:r w:rsidR="005118D6">
        <w:t>is driven by studies conducted after the invasive plant has established</w:t>
      </w:r>
      <w:r>
        <w:t xml:space="preserve">, insights from agricultural and natural systems suggest that </w:t>
      </w:r>
      <w:r w:rsidR="00556A68">
        <w:t>biotic resistance to establishment, initial pathogen accumulation, and long-term plant-pathogen co-evolution can have important consequences for plant populations</w:t>
      </w:r>
      <w:r>
        <w:t>.</w:t>
      </w:r>
      <w:r w:rsidR="00591E31">
        <w:t xml:space="preserve"> </w:t>
      </w:r>
      <w:r w:rsidR="00AC6A00">
        <w:t xml:space="preserve">Studies that evaluate the relative </w:t>
      </w:r>
      <w:r w:rsidR="00591E31">
        <w:t>imp</w:t>
      </w:r>
      <w:r w:rsidR="00AC6A00">
        <w:t>ortance</w:t>
      </w:r>
      <w:r w:rsidR="00591E31">
        <w:t xml:space="preserve"> of pathogens (or absence of pathogens) and other factors on the </w:t>
      </w:r>
      <w:r w:rsidR="00A91973">
        <w:t xml:space="preserve">process </w:t>
      </w:r>
      <w:r w:rsidR="000C0575">
        <w:t xml:space="preserve">and impacts </w:t>
      </w:r>
      <w:r w:rsidR="00A91973">
        <w:t xml:space="preserve">of invasion are needed to </w:t>
      </w:r>
      <w:r w:rsidR="000C0575">
        <w:t>improve</w:t>
      </w:r>
      <w:r w:rsidR="00AC6A00">
        <w:t xml:space="preserve"> context</w:t>
      </w:r>
      <w:r w:rsidR="00A91973">
        <w:t xml:space="preserve"> and generality</w:t>
      </w:r>
      <w:r w:rsidR="00AC6A00">
        <w:t xml:space="preserve"> for the processes reviewed in this chapter. </w:t>
      </w:r>
      <w:r w:rsidR="00556A68">
        <w:t xml:space="preserve">For example, experimental invasions combined with different types of “enemy removal” treatments could allow for comparisons of the relative effects of soilborne pathogens, foliar pathogens, insects, and larger herbivores on the impacts of invasive plants </w:t>
      </w:r>
      <w:r w:rsidR="00556A68">
        <w:fldChar w:fldCharType="begin" w:fldLock="1"/>
      </w:r>
      <w:r w:rsidR="00B333D7">
        <w:instrText>ADDIN CSL_CITATION {"citationItems":[{"id":"ITEM-1","itemData":{"DOI":"10.1111/1365-2745.12461","ISSN":"13652745","abstract":"© 2015 British Ecological Society. The content and ratio of nutrients in plants can be constrained by a wide array of factors, including nutrient supply, light intensity, herbivory, infection or intrinsic growth rate and can, in turn, affect many ecosystem processes including photosynthesis, decomposition, resource limitation and nutrient cycling. Studies of plant stoichiometry and stoichiometric homeostasis have focused primarily on the role of nutrient supply as a constraint on plant tissue chemistry, yet recent work suggests that local plant diversity, plant species composition and consumers may change the nutrient composition of whole plant communities. By experimentally removing insects, foliar fungi and soil fungi from a long-term experiment manipulating plant diversity, we found that the foliar stoichiometry of individual plant species depends on biotic context. Local plant diversity and the composition of the consumer community each altered foliar tissue carbon and nutrient chemistry of four different grassland species. The greatest impacts of consumers on foliar chemistry occurred at low plant diversity, and these changes induced by altering the food web were of a similar magnitude to the effects of fertilization or drought found in previous work. Consumers and plant diversity acted primarily on foliar carbon and nitrogen, whereas changes in foliar phosphorus were associated with the productivity of the local plant community. Thus, changes in whole-community stoichiometry that have been documented in response to alterations of the consumer food web or plant community are underlain by stoichiometric changes in individual species as well as plant species compositional changes. Synthesis. These results suggest a new pathway by which loss of consumer or plant diversity may significantly impact the wide variety of ecosystem processes that depend on foliar nutrient content. Foliar nutrient content, a predictor of species interactions and ecosystem process rates, can change in response to the abiotic environment. Here, we demonstrate that insects and fungi alter the foliar stoichiometry of four grassland species, particularly at low plant diversity, providing a new link between diversity loss and ecosystem processes.","author":[{"dropping-particle":"","family":"Borer","given":"Elizabeth T.","non-dropping-particle":"","parse-names":false,"suffix":""},{"dropping-particle":"","family":"Lind","given":"Eric M.","non-dropping-particle":"","parse-names":false,"suffix":""},{"dropping-particle":"","family":"Ogdahl","given":"Eric J.","non-dropping-particle":"","parse-names":false,"suffix":""},{"dropping-particle":"","family":"Seabloom","given":"Eric W.","non-dropping-particle":"","parse-names":false,"suffix":""},{"dropping-particle":"","family":"Tilman","given":"David","non-dropping-particle":"","parse-names":false,"suffix":""},{"dropping-particle":"","family":"Montgomery","given":"Rebecca A.","non-dropping-particle":"","parse-names":false,"suffix":""},{"dropping-particle":"","family":"Kinkel","given":"Linda L.","non-dropping-particle":"","parse-names":false,"suffix":""}],"container-title":"Journal of Ecology","id":"ITEM-1","issue":"6","issued":{"date-parts":[["2015"]]},"page":"1432-1441","title":"Food-web composition and plant diversity control foliar nutrient content and stoichiometry","type":"article-journal","volume":"103"},"uris":["http://www.mendeley.com/documents/?uuid=7424ec09-a4e0-44f1-8e01-6728cde23c02"]}],"mendeley":{"formattedCitation":"(Borer &lt;i&gt;et al.&lt;/i&gt;, 2015)","plainTextFormattedCitation":"(Borer et al., 2015)","previouslyFormattedCitation":"(Borer &lt;i&gt;et al.&lt;/i&gt;, 2015)"},"properties":{"noteIndex":0},"schema":"https://github.com/citation-style-language/schema/raw/master/csl-citation.json"}</w:instrText>
      </w:r>
      <w:r w:rsidR="00556A68">
        <w:fldChar w:fldCharType="separate"/>
      </w:r>
      <w:r w:rsidR="00556A68" w:rsidRPr="00556A68">
        <w:rPr>
          <w:noProof/>
        </w:rPr>
        <w:t xml:space="preserve">(Borer </w:t>
      </w:r>
      <w:r w:rsidR="00556A68" w:rsidRPr="00556A68">
        <w:rPr>
          <w:i/>
          <w:noProof/>
        </w:rPr>
        <w:t>et al.</w:t>
      </w:r>
      <w:r w:rsidR="00556A68" w:rsidRPr="00556A68">
        <w:rPr>
          <w:noProof/>
        </w:rPr>
        <w:t>, 2015)</w:t>
      </w:r>
      <w:r w:rsidR="00556A68">
        <w:fldChar w:fldCharType="end"/>
      </w:r>
      <w:r w:rsidR="00556A68">
        <w:t xml:space="preserve">. </w:t>
      </w:r>
      <w:r w:rsidR="00AC6A00">
        <w:t xml:space="preserve">In addition, </w:t>
      </w:r>
      <w:r w:rsidR="00A91973">
        <w:t xml:space="preserve">studies on </w:t>
      </w:r>
      <w:r w:rsidR="00AC6A00">
        <w:t xml:space="preserve">interactions between pathogens and other factors, such as </w:t>
      </w:r>
      <w:r w:rsidR="00556A68">
        <w:t>herbivores</w:t>
      </w:r>
      <w:r w:rsidR="00AC6A00">
        <w:t xml:space="preserve"> </w:t>
      </w:r>
      <w:r w:rsidR="001D607D">
        <w:fldChar w:fldCharType="begin" w:fldLock="1"/>
      </w:r>
      <w:r w:rsidR="00035650">
        <w:instrText>ADDIN CSL_CITATION {"citationItems":[{"id":"ITEM-1","itemData":{"DOI":"10.1890/09-0855.1","ISSN":"00129658","abstract":"Plants interact with numerous enemies and mutualists simultaneously and sequentially. Such multispecies interactions can give rise to trait-mediated indirect effects that are likely to be common in nature but which are also inherently difficult to predict. Understanding multispecies interactions is also important in the use of biological control agents to control invasive plants because modern approaches to biocontrol rely on releasing multiple agents for each target weed. Centaurea solstitialis is one of the most problematic invasive weeds in California, USA, and the weevil Eustenopus villosus is its dominant biological control agent. We conducted a field experiment to quantitatively assess the direct effect of the recently approved biocontrol pathogen Puccinia jaceae f.s. solstitialis on plant performance and any indirect effects that might arise by altering the plant's interactions with Eustenopus or its pollinators (principally the nonnative Apis mellifera). We documented both synergy and interference between the two biocontrol agents depending on the life stage of the weevil. Puccinia infection increased the impact of bud-feeding by the adult weevils but reduced the impact of seed-feeding by larval weevils. Neither infection nor Eustenopus attack had an effect on pollinator visitation. The net effect was that attack by both the pathogen and the weevil did not reduce plant fitness relative to plants attacked only by the weevil. Because the consequence to the plant of interacting with one species may depend on the presence or absence of other interacting species, a careful consideration of multispecies interactions may be necessary for the selection of biocontrol agents that act in a complementary manner to reduce plant fitness. Likewise, relatively tractable weed-biocontrol systems allow us to examine multispecies interactions that can be difficult to study experimentally in native systems that are composed of numerous species with well-established populations.","author":[{"dropping-particle":"","family":"Swope","given":"Sarah M.","non-dropping-particle":"","parse-names":false,"suffix":""},{"dropping-particle":"","family":"Parker","given":"Ingrid M.","non-dropping-particle":"","parse-names":false,"suffix":""}],"container-title":"Ecology","id":"ITEM-1","issue":"8","issued":{"date-parts":[["2010"]]},"page":"2284-2293","title":"Trait-mediated interactions and lifetime fitness of the invasive plant &lt;i&gt;Centaurea solstitialis&lt;/i&gt;","type":"article-journal","volume":"91"},"uris":["http://www.mendeley.com/documents/?uuid=e5c5a3a4-d671-49b2-b725-d2cba15da717"]}],"mendeley":{"formattedCitation":"(Swope and Parker, 2010)","plainTextFormattedCitation":"(Swope and Parker, 2010)","previouslyFormattedCitation":"(Swope and Parker, 2010)"},"properties":{"noteIndex":0},"schema":"https://github.com/citation-style-language/schema/raw/master/csl-citation.json"}</w:instrText>
      </w:r>
      <w:r w:rsidR="001D607D">
        <w:fldChar w:fldCharType="separate"/>
      </w:r>
      <w:r w:rsidR="001D607D" w:rsidRPr="001D607D">
        <w:rPr>
          <w:noProof/>
        </w:rPr>
        <w:t>(Swope and Parker, 2010)</w:t>
      </w:r>
      <w:r w:rsidR="001D607D">
        <w:fldChar w:fldCharType="end"/>
      </w:r>
      <w:r w:rsidR="00556A68">
        <w:t xml:space="preserve"> </w:t>
      </w:r>
      <w:r w:rsidR="00AC6A00">
        <w:t>and resource availability</w:t>
      </w:r>
      <w:r w:rsidR="001D607D">
        <w:t xml:space="preserve"> </w:t>
      </w:r>
      <w:r w:rsidR="001D607D">
        <w:fldChar w:fldCharType="begin" w:fldLock="1"/>
      </w:r>
      <w:r w:rsidR="00551299">
        <w:instrText>ADDIN CSL_CITATION {"citationItems":[{"id":"ITEM-1","itemData":{"DOI":"10.1002/ecy.1585","ISSN":"00129658","abstract":"© 2016 by the Ecological Society of America. Worldwide, ecosystems are increasingly dominated by exotic plant species, a shift hypothesized to result from numerous ecological factors. Two of these, increased resource availability and enemy release, may act in concert to increase exotic success in plant communities (Resource-Enemy Release Hypothesis, R-ERH). To test this, we manipulated the availability of soil nutrients and access of vertebrate herbivores, insect herbivores, and fungal pathogens to intact grassland communities containing both native and exotic species. Our results supported both conditions necessary for R-ERH. First, exotics were less damaged than natives, experiencing less foliar damage (insect herbivory and fungal disease) than native species, particularly in communities where soil nutrients were added. Second, fertilization increased foliar damage on native species, but not exotic species. As well as fulfilling both conditions for R-ERH, these results demonstrate the importance of considering the effects of resource availability when testing for enemy release. When both conditions are fulfilled, R-ERH predicts that increasing resource availability will increase exotic abundance only in the presence of enemies. Our results fully supported this prediction for vertebrate herbivores: fertilization increased exotic cover only in communities exposed to vertebrate herbivores. Additionally, the prediction was partially supported for insect herbivores and fungal pathogens, excluding these enemies reduced exotic cover as predicted, but inconsistent with R-ERH, this effect occurred only in unfertilized communities. These results highlight the need to consider the influence of multiple enemy guilds on community processes like exotic plant invasions. Moreover, this study experimentally demonstrates that resource availability and natural enemies can jointly influence exotic success in plant communities.","author":[{"dropping-particle":"","family":"Heckman","given":"Robert W.","non-dropping-particle":"","parse-names":false,"suffix":""},{"dropping-particle":"","family":"Wright","given":"Justin P.","non-dropping-particle":"","parse-names":false,"suffix":""},{"dropping-particle":"","family":"Mitchell","given":"Charles E.","non-dropping-particle":"","parse-names":false,"suffix":""}],"container-title":"Ecology","id":"ITEM-1","issue":"12","issued":{"date-parts":[["2016"]]},"page":"3337-3345","title":"Joint effects of nutrient addition and enemy exclusion on exotic plant success","type":"article-journal","volume":"97"},"uris":["http://www.mendeley.com/documents/?uuid=7eba5294-db56-49f9-9cab-867abe21a35f"]}],"mendeley":{"formattedCitation":"(Heckman &lt;i&gt;et al.&lt;/i&gt;, 2016)","plainTextFormattedCitation":"(Heckman et al., 2016)","previouslyFormattedCitation":"(Heckman &lt;i&gt;et al.&lt;/i&gt;, 2016)"},"properties":{"noteIndex":0},"schema":"https://github.com/citation-style-language/schema/raw/master/csl-citation.json"}</w:instrText>
      </w:r>
      <w:r w:rsidR="001D607D">
        <w:fldChar w:fldCharType="separate"/>
      </w:r>
      <w:r w:rsidR="00B34E49" w:rsidRPr="00B34E49">
        <w:rPr>
          <w:noProof/>
        </w:rPr>
        <w:t xml:space="preserve">(Heckman </w:t>
      </w:r>
      <w:r w:rsidR="00B34E49" w:rsidRPr="00B34E49">
        <w:rPr>
          <w:i/>
          <w:noProof/>
        </w:rPr>
        <w:t>et al.</w:t>
      </w:r>
      <w:r w:rsidR="00B34E49" w:rsidRPr="00B34E49">
        <w:rPr>
          <w:noProof/>
        </w:rPr>
        <w:t>, 2016)</w:t>
      </w:r>
      <w:r w:rsidR="001D607D">
        <w:fldChar w:fldCharType="end"/>
      </w:r>
      <w:r w:rsidR="00AC6A00">
        <w:t xml:space="preserve">, </w:t>
      </w:r>
      <w:r w:rsidR="008C4455">
        <w:t xml:space="preserve">as well as anthropogenic drivers such as land use change, </w:t>
      </w:r>
      <w:r w:rsidR="00A91973">
        <w:t xml:space="preserve">are needed to generate </w:t>
      </w:r>
      <w:r w:rsidR="00AC6A00">
        <w:t xml:space="preserve">more realistic predictions about </w:t>
      </w:r>
      <w:r w:rsidR="008C4455">
        <w:t xml:space="preserve">the </w:t>
      </w:r>
      <w:r w:rsidR="00AC6A00">
        <w:t>long-term dynamics of invasive species.</w:t>
      </w:r>
    </w:p>
    <w:p w14:paraId="7CB5CC27" w14:textId="77777777" w:rsidR="0072434D" w:rsidRDefault="0072434D" w:rsidP="00CD7B2F"/>
    <w:p w14:paraId="42CF3128" w14:textId="0373DB13" w:rsidR="0083452D" w:rsidRPr="009B0AE1" w:rsidRDefault="0083452D" w:rsidP="009B0AE1">
      <w:pPr>
        <w:pStyle w:val="Heading1"/>
        <w:jc w:val="center"/>
        <w:rPr>
          <w:sz w:val="28"/>
          <w:szCs w:val="28"/>
        </w:rPr>
      </w:pPr>
      <w:r w:rsidRPr="009B0AE1">
        <w:rPr>
          <w:sz w:val="28"/>
          <w:szCs w:val="28"/>
        </w:rPr>
        <w:lastRenderedPageBreak/>
        <w:t>References</w:t>
      </w:r>
    </w:p>
    <w:p w14:paraId="0EA810AB" w14:textId="77777777" w:rsidR="009B0AE1" w:rsidRPr="009B0AE1" w:rsidRDefault="009B0AE1" w:rsidP="009B0AE1"/>
    <w:p w14:paraId="34B9901C" w14:textId="618E9E6F" w:rsidR="00C61BBF" w:rsidRPr="00C61BBF" w:rsidRDefault="0083452D" w:rsidP="00C61BBF">
      <w:pPr>
        <w:widowControl w:val="0"/>
        <w:autoSpaceDE w:val="0"/>
        <w:autoSpaceDN w:val="0"/>
        <w:adjustRightInd w:val="0"/>
        <w:rPr>
          <w:noProof/>
        </w:rPr>
      </w:pPr>
      <w:r>
        <w:fldChar w:fldCharType="begin" w:fldLock="1"/>
      </w:r>
      <w:r>
        <w:instrText xml:space="preserve">ADDIN Mendeley Bibliography CSL_BIBLIOGRAPHY </w:instrText>
      </w:r>
      <w:r>
        <w:fldChar w:fldCharType="separate"/>
      </w:r>
      <w:r w:rsidR="00C61BBF" w:rsidRPr="00C61BBF">
        <w:rPr>
          <w:noProof/>
        </w:rPr>
        <w:t xml:space="preserve">Abella, S. R. (2014) Effectiveness of exotic plant treatments on National Park Service lands in the United States. </w:t>
      </w:r>
      <w:r w:rsidR="00C61BBF" w:rsidRPr="00C61BBF">
        <w:rPr>
          <w:i/>
          <w:iCs/>
          <w:noProof/>
        </w:rPr>
        <w:t>Invasive Plant Science and Management</w:t>
      </w:r>
      <w:r w:rsidR="00C61BBF" w:rsidRPr="00C61BBF">
        <w:rPr>
          <w:noProof/>
        </w:rPr>
        <w:t xml:space="preserve"> 7, 147–163. doi: 10.1614/ipsm-d-13-00058.1.</w:t>
      </w:r>
    </w:p>
    <w:p w14:paraId="4DDA4109" w14:textId="77777777" w:rsidR="00C61BBF" w:rsidRPr="00C61BBF" w:rsidRDefault="00C61BBF" w:rsidP="00C61BBF">
      <w:pPr>
        <w:widowControl w:val="0"/>
        <w:autoSpaceDE w:val="0"/>
        <w:autoSpaceDN w:val="0"/>
        <w:adjustRightInd w:val="0"/>
        <w:rPr>
          <w:noProof/>
        </w:rPr>
      </w:pPr>
      <w:r w:rsidRPr="00C61BBF">
        <w:rPr>
          <w:noProof/>
        </w:rPr>
        <w:t xml:space="preserve">Abu-Dieyeh, M. H. (2007) Sclerotinia minorfor dandelion control: effect of dandelion accession, age and grass competition. </w:t>
      </w:r>
      <w:r w:rsidRPr="00C61BBF">
        <w:rPr>
          <w:i/>
          <w:iCs/>
          <w:noProof/>
        </w:rPr>
        <w:t>Weed Research</w:t>
      </w:r>
      <w:r w:rsidRPr="00C61BBF">
        <w:rPr>
          <w:noProof/>
        </w:rPr>
        <w:t xml:space="preserve"> 82, 1068–72. doi: 10.1111/j.1365-3180.2007.00542.x.</w:t>
      </w:r>
    </w:p>
    <w:p w14:paraId="48FDDF52" w14:textId="77777777" w:rsidR="00C61BBF" w:rsidRPr="00C61BBF" w:rsidRDefault="00C61BBF" w:rsidP="00C61BBF">
      <w:pPr>
        <w:widowControl w:val="0"/>
        <w:autoSpaceDE w:val="0"/>
        <w:autoSpaceDN w:val="0"/>
        <w:adjustRightInd w:val="0"/>
        <w:rPr>
          <w:noProof/>
        </w:rPr>
      </w:pPr>
      <w:r w:rsidRPr="00C61BBF">
        <w:rPr>
          <w:noProof/>
        </w:rPr>
        <w:t xml:space="preserve">Allison, S. D. and Vitousek, P. M. (2004) Rapid nutrient cycling in leaf litter from invasive plants in Hawai’i. </w:t>
      </w:r>
      <w:r w:rsidRPr="00C61BBF">
        <w:rPr>
          <w:i/>
          <w:iCs/>
          <w:noProof/>
        </w:rPr>
        <w:t>Oecologia</w:t>
      </w:r>
      <w:r w:rsidRPr="00C61BBF">
        <w:rPr>
          <w:noProof/>
        </w:rPr>
        <w:t xml:space="preserve"> 141, 612–619. doi: 10.1007/s00442-004-1679-z.</w:t>
      </w:r>
    </w:p>
    <w:p w14:paraId="4E6D1997" w14:textId="77777777" w:rsidR="00C61BBF" w:rsidRPr="00C61BBF" w:rsidRDefault="00C61BBF" w:rsidP="00C61BBF">
      <w:pPr>
        <w:widowControl w:val="0"/>
        <w:autoSpaceDE w:val="0"/>
        <w:autoSpaceDN w:val="0"/>
        <w:adjustRightInd w:val="0"/>
        <w:rPr>
          <w:noProof/>
        </w:rPr>
      </w:pPr>
      <w:r w:rsidRPr="00C61BBF">
        <w:rPr>
          <w:noProof/>
        </w:rPr>
        <w:t xml:space="preserve">Anderson, R. M. and May, R. M. (1979) Population biology of infectious diseases: Part I. </w:t>
      </w:r>
      <w:r w:rsidRPr="00C61BBF">
        <w:rPr>
          <w:i/>
          <w:iCs/>
          <w:noProof/>
        </w:rPr>
        <w:t>Nature</w:t>
      </w:r>
      <w:r w:rsidRPr="00C61BBF">
        <w:rPr>
          <w:noProof/>
        </w:rPr>
        <w:t xml:space="preserve"> 280, 361–367. doi: 10.1038/280361a0.</w:t>
      </w:r>
    </w:p>
    <w:p w14:paraId="4A7B96AA" w14:textId="77777777" w:rsidR="00C61BBF" w:rsidRPr="00C61BBF" w:rsidRDefault="00C61BBF" w:rsidP="00C61BBF">
      <w:pPr>
        <w:widowControl w:val="0"/>
        <w:autoSpaceDE w:val="0"/>
        <w:autoSpaceDN w:val="0"/>
        <w:adjustRightInd w:val="0"/>
        <w:rPr>
          <w:noProof/>
        </w:rPr>
      </w:pPr>
      <w:r w:rsidRPr="00C61BBF">
        <w:rPr>
          <w:noProof/>
        </w:rPr>
        <w:t xml:space="preserve">Andow, D. A., Kareiva, P. M., Levin, S. A. and Okubo, A. (1990) Spread of invading organisms. </w:t>
      </w:r>
      <w:r w:rsidRPr="00C61BBF">
        <w:rPr>
          <w:i/>
          <w:iCs/>
          <w:noProof/>
        </w:rPr>
        <w:t>Landscape Ecology</w:t>
      </w:r>
      <w:r w:rsidRPr="00C61BBF">
        <w:rPr>
          <w:noProof/>
        </w:rPr>
        <w:t xml:space="preserve"> 4, 177–188. doi: 10.1007/BF00132860.</w:t>
      </w:r>
    </w:p>
    <w:p w14:paraId="024FC550" w14:textId="77777777" w:rsidR="00C61BBF" w:rsidRPr="00C61BBF" w:rsidRDefault="00C61BBF" w:rsidP="00C61BBF">
      <w:pPr>
        <w:widowControl w:val="0"/>
        <w:autoSpaceDE w:val="0"/>
        <w:autoSpaceDN w:val="0"/>
        <w:adjustRightInd w:val="0"/>
        <w:rPr>
          <w:noProof/>
        </w:rPr>
      </w:pPr>
      <w:r w:rsidRPr="00C61BBF">
        <w:rPr>
          <w:noProof/>
        </w:rPr>
        <w:t xml:space="preserve">Andreu, J. and Vilà, M. (2011) Native plant community response to alien plant invasion and removal. </w:t>
      </w:r>
      <w:r w:rsidRPr="00C61BBF">
        <w:rPr>
          <w:i/>
          <w:iCs/>
          <w:noProof/>
        </w:rPr>
        <w:t>Management of Biological Invasions</w:t>
      </w:r>
      <w:r w:rsidRPr="00C61BBF">
        <w:rPr>
          <w:noProof/>
        </w:rPr>
        <w:t>, 81–94.</w:t>
      </w:r>
    </w:p>
    <w:p w14:paraId="49514177" w14:textId="77777777" w:rsidR="00C61BBF" w:rsidRPr="00C61BBF" w:rsidRDefault="00C61BBF" w:rsidP="00C61BBF">
      <w:pPr>
        <w:widowControl w:val="0"/>
        <w:autoSpaceDE w:val="0"/>
        <w:autoSpaceDN w:val="0"/>
        <w:adjustRightInd w:val="0"/>
        <w:rPr>
          <w:noProof/>
        </w:rPr>
      </w:pPr>
      <w:r w:rsidRPr="00C61BBF">
        <w:rPr>
          <w:noProof/>
        </w:rPr>
        <w:t xml:space="preserve">Bagchi, R. </w:t>
      </w:r>
      <w:r w:rsidRPr="00C61BBF">
        <w:rPr>
          <w:i/>
          <w:iCs/>
          <w:noProof/>
        </w:rPr>
        <w:t>et al.</w:t>
      </w:r>
      <w:r w:rsidRPr="00C61BBF">
        <w:rPr>
          <w:noProof/>
        </w:rPr>
        <w:t xml:space="preserve"> (2014) Pathogens and insect herbivores drive rainforest plant diversity and composition. </w:t>
      </w:r>
      <w:r w:rsidRPr="00C61BBF">
        <w:rPr>
          <w:i/>
          <w:iCs/>
          <w:noProof/>
        </w:rPr>
        <w:t>Nature</w:t>
      </w:r>
      <w:r w:rsidRPr="00C61BBF">
        <w:rPr>
          <w:noProof/>
        </w:rPr>
        <w:t xml:space="preserve"> 506, 85–88. doi: 10.1038/nature12911.</w:t>
      </w:r>
    </w:p>
    <w:p w14:paraId="4D493CF0" w14:textId="77777777" w:rsidR="00C61BBF" w:rsidRPr="00C61BBF" w:rsidRDefault="00C61BBF" w:rsidP="00C61BBF">
      <w:pPr>
        <w:widowControl w:val="0"/>
        <w:autoSpaceDE w:val="0"/>
        <w:autoSpaceDN w:val="0"/>
        <w:adjustRightInd w:val="0"/>
        <w:rPr>
          <w:noProof/>
        </w:rPr>
      </w:pPr>
      <w:r w:rsidRPr="00C61BBF">
        <w:rPr>
          <w:noProof/>
        </w:rPr>
        <w:t xml:space="preserve">Barrett, L. G. and Heil, M. (2012) Unifying concepts and mechanisms in the specificity of plant-enemy interactions. </w:t>
      </w:r>
      <w:r w:rsidRPr="00C61BBF">
        <w:rPr>
          <w:i/>
          <w:iCs/>
          <w:noProof/>
        </w:rPr>
        <w:t>Trends in Plant Science</w:t>
      </w:r>
      <w:r w:rsidRPr="00C61BBF">
        <w:rPr>
          <w:noProof/>
        </w:rPr>
        <w:t xml:space="preserve"> 17, 282–292. doi: 10.1016/j.tplants.2012.02.009.</w:t>
      </w:r>
    </w:p>
    <w:p w14:paraId="0DB39157" w14:textId="77777777" w:rsidR="00C61BBF" w:rsidRPr="00C61BBF" w:rsidRDefault="00C61BBF" w:rsidP="00C61BBF">
      <w:pPr>
        <w:widowControl w:val="0"/>
        <w:autoSpaceDE w:val="0"/>
        <w:autoSpaceDN w:val="0"/>
        <w:adjustRightInd w:val="0"/>
        <w:rPr>
          <w:noProof/>
        </w:rPr>
      </w:pPr>
      <w:r w:rsidRPr="00C61BBF">
        <w:rPr>
          <w:noProof/>
        </w:rPr>
        <w:t xml:space="preserve">Bateman, H. L. and Ostoja, S. M. (2012) Invasive woody plants affect the composition of native lizard and small mammal communities in riparian woodlands. </w:t>
      </w:r>
      <w:r w:rsidRPr="00C61BBF">
        <w:rPr>
          <w:i/>
          <w:iCs/>
          <w:noProof/>
        </w:rPr>
        <w:t>Animal Conservation</w:t>
      </w:r>
      <w:r w:rsidRPr="00C61BBF">
        <w:rPr>
          <w:noProof/>
        </w:rPr>
        <w:t xml:space="preserve"> 15, 294–304. doi: 10.1111/j.1469-1795.2011.00517.x.</w:t>
      </w:r>
    </w:p>
    <w:p w14:paraId="3CDB7B64" w14:textId="77777777" w:rsidR="00C61BBF" w:rsidRPr="00C61BBF" w:rsidRDefault="00C61BBF" w:rsidP="00C61BBF">
      <w:pPr>
        <w:widowControl w:val="0"/>
        <w:autoSpaceDE w:val="0"/>
        <w:autoSpaceDN w:val="0"/>
        <w:adjustRightInd w:val="0"/>
        <w:rPr>
          <w:noProof/>
        </w:rPr>
      </w:pPr>
      <w:r w:rsidRPr="00C61BBF">
        <w:rPr>
          <w:noProof/>
        </w:rPr>
        <w:t xml:space="preserve">Batten, K. M., Scow, K. M., Davies, K. F. and Harrison, S. P. (2006) Two invasive plants alter soil microbial community composition in serpentine grasslands. </w:t>
      </w:r>
      <w:r w:rsidRPr="00C61BBF">
        <w:rPr>
          <w:i/>
          <w:iCs/>
          <w:noProof/>
        </w:rPr>
        <w:t>Biological Invasions</w:t>
      </w:r>
      <w:r w:rsidRPr="00C61BBF">
        <w:rPr>
          <w:noProof/>
        </w:rPr>
        <w:t xml:space="preserve"> 8, 217–230. doi: 10.1007/s10530-004-3856-8.</w:t>
      </w:r>
    </w:p>
    <w:p w14:paraId="4B197B6D" w14:textId="77777777" w:rsidR="00C61BBF" w:rsidRPr="00C61BBF" w:rsidRDefault="00C61BBF" w:rsidP="00C61BBF">
      <w:pPr>
        <w:widowControl w:val="0"/>
        <w:autoSpaceDE w:val="0"/>
        <w:autoSpaceDN w:val="0"/>
        <w:adjustRightInd w:val="0"/>
        <w:rPr>
          <w:noProof/>
        </w:rPr>
      </w:pPr>
      <w:r w:rsidRPr="00C61BBF">
        <w:rPr>
          <w:noProof/>
        </w:rPr>
        <w:t xml:space="preserve">Bebber, D. P., Holmes, T. and Gurr, S. J. (2014) The global spread of crop pests and pathogens. </w:t>
      </w:r>
      <w:r w:rsidRPr="00C61BBF">
        <w:rPr>
          <w:i/>
          <w:iCs/>
          <w:noProof/>
        </w:rPr>
        <w:t>Global Ecology and Biogeography</w:t>
      </w:r>
      <w:r w:rsidRPr="00C61BBF">
        <w:rPr>
          <w:noProof/>
        </w:rPr>
        <w:t xml:space="preserve"> 23, 1398–1407. doi: 10.1111/geb.12214.</w:t>
      </w:r>
    </w:p>
    <w:p w14:paraId="2BA0E51B" w14:textId="77777777" w:rsidR="00C61BBF" w:rsidRPr="00C61BBF" w:rsidRDefault="00C61BBF" w:rsidP="00C61BBF">
      <w:pPr>
        <w:widowControl w:val="0"/>
        <w:autoSpaceDE w:val="0"/>
        <w:autoSpaceDN w:val="0"/>
        <w:adjustRightInd w:val="0"/>
        <w:rPr>
          <w:noProof/>
        </w:rPr>
      </w:pPr>
      <w:r w:rsidRPr="00C61BBF">
        <w:rPr>
          <w:noProof/>
        </w:rPr>
        <w:t xml:space="preserve">Bebber, D. P., Holmes, T., Smith, D. and Gurr, S. J. (2014) Economic and physical determinants of the global distributions of crop pests and pathogens. </w:t>
      </w:r>
      <w:r w:rsidRPr="00C61BBF">
        <w:rPr>
          <w:i/>
          <w:iCs/>
          <w:noProof/>
        </w:rPr>
        <w:t>New Phytologist</w:t>
      </w:r>
      <w:r w:rsidRPr="00C61BBF">
        <w:rPr>
          <w:noProof/>
        </w:rPr>
        <w:t xml:space="preserve"> 202, 901–910. doi: 10.1111/nph.12722.</w:t>
      </w:r>
    </w:p>
    <w:p w14:paraId="568214D9" w14:textId="77777777" w:rsidR="00C61BBF" w:rsidRPr="00C61BBF" w:rsidRDefault="00C61BBF" w:rsidP="00C61BBF">
      <w:pPr>
        <w:widowControl w:val="0"/>
        <w:autoSpaceDE w:val="0"/>
        <w:autoSpaceDN w:val="0"/>
        <w:adjustRightInd w:val="0"/>
        <w:rPr>
          <w:noProof/>
        </w:rPr>
      </w:pPr>
      <w:r w:rsidRPr="00C61BBF">
        <w:rPr>
          <w:noProof/>
        </w:rPr>
        <w:t xml:space="preserve">Beckstead, J. </w:t>
      </w:r>
      <w:r w:rsidRPr="00C61BBF">
        <w:rPr>
          <w:i/>
          <w:iCs/>
          <w:noProof/>
        </w:rPr>
        <w:t>et al.</w:t>
      </w:r>
      <w:r w:rsidRPr="00C61BBF">
        <w:rPr>
          <w:noProof/>
        </w:rPr>
        <w:t xml:space="preserve"> (2010) Cheatgrass facilitates spillover of a seed bank pathogen onto native grass species. </w:t>
      </w:r>
      <w:r w:rsidRPr="00C61BBF">
        <w:rPr>
          <w:i/>
          <w:iCs/>
          <w:noProof/>
        </w:rPr>
        <w:t>Journal of Ecology</w:t>
      </w:r>
      <w:r w:rsidRPr="00C61BBF">
        <w:rPr>
          <w:noProof/>
        </w:rPr>
        <w:t xml:space="preserve"> 98, 168–177. doi: 10.1111/j.1365-2745.2009.01599.x.</w:t>
      </w:r>
    </w:p>
    <w:p w14:paraId="5766B314" w14:textId="77777777" w:rsidR="00C61BBF" w:rsidRPr="00C61BBF" w:rsidRDefault="00C61BBF" w:rsidP="00C61BBF">
      <w:pPr>
        <w:widowControl w:val="0"/>
        <w:autoSpaceDE w:val="0"/>
        <w:autoSpaceDN w:val="0"/>
        <w:adjustRightInd w:val="0"/>
        <w:rPr>
          <w:noProof/>
        </w:rPr>
      </w:pPr>
      <w:r w:rsidRPr="00C61BBF">
        <w:rPr>
          <w:noProof/>
        </w:rPr>
        <w:t xml:space="preserve">Beckstead, J. and Parker, I. M. (2003) Invasiveness of Ammophila arenaria: Release from soil-borne pathogens? </w:t>
      </w:r>
      <w:r w:rsidRPr="00C61BBF">
        <w:rPr>
          <w:i/>
          <w:iCs/>
          <w:noProof/>
        </w:rPr>
        <w:t>Ecology</w:t>
      </w:r>
      <w:r w:rsidRPr="00C61BBF">
        <w:rPr>
          <w:noProof/>
        </w:rPr>
        <w:t xml:space="preserve"> 84, 2824–2831.</w:t>
      </w:r>
    </w:p>
    <w:p w14:paraId="19F0F5D6" w14:textId="77777777" w:rsidR="00C61BBF" w:rsidRPr="00C61BBF" w:rsidRDefault="00C61BBF" w:rsidP="00C61BBF">
      <w:pPr>
        <w:widowControl w:val="0"/>
        <w:autoSpaceDE w:val="0"/>
        <w:autoSpaceDN w:val="0"/>
        <w:adjustRightInd w:val="0"/>
        <w:rPr>
          <w:noProof/>
        </w:rPr>
      </w:pPr>
      <w:r w:rsidRPr="00C61BBF">
        <w:rPr>
          <w:noProof/>
        </w:rPr>
        <w:t xml:space="preserve">Berner, D. </w:t>
      </w:r>
      <w:r w:rsidRPr="00C61BBF">
        <w:rPr>
          <w:i/>
          <w:iCs/>
          <w:noProof/>
        </w:rPr>
        <w:t>et al.</w:t>
      </w:r>
      <w:r w:rsidRPr="00C61BBF">
        <w:rPr>
          <w:noProof/>
        </w:rPr>
        <w:t xml:space="preserve"> (2013) Successful establishment of epiphytotics of Puccinia punctiformis for biological control of </w:t>
      </w:r>
      <w:r w:rsidRPr="00C61BBF">
        <w:rPr>
          <w:i/>
          <w:iCs/>
          <w:noProof/>
        </w:rPr>
        <w:t>Cirsium arvense</w:t>
      </w:r>
      <w:r w:rsidRPr="00C61BBF">
        <w:rPr>
          <w:noProof/>
        </w:rPr>
        <w:t xml:space="preserve">. </w:t>
      </w:r>
      <w:r w:rsidRPr="00C61BBF">
        <w:rPr>
          <w:i/>
          <w:iCs/>
          <w:noProof/>
        </w:rPr>
        <w:t>Biological Control</w:t>
      </w:r>
      <w:r w:rsidRPr="00C61BBF">
        <w:rPr>
          <w:noProof/>
        </w:rPr>
        <w:t xml:space="preserve"> 67, 350–360. doi: 10.1016/j.biocontrol.2013.09.010.</w:t>
      </w:r>
    </w:p>
    <w:p w14:paraId="4C13D7FA" w14:textId="77777777" w:rsidR="00C61BBF" w:rsidRPr="00C61BBF" w:rsidRDefault="00C61BBF" w:rsidP="00C61BBF">
      <w:pPr>
        <w:widowControl w:val="0"/>
        <w:autoSpaceDE w:val="0"/>
        <w:autoSpaceDN w:val="0"/>
        <w:adjustRightInd w:val="0"/>
        <w:rPr>
          <w:noProof/>
        </w:rPr>
      </w:pPr>
      <w:r w:rsidRPr="00C61BBF">
        <w:rPr>
          <w:noProof/>
        </w:rPr>
        <w:t xml:space="preserve">Berner, D. K. </w:t>
      </w:r>
      <w:r w:rsidRPr="00C61BBF">
        <w:rPr>
          <w:i/>
          <w:iCs/>
          <w:noProof/>
        </w:rPr>
        <w:t>et al.</w:t>
      </w:r>
      <w:r w:rsidRPr="00C61BBF">
        <w:rPr>
          <w:noProof/>
        </w:rPr>
        <w:t xml:space="preserve"> (2015) Asymptomatic systemic disease of Canada thistle (Cirsium arvense) caused by Puccinia punctiformis and changes in shoot density following inoculation. </w:t>
      </w:r>
      <w:r w:rsidRPr="00C61BBF">
        <w:rPr>
          <w:i/>
          <w:iCs/>
          <w:noProof/>
        </w:rPr>
        <w:t>Biological Control</w:t>
      </w:r>
      <w:r w:rsidRPr="00C61BBF">
        <w:rPr>
          <w:noProof/>
        </w:rPr>
        <w:t xml:space="preserve"> 86, 28–35. doi: 10.1016/j.biocontrol.2015.02.006.</w:t>
      </w:r>
    </w:p>
    <w:p w14:paraId="3051655E" w14:textId="77777777" w:rsidR="00C61BBF" w:rsidRPr="00C61BBF" w:rsidRDefault="00C61BBF" w:rsidP="00C61BBF">
      <w:pPr>
        <w:widowControl w:val="0"/>
        <w:autoSpaceDE w:val="0"/>
        <w:autoSpaceDN w:val="0"/>
        <w:adjustRightInd w:val="0"/>
        <w:rPr>
          <w:noProof/>
        </w:rPr>
      </w:pPr>
      <w:r w:rsidRPr="00C61BBF">
        <w:rPr>
          <w:noProof/>
        </w:rPr>
        <w:t xml:space="preserve">Blackburn, T. M. </w:t>
      </w:r>
      <w:r w:rsidRPr="00C61BBF">
        <w:rPr>
          <w:i/>
          <w:iCs/>
          <w:noProof/>
        </w:rPr>
        <w:t>et al.</w:t>
      </w:r>
      <w:r w:rsidRPr="00C61BBF">
        <w:rPr>
          <w:noProof/>
        </w:rPr>
        <w:t xml:space="preserve"> (2011) A proposed unified framework for biological invasions. </w:t>
      </w:r>
      <w:r w:rsidRPr="00C61BBF">
        <w:rPr>
          <w:i/>
          <w:iCs/>
          <w:noProof/>
        </w:rPr>
        <w:t>Trends in Ecology and Evolution</w:t>
      </w:r>
      <w:r w:rsidRPr="00C61BBF">
        <w:rPr>
          <w:noProof/>
        </w:rPr>
        <w:t xml:space="preserve"> 26, 333–339. doi: 10.1016/j.tree.2011.03.023.</w:t>
      </w:r>
    </w:p>
    <w:p w14:paraId="3DAA8EEE" w14:textId="77777777" w:rsidR="00C61BBF" w:rsidRPr="00C61BBF" w:rsidRDefault="00C61BBF" w:rsidP="00C61BBF">
      <w:pPr>
        <w:widowControl w:val="0"/>
        <w:autoSpaceDE w:val="0"/>
        <w:autoSpaceDN w:val="0"/>
        <w:adjustRightInd w:val="0"/>
        <w:rPr>
          <w:noProof/>
        </w:rPr>
      </w:pPr>
      <w:r w:rsidRPr="00C61BBF">
        <w:rPr>
          <w:noProof/>
        </w:rPr>
        <w:t xml:space="preserve">Blaney, C. S. and Kotanen, P. M. (2001) Effects of fungal pathogens on seeds of native and exotic plants: A test using congeneric pairs. </w:t>
      </w:r>
      <w:r w:rsidRPr="00C61BBF">
        <w:rPr>
          <w:i/>
          <w:iCs/>
          <w:noProof/>
        </w:rPr>
        <w:t>Journal of Applied Ecology</w:t>
      </w:r>
      <w:r w:rsidRPr="00C61BBF">
        <w:rPr>
          <w:noProof/>
        </w:rPr>
        <w:t xml:space="preserve"> 38, 1104–1113. doi: 10.1046/j.1365-2664.2001.00663.x.</w:t>
      </w:r>
    </w:p>
    <w:p w14:paraId="533A1AC0" w14:textId="77777777" w:rsidR="00C61BBF" w:rsidRPr="00C61BBF" w:rsidRDefault="00C61BBF" w:rsidP="00C61BBF">
      <w:pPr>
        <w:widowControl w:val="0"/>
        <w:autoSpaceDE w:val="0"/>
        <w:autoSpaceDN w:val="0"/>
        <w:adjustRightInd w:val="0"/>
        <w:rPr>
          <w:noProof/>
        </w:rPr>
      </w:pPr>
      <w:r w:rsidRPr="00C61BBF">
        <w:rPr>
          <w:noProof/>
        </w:rPr>
        <w:lastRenderedPageBreak/>
        <w:t xml:space="preserve">Blumenthal, D., Mitchell, C. E., Pysek, P. and Jarosik, V. (2009) Synergy between pathogen release and resource availability in plant invasion. </w:t>
      </w:r>
      <w:r w:rsidRPr="00C61BBF">
        <w:rPr>
          <w:i/>
          <w:iCs/>
          <w:noProof/>
        </w:rPr>
        <w:t>Proceedings of the National Academy of Sciences of the United States of America</w:t>
      </w:r>
      <w:r w:rsidRPr="00C61BBF">
        <w:rPr>
          <w:noProof/>
        </w:rPr>
        <w:t xml:space="preserve"> 106, 7899–7904. doi: 10.1073/pnas.0812607106.</w:t>
      </w:r>
    </w:p>
    <w:p w14:paraId="77210CDE" w14:textId="77777777" w:rsidR="00C61BBF" w:rsidRPr="00C61BBF" w:rsidRDefault="00C61BBF" w:rsidP="00C61BBF">
      <w:pPr>
        <w:widowControl w:val="0"/>
        <w:autoSpaceDE w:val="0"/>
        <w:autoSpaceDN w:val="0"/>
        <w:adjustRightInd w:val="0"/>
        <w:rPr>
          <w:noProof/>
        </w:rPr>
      </w:pPr>
      <w:r w:rsidRPr="00C61BBF">
        <w:rPr>
          <w:noProof/>
        </w:rPr>
        <w:t xml:space="preserve">Boose, D., Harrison, S., Clement, S. and Meyer, S. (2011) Population genetic structure of the seed pathogen </w:t>
      </w:r>
      <w:r w:rsidRPr="00C61BBF">
        <w:rPr>
          <w:i/>
          <w:iCs/>
          <w:noProof/>
        </w:rPr>
        <w:t>Pyrenophora semeniperda</w:t>
      </w:r>
      <w:r w:rsidRPr="00C61BBF">
        <w:rPr>
          <w:noProof/>
        </w:rPr>
        <w:t xml:space="preserve"> on </w:t>
      </w:r>
      <w:r w:rsidRPr="00C61BBF">
        <w:rPr>
          <w:i/>
          <w:iCs/>
          <w:noProof/>
        </w:rPr>
        <w:t>Bromus tectorum</w:t>
      </w:r>
      <w:r w:rsidRPr="00C61BBF">
        <w:rPr>
          <w:noProof/>
        </w:rPr>
        <w:t xml:space="preserve"> in western North America. </w:t>
      </w:r>
      <w:r w:rsidRPr="00C61BBF">
        <w:rPr>
          <w:i/>
          <w:iCs/>
          <w:noProof/>
        </w:rPr>
        <w:t>Mycologia</w:t>
      </w:r>
      <w:r w:rsidRPr="00C61BBF">
        <w:rPr>
          <w:noProof/>
        </w:rPr>
        <w:t xml:space="preserve"> 103, 85–93. doi: 10.3852/09-310.</w:t>
      </w:r>
    </w:p>
    <w:p w14:paraId="49F787AD" w14:textId="77777777" w:rsidR="00C61BBF" w:rsidRPr="00C61BBF" w:rsidRDefault="00C61BBF" w:rsidP="00C61BBF">
      <w:pPr>
        <w:widowControl w:val="0"/>
        <w:autoSpaceDE w:val="0"/>
        <w:autoSpaceDN w:val="0"/>
        <w:adjustRightInd w:val="0"/>
        <w:rPr>
          <w:noProof/>
        </w:rPr>
      </w:pPr>
      <w:r w:rsidRPr="00C61BBF">
        <w:rPr>
          <w:noProof/>
        </w:rPr>
        <w:t xml:space="preserve">Borer, E. T. </w:t>
      </w:r>
      <w:r w:rsidRPr="00C61BBF">
        <w:rPr>
          <w:i/>
          <w:iCs/>
          <w:noProof/>
        </w:rPr>
        <w:t>et al.</w:t>
      </w:r>
      <w:r w:rsidRPr="00C61BBF">
        <w:rPr>
          <w:noProof/>
        </w:rPr>
        <w:t xml:space="preserve"> (2015) Food-web composition and plant diversity control foliar nutrient content and stoichiometry. </w:t>
      </w:r>
      <w:r w:rsidRPr="00C61BBF">
        <w:rPr>
          <w:i/>
          <w:iCs/>
          <w:noProof/>
        </w:rPr>
        <w:t>Journal of Ecology</w:t>
      </w:r>
      <w:r w:rsidRPr="00C61BBF">
        <w:rPr>
          <w:noProof/>
        </w:rPr>
        <w:t xml:space="preserve"> 103, 1432–1441. doi: 10.1111/1365-2745.12461.</w:t>
      </w:r>
    </w:p>
    <w:p w14:paraId="381CC865" w14:textId="77777777" w:rsidR="00C61BBF" w:rsidRPr="00C61BBF" w:rsidRDefault="00C61BBF" w:rsidP="00C61BBF">
      <w:pPr>
        <w:widowControl w:val="0"/>
        <w:autoSpaceDE w:val="0"/>
        <w:autoSpaceDN w:val="0"/>
        <w:adjustRightInd w:val="0"/>
        <w:rPr>
          <w:noProof/>
        </w:rPr>
      </w:pPr>
      <w:r w:rsidRPr="00C61BBF">
        <w:rPr>
          <w:noProof/>
        </w:rPr>
        <w:t xml:space="preserve">Borer, E. T., Hosseini, P. R., Seabloom, E. W. and Dobson, A. P. (2007) Pathogen-induced reversal of native dominance in a grassland community. </w:t>
      </w:r>
      <w:r w:rsidRPr="00C61BBF">
        <w:rPr>
          <w:i/>
          <w:iCs/>
          <w:noProof/>
        </w:rPr>
        <w:t>Proceedings of the National Academy of Sciences of the United States of America</w:t>
      </w:r>
      <w:r w:rsidRPr="00C61BBF">
        <w:rPr>
          <w:noProof/>
        </w:rPr>
        <w:t xml:space="preserve"> 104, 5473–8. doi: 10.1073/pnas.0608573104.</w:t>
      </w:r>
    </w:p>
    <w:p w14:paraId="4340AEA5" w14:textId="77777777" w:rsidR="00C61BBF" w:rsidRPr="00C61BBF" w:rsidRDefault="00C61BBF" w:rsidP="00C61BBF">
      <w:pPr>
        <w:widowControl w:val="0"/>
        <w:autoSpaceDE w:val="0"/>
        <w:autoSpaceDN w:val="0"/>
        <w:adjustRightInd w:val="0"/>
        <w:rPr>
          <w:noProof/>
        </w:rPr>
      </w:pPr>
      <w:r w:rsidRPr="00C61BBF">
        <w:rPr>
          <w:noProof/>
        </w:rPr>
        <w:t xml:space="preserve">Boyce, R. L. </w:t>
      </w:r>
      <w:r w:rsidRPr="00C61BBF">
        <w:rPr>
          <w:i/>
          <w:iCs/>
          <w:noProof/>
        </w:rPr>
        <w:t>et al.</w:t>
      </w:r>
      <w:r w:rsidRPr="00C61BBF">
        <w:rPr>
          <w:noProof/>
        </w:rPr>
        <w:t xml:space="preserve"> (2014) The beginning of the end? Extensive dieback of an open-grown Amur honeysuckle stand in northern Kentucky, USA. </w:t>
      </w:r>
      <w:r w:rsidRPr="00C61BBF">
        <w:rPr>
          <w:i/>
          <w:iCs/>
          <w:noProof/>
        </w:rPr>
        <w:t>Biological Invasions</w:t>
      </w:r>
      <w:r w:rsidRPr="00C61BBF">
        <w:rPr>
          <w:noProof/>
        </w:rPr>
        <w:t xml:space="preserve"> 16, 2017–2023. doi: 10.1007/s10530-014-0656-7.</w:t>
      </w:r>
    </w:p>
    <w:p w14:paraId="2378D59F" w14:textId="77777777" w:rsidR="00C61BBF" w:rsidRPr="00C61BBF" w:rsidRDefault="00C61BBF" w:rsidP="00C61BBF">
      <w:pPr>
        <w:widowControl w:val="0"/>
        <w:autoSpaceDE w:val="0"/>
        <w:autoSpaceDN w:val="0"/>
        <w:adjustRightInd w:val="0"/>
        <w:rPr>
          <w:noProof/>
        </w:rPr>
      </w:pPr>
      <w:r w:rsidRPr="00C61BBF">
        <w:rPr>
          <w:noProof/>
        </w:rPr>
        <w:t xml:space="preserve">Bradley, B. A., Blumenthal, D. M., Wilcove, D. S. and Ziska, L. H. (2010) Predicting plant invasions in an era of global change. </w:t>
      </w:r>
      <w:r w:rsidRPr="00C61BBF">
        <w:rPr>
          <w:i/>
          <w:iCs/>
          <w:noProof/>
        </w:rPr>
        <w:t>Trends in Ecology and Evolution</w:t>
      </w:r>
      <w:r w:rsidRPr="00C61BBF">
        <w:rPr>
          <w:noProof/>
        </w:rPr>
        <w:t xml:space="preserve"> 25, 310–318. doi: 10.1016/j.tree.2009.12.003.</w:t>
      </w:r>
    </w:p>
    <w:p w14:paraId="6DA7FAE4" w14:textId="77777777" w:rsidR="00C61BBF" w:rsidRPr="00C61BBF" w:rsidRDefault="00C61BBF" w:rsidP="00C61BBF">
      <w:pPr>
        <w:widowControl w:val="0"/>
        <w:autoSpaceDE w:val="0"/>
        <w:autoSpaceDN w:val="0"/>
        <w:adjustRightInd w:val="0"/>
        <w:rPr>
          <w:noProof/>
        </w:rPr>
      </w:pPr>
      <w:r w:rsidRPr="00C61BBF">
        <w:rPr>
          <w:noProof/>
        </w:rPr>
        <w:t xml:space="preserve">Bradley, D. J., Gilbert, G. S. and Martiny, J. B. H. (2008) Pathogens promote plant diversity through a compensatory response. </w:t>
      </w:r>
      <w:r w:rsidRPr="00C61BBF">
        <w:rPr>
          <w:i/>
          <w:iCs/>
          <w:noProof/>
        </w:rPr>
        <w:t>Ecology Letters</w:t>
      </w:r>
      <w:r w:rsidRPr="00C61BBF">
        <w:rPr>
          <w:noProof/>
        </w:rPr>
        <w:t xml:space="preserve"> 11, 461–469. doi: 10.1111/j.1461-0248.2008.01162.x.</w:t>
      </w:r>
    </w:p>
    <w:p w14:paraId="6050FDA1" w14:textId="77777777" w:rsidR="00C61BBF" w:rsidRPr="00C61BBF" w:rsidRDefault="00C61BBF" w:rsidP="00C61BBF">
      <w:pPr>
        <w:widowControl w:val="0"/>
        <w:autoSpaceDE w:val="0"/>
        <w:autoSpaceDN w:val="0"/>
        <w:adjustRightInd w:val="0"/>
        <w:rPr>
          <w:noProof/>
        </w:rPr>
      </w:pPr>
      <w:r w:rsidRPr="00C61BBF">
        <w:rPr>
          <w:noProof/>
        </w:rPr>
        <w:t xml:space="preserve">Brasier, C. M. (2008) The biosecurity threat to the UK and global environment from international trade in plants. </w:t>
      </w:r>
      <w:r w:rsidRPr="00C61BBF">
        <w:rPr>
          <w:i/>
          <w:iCs/>
          <w:noProof/>
        </w:rPr>
        <w:t>Plant Pathology</w:t>
      </w:r>
      <w:r w:rsidRPr="00C61BBF">
        <w:rPr>
          <w:noProof/>
        </w:rPr>
        <w:t xml:space="preserve"> 57, 792–808. doi: 10.1111/j.1365-3059.2008.01886.x.</w:t>
      </w:r>
    </w:p>
    <w:p w14:paraId="1E1EEC9F" w14:textId="77777777" w:rsidR="00C61BBF" w:rsidRPr="00C61BBF" w:rsidRDefault="00C61BBF" w:rsidP="00C61BBF">
      <w:pPr>
        <w:widowControl w:val="0"/>
        <w:autoSpaceDE w:val="0"/>
        <w:autoSpaceDN w:val="0"/>
        <w:adjustRightInd w:val="0"/>
        <w:rPr>
          <w:noProof/>
        </w:rPr>
      </w:pPr>
      <w:r w:rsidRPr="00C61BBF">
        <w:rPr>
          <w:noProof/>
        </w:rPr>
        <w:t xml:space="preserve">Brown, B. J., Mitchell, R. J. and Graham, S. A. (2002) Competition for pollination between an invasive species (purple loosestrife) and a native congener. </w:t>
      </w:r>
      <w:r w:rsidRPr="00C61BBF">
        <w:rPr>
          <w:i/>
          <w:iCs/>
          <w:noProof/>
        </w:rPr>
        <w:t>Ecology</w:t>
      </w:r>
      <w:r w:rsidRPr="00C61BBF">
        <w:rPr>
          <w:noProof/>
        </w:rPr>
        <w:t xml:space="preserve"> 83, 2328–2336. doi: 10.1890/0012-9658(2002)083[2328:CFPBAI]2.0.CO;2.</w:t>
      </w:r>
    </w:p>
    <w:p w14:paraId="23684F27" w14:textId="77777777" w:rsidR="00C61BBF" w:rsidRPr="00C61BBF" w:rsidRDefault="00C61BBF" w:rsidP="00C61BBF">
      <w:pPr>
        <w:widowControl w:val="0"/>
        <w:autoSpaceDE w:val="0"/>
        <w:autoSpaceDN w:val="0"/>
        <w:adjustRightInd w:val="0"/>
        <w:rPr>
          <w:noProof/>
        </w:rPr>
      </w:pPr>
      <w:r w:rsidRPr="00C61BBF">
        <w:rPr>
          <w:noProof/>
        </w:rPr>
        <w:t xml:space="preserve">Burdon, J. J. and Chilvers, G. A. (1982) Host density as a factor in plant disease ecology. </w:t>
      </w:r>
      <w:r w:rsidRPr="00C61BBF">
        <w:rPr>
          <w:i/>
          <w:iCs/>
          <w:noProof/>
        </w:rPr>
        <w:t>Annual Review of Phytopathology</w:t>
      </w:r>
      <w:r w:rsidRPr="00C61BBF">
        <w:rPr>
          <w:noProof/>
        </w:rPr>
        <w:t xml:space="preserve"> 20, 143–166. doi: 10.1146/annurev.py.20.090182.001043.</w:t>
      </w:r>
    </w:p>
    <w:p w14:paraId="73B15844" w14:textId="77777777" w:rsidR="00C61BBF" w:rsidRPr="00C61BBF" w:rsidRDefault="00C61BBF" w:rsidP="00C61BBF">
      <w:pPr>
        <w:widowControl w:val="0"/>
        <w:autoSpaceDE w:val="0"/>
        <w:autoSpaceDN w:val="0"/>
        <w:adjustRightInd w:val="0"/>
        <w:rPr>
          <w:noProof/>
        </w:rPr>
      </w:pPr>
      <w:r w:rsidRPr="00C61BBF">
        <w:rPr>
          <w:noProof/>
        </w:rPr>
        <w:t xml:space="preserve">Burdon, J. J., Groves, R. H. and Cullen, J. M. (1981) The impact of biological control on the distribution and abundance of Chondrilla juncea in south-eastern Australia. </w:t>
      </w:r>
      <w:r w:rsidRPr="00C61BBF">
        <w:rPr>
          <w:i/>
          <w:iCs/>
          <w:noProof/>
        </w:rPr>
        <w:t>Journal of Applied Ecology</w:t>
      </w:r>
      <w:r w:rsidRPr="00C61BBF">
        <w:rPr>
          <w:noProof/>
        </w:rPr>
        <w:t xml:space="preserve"> 18, 957–966. doi: 10.2307/2402385.</w:t>
      </w:r>
    </w:p>
    <w:p w14:paraId="75942561" w14:textId="77777777" w:rsidR="00C61BBF" w:rsidRPr="00C61BBF" w:rsidRDefault="00C61BBF" w:rsidP="00C61BBF">
      <w:pPr>
        <w:widowControl w:val="0"/>
        <w:autoSpaceDE w:val="0"/>
        <w:autoSpaceDN w:val="0"/>
        <w:adjustRightInd w:val="0"/>
        <w:rPr>
          <w:noProof/>
        </w:rPr>
      </w:pPr>
      <w:r w:rsidRPr="00C61BBF">
        <w:rPr>
          <w:noProof/>
        </w:rPr>
        <w:t xml:space="preserve">Callaway, R. M. and Ridenour, W. M. (2004) Novel weapons: invasive success and the evolution of increased competitive ability. </w:t>
      </w:r>
      <w:r w:rsidRPr="00C61BBF">
        <w:rPr>
          <w:i/>
          <w:iCs/>
          <w:noProof/>
        </w:rPr>
        <w:t>Frontiers in Ecology and the Environment</w:t>
      </w:r>
      <w:r w:rsidRPr="00C61BBF">
        <w:rPr>
          <w:noProof/>
        </w:rPr>
        <w:t xml:space="preserve"> 2, 436–443.</w:t>
      </w:r>
    </w:p>
    <w:p w14:paraId="4F6B0408" w14:textId="77777777" w:rsidR="00C61BBF" w:rsidRPr="00C61BBF" w:rsidRDefault="00C61BBF" w:rsidP="00C61BBF">
      <w:pPr>
        <w:widowControl w:val="0"/>
        <w:autoSpaceDE w:val="0"/>
        <w:autoSpaceDN w:val="0"/>
        <w:adjustRightInd w:val="0"/>
        <w:rPr>
          <w:noProof/>
        </w:rPr>
      </w:pPr>
      <w:r w:rsidRPr="00C61BBF">
        <w:rPr>
          <w:noProof/>
        </w:rPr>
        <w:t xml:space="preserve">Callaway, R. M., Thelen, G. C., Rodriguez, A. and Holben, W. E. (2004) Soil biota and exotic plant invasion. </w:t>
      </w:r>
      <w:r w:rsidRPr="00C61BBF">
        <w:rPr>
          <w:i/>
          <w:iCs/>
          <w:noProof/>
        </w:rPr>
        <w:t>Nature</w:t>
      </w:r>
      <w:r w:rsidRPr="00C61BBF">
        <w:rPr>
          <w:noProof/>
        </w:rPr>
        <w:t xml:space="preserve"> 427, 731–733. doi: 10.1038/nature02322.</w:t>
      </w:r>
    </w:p>
    <w:p w14:paraId="5786823E" w14:textId="77777777" w:rsidR="00C61BBF" w:rsidRPr="00C61BBF" w:rsidRDefault="00C61BBF" w:rsidP="00C61BBF">
      <w:pPr>
        <w:widowControl w:val="0"/>
        <w:autoSpaceDE w:val="0"/>
        <w:autoSpaceDN w:val="0"/>
        <w:adjustRightInd w:val="0"/>
        <w:rPr>
          <w:noProof/>
        </w:rPr>
      </w:pPr>
      <w:r w:rsidRPr="00C61BBF">
        <w:rPr>
          <w:noProof/>
        </w:rPr>
        <w:t xml:space="preserve">Catford, J. A., Jansson, R. and Nilsson, C. (2009) Reducing redundancy in invasion ecology by integrating hypotheses into a single theoretical framework. </w:t>
      </w:r>
      <w:r w:rsidRPr="00C61BBF">
        <w:rPr>
          <w:i/>
          <w:iCs/>
          <w:noProof/>
        </w:rPr>
        <w:t>Diversity and Distributions</w:t>
      </w:r>
      <w:r w:rsidRPr="00C61BBF">
        <w:rPr>
          <w:noProof/>
        </w:rPr>
        <w:t xml:space="preserve"> 13, 22–40. doi: 10.1111/j.1472-4642.2008.00521.x.</w:t>
      </w:r>
    </w:p>
    <w:p w14:paraId="5E3F6E78" w14:textId="77777777" w:rsidR="00C61BBF" w:rsidRPr="00C61BBF" w:rsidRDefault="00C61BBF" w:rsidP="00C61BBF">
      <w:pPr>
        <w:widowControl w:val="0"/>
        <w:autoSpaceDE w:val="0"/>
        <w:autoSpaceDN w:val="0"/>
        <w:adjustRightInd w:val="0"/>
        <w:rPr>
          <w:noProof/>
        </w:rPr>
      </w:pPr>
      <w:r w:rsidRPr="00C61BBF">
        <w:rPr>
          <w:noProof/>
        </w:rPr>
        <w:t xml:space="preserve">Cazetta, E., Schaefer, H. M. and Galetti, M. (2008) Does attraction to frugivores or defense against pathogens shape fruit pulp composition? </w:t>
      </w:r>
      <w:r w:rsidRPr="00C61BBF">
        <w:rPr>
          <w:i/>
          <w:iCs/>
          <w:noProof/>
        </w:rPr>
        <w:t>Oecologia</w:t>
      </w:r>
      <w:r w:rsidRPr="00C61BBF">
        <w:rPr>
          <w:noProof/>
        </w:rPr>
        <w:t xml:space="preserve"> 155, 277–286. doi: 10.1007/s00442-007-0917-6.</w:t>
      </w:r>
    </w:p>
    <w:p w14:paraId="427DEBA7" w14:textId="77777777" w:rsidR="00C61BBF" w:rsidRPr="00C61BBF" w:rsidRDefault="00C61BBF" w:rsidP="00C61BBF">
      <w:pPr>
        <w:widowControl w:val="0"/>
        <w:autoSpaceDE w:val="0"/>
        <w:autoSpaceDN w:val="0"/>
        <w:adjustRightInd w:val="0"/>
        <w:rPr>
          <w:noProof/>
        </w:rPr>
      </w:pPr>
      <w:r w:rsidRPr="00C61BBF">
        <w:rPr>
          <w:noProof/>
        </w:rPr>
        <w:t xml:space="preserve">Chalkowski, K., Lepczyk, C. A. and Zohdy, S. (2018) Parasite ecology of invasive species: Conceptual framework and new hypotheses. </w:t>
      </w:r>
      <w:r w:rsidRPr="00C61BBF">
        <w:rPr>
          <w:i/>
          <w:iCs/>
          <w:noProof/>
        </w:rPr>
        <w:t>Trends in Parasitology</w:t>
      </w:r>
      <w:r w:rsidRPr="00C61BBF">
        <w:rPr>
          <w:noProof/>
        </w:rPr>
        <w:t xml:space="preserve"> 34, 655–663. doi: 10.1016/j.pt.2018.05.008.</w:t>
      </w:r>
    </w:p>
    <w:p w14:paraId="73C63B62" w14:textId="77777777" w:rsidR="00C61BBF" w:rsidRPr="00C61BBF" w:rsidRDefault="00C61BBF" w:rsidP="00C61BBF">
      <w:pPr>
        <w:widowControl w:val="0"/>
        <w:autoSpaceDE w:val="0"/>
        <w:autoSpaceDN w:val="0"/>
        <w:adjustRightInd w:val="0"/>
        <w:rPr>
          <w:noProof/>
        </w:rPr>
      </w:pPr>
      <w:r w:rsidRPr="00C61BBF">
        <w:rPr>
          <w:noProof/>
        </w:rPr>
        <w:t xml:space="preserve">Chapman, D., Purse, B. V., Roy, H. E. and Bullock, J. M. (2017) Global trade networks determine the distribution of invasive non-native species. </w:t>
      </w:r>
      <w:r w:rsidRPr="00C61BBF">
        <w:rPr>
          <w:i/>
          <w:iCs/>
          <w:noProof/>
        </w:rPr>
        <w:t>Global Ecology and Biogeography</w:t>
      </w:r>
      <w:r w:rsidRPr="00C61BBF">
        <w:rPr>
          <w:noProof/>
        </w:rPr>
        <w:t xml:space="preserve"> 26, </w:t>
      </w:r>
      <w:r w:rsidRPr="00C61BBF">
        <w:rPr>
          <w:noProof/>
        </w:rPr>
        <w:lastRenderedPageBreak/>
        <w:t>907–917. doi: 10.1111/geb.12599.</w:t>
      </w:r>
    </w:p>
    <w:p w14:paraId="16E11704" w14:textId="77777777" w:rsidR="00C61BBF" w:rsidRPr="00C61BBF" w:rsidRDefault="00C61BBF" w:rsidP="00C61BBF">
      <w:pPr>
        <w:widowControl w:val="0"/>
        <w:autoSpaceDE w:val="0"/>
        <w:autoSpaceDN w:val="0"/>
        <w:adjustRightInd w:val="0"/>
        <w:rPr>
          <w:noProof/>
        </w:rPr>
      </w:pPr>
      <w:r w:rsidRPr="00C61BBF">
        <w:rPr>
          <w:noProof/>
        </w:rPr>
        <w:t xml:space="preserve">Cheatham, M. R. </w:t>
      </w:r>
      <w:r w:rsidRPr="00C61BBF">
        <w:rPr>
          <w:i/>
          <w:iCs/>
          <w:noProof/>
        </w:rPr>
        <w:t>et al.</w:t>
      </w:r>
      <w:r w:rsidRPr="00C61BBF">
        <w:rPr>
          <w:noProof/>
        </w:rPr>
        <w:t xml:space="preserve"> (2009) Beyond yield: plant disease in the context of ecosystem services. </w:t>
      </w:r>
      <w:r w:rsidRPr="00C61BBF">
        <w:rPr>
          <w:i/>
          <w:iCs/>
          <w:noProof/>
        </w:rPr>
        <w:t>Phytopathology</w:t>
      </w:r>
      <w:r w:rsidRPr="00C61BBF">
        <w:rPr>
          <w:noProof/>
        </w:rPr>
        <w:t xml:space="preserve"> 99, 1228–36. doi: 10.1094/PHYTO-99-11-1228.</w:t>
      </w:r>
    </w:p>
    <w:p w14:paraId="543CA408" w14:textId="77777777" w:rsidR="00C61BBF" w:rsidRPr="00C61BBF" w:rsidRDefault="00C61BBF" w:rsidP="00C61BBF">
      <w:pPr>
        <w:widowControl w:val="0"/>
        <w:autoSpaceDE w:val="0"/>
        <w:autoSpaceDN w:val="0"/>
        <w:adjustRightInd w:val="0"/>
        <w:rPr>
          <w:noProof/>
        </w:rPr>
      </w:pPr>
      <w:r w:rsidRPr="00C61BBF">
        <w:rPr>
          <w:noProof/>
        </w:rPr>
        <w:t xml:space="preserve">Chun, Y. J., van Kleunen, M. and Dawson, W. (2010) The role of enemy release, tolerance and resistance in plant invasions: Linking damage to performance. </w:t>
      </w:r>
      <w:r w:rsidRPr="00C61BBF">
        <w:rPr>
          <w:i/>
          <w:iCs/>
          <w:noProof/>
        </w:rPr>
        <w:t>Ecology Letters</w:t>
      </w:r>
      <w:r w:rsidRPr="00C61BBF">
        <w:rPr>
          <w:noProof/>
        </w:rPr>
        <w:t xml:space="preserve"> 13, 937–946. doi: 10.1111/j.1461-0248.2010.01498.x.</w:t>
      </w:r>
    </w:p>
    <w:p w14:paraId="356DADDC" w14:textId="77777777" w:rsidR="00C61BBF" w:rsidRPr="00C61BBF" w:rsidRDefault="00C61BBF" w:rsidP="00C61BBF">
      <w:pPr>
        <w:widowControl w:val="0"/>
        <w:autoSpaceDE w:val="0"/>
        <w:autoSpaceDN w:val="0"/>
        <w:adjustRightInd w:val="0"/>
        <w:rPr>
          <w:noProof/>
        </w:rPr>
      </w:pPr>
      <w:r w:rsidRPr="00C61BBF">
        <w:rPr>
          <w:noProof/>
        </w:rPr>
        <w:t>Cipollini, D. and Enright, S. (2009) A powdery mildew fungus levels the playing field for garlic mustard (</w:t>
      </w:r>
      <w:r w:rsidRPr="00C61BBF">
        <w:rPr>
          <w:i/>
          <w:iCs/>
          <w:noProof/>
        </w:rPr>
        <w:t>Alliaria petiolata</w:t>
      </w:r>
      <w:r w:rsidRPr="00C61BBF">
        <w:rPr>
          <w:noProof/>
        </w:rPr>
        <w:t xml:space="preserve">) and a North American native plant. </w:t>
      </w:r>
      <w:r w:rsidRPr="00C61BBF">
        <w:rPr>
          <w:i/>
          <w:iCs/>
          <w:noProof/>
        </w:rPr>
        <w:t>Invasive Plant Science and Management</w:t>
      </w:r>
      <w:r w:rsidRPr="00C61BBF">
        <w:rPr>
          <w:noProof/>
        </w:rPr>
        <w:t xml:space="preserve"> 2, 253–259. doi: 10.1614/IPSM-08-144.1.</w:t>
      </w:r>
    </w:p>
    <w:p w14:paraId="4BB39A6D" w14:textId="77777777" w:rsidR="00C61BBF" w:rsidRPr="00C61BBF" w:rsidRDefault="00C61BBF" w:rsidP="00C61BBF">
      <w:pPr>
        <w:widowControl w:val="0"/>
        <w:autoSpaceDE w:val="0"/>
        <w:autoSpaceDN w:val="0"/>
        <w:adjustRightInd w:val="0"/>
        <w:rPr>
          <w:noProof/>
        </w:rPr>
      </w:pPr>
      <w:r w:rsidRPr="00C61BBF">
        <w:rPr>
          <w:noProof/>
        </w:rPr>
        <w:t xml:space="preserve">Clay, K. (1995) Correlates of pathogen species richness in the grass family. </w:t>
      </w:r>
      <w:r w:rsidRPr="00C61BBF">
        <w:rPr>
          <w:i/>
          <w:iCs/>
          <w:noProof/>
        </w:rPr>
        <w:t>Canadian Journal of Botany</w:t>
      </w:r>
      <w:r w:rsidRPr="00C61BBF">
        <w:rPr>
          <w:noProof/>
        </w:rPr>
        <w:t xml:space="preserve"> 73, S42–S49. doi: 10.1139/b95-223.</w:t>
      </w:r>
    </w:p>
    <w:p w14:paraId="443828B4" w14:textId="77777777" w:rsidR="00C61BBF" w:rsidRPr="00C61BBF" w:rsidRDefault="00C61BBF" w:rsidP="00C61BBF">
      <w:pPr>
        <w:widowControl w:val="0"/>
        <w:autoSpaceDE w:val="0"/>
        <w:autoSpaceDN w:val="0"/>
        <w:adjustRightInd w:val="0"/>
        <w:rPr>
          <w:noProof/>
        </w:rPr>
      </w:pPr>
      <w:r w:rsidRPr="00C61BBF">
        <w:rPr>
          <w:noProof/>
        </w:rPr>
        <w:t xml:space="preserve">Clay, K. </w:t>
      </w:r>
      <w:r w:rsidRPr="00C61BBF">
        <w:rPr>
          <w:i/>
          <w:iCs/>
          <w:noProof/>
        </w:rPr>
        <w:t>et al.</w:t>
      </w:r>
      <w:r w:rsidRPr="00C61BBF">
        <w:rPr>
          <w:noProof/>
        </w:rPr>
        <w:t xml:space="preserve"> (2008) Red Queen Communities. In: Ostfeld, R. S., Keesing, F., and Eviner, V. T. (eds) </w:t>
      </w:r>
      <w:r w:rsidRPr="00C61BBF">
        <w:rPr>
          <w:i/>
          <w:iCs/>
          <w:noProof/>
        </w:rPr>
        <w:t>Infectious Disease Ecology: Effects of Ecosystems on Disease and of Disease on Ecosystems</w:t>
      </w:r>
      <w:r w:rsidRPr="00C61BBF">
        <w:rPr>
          <w:noProof/>
        </w:rPr>
        <w:t>. Princeton, USA: Princeton University Press, pp. 145–178.</w:t>
      </w:r>
    </w:p>
    <w:p w14:paraId="397E6AD1" w14:textId="77777777" w:rsidR="00C61BBF" w:rsidRPr="00C61BBF" w:rsidRDefault="00C61BBF" w:rsidP="00C61BBF">
      <w:pPr>
        <w:widowControl w:val="0"/>
        <w:autoSpaceDE w:val="0"/>
        <w:autoSpaceDN w:val="0"/>
        <w:adjustRightInd w:val="0"/>
        <w:rPr>
          <w:noProof/>
        </w:rPr>
      </w:pPr>
      <w:r w:rsidRPr="00C61BBF">
        <w:rPr>
          <w:noProof/>
        </w:rPr>
        <w:t xml:space="preserve">Colautti, R. I., Ricciardi, A., Grigorovich, I. A. and MacIsaac, H. J. (2004) Is invasion success explained by the enemy release hypothesis? </w:t>
      </w:r>
      <w:r w:rsidRPr="00C61BBF">
        <w:rPr>
          <w:i/>
          <w:iCs/>
          <w:noProof/>
        </w:rPr>
        <w:t>Ecology Letters</w:t>
      </w:r>
      <w:r w:rsidRPr="00C61BBF">
        <w:rPr>
          <w:noProof/>
        </w:rPr>
        <w:t xml:space="preserve"> 7, 721–733. doi: 10.1111/j.1461-0248.2004.00616.x.</w:t>
      </w:r>
    </w:p>
    <w:p w14:paraId="41D49D35" w14:textId="77777777" w:rsidR="00C61BBF" w:rsidRPr="00C61BBF" w:rsidRDefault="00C61BBF" w:rsidP="00C61BBF">
      <w:pPr>
        <w:widowControl w:val="0"/>
        <w:autoSpaceDE w:val="0"/>
        <w:autoSpaceDN w:val="0"/>
        <w:adjustRightInd w:val="0"/>
        <w:rPr>
          <w:noProof/>
        </w:rPr>
      </w:pPr>
      <w:r w:rsidRPr="00C61BBF">
        <w:rPr>
          <w:noProof/>
        </w:rPr>
        <w:t xml:space="preserve">Corbin, J. D. and D’Antonio, C. M. (2012) Gone but not forgotten? Invasive plants’ legacies on community and ecosystem properties. </w:t>
      </w:r>
      <w:r w:rsidRPr="00C61BBF">
        <w:rPr>
          <w:i/>
          <w:iCs/>
          <w:noProof/>
        </w:rPr>
        <w:t>Invasive Plant Science and Management</w:t>
      </w:r>
      <w:r w:rsidRPr="00C61BBF">
        <w:rPr>
          <w:noProof/>
        </w:rPr>
        <w:t xml:space="preserve"> 5, 117–124. doi: 10.1614/ipsm-d-11-00005.1.</w:t>
      </w:r>
    </w:p>
    <w:p w14:paraId="149FC675" w14:textId="77777777" w:rsidR="00C61BBF" w:rsidRPr="00C61BBF" w:rsidRDefault="00C61BBF" w:rsidP="00C61BBF">
      <w:pPr>
        <w:widowControl w:val="0"/>
        <w:autoSpaceDE w:val="0"/>
        <w:autoSpaceDN w:val="0"/>
        <w:adjustRightInd w:val="0"/>
        <w:rPr>
          <w:noProof/>
        </w:rPr>
      </w:pPr>
      <w:r w:rsidRPr="00C61BBF">
        <w:rPr>
          <w:noProof/>
        </w:rPr>
        <w:t xml:space="preserve">Crous, C. J. </w:t>
      </w:r>
      <w:r w:rsidRPr="00C61BBF">
        <w:rPr>
          <w:i/>
          <w:iCs/>
          <w:noProof/>
        </w:rPr>
        <w:t>et al.</w:t>
      </w:r>
      <w:r w:rsidRPr="00C61BBF">
        <w:rPr>
          <w:noProof/>
        </w:rPr>
        <w:t xml:space="preserve"> (2017) Ecological disequilibrium drives insect pest and pathogen accumulation in non-native trees. </w:t>
      </w:r>
      <w:r w:rsidRPr="00C61BBF">
        <w:rPr>
          <w:i/>
          <w:iCs/>
          <w:noProof/>
        </w:rPr>
        <w:t>AoB PLANTS</w:t>
      </w:r>
      <w:r w:rsidRPr="00C61BBF">
        <w:rPr>
          <w:noProof/>
        </w:rPr>
        <w:t xml:space="preserve"> 9, 1–16. doi: 10.1093/aobpla/plw081.</w:t>
      </w:r>
    </w:p>
    <w:p w14:paraId="508D45ED" w14:textId="77777777" w:rsidR="00C61BBF" w:rsidRPr="00C61BBF" w:rsidRDefault="00C61BBF" w:rsidP="00C61BBF">
      <w:pPr>
        <w:widowControl w:val="0"/>
        <w:autoSpaceDE w:val="0"/>
        <w:autoSpaceDN w:val="0"/>
        <w:adjustRightInd w:val="0"/>
        <w:rPr>
          <w:noProof/>
        </w:rPr>
      </w:pPr>
      <w:r w:rsidRPr="00C61BBF">
        <w:rPr>
          <w:noProof/>
        </w:rPr>
        <w:t xml:space="preserve">Cullen, J. M., Kable, P. F. and Catt, M. (1973) Epidemic spread of a rust imported for biological control. </w:t>
      </w:r>
      <w:r w:rsidRPr="00C61BBF">
        <w:rPr>
          <w:i/>
          <w:iCs/>
          <w:noProof/>
        </w:rPr>
        <w:t>Nature</w:t>
      </w:r>
      <w:r w:rsidRPr="00C61BBF">
        <w:rPr>
          <w:noProof/>
        </w:rPr>
        <w:t xml:space="preserve"> 244, 462–464. doi: 10.1038/244462a0.</w:t>
      </w:r>
    </w:p>
    <w:p w14:paraId="56C0839E" w14:textId="77777777" w:rsidR="00C61BBF" w:rsidRPr="00C61BBF" w:rsidRDefault="00C61BBF" w:rsidP="00C61BBF">
      <w:pPr>
        <w:widowControl w:val="0"/>
        <w:autoSpaceDE w:val="0"/>
        <w:autoSpaceDN w:val="0"/>
        <w:adjustRightInd w:val="0"/>
        <w:rPr>
          <w:noProof/>
        </w:rPr>
      </w:pPr>
      <w:r w:rsidRPr="00C61BBF">
        <w:rPr>
          <w:noProof/>
        </w:rPr>
        <w:t xml:space="preserve">D’Antonio, C. and Flory, S. L. (2017) Long-term dynamics and impacts of plant invasions. </w:t>
      </w:r>
      <w:r w:rsidRPr="00C61BBF">
        <w:rPr>
          <w:i/>
          <w:iCs/>
          <w:noProof/>
        </w:rPr>
        <w:t>Journal of Ecology</w:t>
      </w:r>
      <w:r w:rsidRPr="00C61BBF">
        <w:rPr>
          <w:noProof/>
        </w:rPr>
        <w:t xml:space="preserve"> 105, 1459–1461. doi: 10.1111/1365-2745.12879.</w:t>
      </w:r>
    </w:p>
    <w:p w14:paraId="32861B2B" w14:textId="77777777" w:rsidR="00C61BBF" w:rsidRPr="00C61BBF" w:rsidRDefault="00C61BBF" w:rsidP="00C61BBF">
      <w:pPr>
        <w:widowControl w:val="0"/>
        <w:autoSpaceDE w:val="0"/>
        <w:autoSpaceDN w:val="0"/>
        <w:adjustRightInd w:val="0"/>
        <w:rPr>
          <w:noProof/>
        </w:rPr>
      </w:pPr>
      <w:r w:rsidRPr="00C61BBF">
        <w:rPr>
          <w:noProof/>
        </w:rPr>
        <w:t xml:space="preserve">Dangremond, E. M., Pardini, E. A. and Knight, T. M. (2010) Apparent competition with an invasive plant hastens the extinction of an endangered lupine. </w:t>
      </w:r>
      <w:r w:rsidRPr="00C61BBF">
        <w:rPr>
          <w:i/>
          <w:iCs/>
          <w:noProof/>
        </w:rPr>
        <w:t>Ecology</w:t>
      </w:r>
      <w:r w:rsidRPr="00C61BBF">
        <w:rPr>
          <w:noProof/>
        </w:rPr>
        <w:t xml:space="preserve"> 91, 2261–2271. doi: 10.1890/09-0418.1.</w:t>
      </w:r>
    </w:p>
    <w:p w14:paraId="5DCD0122" w14:textId="77777777" w:rsidR="00C61BBF" w:rsidRPr="00C61BBF" w:rsidRDefault="00C61BBF" w:rsidP="00C61BBF">
      <w:pPr>
        <w:widowControl w:val="0"/>
        <w:autoSpaceDE w:val="0"/>
        <w:autoSpaceDN w:val="0"/>
        <w:adjustRightInd w:val="0"/>
        <w:rPr>
          <w:noProof/>
        </w:rPr>
      </w:pPr>
      <w:r w:rsidRPr="00C61BBF">
        <w:rPr>
          <w:noProof/>
        </w:rPr>
        <w:t xml:space="preserve">Denman, S., Kirk, S. A., Brasier, C. M. and Webber, J. F. (2005) In vitro leaf inoculation studies as an indication of tree foliage susceptibility to </w:t>
      </w:r>
      <w:r w:rsidRPr="00C61BBF">
        <w:rPr>
          <w:i/>
          <w:iCs/>
          <w:noProof/>
        </w:rPr>
        <w:t>Phytophthora ramorum</w:t>
      </w:r>
      <w:r w:rsidRPr="00C61BBF">
        <w:rPr>
          <w:noProof/>
        </w:rPr>
        <w:t xml:space="preserve"> in the UK. </w:t>
      </w:r>
      <w:r w:rsidRPr="00C61BBF">
        <w:rPr>
          <w:i/>
          <w:iCs/>
          <w:noProof/>
        </w:rPr>
        <w:t>Plant Pathology</w:t>
      </w:r>
      <w:r w:rsidRPr="00C61BBF">
        <w:rPr>
          <w:noProof/>
        </w:rPr>
        <w:t xml:space="preserve"> 54, 512–521. doi: 10.1111/j.1365-3059.2005.01243.x.</w:t>
      </w:r>
    </w:p>
    <w:p w14:paraId="1CB15E41" w14:textId="77777777" w:rsidR="00C61BBF" w:rsidRPr="00C61BBF" w:rsidRDefault="00C61BBF" w:rsidP="00C61BBF">
      <w:pPr>
        <w:widowControl w:val="0"/>
        <w:autoSpaceDE w:val="0"/>
        <w:autoSpaceDN w:val="0"/>
        <w:adjustRightInd w:val="0"/>
        <w:rPr>
          <w:noProof/>
        </w:rPr>
      </w:pPr>
      <w:r w:rsidRPr="00C61BBF">
        <w:rPr>
          <w:noProof/>
        </w:rPr>
        <w:t xml:space="preserve">Denman, S., Kirk, S. A., Moralejo, E. and Webber, J. F. (2009) </w:t>
      </w:r>
      <w:r w:rsidRPr="00C61BBF">
        <w:rPr>
          <w:i/>
          <w:iCs/>
          <w:noProof/>
        </w:rPr>
        <w:t>Phytophthora ramorum</w:t>
      </w:r>
      <w:r w:rsidRPr="00C61BBF">
        <w:rPr>
          <w:noProof/>
        </w:rPr>
        <w:t xml:space="preserve"> and </w:t>
      </w:r>
      <w:r w:rsidRPr="00C61BBF">
        <w:rPr>
          <w:i/>
          <w:iCs/>
          <w:noProof/>
        </w:rPr>
        <w:t>Phytophthora kernoviae</w:t>
      </w:r>
      <w:r w:rsidRPr="00C61BBF">
        <w:rPr>
          <w:noProof/>
        </w:rPr>
        <w:t xml:space="preserve"> on naturally infected asymptomatic foliage. </w:t>
      </w:r>
      <w:r w:rsidRPr="00C61BBF">
        <w:rPr>
          <w:i/>
          <w:iCs/>
          <w:noProof/>
        </w:rPr>
        <w:t>EPPO Bulletin</w:t>
      </w:r>
      <w:r w:rsidRPr="00C61BBF">
        <w:rPr>
          <w:noProof/>
        </w:rPr>
        <w:t xml:space="preserve"> 39, 105–111. doi: 10.1111/j.1365-2338.2009.02243.x.</w:t>
      </w:r>
    </w:p>
    <w:p w14:paraId="5B79A27A" w14:textId="77777777" w:rsidR="00C61BBF" w:rsidRPr="00C61BBF" w:rsidRDefault="00C61BBF" w:rsidP="00C61BBF">
      <w:pPr>
        <w:widowControl w:val="0"/>
        <w:autoSpaceDE w:val="0"/>
        <w:autoSpaceDN w:val="0"/>
        <w:adjustRightInd w:val="0"/>
        <w:rPr>
          <w:noProof/>
        </w:rPr>
      </w:pPr>
      <w:r w:rsidRPr="00C61BBF">
        <w:rPr>
          <w:noProof/>
        </w:rPr>
        <w:t xml:space="preserve">Desprez-Loustau, M. L. </w:t>
      </w:r>
      <w:r w:rsidRPr="00C61BBF">
        <w:rPr>
          <w:i/>
          <w:iCs/>
          <w:noProof/>
        </w:rPr>
        <w:t>et al.</w:t>
      </w:r>
      <w:r w:rsidRPr="00C61BBF">
        <w:rPr>
          <w:noProof/>
        </w:rPr>
        <w:t xml:space="preserve"> (2007) The fungal dimension of biological invasions. </w:t>
      </w:r>
      <w:r w:rsidRPr="00C61BBF">
        <w:rPr>
          <w:i/>
          <w:iCs/>
          <w:noProof/>
        </w:rPr>
        <w:t>Trends in Ecology and Evolution</w:t>
      </w:r>
      <w:r w:rsidRPr="00C61BBF">
        <w:rPr>
          <w:noProof/>
        </w:rPr>
        <w:t xml:space="preserve"> 22, 472–480. doi: 10.1016/j.tree.2007.04.005.</w:t>
      </w:r>
    </w:p>
    <w:p w14:paraId="645B0B5E" w14:textId="77777777" w:rsidR="00C61BBF" w:rsidRPr="00C61BBF" w:rsidRDefault="00C61BBF" w:rsidP="00C61BBF">
      <w:pPr>
        <w:widowControl w:val="0"/>
        <w:autoSpaceDE w:val="0"/>
        <w:autoSpaceDN w:val="0"/>
        <w:adjustRightInd w:val="0"/>
        <w:rPr>
          <w:noProof/>
        </w:rPr>
      </w:pPr>
      <w:r w:rsidRPr="00C61BBF">
        <w:rPr>
          <w:noProof/>
        </w:rPr>
        <w:t xml:space="preserve">Dickie, I. A. </w:t>
      </w:r>
      <w:r w:rsidRPr="00C61BBF">
        <w:rPr>
          <w:i/>
          <w:iCs/>
          <w:noProof/>
        </w:rPr>
        <w:t>et al.</w:t>
      </w:r>
      <w:r w:rsidRPr="00C61BBF">
        <w:rPr>
          <w:noProof/>
        </w:rPr>
        <w:t xml:space="preserve"> (2017) The emerging science of linked plant-fungal invasions. </w:t>
      </w:r>
      <w:r w:rsidRPr="00C61BBF">
        <w:rPr>
          <w:i/>
          <w:iCs/>
          <w:noProof/>
        </w:rPr>
        <w:t>New Phytologist</w:t>
      </w:r>
      <w:r w:rsidRPr="00C61BBF">
        <w:rPr>
          <w:noProof/>
        </w:rPr>
        <w:t xml:space="preserve"> 215, 1314–1332. doi: 10.1111/nph.14657.</w:t>
      </w:r>
    </w:p>
    <w:p w14:paraId="13D00851" w14:textId="77777777" w:rsidR="00C61BBF" w:rsidRPr="00C61BBF" w:rsidRDefault="00C61BBF" w:rsidP="00C61BBF">
      <w:pPr>
        <w:widowControl w:val="0"/>
        <w:autoSpaceDE w:val="0"/>
        <w:autoSpaceDN w:val="0"/>
        <w:adjustRightInd w:val="0"/>
        <w:rPr>
          <w:noProof/>
        </w:rPr>
      </w:pPr>
      <w:r w:rsidRPr="00C61BBF">
        <w:rPr>
          <w:noProof/>
        </w:rPr>
        <w:t xml:space="preserve">Diez, J. M. </w:t>
      </w:r>
      <w:r w:rsidRPr="00C61BBF">
        <w:rPr>
          <w:i/>
          <w:iCs/>
          <w:noProof/>
        </w:rPr>
        <w:t>et al.</w:t>
      </w:r>
      <w:r w:rsidRPr="00C61BBF">
        <w:rPr>
          <w:noProof/>
        </w:rPr>
        <w:t xml:space="preserve"> (2010) Negative soil feedbacks accumulate over time for non-native plant species. </w:t>
      </w:r>
      <w:r w:rsidRPr="00C61BBF">
        <w:rPr>
          <w:i/>
          <w:iCs/>
          <w:noProof/>
        </w:rPr>
        <w:t>Ecology Letters</w:t>
      </w:r>
      <w:r w:rsidRPr="00C61BBF">
        <w:rPr>
          <w:noProof/>
        </w:rPr>
        <w:t xml:space="preserve"> 13, 803–809. doi: 10.1111/j.1461-0248.2010.01474.x.</w:t>
      </w:r>
    </w:p>
    <w:p w14:paraId="2EDBC5DF" w14:textId="77777777" w:rsidR="00C61BBF" w:rsidRPr="00C61BBF" w:rsidRDefault="00C61BBF" w:rsidP="00C61BBF">
      <w:pPr>
        <w:widowControl w:val="0"/>
        <w:autoSpaceDE w:val="0"/>
        <w:autoSpaceDN w:val="0"/>
        <w:adjustRightInd w:val="0"/>
        <w:rPr>
          <w:noProof/>
        </w:rPr>
      </w:pPr>
      <w:r w:rsidRPr="00C61BBF">
        <w:rPr>
          <w:noProof/>
        </w:rPr>
        <w:t xml:space="preserve">Dlugosch, K. M. and Parker, I. M. (2008) Founding events in species invasions: Genetic variation, adaptive evolution, and the role of multiple introductions. </w:t>
      </w:r>
      <w:r w:rsidRPr="00C61BBF">
        <w:rPr>
          <w:i/>
          <w:iCs/>
          <w:noProof/>
        </w:rPr>
        <w:t>Molecular Ecology</w:t>
      </w:r>
      <w:r w:rsidRPr="00C61BBF">
        <w:rPr>
          <w:noProof/>
        </w:rPr>
        <w:t xml:space="preserve"> 17, 431–449. doi: 10.1111/j.1365-294X.2007.03538.x.</w:t>
      </w:r>
    </w:p>
    <w:p w14:paraId="4042C990" w14:textId="77777777" w:rsidR="00C61BBF" w:rsidRPr="00C61BBF" w:rsidRDefault="00C61BBF" w:rsidP="00C61BBF">
      <w:pPr>
        <w:widowControl w:val="0"/>
        <w:autoSpaceDE w:val="0"/>
        <w:autoSpaceDN w:val="0"/>
        <w:adjustRightInd w:val="0"/>
        <w:rPr>
          <w:noProof/>
        </w:rPr>
      </w:pPr>
      <w:r w:rsidRPr="00C61BBF">
        <w:rPr>
          <w:noProof/>
        </w:rPr>
        <w:t xml:space="preserve">Dobson, A. and Crawley, M. (1994) Pathogens and the structure of plant communities. </w:t>
      </w:r>
      <w:r w:rsidRPr="00C61BBF">
        <w:rPr>
          <w:i/>
          <w:iCs/>
          <w:noProof/>
        </w:rPr>
        <w:t>Trends in Ecology and Evolution</w:t>
      </w:r>
      <w:r w:rsidRPr="00C61BBF">
        <w:rPr>
          <w:noProof/>
        </w:rPr>
        <w:t xml:space="preserve"> 9, 393–398. doi: 10.1016/0169-5347(94)90062-0.</w:t>
      </w:r>
    </w:p>
    <w:p w14:paraId="5D3B7313" w14:textId="77777777" w:rsidR="00C61BBF" w:rsidRPr="00C61BBF" w:rsidRDefault="00C61BBF" w:rsidP="00C61BBF">
      <w:pPr>
        <w:widowControl w:val="0"/>
        <w:autoSpaceDE w:val="0"/>
        <w:autoSpaceDN w:val="0"/>
        <w:adjustRightInd w:val="0"/>
        <w:rPr>
          <w:noProof/>
        </w:rPr>
      </w:pPr>
      <w:r w:rsidRPr="00C61BBF">
        <w:rPr>
          <w:noProof/>
        </w:rPr>
        <w:lastRenderedPageBreak/>
        <w:t xml:space="preserve">Dunn, A. M. </w:t>
      </w:r>
      <w:r w:rsidRPr="00C61BBF">
        <w:rPr>
          <w:i/>
          <w:iCs/>
          <w:noProof/>
        </w:rPr>
        <w:t>et al.</w:t>
      </w:r>
      <w:r w:rsidRPr="00C61BBF">
        <w:rPr>
          <w:noProof/>
        </w:rPr>
        <w:t xml:space="preserve"> (2012) Indirect effects of parasites in invasions. </w:t>
      </w:r>
      <w:r w:rsidRPr="00C61BBF">
        <w:rPr>
          <w:i/>
          <w:iCs/>
          <w:noProof/>
        </w:rPr>
        <w:t>Functional Ecology</w:t>
      </w:r>
      <w:r w:rsidRPr="00C61BBF">
        <w:rPr>
          <w:noProof/>
        </w:rPr>
        <w:t xml:space="preserve"> 26, 1262–1274. doi: 10.1111/j.1365-2435.2012.02041.x.</w:t>
      </w:r>
    </w:p>
    <w:p w14:paraId="4CBA90F8" w14:textId="77777777" w:rsidR="00C61BBF" w:rsidRPr="00C61BBF" w:rsidRDefault="00C61BBF" w:rsidP="00C61BBF">
      <w:pPr>
        <w:widowControl w:val="0"/>
        <w:autoSpaceDE w:val="0"/>
        <w:autoSpaceDN w:val="0"/>
        <w:adjustRightInd w:val="0"/>
        <w:rPr>
          <w:noProof/>
        </w:rPr>
      </w:pPr>
      <w:r w:rsidRPr="00C61BBF">
        <w:rPr>
          <w:noProof/>
        </w:rPr>
        <w:t xml:space="preserve">Dutech, C. </w:t>
      </w:r>
      <w:r w:rsidRPr="00C61BBF">
        <w:rPr>
          <w:i/>
          <w:iCs/>
          <w:noProof/>
        </w:rPr>
        <w:t>et al.</w:t>
      </w:r>
      <w:r w:rsidRPr="00C61BBF">
        <w:rPr>
          <w:noProof/>
        </w:rPr>
        <w:t xml:space="preserve"> (2012) The chestnut blight fungus world tour: Successive introduction events from diverse origins in an invasive plant fungal pathogen. </w:t>
      </w:r>
      <w:r w:rsidRPr="00C61BBF">
        <w:rPr>
          <w:i/>
          <w:iCs/>
          <w:noProof/>
        </w:rPr>
        <w:t>Molecular Ecology</w:t>
      </w:r>
      <w:r w:rsidRPr="00C61BBF">
        <w:rPr>
          <w:noProof/>
        </w:rPr>
        <w:t xml:space="preserve"> 21, 3931–3946. doi: 10.1111/j.1365-294X.2012.05575.x.</w:t>
      </w:r>
    </w:p>
    <w:p w14:paraId="2C58579B" w14:textId="77777777" w:rsidR="00C61BBF" w:rsidRPr="00C61BBF" w:rsidRDefault="00C61BBF" w:rsidP="00C61BBF">
      <w:pPr>
        <w:widowControl w:val="0"/>
        <w:autoSpaceDE w:val="0"/>
        <w:autoSpaceDN w:val="0"/>
        <w:adjustRightInd w:val="0"/>
        <w:rPr>
          <w:noProof/>
        </w:rPr>
      </w:pPr>
      <w:r w:rsidRPr="00C61BBF">
        <w:rPr>
          <w:noProof/>
        </w:rPr>
        <w:t xml:space="preserve">Dwyer, G., Levin, S. A. and Buttel, L. (1990) A simulation model of the population dynamics and evolution of myxomatosis. </w:t>
      </w:r>
      <w:r w:rsidRPr="00C61BBF">
        <w:rPr>
          <w:i/>
          <w:iCs/>
          <w:noProof/>
        </w:rPr>
        <w:t>Ecological Monographs</w:t>
      </w:r>
      <w:r w:rsidRPr="00C61BBF">
        <w:rPr>
          <w:noProof/>
        </w:rPr>
        <w:t xml:space="preserve"> 60, 423–447. doi: 10.2307/1943014.</w:t>
      </w:r>
    </w:p>
    <w:p w14:paraId="5425A328" w14:textId="77777777" w:rsidR="00C61BBF" w:rsidRPr="00C61BBF" w:rsidRDefault="00C61BBF" w:rsidP="00C61BBF">
      <w:pPr>
        <w:widowControl w:val="0"/>
        <w:autoSpaceDE w:val="0"/>
        <w:autoSpaceDN w:val="0"/>
        <w:adjustRightInd w:val="0"/>
        <w:rPr>
          <w:noProof/>
        </w:rPr>
      </w:pPr>
      <w:r w:rsidRPr="00C61BBF">
        <w:rPr>
          <w:noProof/>
        </w:rPr>
        <w:t xml:space="preserve">Elmer, W. H. (2001) Seeds as vehicles for pathogen importation. </w:t>
      </w:r>
      <w:r w:rsidRPr="00C61BBF">
        <w:rPr>
          <w:i/>
          <w:iCs/>
          <w:noProof/>
        </w:rPr>
        <w:t>Biological Invasions</w:t>
      </w:r>
      <w:r w:rsidRPr="00C61BBF">
        <w:rPr>
          <w:noProof/>
        </w:rPr>
        <w:t xml:space="preserve"> 3, 263–271. doi: 10.1023/A:1015217308477.</w:t>
      </w:r>
    </w:p>
    <w:p w14:paraId="42F12B2B" w14:textId="77777777" w:rsidR="00C61BBF" w:rsidRPr="00C61BBF" w:rsidRDefault="00C61BBF" w:rsidP="00C61BBF">
      <w:pPr>
        <w:widowControl w:val="0"/>
        <w:autoSpaceDE w:val="0"/>
        <w:autoSpaceDN w:val="0"/>
        <w:adjustRightInd w:val="0"/>
        <w:rPr>
          <w:noProof/>
        </w:rPr>
      </w:pPr>
      <w:r w:rsidRPr="00C61BBF">
        <w:rPr>
          <w:noProof/>
        </w:rPr>
        <w:t xml:space="preserve">Elton, C. S. (1958) </w:t>
      </w:r>
      <w:r w:rsidRPr="00C61BBF">
        <w:rPr>
          <w:i/>
          <w:iCs/>
          <w:noProof/>
        </w:rPr>
        <w:t>The Ecology of Invasions by Animals and Plants</w:t>
      </w:r>
      <w:r w:rsidRPr="00C61BBF">
        <w:rPr>
          <w:noProof/>
        </w:rPr>
        <w:t>. London: Methuen.</w:t>
      </w:r>
    </w:p>
    <w:p w14:paraId="3911F134" w14:textId="77777777" w:rsidR="00C61BBF" w:rsidRPr="00C61BBF" w:rsidRDefault="00C61BBF" w:rsidP="00C61BBF">
      <w:pPr>
        <w:widowControl w:val="0"/>
        <w:autoSpaceDE w:val="0"/>
        <w:autoSpaceDN w:val="0"/>
        <w:adjustRightInd w:val="0"/>
        <w:rPr>
          <w:noProof/>
        </w:rPr>
      </w:pPr>
      <w:r w:rsidRPr="00C61BBF">
        <w:rPr>
          <w:noProof/>
        </w:rPr>
        <w:t xml:space="preserve">Enright, S. M. and Cipollini, D. (2007) Infection by powdery mildew </w:t>
      </w:r>
      <w:r w:rsidRPr="00C61BBF">
        <w:rPr>
          <w:i/>
          <w:iCs/>
          <w:noProof/>
        </w:rPr>
        <w:t>Erysiphe cruciferarum</w:t>
      </w:r>
      <w:r w:rsidRPr="00C61BBF">
        <w:rPr>
          <w:noProof/>
        </w:rPr>
        <w:t xml:space="preserve"> (Erysiphaceae) strongly affects growth and fitness of </w:t>
      </w:r>
      <w:r w:rsidRPr="00C61BBF">
        <w:rPr>
          <w:i/>
          <w:iCs/>
          <w:noProof/>
        </w:rPr>
        <w:t>Alliaria petiolata</w:t>
      </w:r>
      <w:r w:rsidRPr="00C61BBF">
        <w:rPr>
          <w:noProof/>
        </w:rPr>
        <w:t xml:space="preserve"> (Brassicaceae). </w:t>
      </w:r>
      <w:r w:rsidRPr="00C61BBF">
        <w:rPr>
          <w:i/>
          <w:iCs/>
          <w:noProof/>
        </w:rPr>
        <w:t>American Journal of Botany</w:t>
      </w:r>
      <w:r w:rsidRPr="00C61BBF">
        <w:rPr>
          <w:noProof/>
        </w:rPr>
        <w:t xml:space="preserve"> 94, 1813–1820. doi: 10.3732/ajb.94.11.1813.</w:t>
      </w:r>
    </w:p>
    <w:p w14:paraId="005F36E7" w14:textId="77777777" w:rsidR="00C61BBF" w:rsidRPr="00C61BBF" w:rsidRDefault="00C61BBF" w:rsidP="00C61BBF">
      <w:pPr>
        <w:widowControl w:val="0"/>
        <w:autoSpaceDE w:val="0"/>
        <w:autoSpaceDN w:val="0"/>
        <w:adjustRightInd w:val="0"/>
        <w:rPr>
          <w:noProof/>
        </w:rPr>
      </w:pPr>
      <w:r w:rsidRPr="00C61BBF">
        <w:rPr>
          <w:noProof/>
        </w:rPr>
        <w:t xml:space="preserve">Eppinga, M. B. </w:t>
      </w:r>
      <w:r w:rsidRPr="00C61BBF">
        <w:rPr>
          <w:i/>
          <w:iCs/>
          <w:noProof/>
        </w:rPr>
        <w:t>et al.</w:t>
      </w:r>
      <w:r w:rsidRPr="00C61BBF">
        <w:rPr>
          <w:noProof/>
        </w:rPr>
        <w:t xml:space="preserve"> (2006) Accumulation of local pathogens: A new hypothesis to explain exotic plant invasions. </w:t>
      </w:r>
      <w:r w:rsidRPr="00C61BBF">
        <w:rPr>
          <w:i/>
          <w:iCs/>
          <w:noProof/>
        </w:rPr>
        <w:t>Oikos</w:t>
      </w:r>
      <w:r w:rsidRPr="00C61BBF">
        <w:rPr>
          <w:noProof/>
        </w:rPr>
        <w:t>, pp. 168–176. doi: 10.1111/j.2006.0030-1299.14625.x.</w:t>
      </w:r>
    </w:p>
    <w:p w14:paraId="5FC9FBAE" w14:textId="77777777" w:rsidR="00C61BBF" w:rsidRPr="00C61BBF" w:rsidRDefault="00C61BBF" w:rsidP="00C61BBF">
      <w:pPr>
        <w:widowControl w:val="0"/>
        <w:autoSpaceDE w:val="0"/>
        <w:autoSpaceDN w:val="0"/>
        <w:adjustRightInd w:val="0"/>
        <w:rPr>
          <w:noProof/>
        </w:rPr>
      </w:pPr>
      <w:r w:rsidRPr="00C61BBF">
        <w:rPr>
          <w:noProof/>
        </w:rPr>
        <w:t xml:space="preserve">Essarioui, A. </w:t>
      </w:r>
      <w:r w:rsidRPr="00C61BBF">
        <w:rPr>
          <w:i/>
          <w:iCs/>
          <w:noProof/>
        </w:rPr>
        <w:t>et al.</w:t>
      </w:r>
      <w:r w:rsidRPr="00C61BBF">
        <w:rPr>
          <w:noProof/>
        </w:rPr>
        <w:t xml:space="preserve"> (2019) Inhibitory and nutrient use phenotypes among co‐existing </w:t>
      </w:r>
      <w:r w:rsidRPr="00C61BBF">
        <w:rPr>
          <w:i/>
          <w:iCs/>
          <w:noProof/>
        </w:rPr>
        <w:t>Fusarium</w:t>
      </w:r>
      <w:r w:rsidRPr="00C61BBF">
        <w:rPr>
          <w:noProof/>
        </w:rPr>
        <w:t xml:space="preserve"> and </w:t>
      </w:r>
      <w:r w:rsidRPr="00C61BBF">
        <w:rPr>
          <w:i/>
          <w:iCs/>
          <w:noProof/>
        </w:rPr>
        <w:t>Streptomyces</w:t>
      </w:r>
      <w:r w:rsidRPr="00C61BBF">
        <w:rPr>
          <w:noProof/>
        </w:rPr>
        <w:t xml:space="preserve"> populations suggest local coevolutionary interactions in soil. </w:t>
      </w:r>
      <w:r w:rsidRPr="00C61BBF">
        <w:rPr>
          <w:i/>
          <w:iCs/>
          <w:noProof/>
        </w:rPr>
        <w:t>Environmental Microbiology</w:t>
      </w:r>
      <w:r w:rsidRPr="00C61BBF">
        <w:rPr>
          <w:noProof/>
        </w:rPr>
        <w:t>, 1462-2920.14782. doi: 10.1111/1462-2920.14782.</w:t>
      </w:r>
    </w:p>
    <w:p w14:paraId="62C93227" w14:textId="77777777" w:rsidR="00C61BBF" w:rsidRPr="00C61BBF" w:rsidRDefault="00C61BBF" w:rsidP="00C61BBF">
      <w:pPr>
        <w:widowControl w:val="0"/>
        <w:autoSpaceDE w:val="0"/>
        <w:autoSpaceDN w:val="0"/>
        <w:adjustRightInd w:val="0"/>
        <w:rPr>
          <w:noProof/>
        </w:rPr>
      </w:pPr>
      <w:r w:rsidRPr="00C61BBF">
        <w:rPr>
          <w:noProof/>
        </w:rPr>
        <w:t xml:space="preserve">Evans, A. M. and Finkral, A. J. (2010) A new look at spread rates of exotic diseases in North American Forests. </w:t>
      </w:r>
      <w:r w:rsidRPr="00C61BBF">
        <w:rPr>
          <w:i/>
          <w:iCs/>
          <w:noProof/>
        </w:rPr>
        <w:t>Forest Science</w:t>
      </w:r>
      <w:r w:rsidRPr="00C61BBF">
        <w:rPr>
          <w:noProof/>
        </w:rPr>
        <w:t xml:space="preserve"> 56, 453–459. doi: 10.1093/forestscience/56.5.453.</w:t>
      </w:r>
    </w:p>
    <w:p w14:paraId="5B95F8A1" w14:textId="77777777" w:rsidR="00C61BBF" w:rsidRPr="00C61BBF" w:rsidRDefault="00C61BBF" w:rsidP="00C61BBF">
      <w:pPr>
        <w:widowControl w:val="0"/>
        <w:autoSpaceDE w:val="0"/>
        <w:autoSpaceDN w:val="0"/>
        <w:adjustRightInd w:val="0"/>
        <w:rPr>
          <w:noProof/>
        </w:rPr>
      </w:pPr>
      <w:r w:rsidRPr="00C61BBF">
        <w:rPr>
          <w:noProof/>
        </w:rPr>
        <w:t xml:space="preserve">Fabiszewski, A. M. </w:t>
      </w:r>
      <w:r w:rsidRPr="00C61BBF">
        <w:rPr>
          <w:i/>
          <w:iCs/>
          <w:noProof/>
        </w:rPr>
        <w:t>et al.</w:t>
      </w:r>
      <w:r w:rsidRPr="00C61BBF">
        <w:rPr>
          <w:noProof/>
        </w:rPr>
        <w:t xml:space="preserve"> (2010) Modeling landscape-scale pathogen spillover between domesticated and wild hosts: Asian soybean rust and kudzu. </w:t>
      </w:r>
      <w:r w:rsidRPr="00C61BBF">
        <w:rPr>
          <w:i/>
          <w:iCs/>
          <w:noProof/>
        </w:rPr>
        <w:t>Ecological Applications</w:t>
      </w:r>
      <w:r w:rsidRPr="00C61BBF">
        <w:rPr>
          <w:noProof/>
        </w:rPr>
        <w:t xml:space="preserve"> 20, 582–592. doi: 10.1890/08-0820.1.</w:t>
      </w:r>
    </w:p>
    <w:p w14:paraId="237018FF" w14:textId="77777777" w:rsidR="00C61BBF" w:rsidRPr="00C61BBF" w:rsidRDefault="00C61BBF" w:rsidP="00C61BBF">
      <w:pPr>
        <w:widowControl w:val="0"/>
        <w:autoSpaceDE w:val="0"/>
        <w:autoSpaceDN w:val="0"/>
        <w:adjustRightInd w:val="0"/>
        <w:rPr>
          <w:noProof/>
        </w:rPr>
      </w:pPr>
      <w:r w:rsidRPr="00C61BBF">
        <w:rPr>
          <w:noProof/>
        </w:rPr>
        <w:t xml:space="preserve">Farr, D. F. and Rossman, A. Y. (2015) </w:t>
      </w:r>
      <w:r w:rsidRPr="00C61BBF">
        <w:rPr>
          <w:i/>
          <w:iCs/>
          <w:noProof/>
        </w:rPr>
        <w:t>Fungal Databases</w:t>
      </w:r>
      <w:r w:rsidRPr="00C61BBF">
        <w:rPr>
          <w:noProof/>
        </w:rPr>
        <w:t xml:space="preserve">. </w:t>
      </w:r>
      <w:r w:rsidRPr="00C61BBF">
        <w:rPr>
          <w:i/>
          <w:iCs/>
          <w:noProof/>
        </w:rPr>
        <w:t>U.S. National Fungus Collections, ARS, USDA</w:t>
      </w:r>
      <w:r w:rsidRPr="00C61BBF">
        <w:rPr>
          <w:noProof/>
        </w:rPr>
        <w:t>. Available at: https://nt.ars-grin.gov/fungaldatabases/ (Accessed: 15 March 2019).</w:t>
      </w:r>
    </w:p>
    <w:p w14:paraId="1E7BC6AE" w14:textId="77777777" w:rsidR="00C61BBF" w:rsidRPr="00C61BBF" w:rsidRDefault="00C61BBF" w:rsidP="00C61BBF">
      <w:pPr>
        <w:widowControl w:val="0"/>
        <w:autoSpaceDE w:val="0"/>
        <w:autoSpaceDN w:val="0"/>
        <w:adjustRightInd w:val="0"/>
        <w:rPr>
          <w:noProof/>
        </w:rPr>
      </w:pPr>
      <w:r w:rsidRPr="00C61BBF">
        <w:rPr>
          <w:noProof/>
        </w:rPr>
        <w:t xml:space="preserve">Flory, S. L. </w:t>
      </w:r>
      <w:r w:rsidRPr="00C61BBF">
        <w:rPr>
          <w:i/>
          <w:iCs/>
          <w:noProof/>
        </w:rPr>
        <w:t>et al.</w:t>
      </w:r>
      <w:r w:rsidRPr="00C61BBF">
        <w:rPr>
          <w:noProof/>
        </w:rPr>
        <w:t xml:space="preserve"> (2015) Fire and non-native grass invasion interact to suppress tree regeneration in temperate deciduous forests. </w:t>
      </w:r>
      <w:r w:rsidRPr="00C61BBF">
        <w:rPr>
          <w:i/>
          <w:iCs/>
          <w:noProof/>
        </w:rPr>
        <w:t>Journal of Applied Ecology</w:t>
      </w:r>
      <w:r w:rsidRPr="00C61BBF">
        <w:rPr>
          <w:noProof/>
        </w:rPr>
        <w:t xml:space="preserve"> 52, 992–1000. doi: 10.1111/1365-2664.12437.</w:t>
      </w:r>
    </w:p>
    <w:p w14:paraId="0D81C519" w14:textId="77777777" w:rsidR="00C61BBF" w:rsidRPr="00C61BBF" w:rsidRDefault="00C61BBF" w:rsidP="00C61BBF">
      <w:pPr>
        <w:widowControl w:val="0"/>
        <w:autoSpaceDE w:val="0"/>
        <w:autoSpaceDN w:val="0"/>
        <w:adjustRightInd w:val="0"/>
        <w:rPr>
          <w:noProof/>
        </w:rPr>
      </w:pPr>
      <w:r w:rsidRPr="00C61BBF">
        <w:rPr>
          <w:noProof/>
        </w:rPr>
        <w:t xml:space="preserve">Flory, S. L. and Clay, K. (2013) Pathogen accumulation and long-term dynamics of plant invasions. </w:t>
      </w:r>
      <w:r w:rsidRPr="00C61BBF">
        <w:rPr>
          <w:i/>
          <w:iCs/>
          <w:noProof/>
        </w:rPr>
        <w:t>Journal of Ecology</w:t>
      </w:r>
      <w:r w:rsidRPr="00C61BBF">
        <w:rPr>
          <w:noProof/>
        </w:rPr>
        <w:t xml:space="preserve"> 101, 607–613. doi: 10.1111/1365-2745.12078.</w:t>
      </w:r>
    </w:p>
    <w:p w14:paraId="46731949" w14:textId="77777777" w:rsidR="00C61BBF" w:rsidRPr="00C61BBF" w:rsidRDefault="00C61BBF" w:rsidP="00C61BBF">
      <w:pPr>
        <w:widowControl w:val="0"/>
        <w:autoSpaceDE w:val="0"/>
        <w:autoSpaceDN w:val="0"/>
        <w:adjustRightInd w:val="0"/>
        <w:rPr>
          <w:noProof/>
        </w:rPr>
      </w:pPr>
      <w:r w:rsidRPr="00C61BBF">
        <w:rPr>
          <w:noProof/>
        </w:rPr>
        <w:t xml:space="preserve">Flory, S. L., Kleczewski, N. and Clay, K. (2011) Ecological consequences of pathogen accumulation on an invasive grass. </w:t>
      </w:r>
      <w:r w:rsidRPr="00C61BBF">
        <w:rPr>
          <w:i/>
          <w:iCs/>
          <w:noProof/>
        </w:rPr>
        <w:t>Ecosphere</w:t>
      </w:r>
      <w:r w:rsidRPr="00C61BBF">
        <w:rPr>
          <w:noProof/>
        </w:rPr>
        <w:t xml:space="preserve"> 2, 1–12. doi: 10.1890/ES11-00191.1.</w:t>
      </w:r>
    </w:p>
    <w:p w14:paraId="489DF11E" w14:textId="77777777" w:rsidR="00C61BBF" w:rsidRPr="00C61BBF" w:rsidRDefault="00C61BBF" w:rsidP="00C61BBF">
      <w:pPr>
        <w:widowControl w:val="0"/>
        <w:autoSpaceDE w:val="0"/>
        <w:autoSpaceDN w:val="0"/>
        <w:adjustRightInd w:val="0"/>
        <w:rPr>
          <w:noProof/>
        </w:rPr>
      </w:pPr>
      <w:r w:rsidRPr="00C61BBF">
        <w:rPr>
          <w:noProof/>
        </w:rPr>
        <w:t xml:space="preserve">Forrestel, A. B. </w:t>
      </w:r>
      <w:r w:rsidRPr="00C61BBF">
        <w:rPr>
          <w:i/>
          <w:iCs/>
          <w:noProof/>
        </w:rPr>
        <w:t>et al.</w:t>
      </w:r>
      <w:r w:rsidRPr="00C61BBF">
        <w:rPr>
          <w:noProof/>
        </w:rPr>
        <w:t xml:space="preserve"> (2015) Disease, fuels and potential fire behavior: Impacts of Sudden Oak Death in two coastal California forest types. </w:t>
      </w:r>
      <w:r w:rsidRPr="00C61BBF">
        <w:rPr>
          <w:i/>
          <w:iCs/>
          <w:noProof/>
        </w:rPr>
        <w:t>Forest Ecology and Management</w:t>
      </w:r>
      <w:r w:rsidRPr="00C61BBF">
        <w:rPr>
          <w:noProof/>
        </w:rPr>
        <w:t xml:space="preserve"> 348, 23–30. doi: 10.1016/j.foreco.2015.03.024.</w:t>
      </w:r>
    </w:p>
    <w:p w14:paraId="6E37DF71" w14:textId="77777777" w:rsidR="00C61BBF" w:rsidRPr="00C61BBF" w:rsidRDefault="00C61BBF" w:rsidP="00C61BBF">
      <w:pPr>
        <w:widowControl w:val="0"/>
        <w:autoSpaceDE w:val="0"/>
        <w:autoSpaceDN w:val="0"/>
        <w:adjustRightInd w:val="0"/>
        <w:rPr>
          <w:noProof/>
        </w:rPr>
      </w:pPr>
      <w:r w:rsidRPr="00C61BBF">
        <w:rPr>
          <w:noProof/>
        </w:rPr>
        <w:t xml:space="preserve">Gibson, I. A. S. (1972) Dothistroma blight of Pinus radiata. </w:t>
      </w:r>
      <w:r w:rsidRPr="00C61BBF">
        <w:rPr>
          <w:i/>
          <w:iCs/>
          <w:noProof/>
        </w:rPr>
        <w:t>Annual Review of Phytopathology</w:t>
      </w:r>
      <w:r w:rsidRPr="00C61BBF">
        <w:rPr>
          <w:noProof/>
        </w:rPr>
        <w:t xml:space="preserve"> 10, 51–72. doi: 10.1146/annurev.py.10.090172.000411.</w:t>
      </w:r>
    </w:p>
    <w:p w14:paraId="7083E031" w14:textId="77777777" w:rsidR="00C61BBF" w:rsidRPr="00C61BBF" w:rsidRDefault="00C61BBF" w:rsidP="00C61BBF">
      <w:pPr>
        <w:widowControl w:val="0"/>
        <w:autoSpaceDE w:val="0"/>
        <w:autoSpaceDN w:val="0"/>
        <w:adjustRightInd w:val="0"/>
        <w:rPr>
          <w:noProof/>
        </w:rPr>
      </w:pPr>
      <w:r w:rsidRPr="00C61BBF">
        <w:rPr>
          <w:noProof/>
        </w:rPr>
        <w:t xml:space="preserve">Gilbert, B. and Levine, J. M. (2013) Plant invasions and extinction debts. </w:t>
      </w:r>
      <w:r w:rsidRPr="00C61BBF">
        <w:rPr>
          <w:i/>
          <w:iCs/>
          <w:noProof/>
        </w:rPr>
        <w:t>Proceedings of the National Academy of Sciences of the United States of America</w:t>
      </w:r>
      <w:r w:rsidRPr="00C61BBF">
        <w:rPr>
          <w:noProof/>
        </w:rPr>
        <w:t xml:space="preserve"> 110, 1744–1749. doi: 10.1073/pnas.1212375110.</w:t>
      </w:r>
    </w:p>
    <w:p w14:paraId="0E3CB89B" w14:textId="77777777" w:rsidR="00C61BBF" w:rsidRPr="00C61BBF" w:rsidRDefault="00C61BBF" w:rsidP="00C61BBF">
      <w:pPr>
        <w:widowControl w:val="0"/>
        <w:autoSpaceDE w:val="0"/>
        <w:autoSpaceDN w:val="0"/>
        <w:adjustRightInd w:val="0"/>
        <w:rPr>
          <w:noProof/>
        </w:rPr>
      </w:pPr>
      <w:r w:rsidRPr="00C61BBF">
        <w:rPr>
          <w:noProof/>
        </w:rPr>
        <w:t xml:space="preserve">Gilbert, G. S. and Parker, I. M. (2006) Invasions and the Regulation of Plant Populations by Pathogens. In: Cadotte, M. W., Mcmahon, S. M., and Fukami, T. (eds) </w:t>
      </w:r>
      <w:r w:rsidRPr="00C61BBF">
        <w:rPr>
          <w:i/>
          <w:iCs/>
          <w:noProof/>
        </w:rPr>
        <w:t>Conceptual Ecology and Invasion Biology: Reciprocal Approaches to Nature</w:t>
      </w:r>
      <w:r w:rsidRPr="00C61BBF">
        <w:rPr>
          <w:noProof/>
        </w:rPr>
        <w:t>. Dordrecht: Springer, pp. 289–305.</w:t>
      </w:r>
    </w:p>
    <w:p w14:paraId="4A82CF13" w14:textId="77777777" w:rsidR="00C61BBF" w:rsidRPr="00C61BBF" w:rsidRDefault="00C61BBF" w:rsidP="00C61BBF">
      <w:pPr>
        <w:widowControl w:val="0"/>
        <w:autoSpaceDE w:val="0"/>
        <w:autoSpaceDN w:val="0"/>
        <w:adjustRightInd w:val="0"/>
        <w:rPr>
          <w:noProof/>
        </w:rPr>
      </w:pPr>
      <w:r w:rsidRPr="00C61BBF">
        <w:rPr>
          <w:noProof/>
        </w:rPr>
        <w:t xml:space="preserve">Gilbert, G. S. and Parker, I. M. (2010) Rapid evolution in a plant-pathogen interaction and the consequences for introduced host species. </w:t>
      </w:r>
      <w:r w:rsidRPr="00C61BBF">
        <w:rPr>
          <w:i/>
          <w:iCs/>
          <w:noProof/>
        </w:rPr>
        <w:t>Evolutionary Applications</w:t>
      </w:r>
      <w:r w:rsidRPr="00C61BBF">
        <w:rPr>
          <w:noProof/>
        </w:rPr>
        <w:t xml:space="preserve"> 3, 144–156. doi: 10.1111/j.1752-4571.2009.00107.x.</w:t>
      </w:r>
    </w:p>
    <w:p w14:paraId="174EF1A8" w14:textId="77777777" w:rsidR="00C61BBF" w:rsidRPr="00C61BBF" w:rsidRDefault="00C61BBF" w:rsidP="00C61BBF">
      <w:pPr>
        <w:widowControl w:val="0"/>
        <w:autoSpaceDE w:val="0"/>
        <w:autoSpaceDN w:val="0"/>
        <w:adjustRightInd w:val="0"/>
        <w:rPr>
          <w:noProof/>
        </w:rPr>
      </w:pPr>
      <w:r w:rsidRPr="00C61BBF">
        <w:rPr>
          <w:noProof/>
        </w:rPr>
        <w:lastRenderedPageBreak/>
        <w:t xml:space="preserve">Gillett, J. B. (1962) Pest pressure, an underestimated factor in evolution. </w:t>
      </w:r>
      <w:r w:rsidRPr="00C61BBF">
        <w:rPr>
          <w:i/>
          <w:iCs/>
          <w:noProof/>
        </w:rPr>
        <w:t>Systematics Association Publication</w:t>
      </w:r>
      <w:r w:rsidRPr="00C61BBF">
        <w:rPr>
          <w:noProof/>
        </w:rPr>
        <w:t xml:space="preserve"> 4, 37–46.</w:t>
      </w:r>
    </w:p>
    <w:p w14:paraId="4A998722" w14:textId="77777777" w:rsidR="00C61BBF" w:rsidRPr="00C61BBF" w:rsidRDefault="00C61BBF" w:rsidP="00C61BBF">
      <w:pPr>
        <w:widowControl w:val="0"/>
        <w:autoSpaceDE w:val="0"/>
        <w:autoSpaceDN w:val="0"/>
        <w:adjustRightInd w:val="0"/>
        <w:rPr>
          <w:noProof/>
        </w:rPr>
      </w:pPr>
      <w:r w:rsidRPr="00C61BBF">
        <w:rPr>
          <w:noProof/>
        </w:rPr>
        <w:t xml:space="preserve">Gladieux, P. </w:t>
      </w:r>
      <w:r w:rsidRPr="00C61BBF">
        <w:rPr>
          <w:i/>
          <w:iCs/>
          <w:noProof/>
        </w:rPr>
        <w:t>et al.</w:t>
      </w:r>
      <w:r w:rsidRPr="00C61BBF">
        <w:rPr>
          <w:noProof/>
        </w:rPr>
        <w:t xml:space="preserve"> (2011) Distinct invasion sources of common ragweed (</w:t>
      </w:r>
      <w:r w:rsidRPr="00C61BBF">
        <w:rPr>
          <w:i/>
          <w:iCs/>
          <w:noProof/>
        </w:rPr>
        <w:t>Ambrosia artemisiifolia</w:t>
      </w:r>
      <w:r w:rsidRPr="00C61BBF">
        <w:rPr>
          <w:noProof/>
        </w:rPr>
        <w:t xml:space="preserve">) in Eastern and Western Europe. </w:t>
      </w:r>
      <w:r w:rsidRPr="00C61BBF">
        <w:rPr>
          <w:i/>
          <w:iCs/>
          <w:noProof/>
        </w:rPr>
        <w:t>Biological Invasions</w:t>
      </w:r>
      <w:r w:rsidRPr="00C61BBF">
        <w:rPr>
          <w:noProof/>
        </w:rPr>
        <w:t xml:space="preserve"> 13, 933–944. doi: 10.1007/s10530-010-9880-y.</w:t>
      </w:r>
    </w:p>
    <w:p w14:paraId="7EE1F9AA" w14:textId="77777777" w:rsidR="00C61BBF" w:rsidRPr="00C61BBF" w:rsidRDefault="00C61BBF" w:rsidP="00C61BBF">
      <w:pPr>
        <w:widowControl w:val="0"/>
        <w:autoSpaceDE w:val="0"/>
        <w:autoSpaceDN w:val="0"/>
        <w:adjustRightInd w:val="0"/>
        <w:rPr>
          <w:noProof/>
        </w:rPr>
      </w:pPr>
      <w:r w:rsidRPr="00C61BBF">
        <w:rPr>
          <w:noProof/>
        </w:rPr>
        <w:t xml:space="preserve">Gos, G., Slotte, T. and Wright, S. I. (2012) Signatures of balancing selection are maintained at disease resistance loci following mating system evolution and a population bottleneck in the genus Capsella. </w:t>
      </w:r>
      <w:r w:rsidRPr="00C61BBF">
        <w:rPr>
          <w:i/>
          <w:iCs/>
          <w:noProof/>
        </w:rPr>
        <w:t>BMC Evolutionary Biology</w:t>
      </w:r>
      <w:r w:rsidRPr="00C61BBF">
        <w:rPr>
          <w:noProof/>
        </w:rPr>
        <w:t xml:space="preserve"> 12, 152. doi: 10.1186/1471-2148-12-152.</w:t>
      </w:r>
    </w:p>
    <w:p w14:paraId="3E33F88D" w14:textId="77777777" w:rsidR="00C61BBF" w:rsidRPr="00C61BBF" w:rsidRDefault="00C61BBF" w:rsidP="00C61BBF">
      <w:pPr>
        <w:widowControl w:val="0"/>
        <w:autoSpaceDE w:val="0"/>
        <w:autoSpaceDN w:val="0"/>
        <w:adjustRightInd w:val="0"/>
        <w:rPr>
          <w:noProof/>
        </w:rPr>
      </w:pPr>
      <w:r w:rsidRPr="00C61BBF">
        <w:rPr>
          <w:noProof/>
        </w:rPr>
        <w:t xml:space="preserve">Götzenberger, L. </w:t>
      </w:r>
      <w:r w:rsidRPr="00C61BBF">
        <w:rPr>
          <w:i/>
          <w:iCs/>
          <w:noProof/>
        </w:rPr>
        <w:t>et al.</w:t>
      </w:r>
      <w:r w:rsidRPr="00C61BBF">
        <w:rPr>
          <w:noProof/>
        </w:rPr>
        <w:t xml:space="preserve"> (2014) Predicting species’ maximum dispersal distances from simple plant traits. </w:t>
      </w:r>
      <w:r w:rsidRPr="00C61BBF">
        <w:rPr>
          <w:i/>
          <w:iCs/>
          <w:noProof/>
        </w:rPr>
        <w:t>Ecology</w:t>
      </w:r>
      <w:r w:rsidRPr="00C61BBF">
        <w:rPr>
          <w:noProof/>
        </w:rPr>
        <w:t xml:space="preserve"> 95, 505–513. doi: 10.1890/13-1000.1.</w:t>
      </w:r>
    </w:p>
    <w:p w14:paraId="6AD3148F" w14:textId="77777777" w:rsidR="00C61BBF" w:rsidRPr="00C61BBF" w:rsidRDefault="00C61BBF" w:rsidP="00C61BBF">
      <w:pPr>
        <w:widowControl w:val="0"/>
        <w:autoSpaceDE w:val="0"/>
        <w:autoSpaceDN w:val="0"/>
        <w:adjustRightInd w:val="0"/>
        <w:rPr>
          <w:noProof/>
        </w:rPr>
      </w:pPr>
      <w:r w:rsidRPr="00C61BBF">
        <w:rPr>
          <w:noProof/>
        </w:rPr>
        <w:t xml:space="preserve">Grünwald, N. J. </w:t>
      </w:r>
      <w:r w:rsidRPr="00C61BBF">
        <w:rPr>
          <w:i/>
          <w:iCs/>
          <w:noProof/>
        </w:rPr>
        <w:t>et al.</w:t>
      </w:r>
      <w:r w:rsidRPr="00C61BBF">
        <w:rPr>
          <w:noProof/>
        </w:rPr>
        <w:t xml:space="preserve"> (2012) Emergence of the sudden oak death pathogen </w:t>
      </w:r>
      <w:r w:rsidRPr="00C61BBF">
        <w:rPr>
          <w:i/>
          <w:iCs/>
          <w:noProof/>
        </w:rPr>
        <w:t>Phytophthora ramorum</w:t>
      </w:r>
      <w:r w:rsidRPr="00C61BBF">
        <w:rPr>
          <w:noProof/>
        </w:rPr>
        <w:t xml:space="preserve">. </w:t>
      </w:r>
      <w:r w:rsidRPr="00C61BBF">
        <w:rPr>
          <w:i/>
          <w:iCs/>
          <w:noProof/>
        </w:rPr>
        <w:t>Trends in Microbiology</w:t>
      </w:r>
      <w:r w:rsidRPr="00C61BBF">
        <w:rPr>
          <w:noProof/>
        </w:rPr>
        <w:t xml:space="preserve"> 20, 131–138. doi: 10.1016/j.tim.2011.12.006.</w:t>
      </w:r>
    </w:p>
    <w:p w14:paraId="3EC89BE6" w14:textId="77777777" w:rsidR="00C61BBF" w:rsidRPr="00C61BBF" w:rsidRDefault="00C61BBF" w:rsidP="00C61BBF">
      <w:pPr>
        <w:widowControl w:val="0"/>
        <w:autoSpaceDE w:val="0"/>
        <w:autoSpaceDN w:val="0"/>
        <w:adjustRightInd w:val="0"/>
        <w:rPr>
          <w:noProof/>
        </w:rPr>
      </w:pPr>
      <w:r w:rsidRPr="00C61BBF">
        <w:rPr>
          <w:noProof/>
        </w:rPr>
        <w:t xml:space="preserve">Guiden, P. W. and Orrock, J. L. (2017) Invasive exotic shrub modifies a classic animal-habitat relationship and alters patterns of vertebrate seed predation. </w:t>
      </w:r>
      <w:r w:rsidRPr="00C61BBF">
        <w:rPr>
          <w:i/>
          <w:iCs/>
          <w:noProof/>
        </w:rPr>
        <w:t>Ecology</w:t>
      </w:r>
      <w:r w:rsidRPr="00C61BBF">
        <w:rPr>
          <w:noProof/>
        </w:rPr>
        <w:t xml:space="preserve"> 98, 321–327. doi: 10.1002/ecy.1678.</w:t>
      </w:r>
    </w:p>
    <w:p w14:paraId="31119A67" w14:textId="77777777" w:rsidR="00C61BBF" w:rsidRPr="00C61BBF" w:rsidRDefault="00C61BBF" w:rsidP="00C61BBF">
      <w:pPr>
        <w:widowControl w:val="0"/>
        <w:autoSpaceDE w:val="0"/>
        <w:autoSpaceDN w:val="0"/>
        <w:adjustRightInd w:val="0"/>
        <w:rPr>
          <w:noProof/>
        </w:rPr>
      </w:pPr>
      <w:r w:rsidRPr="00C61BBF">
        <w:rPr>
          <w:noProof/>
        </w:rPr>
        <w:t xml:space="preserve">Han, X. </w:t>
      </w:r>
      <w:r w:rsidRPr="00C61BBF">
        <w:rPr>
          <w:i/>
          <w:iCs/>
          <w:noProof/>
        </w:rPr>
        <w:t>et al.</w:t>
      </w:r>
      <w:r w:rsidRPr="00C61BBF">
        <w:rPr>
          <w:noProof/>
        </w:rPr>
        <w:t xml:space="preserve"> (2008) Comparison of damage to native and exotic tallgrass prairie plants by natural enemies. </w:t>
      </w:r>
      <w:r w:rsidRPr="00C61BBF">
        <w:rPr>
          <w:i/>
          <w:iCs/>
          <w:noProof/>
        </w:rPr>
        <w:t>Plant Ecology</w:t>
      </w:r>
      <w:r w:rsidRPr="00C61BBF">
        <w:rPr>
          <w:noProof/>
        </w:rPr>
        <w:t xml:space="preserve"> 198, 197–210. doi: 10.1007/s11258-008-9395-0.</w:t>
      </w:r>
    </w:p>
    <w:p w14:paraId="0B5D1EB6" w14:textId="77777777" w:rsidR="00C61BBF" w:rsidRPr="00C61BBF" w:rsidRDefault="00C61BBF" w:rsidP="00C61BBF">
      <w:pPr>
        <w:widowControl w:val="0"/>
        <w:autoSpaceDE w:val="0"/>
        <w:autoSpaceDN w:val="0"/>
        <w:adjustRightInd w:val="0"/>
        <w:rPr>
          <w:noProof/>
        </w:rPr>
      </w:pPr>
      <w:r w:rsidRPr="00C61BBF">
        <w:rPr>
          <w:noProof/>
        </w:rPr>
        <w:t xml:space="preserve">Hardham, A. R. and Blackman, L. M. (2018) Phytophthora cinnamomi. </w:t>
      </w:r>
      <w:r w:rsidRPr="00C61BBF">
        <w:rPr>
          <w:i/>
          <w:iCs/>
          <w:noProof/>
        </w:rPr>
        <w:t>Molecular Plant Pathology</w:t>
      </w:r>
      <w:r w:rsidRPr="00C61BBF">
        <w:rPr>
          <w:noProof/>
        </w:rPr>
        <w:t xml:space="preserve"> 19, 260–285. doi: 10.1111/mpp.12568.</w:t>
      </w:r>
    </w:p>
    <w:p w14:paraId="0E6FF5ED" w14:textId="77777777" w:rsidR="00C61BBF" w:rsidRPr="00C61BBF" w:rsidRDefault="00C61BBF" w:rsidP="00C61BBF">
      <w:pPr>
        <w:widowControl w:val="0"/>
        <w:autoSpaceDE w:val="0"/>
        <w:autoSpaceDN w:val="0"/>
        <w:adjustRightInd w:val="0"/>
        <w:rPr>
          <w:noProof/>
        </w:rPr>
      </w:pPr>
      <w:r w:rsidRPr="00C61BBF">
        <w:rPr>
          <w:noProof/>
        </w:rPr>
        <w:t xml:space="preserve">Harmon, C. L. </w:t>
      </w:r>
      <w:r w:rsidRPr="00C61BBF">
        <w:rPr>
          <w:i/>
          <w:iCs/>
          <w:noProof/>
        </w:rPr>
        <w:t>et al.</w:t>
      </w:r>
      <w:r w:rsidRPr="00C61BBF">
        <w:rPr>
          <w:noProof/>
        </w:rPr>
        <w:t xml:space="preserve"> (2008) Asian soybean rust caused by </w:t>
      </w:r>
      <w:r w:rsidRPr="00C61BBF">
        <w:rPr>
          <w:i/>
          <w:iCs/>
          <w:noProof/>
        </w:rPr>
        <w:t>Phakopsora pachyrhizi</w:t>
      </w:r>
      <w:r w:rsidRPr="00C61BBF">
        <w:rPr>
          <w:noProof/>
        </w:rPr>
        <w:t xml:space="preserve"> on soybean and kudzu in Florida. </w:t>
      </w:r>
      <w:r w:rsidRPr="00C61BBF">
        <w:rPr>
          <w:i/>
          <w:iCs/>
          <w:noProof/>
        </w:rPr>
        <w:t>Plant Health Progress</w:t>
      </w:r>
      <w:r w:rsidRPr="00C61BBF">
        <w:rPr>
          <w:noProof/>
        </w:rPr>
        <w:t xml:space="preserve"> 6, 9. doi: 10.1094/php-2005-0613-01-rs.</w:t>
      </w:r>
    </w:p>
    <w:p w14:paraId="783A3559" w14:textId="77777777" w:rsidR="00C61BBF" w:rsidRPr="00C61BBF" w:rsidRDefault="00C61BBF" w:rsidP="00C61BBF">
      <w:pPr>
        <w:widowControl w:val="0"/>
        <w:autoSpaceDE w:val="0"/>
        <w:autoSpaceDN w:val="0"/>
        <w:adjustRightInd w:val="0"/>
        <w:rPr>
          <w:noProof/>
        </w:rPr>
      </w:pPr>
      <w:r w:rsidRPr="00C61BBF">
        <w:rPr>
          <w:noProof/>
        </w:rPr>
        <w:t>Harris, P. T., Cannon, G. H., Smith, N. E. and Muth, N. Z. (2013) Assessment of plant community restoration following Tree-of-Heaven (</w:t>
      </w:r>
      <w:r w:rsidRPr="00C61BBF">
        <w:rPr>
          <w:i/>
          <w:iCs/>
          <w:noProof/>
        </w:rPr>
        <w:t>Ailanthus altissima</w:t>
      </w:r>
      <w:r w:rsidRPr="00C61BBF">
        <w:rPr>
          <w:noProof/>
        </w:rPr>
        <w:t xml:space="preserve">) control by </w:t>
      </w:r>
      <w:r w:rsidRPr="00C61BBF">
        <w:rPr>
          <w:i/>
          <w:iCs/>
          <w:noProof/>
        </w:rPr>
        <w:t>Verticillium albo-atrum</w:t>
      </w:r>
      <w:r w:rsidRPr="00C61BBF">
        <w:rPr>
          <w:noProof/>
        </w:rPr>
        <w:t xml:space="preserve">. </w:t>
      </w:r>
      <w:r w:rsidRPr="00C61BBF">
        <w:rPr>
          <w:i/>
          <w:iCs/>
          <w:noProof/>
        </w:rPr>
        <w:t>Biological Invasions</w:t>
      </w:r>
      <w:r w:rsidRPr="00C61BBF">
        <w:rPr>
          <w:noProof/>
        </w:rPr>
        <w:t xml:space="preserve"> 15, 1887–1893. doi: 10.1007/s10530-013-0430-2.</w:t>
      </w:r>
    </w:p>
    <w:p w14:paraId="6C1D96A2" w14:textId="77777777" w:rsidR="00C61BBF" w:rsidRPr="00C61BBF" w:rsidRDefault="00C61BBF" w:rsidP="00C61BBF">
      <w:pPr>
        <w:widowControl w:val="0"/>
        <w:autoSpaceDE w:val="0"/>
        <w:autoSpaceDN w:val="0"/>
        <w:adjustRightInd w:val="0"/>
        <w:rPr>
          <w:noProof/>
        </w:rPr>
      </w:pPr>
      <w:r w:rsidRPr="00C61BBF">
        <w:rPr>
          <w:noProof/>
        </w:rPr>
        <w:t xml:space="preserve">Hawkes, C. V. (2007) Are invaders moving targets? The generality and persistence of advantages in size, reproduction, and enemy release in invasive plant species with time since introduction. </w:t>
      </w:r>
      <w:r w:rsidRPr="00C61BBF">
        <w:rPr>
          <w:i/>
          <w:iCs/>
          <w:noProof/>
        </w:rPr>
        <w:t>The American Naturalist</w:t>
      </w:r>
      <w:r w:rsidRPr="00C61BBF">
        <w:rPr>
          <w:noProof/>
        </w:rPr>
        <w:t xml:space="preserve"> 170, 832–843. doi: 10.1086/522842.</w:t>
      </w:r>
    </w:p>
    <w:p w14:paraId="4628B611" w14:textId="77777777" w:rsidR="00C61BBF" w:rsidRPr="00C61BBF" w:rsidRDefault="00C61BBF" w:rsidP="00C61BBF">
      <w:pPr>
        <w:widowControl w:val="0"/>
        <w:autoSpaceDE w:val="0"/>
        <w:autoSpaceDN w:val="0"/>
        <w:adjustRightInd w:val="0"/>
        <w:rPr>
          <w:noProof/>
        </w:rPr>
      </w:pPr>
      <w:r w:rsidRPr="00C61BBF">
        <w:rPr>
          <w:noProof/>
        </w:rPr>
        <w:t xml:space="preserve">Heckman, R. W., Wright, J. P. and Mitchell, C. E. (2016) Joint effects of nutrient addition and enemy exclusion on exotic plant success. </w:t>
      </w:r>
      <w:r w:rsidRPr="00C61BBF">
        <w:rPr>
          <w:i/>
          <w:iCs/>
          <w:noProof/>
        </w:rPr>
        <w:t>Ecology</w:t>
      </w:r>
      <w:r w:rsidRPr="00C61BBF">
        <w:rPr>
          <w:noProof/>
        </w:rPr>
        <w:t xml:space="preserve"> 97, 3337–3345. doi: 10.1002/ecy.1585.</w:t>
      </w:r>
    </w:p>
    <w:p w14:paraId="22DD95B3" w14:textId="77777777" w:rsidR="00C61BBF" w:rsidRPr="00C61BBF" w:rsidRDefault="00C61BBF" w:rsidP="00C61BBF">
      <w:pPr>
        <w:widowControl w:val="0"/>
        <w:autoSpaceDE w:val="0"/>
        <w:autoSpaceDN w:val="0"/>
        <w:adjustRightInd w:val="0"/>
        <w:rPr>
          <w:noProof/>
        </w:rPr>
      </w:pPr>
      <w:r w:rsidRPr="00C61BBF">
        <w:rPr>
          <w:noProof/>
        </w:rPr>
        <w:t xml:space="preserve">Horvitz, N., Wang, R., Wan, F. H. and Nathan, R. (2017) Pervasive human-mediated large-scale invasion: analysis of spread patterns and their underlying mechanisms in 17 of China’s worst invasive plants. </w:t>
      </w:r>
      <w:r w:rsidRPr="00C61BBF">
        <w:rPr>
          <w:i/>
          <w:iCs/>
          <w:noProof/>
        </w:rPr>
        <w:t>Journal of Ecology</w:t>
      </w:r>
      <w:r w:rsidRPr="00C61BBF">
        <w:rPr>
          <w:noProof/>
        </w:rPr>
        <w:t xml:space="preserve"> 105, 85–94. doi: 10.1111/1365-2745.12692.</w:t>
      </w:r>
    </w:p>
    <w:p w14:paraId="29C4C09B" w14:textId="77777777" w:rsidR="00C61BBF" w:rsidRPr="00C61BBF" w:rsidRDefault="00C61BBF" w:rsidP="00C61BBF">
      <w:pPr>
        <w:widowControl w:val="0"/>
        <w:autoSpaceDE w:val="0"/>
        <w:autoSpaceDN w:val="0"/>
        <w:adjustRightInd w:val="0"/>
        <w:rPr>
          <w:noProof/>
        </w:rPr>
      </w:pPr>
      <w:r w:rsidRPr="00C61BBF">
        <w:rPr>
          <w:noProof/>
        </w:rPr>
        <w:t xml:space="preserve">Hulme, P. E. </w:t>
      </w:r>
      <w:r w:rsidRPr="00C61BBF">
        <w:rPr>
          <w:i/>
          <w:iCs/>
          <w:noProof/>
        </w:rPr>
        <w:t>et al.</w:t>
      </w:r>
      <w:r w:rsidRPr="00C61BBF">
        <w:rPr>
          <w:noProof/>
        </w:rPr>
        <w:t xml:space="preserve"> (2008) Grasping at the routes of biological invasions: A framework for integrating pathways into policy. </w:t>
      </w:r>
      <w:r w:rsidRPr="00C61BBF">
        <w:rPr>
          <w:i/>
          <w:iCs/>
          <w:noProof/>
        </w:rPr>
        <w:t>Journal of Applied Ecology</w:t>
      </w:r>
      <w:r w:rsidRPr="00C61BBF">
        <w:rPr>
          <w:noProof/>
        </w:rPr>
        <w:t xml:space="preserve"> 45, 403–414. doi: 10.1111/j.1365-2664.2007.01442.x.</w:t>
      </w:r>
    </w:p>
    <w:p w14:paraId="7C1DC635" w14:textId="77777777" w:rsidR="00C61BBF" w:rsidRPr="00C61BBF" w:rsidRDefault="00C61BBF" w:rsidP="00C61BBF">
      <w:pPr>
        <w:widowControl w:val="0"/>
        <w:autoSpaceDE w:val="0"/>
        <w:autoSpaceDN w:val="0"/>
        <w:adjustRightInd w:val="0"/>
        <w:rPr>
          <w:noProof/>
        </w:rPr>
      </w:pPr>
      <w:r w:rsidRPr="00C61BBF">
        <w:rPr>
          <w:noProof/>
        </w:rPr>
        <w:t xml:space="preserve">Inderjit and van der Putten, W. H. (2010) Impacts of soil microbial communities on exotic plant invasions. </w:t>
      </w:r>
      <w:r w:rsidRPr="00C61BBF">
        <w:rPr>
          <w:i/>
          <w:iCs/>
          <w:noProof/>
        </w:rPr>
        <w:t>Trends in Ecology and Evolution</w:t>
      </w:r>
      <w:r w:rsidRPr="00C61BBF">
        <w:rPr>
          <w:noProof/>
        </w:rPr>
        <w:t xml:space="preserve"> 25, 512–519. doi: 10.1016/j.tree.2010.06.006.</w:t>
      </w:r>
    </w:p>
    <w:p w14:paraId="1D49DF89" w14:textId="77777777" w:rsidR="00C61BBF" w:rsidRPr="00C61BBF" w:rsidRDefault="00C61BBF" w:rsidP="00C61BBF">
      <w:pPr>
        <w:widowControl w:val="0"/>
        <w:autoSpaceDE w:val="0"/>
        <w:autoSpaceDN w:val="0"/>
        <w:adjustRightInd w:val="0"/>
        <w:rPr>
          <w:noProof/>
        </w:rPr>
      </w:pPr>
      <w:r w:rsidRPr="00C61BBF">
        <w:rPr>
          <w:noProof/>
        </w:rPr>
        <w:t xml:space="preserve">Irwin, M. E., Kampmeier, G. E. and Weisser, W. W. (2007) Aphid Movement: Process and Consequences. In: van Emden, H. F. and Harrington, R. (eds) </w:t>
      </w:r>
      <w:r w:rsidRPr="00C61BBF">
        <w:rPr>
          <w:i/>
          <w:iCs/>
          <w:noProof/>
        </w:rPr>
        <w:t>Aphids as Crop Pests</w:t>
      </w:r>
      <w:r w:rsidRPr="00C61BBF">
        <w:rPr>
          <w:noProof/>
        </w:rPr>
        <w:t>. Wallingford, UK: CAB International, pp. 153–186.</w:t>
      </w:r>
    </w:p>
    <w:p w14:paraId="36113D0C" w14:textId="77777777" w:rsidR="00C61BBF" w:rsidRPr="00C61BBF" w:rsidRDefault="00C61BBF" w:rsidP="00C61BBF">
      <w:pPr>
        <w:widowControl w:val="0"/>
        <w:autoSpaceDE w:val="0"/>
        <w:autoSpaceDN w:val="0"/>
        <w:adjustRightInd w:val="0"/>
        <w:rPr>
          <w:noProof/>
        </w:rPr>
      </w:pPr>
      <w:r w:rsidRPr="00C61BBF">
        <w:rPr>
          <w:noProof/>
        </w:rPr>
        <w:t xml:space="preserve">Keane, R. M. and Crawley, M. J. (2002) Exotic plant invasions and the enemy release hypothesis. </w:t>
      </w:r>
      <w:r w:rsidRPr="00C61BBF">
        <w:rPr>
          <w:i/>
          <w:iCs/>
          <w:noProof/>
        </w:rPr>
        <w:t>Trends in Ecology and Evolution</w:t>
      </w:r>
      <w:r w:rsidRPr="00C61BBF">
        <w:rPr>
          <w:noProof/>
        </w:rPr>
        <w:t xml:space="preserve"> 17, 164–170. doi: 10.1016/S0169-5347(02)02499-0.</w:t>
      </w:r>
    </w:p>
    <w:p w14:paraId="4E5FCAA1" w14:textId="77777777" w:rsidR="00C61BBF" w:rsidRPr="00C61BBF" w:rsidRDefault="00C61BBF" w:rsidP="00C61BBF">
      <w:pPr>
        <w:widowControl w:val="0"/>
        <w:autoSpaceDE w:val="0"/>
        <w:autoSpaceDN w:val="0"/>
        <w:adjustRightInd w:val="0"/>
        <w:rPr>
          <w:noProof/>
        </w:rPr>
      </w:pPr>
      <w:r w:rsidRPr="00C61BBF">
        <w:rPr>
          <w:noProof/>
        </w:rPr>
        <w:t xml:space="preserve">Kumar, D. and Kalita, P. (2017) Reducing postharvest losses during storage of grain crops to strengthen food security in developing countries. </w:t>
      </w:r>
      <w:r w:rsidRPr="00C61BBF">
        <w:rPr>
          <w:i/>
          <w:iCs/>
          <w:noProof/>
        </w:rPr>
        <w:t>Foods</w:t>
      </w:r>
      <w:r w:rsidRPr="00C61BBF">
        <w:rPr>
          <w:noProof/>
        </w:rPr>
        <w:t xml:space="preserve"> 6, 8. doi: 10.3390/foods6010008.</w:t>
      </w:r>
    </w:p>
    <w:p w14:paraId="4BED5116" w14:textId="77777777" w:rsidR="00C61BBF" w:rsidRPr="00C61BBF" w:rsidRDefault="00C61BBF" w:rsidP="00C61BBF">
      <w:pPr>
        <w:widowControl w:val="0"/>
        <w:autoSpaceDE w:val="0"/>
        <w:autoSpaceDN w:val="0"/>
        <w:adjustRightInd w:val="0"/>
        <w:rPr>
          <w:noProof/>
        </w:rPr>
      </w:pPr>
      <w:r w:rsidRPr="00C61BBF">
        <w:rPr>
          <w:noProof/>
        </w:rPr>
        <w:t xml:space="preserve">Laine, A., Burdon, J. J., Nemri, A. and Thrall, P. H. (2014) Host ecotype generates evolutionary </w:t>
      </w:r>
      <w:r w:rsidRPr="00C61BBF">
        <w:rPr>
          <w:noProof/>
        </w:rPr>
        <w:lastRenderedPageBreak/>
        <w:t xml:space="preserve">and epidemiological divergence across a pathogen metapopulation. </w:t>
      </w:r>
      <w:r w:rsidRPr="00C61BBF">
        <w:rPr>
          <w:i/>
          <w:iCs/>
          <w:noProof/>
        </w:rPr>
        <w:t>Proceedings of the Royal Society B: Biological Sciences</w:t>
      </w:r>
      <w:r w:rsidRPr="00C61BBF">
        <w:rPr>
          <w:noProof/>
        </w:rPr>
        <w:t xml:space="preserve"> 281, 20140522. doi: 10.1098/rspb.2014.0522.</w:t>
      </w:r>
    </w:p>
    <w:p w14:paraId="6A4CA796" w14:textId="77777777" w:rsidR="00C61BBF" w:rsidRPr="00C61BBF" w:rsidRDefault="00C61BBF" w:rsidP="00C61BBF">
      <w:pPr>
        <w:widowControl w:val="0"/>
        <w:autoSpaceDE w:val="0"/>
        <w:autoSpaceDN w:val="0"/>
        <w:adjustRightInd w:val="0"/>
        <w:rPr>
          <w:noProof/>
        </w:rPr>
      </w:pPr>
      <w:r w:rsidRPr="00C61BBF">
        <w:rPr>
          <w:noProof/>
        </w:rPr>
        <w:t xml:space="preserve">Lau, J. A. and Suwa, T. (2016) The changing nature of plant–microbe interactions during a biological invasion. </w:t>
      </w:r>
      <w:r w:rsidRPr="00C61BBF">
        <w:rPr>
          <w:i/>
          <w:iCs/>
          <w:noProof/>
        </w:rPr>
        <w:t>Biological Invasions</w:t>
      </w:r>
      <w:r w:rsidRPr="00C61BBF">
        <w:rPr>
          <w:noProof/>
        </w:rPr>
        <w:t xml:space="preserve"> 18, 3527–3534. doi: 10.1007/s10530-016-1245-8.</w:t>
      </w:r>
    </w:p>
    <w:p w14:paraId="19C6033B" w14:textId="77777777" w:rsidR="00C61BBF" w:rsidRPr="00C61BBF" w:rsidRDefault="00C61BBF" w:rsidP="00C61BBF">
      <w:pPr>
        <w:widowControl w:val="0"/>
        <w:autoSpaceDE w:val="0"/>
        <w:autoSpaceDN w:val="0"/>
        <w:adjustRightInd w:val="0"/>
        <w:rPr>
          <w:noProof/>
        </w:rPr>
      </w:pPr>
      <w:r w:rsidRPr="00C61BBF">
        <w:rPr>
          <w:noProof/>
        </w:rPr>
        <w:t xml:space="preserve">Lehan, N. E., Murphy, J. R., Thorburn, L. P. and Bradley, B. A. (2013) Accidental introductions are an important source of invasive plants in the continental United States. </w:t>
      </w:r>
      <w:r w:rsidRPr="00C61BBF">
        <w:rPr>
          <w:i/>
          <w:iCs/>
          <w:noProof/>
        </w:rPr>
        <w:t>American Journal of Botany</w:t>
      </w:r>
      <w:r w:rsidRPr="00C61BBF">
        <w:rPr>
          <w:noProof/>
        </w:rPr>
        <w:t xml:space="preserve"> 100, 1287–1293. doi: 10.3732/ajb.1300061.</w:t>
      </w:r>
    </w:p>
    <w:p w14:paraId="5C76AAD3" w14:textId="77777777" w:rsidR="00C61BBF" w:rsidRPr="00C61BBF" w:rsidRDefault="00C61BBF" w:rsidP="00C61BBF">
      <w:pPr>
        <w:widowControl w:val="0"/>
        <w:autoSpaceDE w:val="0"/>
        <w:autoSpaceDN w:val="0"/>
        <w:adjustRightInd w:val="0"/>
        <w:rPr>
          <w:noProof/>
        </w:rPr>
      </w:pPr>
      <w:r w:rsidRPr="00C61BBF">
        <w:rPr>
          <w:noProof/>
        </w:rPr>
        <w:t xml:space="preserve">Levine, J. M. </w:t>
      </w:r>
      <w:r w:rsidRPr="00C61BBF">
        <w:rPr>
          <w:i/>
          <w:iCs/>
          <w:noProof/>
        </w:rPr>
        <w:t>et al.</w:t>
      </w:r>
      <w:r w:rsidRPr="00C61BBF">
        <w:rPr>
          <w:noProof/>
        </w:rPr>
        <w:t xml:space="preserve"> (2003) Mechanisms underlying the impacts of exotic plant invasions. </w:t>
      </w:r>
      <w:r w:rsidRPr="00C61BBF">
        <w:rPr>
          <w:i/>
          <w:iCs/>
          <w:noProof/>
        </w:rPr>
        <w:t>Proceedings of the Royal Society B: Biological Sciences</w:t>
      </w:r>
      <w:r w:rsidRPr="00C61BBF">
        <w:rPr>
          <w:noProof/>
        </w:rPr>
        <w:t xml:space="preserve"> 270, 775–781. doi: 10.1098/rspb.2003.2327.</w:t>
      </w:r>
    </w:p>
    <w:p w14:paraId="4F8449ED" w14:textId="77777777" w:rsidR="00C61BBF" w:rsidRPr="00C61BBF" w:rsidRDefault="00C61BBF" w:rsidP="00C61BBF">
      <w:pPr>
        <w:widowControl w:val="0"/>
        <w:autoSpaceDE w:val="0"/>
        <w:autoSpaceDN w:val="0"/>
        <w:adjustRightInd w:val="0"/>
        <w:rPr>
          <w:noProof/>
        </w:rPr>
      </w:pPr>
      <w:r w:rsidRPr="00C61BBF">
        <w:rPr>
          <w:noProof/>
        </w:rPr>
        <w:t xml:space="preserve">Levine, J. M., Adler, P. B. and Yelenik, S. G. (2004) A meta-analysis of biotic resistance to exotic plant invasions. </w:t>
      </w:r>
      <w:r w:rsidRPr="00C61BBF">
        <w:rPr>
          <w:i/>
          <w:iCs/>
          <w:noProof/>
        </w:rPr>
        <w:t>Ecology Letters</w:t>
      </w:r>
      <w:r w:rsidRPr="00C61BBF">
        <w:rPr>
          <w:noProof/>
        </w:rPr>
        <w:t xml:space="preserve"> 7, 975–989. doi: 10.1111/j.1461-0248.2004.00657.x.</w:t>
      </w:r>
    </w:p>
    <w:p w14:paraId="2114EACE" w14:textId="77777777" w:rsidR="00C61BBF" w:rsidRPr="00C61BBF" w:rsidRDefault="00C61BBF" w:rsidP="00C61BBF">
      <w:pPr>
        <w:widowControl w:val="0"/>
        <w:autoSpaceDE w:val="0"/>
        <w:autoSpaceDN w:val="0"/>
        <w:adjustRightInd w:val="0"/>
        <w:rPr>
          <w:noProof/>
        </w:rPr>
      </w:pPr>
      <w:r w:rsidRPr="00C61BBF">
        <w:rPr>
          <w:noProof/>
        </w:rPr>
        <w:t xml:space="preserve">Liebhold, A. M. </w:t>
      </w:r>
      <w:r w:rsidRPr="00C61BBF">
        <w:rPr>
          <w:i/>
          <w:iCs/>
          <w:noProof/>
        </w:rPr>
        <w:t>et al.</w:t>
      </w:r>
      <w:r w:rsidRPr="00C61BBF">
        <w:rPr>
          <w:noProof/>
        </w:rPr>
        <w:t xml:space="preserve"> (2012) Live plant imports: The major pathway for forest insect and pathogen invasions of the US. </w:t>
      </w:r>
      <w:r w:rsidRPr="00C61BBF">
        <w:rPr>
          <w:i/>
          <w:iCs/>
          <w:noProof/>
        </w:rPr>
        <w:t>Frontiers in Ecology and the Environment</w:t>
      </w:r>
      <w:r w:rsidRPr="00C61BBF">
        <w:rPr>
          <w:noProof/>
        </w:rPr>
        <w:t xml:space="preserve"> 10, 135–143. doi: 10.1890/110198.</w:t>
      </w:r>
    </w:p>
    <w:p w14:paraId="3A80B548" w14:textId="77777777" w:rsidR="00C61BBF" w:rsidRPr="00C61BBF" w:rsidRDefault="00C61BBF" w:rsidP="00C61BBF">
      <w:pPr>
        <w:widowControl w:val="0"/>
        <w:autoSpaceDE w:val="0"/>
        <w:autoSpaceDN w:val="0"/>
        <w:adjustRightInd w:val="0"/>
        <w:rPr>
          <w:noProof/>
        </w:rPr>
      </w:pPr>
      <w:r w:rsidRPr="00C61BBF">
        <w:rPr>
          <w:noProof/>
        </w:rPr>
        <w:t xml:space="preserve">Lockwood, J. L., Cassey, P. and Blackburn, T. (2005) The role of propagule pressure in explaining species invasions. </w:t>
      </w:r>
      <w:r w:rsidRPr="00C61BBF">
        <w:rPr>
          <w:i/>
          <w:iCs/>
          <w:noProof/>
        </w:rPr>
        <w:t>Trends in Ecology and Evolution</w:t>
      </w:r>
      <w:r w:rsidRPr="00C61BBF">
        <w:rPr>
          <w:noProof/>
        </w:rPr>
        <w:t xml:space="preserve"> 20, 223–228. doi: 10.1016/j.tree.2005.02.004.</w:t>
      </w:r>
    </w:p>
    <w:p w14:paraId="76B759D4" w14:textId="77777777" w:rsidR="00C61BBF" w:rsidRPr="00C61BBF" w:rsidRDefault="00C61BBF" w:rsidP="00C61BBF">
      <w:pPr>
        <w:widowControl w:val="0"/>
        <w:autoSpaceDE w:val="0"/>
        <w:autoSpaceDN w:val="0"/>
        <w:adjustRightInd w:val="0"/>
        <w:rPr>
          <w:noProof/>
        </w:rPr>
      </w:pPr>
      <w:r w:rsidRPr="00C61BBF">
        <w:rPr>
          <w:noProof/>
        </w:rPr>
        <w:t xml:space="preserve">Louda, S. M., Keeler, K. H. and Holt, R. D. (1990) Herbivore influences on plant performance and competitive interactions. In: Grace, J. B. and Tilman, D. (eds) </w:t>
      </w:r>
      <w:r w:rsidRPr="00C61BBF">
        <w:rPr>
          <w:i/>
          <w:iCs/>
          <w:noProof/>
        </w:rPr>
        <w:t>Perspectives in Plant Competition</w:t>
      </w:r>
      <w:r w:rsidRPr="00C61BBF">
        <w:rPr>
          <w:noProof/>
        </w:rPr>
        <w:t>. New York, USA: Academic Press, pp. 413–444.</w:t>
      </w:r>
    </w:p>
    <w:p w14:paraId="72FE0F93" w14:textId="77777777" w:rsidR="00C61BBF" w:rsidRPr="00C61BBF" w:rsidRDefault="00C61BBF" w:rsidP="00C61BBF">
      <w:pPr>
        <w:widowControl w:val="0"/>
        <w:autoSpaceDE w:val="0"/>
        <w:autoSpaceDN w:val="0"/>
        <w:adjustRightInd w:val="0"/>
        <w:rPr>
          <w:noProof/>
        </w:rPr>
      </w:pPr>
      <w:r w:rsidRPr="00C61BBF">
        <w:rPr>
          <w:noProof/>
        </w:rPr>
        <w:t xml:space="preserve">Lymbery, A. J. </w:t>
      </w:r>
      <w:r w:rsidRPr="00C61BBF">
        <w:rPr>
          <w:i/>
          <w:iCs/>
          <w:noProof/>
        </w:rPr>
        <w:t>et al.</w:t>
      </w:r>
      <w:r w:rsidRPr="00C61BBF">
        <w:rPr>
          <w:noProof/>
        </w:rPr>
        <w:t xml:space="preserve"> (2014) Co-invaders: The effects of alien parasites on native hosts. </w:t>
      </w:r>
      <w:r w:rsidRPr="00C61BBF">
        <w:rPr>
          <w:i/>
          <w:iCs/>
          <w:noProof/>
        </w:rPr>
        <w:t>International Journal for Parasitology: Parasites and Wildlife</w:t>
      </w:r>
      <w:r w:rsidRPr="00C61BBF">
        <w:rPr>
          <w:noProof/>
        </w:rPr>
        <w:t xml:space="preserve"> 3, 171–177. doi: 10.1016/j.ijppaw.2014.04.002.</w:t>
      </w:r>
    </w:p>
    <w:p w14:paraId="17A87A75" w14:textId="77777777" w:rsidR="00C61BBF" w:rsidRPr="00C61BBF" w:rsidRDefault="00C61BBF" w:rsidP="00C61BBF">
      <w:pPr>
        <w:widowControl w:val="0"/>
        <w:autoSpaceDE w:val="0"/>
        <w:autoSpaceDN w:val="0"/>
        <w:adjustRightInd w:val="0"/>
        <w:rPr>
          <w:noProof/>
        </w:rPr>
      </w:pPr>
      <w:r w:rsidRPr="00C61BBF">
        <w:rPr>
          <w:noProof/>
        </w:rPr>
        <w:t xml:space="preserve">Malmstrom, C. M. </w:t>
      </w:r>
      <w:r w:rsidRPr="00C61BBF">
        <w:rPr>
          <w:i/>
          <w:iCs/>
          <w:noProof/>
        </w:rPr>
        <w:t>et al.</w:t>
      </w:r>
      <w:r w:rsidRPr="00C61BBF">
        <w:rPr>
          <w:noProof/>
        </w:rPr>
        <w:t xml:space="preserve"> (2007) Barley yellow dwarf viruses (BYDVs) preserved in herbarium specimens illuminate historical disease ecology of invasive and native grasses. </w:t>
      </w:r>
      <w:r w:rsidRPr="00C61BBF">
        <w:rPr>
          <w:i/>
          <w:iCs/>
          <w:noProof/>
        </w:rPr>
        <w:t>Journal of Ecology</w:t>
      </w:r>
      <w:r w:rsidRPr="00C61BBF">
        <w:rPr>
          <w:noProof/>
        </w:rPr>
        <w:t xml:space="preserve"> 95, 1153–1166. doi: 10.1111/j.1365-2745.2007.01307.x.</w:t>
      </w:r>
    </w:p>
    <w:p w14:paraId="356E9E51" w14:textId="77777777" w:rsidR="00C61BBF" w:rsidRPr="00C61BBF" w:rsidRDefault="00C61BBF" w:rsidP="00C61BBF">
      <w:pPr>
        <w:widowControl w:val="0"/>
        <w:autoSpaceDE w:val="0"/>
        <w:autoSpaceDN w:val="0"/>
        <w:adjustRightInd w:val="0"/>
        <w:rPr>
          <w:noProof/>
        </w:rPr>
      </w:pPr>
      <w:r w:rsidRPr="00C61BBF">
        <w:rPr>
          <w:noProof/>
        </w:rPr>
        <w:t xml:space="preserve">Malmstrom, C. M., Hughes, C. C., Newton, L. A. and Stoner, C. J. (2005) Virus infection in remnant native bunchgrasses from invaded California grasslands. </w:t>
      </w:r>
      <w:r w:rsidRPr="00C61BBF">
        <w:rPr>
          <w:i/>
          <w:iCs/>
          <w:noProof/>
        </w:rPr>
        <w:t>The New Phytologist</w:t>
      </w:r>
      <w:r w:rsidRPr="00C61BBF">
        <w:rPr>
          <w:noProof/>
        </w:rPr>
        <w:t xml:space="preserve"> 168, 217–230. doi: 10.1111/j.1469-8137.2005.01479.x.</w:t>
      </w:r>
    </w:p>
    <w:p w14:paraId="6FBC4BA9" w14:textId="77777777" w:rsidR="00C61BBF" w:rsidRPr="00C61BBF" w:rsidRDefault="00C61BBF" w:rsidP="00C61BBF">
      <w:pPr>
        <w:widowControl w:val="0"/>
        <w:autoSpaceDE w:val="0"/>
        <w:autoSpaceDN w:val="0"/>
        <w:adjustRightInd w:val="0"/>
        <w:rPr>
          <w:noProof/>
        </w:rPr>
      </w:pPr>
      <w:r w:rsidRPr="00C61BBF">
        <w:rPr>
          <w:noProof/>
        </w:rPr>
        <w:t xml:space="preserve">Mangla, S., Inderjit and Callaway, R. M. (2008) Exotic invasive plant accumulates native soil pathogens which inhibit native plants. </w:t>
      </w:r>
      <w:r w:rsidRPr="00C61BBF">
        <w:rPr>
          <w:i/>
          <w:iCs/>
          <w:noProof/>
        </w:rPr>
        <w:t>Journal of Ecology</w:t>
      </w:r>
      <w:r w:rsidRPr="00C61BBF">
        <w:rPr>
          <w:noProof/>
        </w:rPr>
        <w:t xml:space="preserve"> 96, 58–67. doi: 10.1111/j.1365-2745.2007.01312.x.</w:t>
      </w:r>
    </w:p>
    <w:p w14:paraId="25AF821D" w14:textId="77777777" w:rsidR="00C61BBF" w:rsidRPr="00C61BBF" w:rsidRDefault="00C61BBF" w:rsidP="00C61BBF">
      <w:pPr>
        <w:widowControl w:val="0"/>
        <w:autoSpaceDE w:val="0"/>
        <w:autoSpaceDN w:val="0"/>
        <w:adjustRightInd w:val="0"/>
        <w:rPr>
          <w:noProof/>
        </w:rPr>
      </w:pPr>
      <w:r w:rsidRPr="00C61BBF">
        <w:rPr>
          <w:noProof/>
        </w:rPr>
        <w:t xml:space="preserve">Marcelletti, S. and Scortichini, M. (2016) </w:t>
      </w:r>
      <w:r w:rsidRPr="00C61BBF">
        <w:rPr>
          <w:i/>
          <w:iCs/>
          <w:noProof/>
        </w:rPr>
        <w:t>Xylella fastidiosa</w:t>
      </w:r>
      <w:r w:rsidRPr="00C61BBF">
        <w:rPr>
          <w:noProof/>
        </w:rPr>
        <w:t xml:space="preserve"> CoDIRO strain associated with the olive quick decline syndrome in southern Italy belongs to a clonal complex of the subspecies pauca that evolved in Central America. </w:t>
      </w:r>
      <w:r w:rsidRPr="00C61BBF">
        <w:rPr>
          <w:i/>
          <w:iCs/>
          <w:noProof/>
        </w:rPr>
        <w:t>Microbiology</w:t>
      </w:r>
      <w:r w:rsidRPr="00C61BBF">
        <w:rPr>
          <w:noProof/>
        </w:rPr>
        <w:t xml:space="preserve"> 162, 2087–2098. doi: 10.1099/mic.0.000388.</w:t>
      </w:r>
    </w:p>
    <w:p w14:paraId="591F65C7" w14:textId="77777777" w:rsidR="00C61BBF" w:rsidRPr="00C61BBF" w:rsidRDefault="00C61BBF" w:rsidP="00C61BBF">
      <w:pPr>
        <w:widowControl w:val="0"/>
        <w:autoSpaceDE w:val="0"/>
        <w:autoSpaceDN w:val="0"/>
        <w:adjustRightInd w:val="0"/>
        <w:rPr>
          <w:noProof/>
        </w:rPr>
      </w:pPr>
      <w:r w:rsidRPr="00C61BBF">
        <w:rPr>
          <w:noProof/>
        </w:rPr>
        <w:t xml:space="preserve">Maschek, O. and Halmschlager, E. (2018) Effects of </w:t>
      </w:r>
      <w:r w:rsidRPr="00C61BBF">
        <w:rPr>
          <w:i/>
          <w:iCs/>
          <w:noProof/>
        </w:rPr>
        <w:t>Verticillium nonalfalfae</w:t>
      </w:r>
      <w:r w:rsidRPr="00C61BBF">
        <w:rPr>
          <w:noProof/>
        </w:rPr>
        <w:t xml:space="preserve"> on </w:t>
      </w:r>
      <w:r w:rsidRPr="00C61BBF">
        <w:rPr>
          <w:i/>
          <w:iCs/>
          <w:noProof/>
        </w:rPr>
        <w:t>Ailanthus altissima</w:t>
      </w:r>
      <w:r w:rsidRPr="00C61BBF">
        <w:rPr>
          <w:noProof/>
        </w:rPr>
        <w:t xml:space="preserve"> and associated indigenous and invasive tree species in eastern Austria. </w:t>
      </w:r>
      <w:r w:rsidRPr="00C61BBF">
        <w:rPr>
          <w:i/>
          <w:iCs/>
          <w:noProof/>
        </w:rPr>
        <w:t>European Journal of Forest Research</w:t>
      </w:r>
      <w:r w:rsidRPr="00C61BBF">
        <w:rPr>
          <w:noProof/>
        </w:rPr>
        <w:t xml:space="preserve"> 137, 197–209. doi: 10.1007/s10342-018-1099-y.</w:t>
      </w:r>
    </w:p>
    <w:p w14:paraId="24907BEE" w14:textId="77777777" w:rsidR="00C61BBF" w:rsidRPr="00C61BBF" w:rsidRDefault="00C61BBF" w:rsidP="00C61BBF">
      <w:pPr>
        <w:widowControl w:val="0"/>
        <w:autoSpaceDE w:val="0"/>
        <w:autoSpaceDN w:val="0"/>
        <w:adjustRightInd w:val="0"/>
        <w:rPr>
          <w:noProof/>
        </w:rPr>
      </w:pPr>
      <w:r w:rsidRPr="00C61BBF">
        <w:rPr>
          <w:noProof/>
        </w:rPr>
        <w:t xml:space="preserve">McDonald, B. A. and Linde, C. (2002) The population genetics of plant pathogens and breeding strategies for durable resistance. </w:t>
      </w:r>
      <w:r w:rsidRPr="00C61BBF">
        <w:rPr>
          <w:i/>
          <w:iCs/>
          <w:noProof/>
        </w:rPr>
        <w:t>Euphytica</w:t>
      </w:r>
      <w:r w:rsidRPr="00C61BBF">
        <w:rPr>
          <w:noProof/>
        </w:rPr>
        <w:t xml:space="preserve"> 124, 163–180.</w:t>
      </w:r>
    </w:p>
    <w:p w14:paraId="55EF1DDF" w14:textId="77777777" w:rsidR="00C61BBF" w:rsidRPr="00C61BBF" w:rsidRDefault="00C61BBF" w:rsidP="00C61BBF">
      <w:pPr>
        <w:widowControl w:val="0"/>
        <w:autoSpaceDE w:val="0"/>
        <w:autoSpaceDN w:val="0"/>
        <w:adjustRightInd w:val="0"/>
        <w:rPr>
          <w:noProof/>
        </w:rPr>
      </w:pPr>
      <w:r w:rsidRPr="00C61BBF">
        <w:rPr>
          <w:noProof/>
        </w:rPr>
        <w:t xml:space="preserve">McGinn, K. J. </w:t>
      </w:r>
      <w:r w:rsidRPr="00C61BBF">
        <w:rPr>
          <w:i/>
          <w:iCs/>
          <w:noProof/>
        </w:rPr>
        <w:t>et al.</w:t>
      </w:r>
      <w:r w:rsidRPr="00C61BBF">
        <w:rPr>
          <w:noProof/>
        </w:rPr>
        <w:t xml:space="preserve"> (2018) The influence of residence time and geographic extent on the strength of plant–soil feedbacks for naturalised </w:t>
      </w:r>
      <w:r w:rsidRPr="00C61BBF">
        <w:rPr>
          <w:i/>
          <w:iCs/>
          <w:noProof/>
        </w:rPr>
        <w:t>Trifolium</w:t>
      </w:r>
      <w:r w:rsidRPr="00C61BBF">
        <w:rPr>
          <w:noProof/>
        </w:rPr>
        <w:t xml:space="preserve">. </w:t>
      </w:r>
      <w:r w:rsidRPr="00C61BBF">
        <w:rPr>
          <w:i/>
          <w:iCs/>
          <w:noProof/>
        </w:rPr>
        <w:t>Journal of Ecology</w:t>
      </w:r>
      <w:r w:rsidRPr="00C61BBF">
        <w:rPr>
          <w:noProof/>
        </w:rPr>
        <w:t xml:space="preserve"> 106, 207–217. doi: 10.1111/1365-2745.12864.</w:t>
      </w:r>
    </w:p>
    <w:p w14:paraId="5159C7A2" w14:textId="77777777" w:rsidR="00C61BBF" w:rsidRPr="00C61BBF" w:rsidRDefault="00C61BBF" w:rsidP="00C61BBF">
      <w:pPr>
        <w:widowControl w:val="0"/>
        <w:autoSpaceDE w:val="0"/>
        <w:autoSpaceDN w:val="0"/>
        <w:adjustRightInd w:val="0"/>
        <w:rPr>
          <w:noProof/>
        </w:rPr>
      </w:pPr>
      <w:r w:rsidRPr="00C61BBF">
        <w:rPr>
          <w:noProof/>
        </w:rPr>
        <w:t xml:space="preserve">Meaden, S. and Koskella, B. (2017) Adaptation of the pathogen, </w:t>
      </w:r>
      <w:r w:rsidRPr="00C61BBF">
        <w:rPr>
          <w:i/>
          <w:iCs/>
          <w:noProof/>
        </w:rPr>
        <w:t>Pseudomonas syringae</w:t>
      </w:r>
      <w:r w:rsidRPr="00C61BBF">
        <w:rPr>
          <w:noProof/>
        </w:rPr>
        <w:t xml:space="preserve">, during </w:t>
      </w:r>
      <w:r w:rsidRPr="00C61BBF">
        <w:rPr>
          <w:noProof/>
        </w:rPr>
        <w:lastRenderedPageBreak/>
        <w:t xml:space="preserve">experimental evolution on a native vs. alternative host plant. </w:t>
      </w:r>
      <w:r w:rsidRPr="00C61BBF">
        <w:rPr>
          <w:i/>
          <w:iCs/>
          <w:noProof/>
        </w:rPr>
        <w:t>Molecular Ecology</w:t>
      </w:r>
      <w:r w:rsidRPr="00C61BBF">
        <w:rPr>
          <w:noProof/>
        </w:rPr>
        <w:t xml:space="preserve"> 26, 1790–1801. doi: 10.1111/mec.14060.</w:t>
      </w:r>
    </w:p>
    <w:p w14:paraId="7C4C6099" w14:textId="77777777" w:rsidR="00C61BBF" w:rsidRPr="00C61BBF" w:rsidRDefault="00C61BBF" w:rsidP="00C61BBF">
      <w:pPr>
        <w:widowControl w:val="0"/>
        <w:autoSpaceDE w:val="0"/>
        <w:autoSpaceDN w:val="0"/>
        <w:adjustRightInd w:val="0"/>
        <w:rPr>
          <w:noProof/>
        </w:rPr>
      </w:pPr>
      <w:r w:rsidRPr="00C61BBF">
        <w:rPr>
          <w:noProof/>
        </w:rPr>
        <w:t xml:space="preserve">Mejri, D. </w:t>
      </w:r>
      <w:r w:rsidRPr="00C61BBF">
        <w:rPr>
          <w:i/>
          <w:iCs/>
          <w:noProof/>
        </w:rPr>
        <w:t>et al.</w:t>
      </w:r>
      <w:r w:rsidRPr="00C61BBF">
        <w:rPr>
          <w:noProof/>
        </w:rPr>
        <w:t xml:space="preserve"> (2010) Biological control of great brome (</w:t>
      </w:r>
      <w:r w:rsidRPr="00C61BBF">
        <w:rPr>
          <w:i/>
          <w:iCs/>
          <w:noProof/>
        </w:rPr>
        <w:t>Bromus diandrus</w:t>
      </w:r>
      <w:r w:rsidRPr="00C61BBF">
        <w:rPr>
          <w:noProof/>
        </w:rPr>
        <w:t>) in durum wheat (</w:t>
      </w:r>
      <w:r w:rsidRPr="00C61BBF">
        <w:rPr>
          <w:i/>
          <w:iCs/>
          <w:noProof/>
        </w:rPr>
        <w:t>Triticum durum</w:t>
      </w:r>
      <w:r w:rsidRPr="00C61BBF">
        <w:rPr>
          <w:noProof/>
        </w:rPr>
        <w:t xml:space="preserve">): specificity, physiological traits and impact on plant growth and root architecture of the fluorescent pseudomonad strain X33d. </w:t>
      </w:r>
      <w:r w:rsidRPr="00C61BBF">
        <w:rPr>
          <w:i/>
          <w:iCs/>
          <w:noProof/>
        </w:rPr>
        <w:t>BioControl</w:t>
      </w:r>
      <w:r w:rsidRPr="00C61BBF">
        <w:rPr>
          <w:noProof/>
        </w:rPr>
        <w:t xml:space="preserve"> 55, 561–572. doi: 10.1007/s10526-010-9285-y.</w:t>
      </w:r>
    </w:p>
    <w:p w14:paraId="1922CA1E" w14:textId="77777777" w:rsidR="00C61BBF" w:rsidRPr="00C61BBF" w:rsidRDefault="00C61BBF" w:rsidP="00C61BBF">
      <w:pPr>
        <w:widowControl w:val="0"/>
        <w:autoSpaceDE w:val="0"/>
        <w:autoSpaceDN w:val="0"/>
        <w:adjustRightInd w:val="0"/>
        <w:rPr>
          <w:noProof/>
        </w:rPr>
      </w:pPr>
      <w:r w:rsidRPr="00C61BBF">
        <w:rPr>
          <w:noProof/>
        </w:rPr>
        <w:t xml:space="preserve">Mitchell, C. E. </w:t>
      </w:r>
      <w:r w:rsidRPr="00C61BBF">
        <w:rPr>
          <w:i/>
          <w:iCs/>
          <w:noProof/>
        </w:rPr>
        <w:t>et al.</w:t>
      </w:r>
      <w:r w:rsidRPr="00C61BBF">
        <w:rPr>
          <w:noProof/>
        </w:rPr>
        <w:t xml:space="preserve"> (2010) Controls on pathogen species richness in plants’ introduced and native ranges: roles of residence time, range size and host traits. </w:t>
      </w:r>
      <w:r w:rsidRPr="00C61BBF">
        <w:rPr>
          <w:i/>
          <w:iCs/>
          <w:noProof/>
        </w:rPr>
        <w:t>Ecology Letters</w:t>
      </w:r>
      <w:r w:rsidRPr="00C61BBF">
        <w:rPr>
          <w:noProof/>
        </w:rPr>
        <w:t xml:space="preserve"> 13, 1525–35. doi: 10.1111/j.1461-0248.2010.01543.x.</w:t>
      </w:r>
    </w:p>
    <w:p w14:paraId="66B0902D" w14:textId="77777777" w:rsidR="00C61BBF" w:rsidRPr="00C61BBF" w:rsidRDefault="00C61BBF" w:rsidP="00C61BBF">
      <w:pPr>
        <w:widowControl w:val="0"/>
        <w:autoSpaceDE w:val="0"/>
        <w:autoSpaceDN w:val="0"/>
        <w:adjustRightInd w:val="0"/>
        <w:rPr>
          <w:noProof/>
        </w:rPr>
      </w:pPr>
      <w:r w:rsidRPr="00C61BBF">
        <w:rPr>
          <w:noProof/>
        </w:rPr>
        <w:t xml:space="preserve">Mitchell, C. E. and Power, A. O. (2003) Release of invasive plants from fungal and viral pathogens. </w:t>
      </w:r>
      <w:r w:rsidRPr="00C61BBF">
        <w:rPr>
          <w:i/>
          <w:iCs/>
          <w:noProof/>
        </w:rPr>
        <w:t>Nature</w:t>
      </w:r>
      <w:r w:rsidRPr="00C61BBF">
        <w:rPr>
          <w:noProof/>
        </w:rPr>
        <w:t xml:space="preserve"> 421, 625–627. doi: 10.1038/nature01317.</w:t>
      </w:r>
    </w:p>
    <w:p w14:paraId="1E97FFCB" w14:textId="77777777" w:rsidR="00C61BBF" w:rsidRPr="00C61BBF" w:rsidRDefault="00C61BBF" w:rsidP="00C61BBF">
      <w:pPr>
        <w:widowControl w:val="0"/>
        <w:autoSpaceDE w:val="0"/>
        <w:autoSpaceDN w:val="0"/>
        <w:adjustRightInd w:val="0"/>
        <w:rPr>
          <w:noProof/>
        </w:rPr>
      </w:pPr>
      <w:r w:rsidRPr="00C61BBF">
        <w:rPr>
          <w:noProof/>
        </w:rPr>
        <w:t xml:space="preserve">Mordecai, E. A. (2011) Pathogen impacts on plant communities: unifying theory, concepts, and empirical work. </w:t>
      </w:r>
      <w:r w:rsidRPr="00C61BBF">
        <w:rPr>
          <w:i/>
          <w:iCs/>
          <w:noProof/>
        </w:rPr>
        <w:t>Ecological Monographs</w:t>
      </w:r>
      <w:r w:rsidRPr="00C61BBF">
        <w:rPr>
          <w:noProof/>
        </w:rPr>
        <w:t xml:space="preserve"> 81, 429–441. doi: 10.1890/10-2241.1.</w:t>
      </w:r>
    </w:p>
    <w:p w14:paraId="483CC25F" w14:textId="77777777" w:rsidR="00C61BBF" w:rsidRPr="00C61BBF" w:rsidRDefault="00C61BBF" w:rsidP="00C61BBF">
      <w:pPr>
        <w:widowControl w:val="0"/>
        <w:autoSpaceDE w:val="0"/>
        <w:autoSpaceDN w:val="0"/>
        <w:adjustRightInd w:val="0"/>
        <w:rPr>
          <w:noProof/>
        </w:rPr>
      </w:pPr>
      <w:r w:rsidRPr="00C61BBF">
        <w:rPr>
          <w:noProof/>
        </w:rPr>
        <w:t xml:space="preserve">Mordecai, E. A. (2013) Despite spillover, a shared pathogen promotes native plant persistence in a cheatgrass-invaded grassland. </w:t>
      </w:r>
      <w:r w:rsidRPr="00C61BBF">
        <w:rPr>
          <w:i/>
          <w:iCs/>
          <w:noProof/>
        </w:rPr>
        <w:t>Ecology</w:t>
      </w:r>
      <w:r w:rsidRPr="00C61BBF">
        <w:rPr>
          <w:noProof/>
        </w:rPr>
        <w:t xml:space="preserve"> 94, 2744–2753. doi: 10.1890/13-0086.1.</w:t>
      </w:r>
    </w:p>
    <w:p w14:paraId="5DF9961E" w14:textId="77777777" w:rsidR="00C61BBF" w:rsidRPr="00C61BBF" w:rsidRDefault="00C61BBF" w:rsidP="00C61BBF">
      <w:pPr>
        <w:widowControl w:val="0"/>
        <w:autoSpaceDE w:val="0"/>
        <w:autoSpaceDN w:val="0"/>
        <w:adjustRightInd w:val="0"/>
        <w:rPr>
          <w:noProof/>
        </w:rPr>
      </w:pPr>
      <w:r w:rsidRPr="00C61BBF">
        <w:rPr>
          <w:noProof/>
        </w:rPr>
        <w:t xml:space="preserve">Neubert, M. G. and Parker, I. M. (2004) Projecting rates of spread for invasive species. </w:t>
      </w:r>
      <w:r w:rsidRPr="00C61BBF">
        <w:rPr>
          <w:i/>
          <w:iCs/>
          <w:noProof/>
        </w:rPr>
        <w:t>Risk Analysis</w:t>
      </w:r>
      <w:r w:rsidRPr="00C61BBF">
        <w:rPr>
          <w:noProof/>
        </w:rPr>
        <w:t xml:space="preserve"> 24, 817–831. doi: 10.1111/j.0272-4332.2004.00481.x.</w:t>
      </w:r>
    </w:p>
    <w:p w14:paraId="4B00F469" w14:textId="77777777" w:rsidR="00C61BBF" w:rsidRPr="00C61BBF" w:rsidRDefault="00C61BBF" w:rsidP="00C61BBF">
      <w:pPr>
        <w:widowControl w:val="0"/>
        <w:autoSpaceDE w:val="0"/>
        <w:autoSpaceDN w:val="0"/>
        <w:adjustRightInd w:val="0"/>
        <w:rPr>
          <w:noProof/>
        </w:rPr>
      </w:pPr>
      <w:r w:rsidRPr="00C61BBF">
        <w:rPr>
          <w:noProof/>
        </w:rPr>
        <w:t xml:space="preserve">Nijjer, S., Rogers, W. E. and Siemann, E. (2007) Negative plant-soil feedbacks may limit persistence of an invasive tree due to rapid accumulation of soil pathogens. </w:t>
      </w:r>
      <w:r w:rsidRPr="00C61BBF">
        <w:rPr>
          <w:i/>
          <w:iCs/>
          <w:noProof/>
        </w:rPr>
        <w:t>Proceedings of the Royal Society B: Biological Sciences</w:t>
      </w:r>
      <w:r w:rsidRPr="00C61BBF">
        <w:rPr>
          <w:noProof/>
        </w:rPr>
        <w:t xml:space="preserve"> 274, 2621–2627. doi: 10.1098/rspb.2007.0804.</w:t>
      </w:r>
    </w:p>
    <w:p w14:paraId="7EAD2F1E" w14:textId="77777777" w:rsidR="00C61BBF" w:rsidRPr="00C61BBF" w:rsidRDefault="00C61BBF" w:rsidP="00C61BBF">
      <w:pPr>
        <w:widowControl w:val="0"/>
        <w:autoSpaceDE w:val="0"/>
        <w:autoSpaceDN w:val="0"/>
        <w:adjustRightInd w:val="0"/>
        <w:rPr>
          <w:noProof/>
        </w:rPr>
      </w:pPr>
      <w:r w:rsidRPr="00C61BBF">
        <w:rPr>
          <w:noProof/>
        </w:rPr>
        <w:t xml:space="preserve">Nuñez, M. A., Horton, T. R. and Simberloff, D. (2009) Lack of belowground mutualisms hinders Pinaceae invasions. </w:t>
      </w:r>
      <w:r w:rsidRPr="00C61BBF">
        <w:rPr>
          <w:i/>
          <w:iCs/>
          <w:noProof/>
        </w:rPr>
        <w:t>Ecology</w:t>
      </w:r>
      <w:r w:rsidRPr="00C61BBF">
        <w:rPr>
          <w:noProof/>
        </w:rPr>
        <w:t xml:space="preserve"> 90, 2352–2359. doi: 10.1890/08-2139.1.</w:t>
      </w:r>
    </w:p>
    <w:p w14:paraId="54F57CF8" w14:textId="77777777" w:rsidR="00C61BBF" w:rsidRPr="00C61BBF" w:rsidRDefault="00C61BBF" w:rsidP="00C61BBF">
      <w:pPr>
        <w:widowControl w:val="0"/>
        <w:autoSpaceDE w:val="0"/>
        <w:autoSpaceDN w:val="0"/>
        <w:adjustRightInd w:val="0"/>
        <w:rPr>
          <w:noProof/>
        </w:rPr>
      </w:pPr>
      <w:r w:rsidRPr="00C61BBF">
        <w:rPr>
          <w:noProof/>
        </w:rPr>
        <w:t xml:space="preserve">Padayachee, A. L. </w:t>
      </w:r>
      <w:r w:rsidRPr="00C61BBF">
        <w:rPr>
          <w:i/>
          <w:iCs/>
          <w:noProof/>
        </w:rPr>
        <w:t>et al.</w:t>
      </w:r>
      <w:r w:rsidRPr="00C61BBF">
        <w:rPr>
          <w:noProof/>
        </w:rPr>
        <w:t xml:space="preserve"> (2017) How do invasive species travel to and through urban environments? </w:t>
      </w:r>
      <w:r w:rsidRPr="00C61BBF">
        <w:rPr>
          <w:i/>
          <w:iCs/>
          <w:noProof/>
        </w:rPr>
        <w:t>Biological Invasions</w:t>
      </w:r>
      <w:r w:rsidRPr="00C61BBF">
        <w:rPr>
          <w:noProof/>
        </w:rPr>
        <w:t xml:space="preserve"> 19, 3557–3570. doi: 10.1007/s10530-017-1596-9.</w:t>
      </w:r>
    </w:p>
    <w:p w14:paraId="68C825A9" w14:textId="77777777" w:rsidR="00C61BBF" w:rsidRPr="00C61BBF" w:rsidRDefault="00C61BBF" w:rsidP="00C61BBF">
      <w:pPr>
        <w:widowControl w:val="0"/>
        <w:autoSpaceDE w:val="0"/>
        <w:autoSpaceDN w:val="0"/>
        <w:adjustRightInd w:val="0"/>
        <w:rPr>
          <w:noProof/>
        </w:rPr>
      </w:pPr>
      <w:r w:rsidRPr="00C61BBF">
        <w:rPr>
          <w:noProof/>
        </w:rPr>
        <w:t xml:space="preserve">Parker, I. M. </w:t>
      </w:r>
      <w:r w:rsidRPr="00C61BBF">
        <w:rPr>
          <w:i/>
          <w:iCs/>
          <w:noProof/>
        </w:rPr>
        <w:t>et al.</w:t>
      </w:r>
      <w:r w:rsidRPr="00C61BBF">
        <w:rPr>
          <w:noProof/>
        </w:rPr>
        <w:t xml:space="preserve"> (2015) Phylogenetic structure and host abundance drive disease pressure in communities. </w:t>
      </w:r>
      <w:r w:rsidRPr="00C61BBF">
        <w:rPr>
          <w:i/>
          <w:iCs/>
          <w:noProof/>
        </w:rPr>
        <w:t>Nature</w:t>
      </w:r>
      <w:r w:rsidRPr="00C61BBF">
        <w:rPr>
          <w:noProof/>
        </w:rPr>
        <w:t xml:space="preserve"> 520, 542–544. doi: 10.1038/nature14372.</w:t>
      </w:r>
    </w:p>
    <w:p w14:paraId="6159AFFD" w14:textId="77777777" w:rsidR="00C61BBF" w:rsidRPr="00C61BBF" w:rsidRDefault="00C61BBF" w:rsidP="00C61BBF">
      <w:pPr>
        <w:widowControl w:val="0"/>
        <w:autoSpaceDE w:val="0"/>
        <w:autoSpaceDN w:val="0"/>
        <w:adjustRightInd w:val="0"/>
        <w:rPr>
          <w:noProof/>
        </w:rPr>
      </w:pPr>
      <w:r w:rsidRPr="00C61BBF">
        <w:rPr>
          <w:noProof/>
        </w:rPr>
        <w:t xml:space="preserve">Parker, I. M. and Gilbert, G. S. (2004) The evolutionary ecology of novel plant-pathogen interactions. </w:t>
      </w:r>
      <w:r w:rsidRPr="00C61BBF">
        <w:rPr>
          <w:i/>
          <w:iCs/>
          <w:noProof/>
        </w:rPr>
        <w:t>Annual Review of Ecology, Evolution, and Systematics</w:t>
      </w:r>
      <w:r w:rsidRPr="00C61BBF">
        <w:rPr>
          <w:noProof/>
        </w:rPr>
        <w:t xml:space="preserve"> 35, 675–700. doi: 10.1146/annurev.ecolsys.35.011802.132339.</w:t>
      </w:r>
    </w:p>
    <w:p w14:paraId="48C176D1" w14:textId="77777777" w:rsidR="00C61BBF" w:rsidRPr="00C61BBF" w:rsidRDefault="00C61BBF" w:rsidP="00C61BBF">
      <w:pPr>
        <w:widowControl w:val="0"/>
        <w:autoSpaceDE w:val="0"/>
        <w:autoSpaceDN w:val="0"/>
        <w:adjustRightInd w:val="0"/>
        <w:rPr>
          <w:noProof/>
        </w:rPr>
      </w:pPr>
      <w:r w:rsidRPr="00C61BBF">
        <w:rPr>
          <w:noProof/>
        </w:rPr>
        <w:t xml:space="preserve">Parker, I. M. and Gilbert, G. S. (2007) When there is no escape: The effects of natural enemies on native, invasive, and noninvasive plants. </w:t>
      </w:r>
      <w:r w:rsidRPr="00C61BBF">
        <w:rPr>
          <w:i/>
          <w:iCs/>
          <w:noProof/>
        </w:rPr>
        <w:t>Ecology</w:t>
      </w:r>
      <w:r w:rsidRPr="00C61BBF">
        <w:rPr>
          <w:noProof/>
        </w:rPr>
        <w:t xml:space="preserve"> 88, 1210–1224. doi: 10.1890/06-1377.</w:t>
      </w:r>
    </w:p>
    <w:p w14:paraId="40F81E12" w14:textId="77777777" w:rsidR="00C61BBF" w:rsidRPr="00C61BBF" w:rsidRDefault="00C61BBF" w:rsidP="00C61BBF">
      <w:pPr>
        <w:widowControl w:val="0"/>
        <w:autoSpaceDE w:val="0"/>
        <w:autoSpaceDN w:val="0"/>
        <w:adjustRightInd w:val="0"/>
        <w:rPr>
          <w:noProof/>
        </w:rPr>
      </w:pPr>
      <w:r w:rsidRPr="00C61BBF">
        <w:rPr>
          <w:noProof/>
        </w:rPr>
        <w:t xml:space="preserve">Purse, B. V. </w:t>
      </w:r>
      <w:r w:rsidRPr="00C61BBF">
        <w:rPr>
          <w:i/>
          <w:iCs/>
          <w:noProof/>
        </w:rPr>
        <w:t>et al.</w:t>
      </w:r>
      <w:r w:rsidRPr="00C61BBF">
        <w:rPr>
          <w:noProof/>
        </w:rPr>
        <w:t xml:space="preserve"> (2013) Challenges in predicting invasive reservoir hosts of emerging pathogens: Mapping </w:t>
      </w:r>
      <w:r w:rsidRPr="00C61BBF">
        <w:rPr>
          <w:i/>
          <w:iCs/>
          <w:noProof/>
        </w:rPr>
        <w:t>Rhododendron ponticum</w:t>
      </w:r>
      <w:r w:rsidRPr="00C61BBF">
        <w:rPr>
          <w:noProof/>
        </w:rPr>
        <w:t xml:space="preserve"> as a foliar host for </w:t>
      </w:r>
      <w:r w:rsidRPr="00C61BBF">
        <w:rPr>
          <w:i/>
          <w:iCs/>
          <w:noProof/>
        </w:rPr>
        <w:t>Phytophthora ramorum</w:t>
      </w:r>
      <w:r w:rsidRPr="00C61BBF">
        <w:rPr>
          <w:noProof/>
        </w:rPr>
        <w:t xml:space="preserve"> and </w:t>
      </w:r>
      <w:r w:rsidRPr="00C61BBF">
        <w:rPr>
          <w:i/>
          <w:iCs/>
          <w:noProof/>
        </w:rPr>
        <w:t>Phytophthora kernoviae</w:t>
      </w:r>
      <w:r w:rsidRPr="00C61BBF">
        <w:rPr>
          <w:noProof/>
        </w:rPr>
        <w:t xml:space="preserve"> in the UK. </w:t>
      </w:r>
      <w:r w:rsidRPr="00C61BBF">
        <w:rPr>
          <w:i/>
          <w:iCs/>
          <w:noProof/>
        </w:rPr>
        <w:t>Biological Invasions</w:t>
      </w:r>
      <w:r w:rsidRPr="00C61BBF">
        <w:rPr>
          <w:noProof/>
        </w:rPr>
        <w:t xml:space="preserve"> 15, 529–545. doi: 10.1007/s10530-012-0305-y.</w:t>
      </w:r>
    </w:p>
    <w:p w14:paraId="09A672D5" w14:textId="77777777" w:rsidR="00C61BBF" w:rsidRPr="00C61BBF" w:rsidRDefault="00C61BBF" w:rsidP="00C61BBF">
      <w:pPr>
        <w:widowControl w:val="0"/>
        <w:autoSpaceDE w:val="0"/>
        <w:autoSpaceDN w:val="0"/>
        <w:adjustRightInd w:val="0"/>
        <w:rPr>
          <w:noProof/>
        </w:rPr>
      </w:pPr>
      <w:r w:rsidRPr="00C61BBF">
        <w:rPr>
          <w:noProof/>
        </w:rPr>
        <w:t xml:space="preserve">Van der Putten, W. H., Dijk, C. Van and Peters, B. A. M. (1993) Plant-specific soil-borne diseases contribute to succession in foredune vegetation. </w:t>
      </w:r>
      <w:r w:rsidRPr="00C61BBF">
        <w:rPr>
          <w:i/>
          <w:iCs/>
          <w:noProof/>
        </w:rPr>
        <w:t>Nature</w:t>
      </w:r>
      <w:r w:rsidRPr="00C61BBF">
        <w:rPr>
          <w:noProof/>
        </w:rPr>
        <w:t xml:space="preserve"> 362, 53–56. doi: 10.1038/362053a0.</w:t>
      </w:r>
    </w:p>
    <w:p w14:paraId="51900422" w14:textId="77777777" w:rsidR="00C61BBF" w:rsidRPr="00C61BBF" w:rsidRDefault="00C61BBF" w:rsidP="00C61BBF">
      <w:pPr>
        <w:widowControl w:val="0"/>
        <w:autoSpaceDE w:val="0"/>
        <w:autoSpaceDN w:val="0"/>
        <w:adjustRightInd w:val="0"/>
        <w:rPr>
          <w:noProof/>
        </w:rPr>
      </w:pPr>
      <w:r w:rsidRPr="00C61BBF">
        <w:rPr>
          <w:noProof/>
        </w:rPr>
        <w:t xml:space="preserve">Van der Putten, W. H. and Peters, B. A. M. (1997) How soil-borne pathogens may affect plant competition. </w:t>
      </w:r>
      <w:r w:rsidRPr="00C61BBF">
        <w:rPr>
          <w:i/>
          <w:iCs/>
          <w:noProof/>
        </w:rPr>
        <w:t>Ecology</w:t>
      </w:r>
      <w:r w:rsidRPr="00C61BBF">
        <w:rPr>
          <w:noProof/>
        </w:rPr>
        <w:t xml:space="preserve"> 78, 1785–1795. doi: 10.1890/0012-9658(1997)078[1785:HSBPMA]2.0.CO;2.</w:t>
      </w:r>
    </w:p>
    <w:p w14:paraId="1CFB7361" w14:textId="77777777" w:rsidR="00C61BBF" w:rsidRPr="00C61BBF" w:rsidRDefault="00C61BBF" w:rsidP="00C61BBF">
      <w:pPr>
        <w:widowControl w:val="0"/>
        <w:autoSpaceDE w:val="0"/>
        <w:autoSpaceDN w:val="0"/>
        <w:adjustRightInd w:val="0"/>
        <w:rPr>
          <w:noProof/>
        </w:rPr>
      </w:pPr>
      <w:r w:rsidRPr="00C61BBF">
        <w:rPr>
          <w:noProof/>
        </w:rPr>
        <w:t xml:space="preserve">Pyšek, P. </w:t>
      </w:r>
      <w:r w:rsidRPr="00C61BBF">
        <w:rPr>
          <w:i/>
          <w:iCs/>
          <w:noProof/>
        </w:rPr>
        <w:t>et al.</w:t>
      </w:r>
      <w:r w:rsidRPr="00C61BBF">
        <w:rPr>
          <w:noProof/>
        </w:rPr>
        <w:t xml:space="preserve"> (2012) A global assessment of invasive plant impacts on resident species, communities and ecosystems: The interaction of impact measures, invading species’ traits and environment. </w:t>
      </w:r>
      <w:r w:rsidRPr="00C61BBF">
        <w:rPr>
          <w:i/>
          <w:iCs/>
          <w:noProof/>
        </w:rPr>
        <w:t>Global Change Biology</w:t>
      </w:r>
      <w:r w:rsidRPr="00C61BBF">
        <w:rPr>
          <w:noProof/>
        </w:rPr>
        <w:t xml:space="preserve"> 18, 1725–1737. doi: 10.1111/j.1365-2486.2011.02636.x.</w:t>
      </w:r>
    </w:p>
    <w:p w14:paraId="758620B5" w14:textId="77777777" w:rsidR="00C61BBF" w:rsidRPr="00C61BBF" w:rsidRDefault="00C61BBF" w:rsidP="00C61BBF">
      <w:pPr>
        <w:widowControl w:val="0"/>
        <w:autoSpaceDE w:val="0"/>
        <w:autoSpaceDN w:val="0"/>
        <w:adjustRightInd w:val="0"/>
        <w:rPr>
          <w:noProof/>
        </w:rPr>
      </w:pPr>
      <w:r w:rsidRPr="00C61BBF">
        <w:rPr>
          <w:noProof/>
        </w:rPr>
        <w:t xml:space="preserve">Ragaert, P., Devlieghere, F. and Debevere, J. (2007) Role of microbiological and physiological spoilage mechanisms during storage of minimally processed vegetables. </w:t>
      </w:r>
      <w:r w:rsidRPr="00C61BBF">
        <w:rPr>
          <w:i/>
          <w:iCs/>
          <w:noProof/>
        </w:rPr>
        <w:t xml:space="preserve">Postharvest Biology and </w:t>
      </w:r>
      <w:r w:rsidRPr="00C61BBF">
        <w:rPr>
          <w:i/>
          <w:iCs/>
          <w:noProof/>
        </w:rPr>
        <w:lastRenderedPageBreak/>
        <w:t>Technology</w:t>
      </w:r>
      <w:r w:rsidRPr="00C61BBF">
        <w:rPr>
          <w:noProof/>
        </w:rPr>
        <w:t xml:space="preserve"> 44, 185–194. doi: 10.1016/j.postharvbio.2007.01.001.</w:t>
      </w:r>
    </w:p>
    <w:p w14:paraId="35A1C31B" w14:textId="77777777" w:rsidR="00C61BBF" w:rsidRPr="00C61BBF" w:rsidRDefault="00C61BBF" w:rsidP="00C61BBF">
      <w:pPr>
        <w:widowControl w:val="0"/>
        <w:autoSpaceDE w:val="0"/>
        <w:autoSpaceDN w:val="0"/>
        <w:adjustRightInd w:val="0"/>
        <w:rPr>
          <w:noProof/>
        </w:rPr>
      </w:pPr>
      <w:r w:rsidRPr="00C61BBF">
        <w:rPr>
          <w:noProof/>
        </w:rPr>
        <w:t xml:space="preserve">Reichard, S. H. and White, P. (2001) Horticulture as a pathway of invasive plant introductions in the United States. </w:t>
      </w:r>
      <w:r w:rsidRPr="00C61BBF">
        <w:rPr>
          <w:i/>
          <w:iCs/>
          <w:noProof/>
        </w:rPr>
        <w:t>BioScience</w:t>
      </w:r>
      <w:r w:rsidRPr="00C61BBF">
        <w:rPr>
          <w:noProof/>
        </w:rPr>
        <w:t xml:space="preserve"> 51, 103. doi: 10.1641/0006-3568(2001)051[0103:haapoi]2.0.co;2.</w:t>
      </w:r>
    </w:p>
    <w:p w14:paraId="19C6A652" w14:textId="77777777" w:rsidR="00C61BBF" w:rsidRPr="00C61BBF" w:rsidRDefault="00C61BBF" w:rsidP="00C61BBF">
      <w:pPr>
        <w:widowControl w:val="0"/>
        <w:autoSpaceDE w:val="0"/>
        <w:autoSpaceDN w:val="0"/>
        <w:adjustRightInd w:val="0"/>
        <w:rPr>
          <w:noProof/>
        </w:rPr>
      </w:pPr>
      <w:r w:rsidRPr="00C61BBF">
        <w:rPr>
          <w:noProof/>
        </w:rPr>
        <w:t xml:space="preserve">Reinhart, K. O., Packer, A., Van der Putten, W. H. and Clay, K. (2003) Plant-soil biota interactions and spatial distribution of black cherry in its native and invasive ranges. </w:t>
      </w:r>
      <w:r w:rsidRPr="00C61BBF">
        <w:rPr>
          <w:i/>
          <w:iCs/>
          <w:noProof/>
        </w:rPr>
        <w:t>Ecology Letters</w:t>
      </w:r>
      <w:r w:rsidRPr="00C61BBF">
        <w:rPr>
          <w:noProof/>
        </w:rPr>
        <w:t xml:space="preserve"> 6, 1046–1050. doi: 10.1046/j.1461-0248.2003.00539.x.</w:t>
      </w:r>
    </w:p>
    <w:p w14:paraId="74E76483" w14:textId="77777777" w:rsidR="00C61BBF" w:rsidRPr="00C61BBF" w:rsidRDefault="00C61BBF" w:rsidP="00C61BBF">
      <w:pPr>
        <w:widowControl w:val="0"/>
        <w:autoSpaceDE w:val="0"/>
        <w:autoSpaceDN w:val="0"/>
        <w:adjustRightInd w:val="0"/>
        <w:rPr>
          <w:noProof/>
        </w:rPr>
      </w:pPr>
      <w:r w:rsidRPr="00C61BBF">
        <w:rPr>
          <w:noProof/>
        </w:rPr>
        <w:t xml:space="preserve">Riffle, J. W. and Peterson, G. W. (1986) </w:t>
      </w:r>
      <w:r w:rsidRPr="00C61BBF">
        <w:rPr>
          <w:i/>
          <w:iCs/>
          <w:noProof/>
        </w:rPr>
        <w:t>Diseases of trees in the Great Plains</w:t>
      </w:r>
      <w:r w:rsidRPr="00C61BBF">
        <w:rPr>
          <w:noProof/>
        </w:rPr>
        <w:t xml:space="preserve">. </w:t>
      </w:r>
      <w:r w:rsidRPr="00C61BBF">
        <w:rPr>
          <w:i/>
          <w:iCs/>
          <w:noProof/>
        </w:rPr>
        <w:t>Gun. Tech. Rep. RM-129. Fort Collins, CO: U.S. Department of Agriculture, Forest Service, Rocky Mountain Forest and Range Experiment Station</w:t>
      </w:r>
      <w:r w:rsidRPr="00C61BBF">
        <w:rPr>
          <w:noProof/>
        </w:rPr>
        <w:t>. doi: 10.5962/bhl.title.99571.</w:t>
      </w:r>
    </w:p>
    <w:p w14:paraId="6C07F5CA" w14:textId="77777777" w:rsidR="00C61BBF" w:rsidRPr="00C61BBF" w:rsidRDefault="00C61BBF" w:rsidP="00C61BBF">
      <w:pPr>
        <w:widowControl w:val="0"/>
        <w:autoSpaceDE w:val="0"/>
        <w:autoSpaceDN w:val="0"/>
        <w:adjustRightInd w:val="0"/>
        <w:rPr>
          <w:noProof/>
        </w:rPr>
      </w:pPr>
      <w:r w:rsidRPr="00C61BBF">
        <w:rPr>
          <w:noProof/>
        </w:rPr>
        <w:t xml:space="preserve">Schultheis, E. H., Berardi, A. E. and Lau, J. A. (2015) No release for the wicked: Enemy release is dynamic and not associated with invasiveness. </w:t>
      </w:r>
      <w:r w:rsidRPr="00C61BBF">
        <w:rPr>
          <w:i/>
          <w:iCs/>
          <w:noProof/>
        </w:rPr>
        <w:t>Ecology</w:t>
      </w:r>
      <w:r w:rsidRPr="00C61BBF">
        <w:rPr>
          <w:noProof/>
        </w:rPr>
        <w:t xml:space="preserve"> 96, 2446–2457. doi: 10.1890/14-2158.1.</w:t>
      </w:r>
    </w:p>
    <w:p w14:paraId="086D3E7F" w14:textId="77777777" w:rsidR="00C61BBF" w:rsidRPr="00C61BBF" w:rsidRDefault="00C61BBF" w:rsidP="00C61BBF">
      <w:pPr>
        <w:widowControl w:val="0"/>
        <w:autoSpaceDE w:val="0"/>
        <w:autoSpaceDN w:val="0"/>
        <w:adjustRightInd w:val="0"/>
        <w:rPr>
          <w:noProof/>
        </w:rPr>
      </w:pPr>
      <w:r w:rsidRPr="00C61BBF">
        <w:rPr>
          <w:noProof/>
        </w:rPr>
        <w:t xml:space="preserve">Simberloff, D. and Gibbons, L. (2004) Now you see them, now you don’t! - population crashes of established introduced species. </w:t>
      </w:r>
      <w:r w:rsidRPr="00C61BBF">
        <w:rPr>
          <w:i/>
          <w:iCs/>
          <w:noProof/>
        </w:rPr>
        <w:t>Biological Invasions</w:t>
      </w:r>
      <w:r w:rsidRPr="00C61BBF">
        <w:rPr>
          <w:noProof/>
        </w:rPr>
        <w:t xml:space="preserve"> 6, 161–172. doi: 10.1023/B:BINV.0000022133.49752.46.</w:t>
      </w:r>
    </w:p>
    <w:p w14:paraId="62034834" w14:textId="77777777" w:rsidR="00C61BBF" w:rsidRPr="00C61BBF" w:rsidRDefault="00C61BBF" w:rsidP="00C61BBF">
      <w:pPr>
        <w:widowControl w:val="0"/>
        <w:autoSpaceDE w:val="0"/>
        <w:autoSpaceDN w:val="0"/>
        <w:adjustRightInd w:val="0"/>
        <w:rPr>
          <w:noProof/>
        </w:rPr>
      </w:pPr>
      <w:r w:rsidRPr="00C61BBF">
        <w:rPr>
          <w:noProof/>
        </w:rPr>
        <w:t xml:space="preserve">Smock, L. A. and MacGregor, C. M. (1988) Impact of the American chestnut blight on aquatic shredding macroinvertebrate. </w:t>
      </w:r>
      <w:r w:rsidRPr="00C61BBF">
        <w:rPr>
          <w:i/>
          <w:iCs/>
          <w:noProof/>
        </w:rPr>
        <w:t>Journal of the North American Benthological Society</w:t>
      </w:r>
      <w:r w:rsidRPr="00C61BBF">
        <w:rPr>
          <w:noProof/>
        </w:rPr>
        <w:t xml:space="preserve"> 7, 212–221. doi: 10.2307/1467421.</w:t>
      </w:r>
    </w:p>
    <w:p w14:paraId="32F5EA54" w14:textId="77777777" w:rsidR="00C61BBF" w:rsidRPr="00C61BBF" w:rsidRDefault="00C61BBF" w:rsidP="00C61BBF">
      <w:pPr>
        <w:widowControl w:val="0"/>
        <w:autoSpaceDE w:val="0"/>
        <w:autoSpaceDN w:val="0"/>
        <w:adjustRightInd w:val="0"/>
        <w:rPr>
          <w:noProof/>
        </w:rPr>
      </w:pPr>
      <w:r w:rsidRPr="00C61BBF">
        <w:rPr>
          <w:noProof/>
        </w:rPr>
        <w:t xml:space="preserve">Spear, E. R. and Mordecai, E. A. (2018) Foliar pathogens are unlikely to stabilize coexistence of competing species in a California grassland. </w:t>
      </w:r>
      <w:r w:rsidRPr="00C61BBF">
        <w:rPr>
          <w:i/>
          <w:iCs/>
          <w:noProof/>
        </w:rPr>
        <w:t>Ecology</w:t>
      </w:r>
      <w:r w:rsidRPr="00C61BBF">
        <w:rPr>
          <w:noProof/>
        </w:rPr>
        <w:t xml:space="preserve"> 99, 2250–2259. doi: 10.1002/ecy.2427.</w:t>
      </w:r>
    </w:p>
    <w:p w14:paraId="1F2B6086" w14:textId="77777777" w:rsidR="00C61BBF" w:rsidRPr="00C61BBF" w:rsidRDefault="00C61BBF" w:rsidP="00C61BBF">
      <w:pPr>
        <w:widowControl w:val="0"/>
        <w:autoSpaceDE w:val="0"/>
        <w:autoSpaceDN w:val="0"/>
        <w:adjustRightInd w:val="0"/>
        <w:rPr>
          <w:noProof/>
        </w:rPr>
      </w:pPr>
      <w:r w:rsidRPr="00C61BBF">
        <w:rPr>
          <w:noProof/>
        </w:rPr>
        <w:t xml:space="preserve">Stewart, T. E., Allen, P. S. and Meyer, S. E. (2009) First report of </w:t>
      </w:r>
      <w:r w:rsidRPr="00C61BBF">
        <w:rPr>
          <w:i/>
          <w:iCs/>
          <w:noProof/>
        </w:rPr>
        <w:t>Pyrenophora seminiperda</w:t>
      </w:r>
      <w:r w:rsidRPr="00C61BBF">
        <w:rPr>
          <w:noProof/>
        </w:rPr>
        <w:t xml:space="preserve"> in Turkey and Greece. </w:t>
      </w:r>
      <w:r w:rsidRPr="00C61BBF">
        <w:rPr>
          <w:i/>
          <w:iCs/>
          <w:noProof/>
        </w:rPr>
        <w:t>Plant Disease</w:t>
      </w:r>
      <w:r w:rsidRPr="00C61BBF">
        <w:rPr>
          <w:noProof/>
        </w:rPr>
        <w:t xml:space="preserve"> 93, 1351. doi: 10.1094/PDIS-93-12-1351B.</w:t>
      </w:r>
    </w:p>
    <w:p w14:paraId="5E22BD82" w14:textId="77777777" w:rsidR="00C61BBF" w:rsidRPr="00C61BBF" w:rsidRDefault="00C61BBF" w:rsidP="00C61BBF">
      <w:pPr>
        <w:widowControl w:val="0"/>
        <w:autoSpaceDE w:val="0"/>
        <w:autoSpaceDN w:val="0"/>
        <w:adjustRightInd w:val="0"/>
        <w:rPr>
          <w:noProof/>
        </w:rPr>
      </w:pPr>
      <w:r w:rsidRPr="00C61BBF">
        <w:rPr>
          <w:noProof/>
        </w:rPr>
        <w:t xml:space="preserve">Stinson, K. A. </w:t>
      </w:r>
      <w:r w:rsidRPr="00C61BBF">
        <w:rPr>
          <w:i/>
          <w:iCs/>
          <w:noProof/>
        </w:rPr>
        <w:t>et al.</w:t>
      </w:r>
      <w:r w:rsidRPr="00C61BBF">
        <w:rPr>
          <w:noProof/>
        </w:rPr>
        <w:t xml:space="preserve"> (2006) Invasive plant suppresses the growth of native tree seedlings by disrupting belowground mutualisms. </w:t>
      </w:r>
      <w:r w:rsidRPr="00C61BBF">
        <w:rPr>
          <w:i/>
          <w:iCs/>
          <w:noProof/>
        </w:rPr>
        <w:t>PLoS Biology</w:t>
      </w:r>
      <w:r w:rsidRPr="00C61BBF">
        <w:rPr>
          <w:noProof/>
        </w:rPr>
        <w:t xml:space="preserve"> 4, 727–731. doi: 10.1371/journal.pbio.0040140.</w:t>
      </w:r>
    </w:p>
    <w:p w14:paraId="75CD1358" w14:textId="77777777" w:rsidR="00C61BBF" w:rsidRPr="00C61BBF" w:rsidRDefault="00C61BBF" w:rsidP="00C61BBF">
      <w:pPr>
        <w:widowControl w:val="0"/>
        <w:autoSpaceDE w:val="0"/>
        <w:autoSpaceDN w:val="0"/>
        <w:adjustRightInd w:val="0"/>
        <w:rPr>
          <w:noProof/>
        </w:rPr>
      </w:pPr>
      <w:r w:rsidRPr="00C61BBF">
        <w:rPr>
          <w:noProof/>
        </w:rPr>
        <w:t xml:space="preserve">Strauss, A., White, A. and Boots, M. (2012) Invading with biological weapons: The importance of disease-mediated invasions. </w:t>
      </w:r>
      <w:r w:rsidRPr="00C61BBF">
        <w:rPr>
          <w:i/>
          <w:iCs/>
          <w:noProof/>
        </w:rPr>
        <w:t>Functional Ecology</w:t>
      </w:r>
      <w:r w:rsidRPr="00C61BBF">
        <w:rPr>
          <w:noProof/>
        </w:rPr>
        <w:t xml:space="preserve"> 26, 1249–1261. doi: 10.1111/1365-2435.12011.</w:t>
      </w:r>
    </w:p>
    <w:p w14:paraId="576BFF1E" w14:textId="77777777" w:rsidR="00C61BBF" w:rsidRPr="00C61BBF" w:rsidRDefault="00C61BBF" w:rsidP="00C61BBF">
      <w:pPr>
        <w:widowControl w:val="0"/>
        <w:autoSpaceDE w:val="0"/>
        <w:autoSpaceDN w:val="0"/>
        <w:adjustRightInd w:val="0"/>
        <w:rPr>
          <w:noProof/>
        </w:rPr>
      </w:pPr>
      <w:r w:rsidRPr="00C61BBF">
        <w:rPr>
          <w:noProof/>
        </w:rPr>
        <w:t xml:space="preserve">Stricker, K. B. </w:t>
      </w:r>
      <w:r w:rsidRPr="00C61BBF">
        <w:rPr>
          <w:i/>
          <w:iCs/>
          <w:noProof/>
        </w:rPr>
        <w:t>et al.</w:t>
      </w:r>
      <w:r w:rsidRPr="00C61BBF">
        <w:rPr>
          <w:noProof/>
        </w:rPr>
        <w:t xml:space="preserve"> (2016) Emergence and accumulation of novel pathogens suppress an invasive species. </w:t>
      </w:r>
      <w:r w:rsidRPr="00C61BBF">
        <w:rPr>
          <w:i/>
          <w:iCs/>
          <w:noProof/>
        </w:rPr>
        <w:t>Ecology Letters</w:t>
      </w:r>
      <w:r w:rsidRPr="00C61BBF">
        <w:rPr>
          <w:noProof/>
        </w:rPr>
        <w:t xml:space="preserve"> 19, 469–477. doi: 10.1111/ele.12583.</w:t>
      </w:r>
    </w:p>
    <w:p w14:paraId="65270E51" w14:textId="77777777" w:rsidR="00C61BBF" w:rsidRPr="00C61BBF" w:rsidRDefault="00C61BBF" w:rsidP="00C61BBF">
      <w:pPr>
        <w:widowControl w:val="0"/>
        <w:autoSpaceDE w:val="0"/>
        <w:autoSpaceDN w:val="0"/>
        <w:adjustRightInd w:val="0"/>
        <w:rPr>
          <w:noProof/>
        </w:rPr>
      </w:pPr>
      <w:r w:rsidRPr="00C61BBF">
        <w:rPr>
          <w:noProof/>
        </w:rPr>
        <w:t xml:space="preserve">Swope, S. M. and Parker, I. M. (2010) Trait-mediated interactions and lifetime fitness of the invasive plant </w:t>
      </w:r>
      <w:r w:rsidRPr="00C61BBF">
        <w:rPr>
          <w:i/>
          <w:iCs/>
          <w:noProof/>
        </w:rPr>
        <w:t>Centaurea solstitialis</w:t>
      </w:r>
      <w:r w:rsidRPr="00C61BBF">
        <w:rPr>
          <w:noProof/>
        </w:rPr>
        <w:t xml:space="preserve">. </w:t>
      </w:r>
      <w:r w:rsidRPr="00C61BBF">
        <w:rPr>
          <w:i/>
          <w:iCs/>
          <w:noProof/>
        </w:rPr>
        <w:t>Ecology</w:t>
      </w:r>
      <w:r w:rsidRPr="00C61BBF">
        <w:rPr>
          <w:noProof/>
        </w:rPr>
        <w:t xml:space="preserve"> 91, 2284–2293. doi: 10.1890/09-0855.1.</w:t>
      </w:r>
    </w:p>
    <w:p w14:paraId="265D3343" w14:textId="77777777" w:rsidR="00C61BBF" w:rsidRPr="00C61BBF" w:rsidRDefault="00C61BBF" w:rsidP="00C61BBF">
      <w:pPr>
        <w:widowControl w:val="0"/>
        <w:autoSpaceDE w:val="0"/>
        <w:autoSpaceDN w:val="0"/>
        <w:adjustRightInd w:val="0"/>
        <w:rPr>
          <w:noProof/>
        </w:rPr>
      </w:pPr>
      <w:r w:rsidRPr="00C61BBF">
        <w:rPr>
          <w:noProof/>
        </w:rPr>
        <w:t xml:space="preserve">Thomson, F. J., Moles, A. T., Auld, T. D. and Kingsford, R. T. (2011) Seed dispersal distance is more strongly correlated with plant height than with seed mass. </w:t>
      </w:r>
      <w:r w:rsidRPr="00C61BBF">
        <w:rPr>
          <w:i/>
          <w:iCs/>
          <w:noProof/>
        </w:rPr>
        <w:t>Journal of Ecology</w:t>
      </w:r>
      <w:r w:rsidRPr="00C61BBF">
        <w:rPr>
          <w:noProof/>
        </w:rPr>
        <w:t xml:space="preserve"> 99, 1299–1307. doi: 10.1111/j.1365-2745.2011.01867.x.</w:t>
      </w:r>
    </w:p>
    <w:p w14:paraId="60845227" w14:textId="77777777" w:rsidR="00C61BBF" w:rsidRPr="00C61BBF" w:rsidRDefault="00C61BBF" w:rsidP="00C61BBF">
      <w:pPr>
        <w:widowControl w:val="0"/>
        <w:autoSpaceDE w:val="0"/>
        <w:autoSpaceDN w:val="0"/>
        <w:adjustRightInd w:val="0"/>
        <w:rPr>
          <w:noProof/>
        </w:rPr>
      </w:pPr>
      <w:r w:rsidRPr="00C61BBF">
        <w:rPr>
          <w:noProof/>
        </w:rPr>
        <w:t xml:space="preserve">Tilman, D., May, R., Lehman, C. and Nowak, M. (1994) Habitat destruction and the extinction debt. </w:t>
      </w:r>
      <w:r w:rsidRPr="00C61BBF">
        <w:rPr>
          <w:i/>
          <w:iCs/>
          <w:noProof/>
        </w:rPr>
        <w:t>Nature</w:t>
      </w:r>
      <w:r w:rsidRPr="00C61BBF">
        <w:rPr>
          <w:noProof/>
        </w:rPr>
        <w:t xml:space="preserve"> 371. doi: 10.1038/371065a0.</w:t>
      </w:r>
    </w:p>
    <w:p w14:paraId="4F508094" w14:textId="77777777" w:rsidR="00C61BBF" w:rsidRPr="00C61BBF" w:rsidRDefault="00C61BBF" w:rsidP="00C61BBF">
      <w:pPr>
        <w:widowControl w:val="0"/>
        <w:autoSpaceDE w:val="0"/>
        <w:autoSpaceDN w:val="0"/>
        <w:adjustRightInd w:val="0"/>
        <w:rPr>
          <w:noProof/>
        </w:rPr>
      </w:pPr>
      <w:r w:rsidRPr="00C61BBF">
        <w:rPr>
          <w:noProof/>
        </w:rPr>
        <w:t xml:space="preserve">Tomasetto, F. </w:t>
      </w:r>
      <w:r w:rsidRPr="00C61BBF">
        <w:rPr>
          <w:i/>
          <w:iCs/>
          <w:noProof/>
        </w:rPr>
        <w:t>et al.</w:t>
      </w:r>
      <w:r w:rsidRPr="00C61BBF">
        <w:rPr>
          <w:noProof/>
        </w:rPr>
        <w:t xml:space="preserve"> (2017) Intensified agriculture favors evolved resistance to biological control. </w:t>
      </w:r>
      <w:r w:rsidRPr="00C61BBF">
        <w:rPr>
          <w:i/>
          <w:iCs/>
          <w:noProof/>
        </w:rPr>
        <w:t>Proceedings of the National Academy of Sciences of the United States of America</w:t>
      </w:r>
      <w:r w:rsidRPr="00C61BBF">
        <w:rPr>
          <w:noProof/>
        </w:rPr>
        <w:t xml:space="preserve"> 114, 3885–3890. doi: 10.1073/pnas.1618416114.</w:t>
      </w:r>
    </w:p>
    <w:p w14:paraId="5E618282" w14:textId="77777777" w:rsidR="00C61BBF" w:rsidRPr="00C61BBF" w:rsidRDefault="00C61BBF" w:rsidP="00C61BBF">
      <w:pPr>
        <w:widowControl w:val="0"/>
        <w:autoSpaceDE w:val="0"/>
        <w:autoSpaceDN w:val="0"/>
        <w:adjustRightInd w:val="0"/>
        <w:rPr>
          <w:noProof/>
        </w:rPr>
      </w:pPr>
      <w:r w:rsidRPr="00C61BBF">
        <w:rPr>
          <w:noProof/>
        </w:rPr>
        <w:t xml:space="preserve">Tooley, P. W., Browning, M. and Berner, D. (2008) Recovery of </w:t>
      </w:r>
      <w:r w:rsidRPr="00C61BBF">
        <w:rPr>
          <w:i/>
          <w:iCs/>
          <w:noProof/>
        </w:rPr>
        <w:t>Phytophthora ramorum</w:t>
      </w:r>
      <w:r w:rsidRPr="00C61BBF">
        <w:rPr>
          <w:noProof/>
        </w:rPr>
        <w:t xml:space="preserve"> following exposure to temperature extremes. </w:t>
      </w:r>
      <w:r w:rsidRPr="00C61BBF">
        <w:rPr>
          <w:i/>
          <w:iCs/>
          <w:noProof/>
        </w:rPr>
        <w:t>Plant Disease</w:t>
      </w:r>
      <w:r w:rsidRPr="00C61BBF">
        <w:rPr>
          <w:noProof/>
        </w:rPr>
        <w:t xml:space="preserve"> 92, 431–437. doi: 10.1094/PDIS-92-3-0431.</w:t>
      </w:r>
    </w:p>
    <w:p w14:paraId="5DD89FC6" w14:textId="77777777" w:rsidR="00C61BBF" w:rsidRPr="00C61BBF" w:rsidRDefault="00C61BBF" w:rsidP="00C61BBF">
      <w:pPr>
        <w:widowControl w:val="0"/>
        <w:autoSpaceDE w:val="0"/>
        <w:autoSpaceDN w:val="0"/>
        <w:adjustRightInd w:val="0"/>
        <w:rPr>
          <w:noProof/>
        </w:rPr>
      </w:pPr>
      <w:r w:rsidRPr="00C61BBF">
        <w:rPr>
          <w:noProof/>
        </w:rPr>
        <w:t xml:space="preserve">Trujillo, E. E. (1985) Biological control of Hamakua pa-makani with </w:t>
      </w:r>
      <w:r w:rsidRPr="00C61BBF">
        <w:rPr>
          <w:i/>
          <w:iCs/>
          <w:noProof/>
        </w:rPr>
        <w:t>Cercosporella</w:t>
      </w:r>
      <w:r w:rsidRPr="00C61BBF">
        <w:rPr>
          <w:noProof/>
        </w:rPr>
        <w:t xml:space="preserve"> sp. in Hawaii. In: Zwölfer, H. and Delfosse, E. S. (eds) </w:t>
      </w:r>
      <w:r w:rsidRPr="00C61BBF">
        <w:rPr>
          <w:i/>
          <w:iCs/>
          <w:noProof/>
        </w:rPr>
        <w:t>Proceedings of the VI International Symposium on Biological Control of Weeds</w:t>
      </w:r>
      <w:r w:rsidRPr="00C61BBF">
        <w:rPr>
          <w:noProof/>
        </w:rPr>
        <w:t>, pp. 661–671.</w:t>
      </w:r>
    </w:p>
    <w:p w14:paraId="5A765402" w14:textId="77777777" w:rsidR="00C61BBF" w:rsidRPr="00C61BBF" w:rsidRDefault="00C61BBF" w:rsidP="00C61BBF">
      <w:pPr>
        <w:widowControl w:val="0"/>
        <w:autoSpaceDE w:val="0"/>
        <w:autoSpaceDN w:val="0"/>
        <w:adjustRightInd w:val="0"/>
        <w:rPr>
          <w:noProof/>
        </w:rPr>
      </w:pPr>
      <w:r w:rsidRPr="00C61BBF">
        <w:rPr>
          <w:noProof/>
        </w:rPr>
        <w:lastRenderedPageBreak/>
        <w:t xml:space="preserve">Vilà, M. </w:t>
      </w:r>
      <w:r w:rsidRPr="00C61BBF">
        <w:rPr>
          <w:i/>
          <w:iCs/>
          <w:noProof/>
        </w:rPr>
        <w:t>et al.</w:t>
      </w:r>
      <w:r w:rsidRPr="00C61BBF">
        <w:rPr>
          <w:noProof/>
        </w:rPr>
        <w:t xml:space="preserve"> (2011) Ecological impacts of invasive alien plants: A meta-analysis of their effects on species, communities and ecosystems. </w:t>
      </w:r>
      <w:r w:rsidRPr="00C61BBF">
        <w:rPr>
          <w:i/>
          <w:iCs/>
          <w:noProof/>
        </w:rPr>
        <w:t>Ecology Letters</w:t>
      </w:r>
      <w:r w:rsidRPr="00C61BBF">
        <w:rPr>
          <w:noProof/>
        </w:rPr>
        <w:t xml:space="preserve"> 14, 702–708. doi: 10.1111/j.1461-0248.2011.01628.x.</w:t>
      </w:r>
    </w:p>
    <w:p w14:paraId="0881ABD8" w14:textId="77777777" w:rsidR="00C61BBF" w:rsidRPr="00C61BBF" w:rsidRDefault="00C61BBF" w:rsidP="00C61BBF">
      <w:pPr>
        <w:widowControl w:val="0"/>
        <w:autoSpaceDE w:val="0"/>
        <w:autoSpaceDN w:val="0"/>
        <w:adjustRightInd w:val="0"/>
        <w:rPr>
          <w:noProof/>
        </w:rPr>
      </w:pPr>
      <w:r w:rsidRPr="00C61BBF">
        <w:rPr>
          <w:noProof/>
        </w:rPr>
        <w:t xml:space="preserve">White, J. F. </w:t>
      </w:r>
      <w:r w:rsidRPr="00C61BBF">
        <w:rPr>
          <w:i/>
          <w:iCs/>
          <w:noProof/>
        </w:rPr>
        <w:t>et al.</w:t>
      </w:r>
      <w:r w:rsidRPr="00C61BBF">
        <w:rPr>
          <w:noProof/>
        </w:rPr>
        <w:t xml:space="preserve"> (2018) Disease protection and allelopathic interactions of seed-transmitted endophytic pseudomonads of invasive reed grass (Phragmites australis). </w:t>
      </w:r>
      <w:r w:rsidRPr="00C61BBF">
        <w:rPr>
          <w:i/>
          <w:iCs/>
          <w:noProof/>
        </w:rPr>
        <w:t>Plant and Soil</w:t>
      </w:r>
      <w:r w:rsidRPr="00C61BBF">
        <w:rPr>
          <w:noProof/>
        </w:rPr>
        <w:t xml:space="preserve"> 422, 195–208. doi: 10.1007/s11104-016-3169-6.</w:t>
      </w:r>
    </w:p>
    <w:p w14:paraId="71AA2C25" w14:textId="77777777" w:rsidR="00C61BBF" w:rsidRPr="00C61BBF" w:rsidRDefault="00C61BBF" w:rsidP="00C61BBF">
      <w:pPr>
        <w:widowControl w:val="0"/>
        <w:autoSpaceDE w:val="0"/>
        <w:autoSpaceDN w:val="0"/>
        <w:adjustRightInd w:val="0"/>
        <w:rPr>
          <w:noProof/>
        </w:rPr>
      </w:pPr>
      <w:r w:rsidRPr="00C61BBF">
        <w:rPr>
          <w:noProof/>
        </w:rPr>
        <w:t xml:space="preserve">Wisler, G. C. and Norris, R. F. (2005) Interactions between weeds and cultivated plants as related to management of plant pathogens. </w:t>
      </w:r>
      <w:r w:rsidRPr="00C61BBF">
        <w:rPr>
          <w:i/>
          <w:iCs/>
          <w:noProof/>
        </w:rPr>
        <w:t>Weed Science</w:t>
      </w:r>
      <w:r w:rsidRPr="00C61BBF">
        <w:rPr>
          <w:noProof/>
        </w:rPr>
        <w:t xml:space="preserve"> 53, 914–917. doi: 10.1614/ws-04-051r.1.</w:t>
      </w:r>
    </w:p>
    <w:p w14:paraId="286C8DDD" w14:textId="77777777" w:rsidR="00C61BBF" w:rsidRPr="00C61BBF" w:rsidRDefault="00C61BBF" w:rsidP="00C61BBF">
      <w:pPr>
        <w:widowControl w:val="0"/>
        <w:autoSpaceDE w:val="0"/>
        <w:autoSpaceDN w:val="0"/>
        <w:adjustRightInd w:val="0"/>
        <w:rPr>
          <w:noProof/>
        </w:rPr>
      </w:pPr>
      <w:r w:rsidRPr="00C61BBF">
        <w:rPr>
          <w:noProof/>
        </w:rPr>
        <w:t xml:space="preserve">Young, H. M. </w:t>
      </w:r>
      <w:r w:rsidRPr="00C61BBF">
        <w:rPr>
          <w:i/>
          <w:iCs/>
          <w:noProof/>
        </w:rPr>
        <w:t>et al.</w:t>
      </w:r>
      <w:r w:rsidRPr="00C61BBF">
        <w:rPr>
          <w:noProof/>
        </w:rPr>
        <w:t xml:space="preserve"> (2012) Effect of solar radiation on severity of soybean rust. </w:t>
      </w:r>
      <w:r w:rsidRPr="00C61BBF">
        <w:rPr>
          <w:i/>
          <w:iCs/>
          <w:noProof/>
        </w:rPr>
        <w:t>Phytopathology</w:t>
      </w:r>
      <w:r w:rsidRPr="00C61BBF">
        <w:rPr>
          <w:noProof/>
        </w:rPr>
        <w:t xml:space="preserve"> 102, 794–803. doi: 10.1094/PHYTO-10-11-0294.</w:t>
      </w:r>
    </w:p>
    <w:p w14:paraId="36A4AD48" w14:textId="678B2C07" w:rsidR="0083452D" w:rsidRDefault="0083452D" w:rsidP="00C61BBF">
      <w:pPr>
        <w:widowControl w:val="0"/>
        <w:autoSpaceDE w:val="0"/>
        <w:autoSpaceDN w:val="0"/>
        <w:adjustRightInd w:val="0"/>
      </w:pPr>
      <w:r>
        <w:fldChar w:fldCharType="end"/>
      </w:r>
    </w:p>
    <w:p w14:paraId="6451230F" w14:textId="77777777" w:rsidR="006C6E2A" w:rsidRDefault="006C6E2A">
      <w:pPr>
        <w:rPr>
          <w:b/>
          <w:bCs/>
        </w:rPr>
      </w:pPr>
      <w:r>
        <w:rPr>
          <w:b/>
          <w:bCs/>
        </w:rPr>
        <w:br w:type="page"/>
      </w:r>
    </w:p>
    <w:p w14:paraId="049BFB6B" w14:textId="06F836F6" w:rsidR="006C6E2A" w:rsidRDefault="00AB6180" w:rsidP="00CE217E">
      <w:pPr>
        <w:rPr>
          <w:b/>
          <w:bCs/>
        </w:rPr>
      </w:pPr>
      <w:r>
        <w:rPr>
          <w:b/>
          <w:bCs/>
          <w:noProof/>
        </w:rPr>
        <w:lastRenderedPageBreak/>
        <w:drawing>
          <wp:inline distT="0" distB="0" distL="0" distR="0" wp14:anchorId="7B61301D" wp14:editId="728CD4AE">
            <wp:extent cx="5486400"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ndigEtAl_Pathogens_BioticInteractionsBookCh_Fig1.pdf"/>
                    <pic:cNvPicPr/>
                  </pic:nvPicPr>
                  <pic:blipFill>
                    <a:blip r:embed="rId7">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67812162" w14:textId="77777777" w:rsidR="00AB6180" w:rsidRDefault="00AB6180" w:rsidP="006C6E2A">
      <w:pPr>
        <w:rPr>
          <w:b/>
          <w:bCs/>
        </w:rPr>
      </w:pPr>
    </w:p>
    <w:p w14:paraId="5E29104D" w14:textId="3AF8ED1E" w:rsidR="006C6E2A" w:rsidRPr="006C6E2A" w:rsidRDefault="006C6E2A" w:rsidP="006C6E2A">
      <w:r w:rsidRPr="009B0AE1">
        <w:rPr>
          <w:b/>
          <w:bCs/>
        </w:rPr>
        <w:t>Fig</w:t>
      </w:r>
      <w:r w:rsidR="009B0AE1" w:rsidRPr="009B0AE1">
        <w:rPr>
          <w:b/>
          <w:bCs/>
        </w:rPr>
        <w:t>.</w:t>
      </w:r>
      <w:r w:rsidRPr="009B0AE1">
        <w:rPr>
          <w:b/>
          <w:bCs/>
        </w:rPr>
        <w:t xml:space="preserve"> 9.1</w:t>
      </w:r>
      <w:r w:rsidR="009B0AE1" w:rsidRPr="009B0AE1">
        <w:rPr>
          <w:b/>
          <w:bCs/>
        </w:rPr>
        <w:t>.</w:t>
      </w:r>
      <w:r w:rsidRPr="006C6E2A">
        <w:t xml:space="preserve"> Potential impacts of pathogens on the plant invasion process. Plants may complete the invasion process in the absence of pathogens (left panel), in the presence of pathogens (right panel), or by moving between these two states (pathogen loss and accumulation). Evidence from agricultural crops suggests that pathogens may affect survival of introduced plant populations throughout the invasion process. Examples from both invasive species and crops demonstrate pathogen loss following transport and pathogen accumulation following establishment (center double-headed arrow). C</w:t>
      </w:r>
      <w:r w:rsidR="00EC06FF">
        <w:t>urved</w:t>
      </w:r>
      <w:r w:rsidRPr="006C6E2A">
        <w:t xml:space="preserve"> arrows represent ecological interactions with resident plants, including competition and, when pathogens are present, transmission (a). Pathogens can be co-introduced with invasive species or transmitted from resident species. Pathogens may alter the size of established invasive plant populations through direct or indirect processes, including competition with native species (b). Studies on invasive plants have shown that pathogens can mediate competition with resident species through changes in invasive population size or disease transmission (c). Pathogen communities and infection prevalence may shift with the invasion process and exposure to new environments and hosts.</w:t>
      </w:r>
    </w:p>
    <w:p w14:paraId="4C1B6A17" w14:textId="121F4DC9" w:rsidR="009B0AE1" w:rsidRPr="00AB6180" w:rsidRDefault="009B0AE1" w:rsidP="009B0AE1">
      <w:pPr>
        <w:rPr>
          <w:b/>
          <w:bCs/>
        </w:rPr>
      </w:pPr>
      <w:r w:rsidRPr="0072434D">
        <w:rPr>
          <w:b/>
          <w:bCs/>
        </w:rPr>
        <w:lastRenderedPageBreak/>
        <w:t xml:space="preserve">Table </w:t>
      </w:r>
      <w:r>
        <w:rPr>
          <w:b/>
          <w:bCs/>
        </w:rPr>
        <w:t>9.</w:t>
      </w:r>
      <w:r w:rsidRPr="0072434D">
        <w:rPr>
          <w:b/>
          <w:bCs/>
        </w:rPr>
        <w:t>1</w:t>
      </w:r>
      <w:r>
        <w:t>. Examples of natural pathogen accumulation (i.e., not as the result of the intentional introduction of agents for biocontrol) and impacts in invaded systems</w:t>
      </w:r>
      <w:r w:rsidR="00030FFA">
        <w:t>.</w:t>
      </w:r>
    </w:p>
    <w:tbl>
      <w:tblPr>
        <w:tblStyle w:val="TableGrid"/>
        <w:tblW w:w="0" w:type="auto"/>
        <w:tblCellMar>
          <w:left w:w="115" w:type="dxa"/>
          <w:bottom w:w="72" w:type="dxa"/>
          <w:right w:w="115" w:type="dxa"/>
        </w:tblCellMar>
        <w:tblLook w:val="04A0" w:firstRow="1" w:lastRow="0" w:firstColumn="1" w:lastColumn="0" w:noHBand="0" w:noVBand="1"/>
      </w:tblPr>
      <w:tblGrid>
        <w:gridCol w:w="1318"/>
        <w:gridCol w:w="1299"/>
        <w:gridCol w:w="968"/>
        <w:gridCol w:w="1416"/>
        <w:gridCol w:w="1386"/>
        <w:gridCol w:w="1516"/>
        <w:gridCol w:w="1457"/>
      </w:tblGrid>
      <w:tr w:rsidR="00EC06FF" w:rsidRPr="00D11F9C" w14:paraId="0CB3CEB0" w14:textId="77777777" w:rsidTr="009B0AE1">
        <w:tc>
          <w:tcPr>
            <w:tcW w:w="0" w:type="auto"/>
            <w:tcBorders>
              <w:top w:val="single" w:sz="12" w:space="0" w:color="auto"/>
              <w:left w:val="nil"/>
              <w:bottom w:val="single" w:sz="4" w:space="0" w:color="auto"/>
              <w:right w:val="nil"/>
            </w:tcBorders>
          </w:tcPr>
          <w:p w14:paraId="52C1CC05" w14:textId="7AAD745B" w:rsidR="009B0AE1" w:rsidRPr="00D11F9C" w:rsidRDefault="00EC06FF" w:rsidP="009B0AE1">
            <w:pPr>
              <w:rPr>
                <w:sz w:val="16"/>
                <w:szCs w:val="16"/>
              </w:rPr>
            </w:pPr>
            <w:r>
              <w:rPr>
                <w:sz w:val="16"/>
                <w:szCs w:val="16"/>
              </w:rPr>
              <w:t>Invasive p</w:t>
            </w:r>
            <w:r w:rsidR="009B0AE1" w:rsidRPr="00D11F9C">
              <w:rPr>
                <w:sz w:val="16"/>
                <w:szCs w:val="16"/>
              </w:rPr>
              <w:t>lant species</w:t>
            </w:r>
          </w:p>
        </w:tc>
        <w:tc>
          <w:tcPr>
            <w:tcW w:w="0" w:type="auto"/>
            <w:tcBorders>
              <w:top w:val="single" w:sz="12" w:space="0" w:color="auto"/>
              <w:left w:val="nil"/>
              <w:bottom w:val="single" w:sz="4" w:space="0" w:color="auto"/>
              <w:right w:val="nil"/>
            </w:tcBorders>
          </w:tcPr>
          <w:p w14:paraId="6FBCC995" w14:textId="77777777" w:rsidR="009B0AE1" w:rsidRPr="00D11F9C" w:rsidRDefault="009B0AE1" w:rsidP="009B0AE1">
            <w:pPr>
              <w:rPr>
                <w:sz w:val="16"/>
                <w:szCs w:val="16"/>
              </w:rPr>
            </w:pPr>
            <w:r w:rsidRPr="00D11F9C">
              <w:rPr>
                <w:sz w:val="16"/>
                <w:szCs w:val="16"/>
              </w:rPr>
              <w:t>Pathogen species</w:t>
            </w:r>
          </w:p>
        </w:tc>
        <w:tc>
          <w:tcPr>
            <w:tcW w:w="0" w:type="auto"/>
            <w:tcBorders>
              <w:top w:val="single" w:sz="12" w:space="0" w:color="auto"/>
              <w:left w:val="nil"/>
              <w:bottom w:val="single" w:sz="4" w:space="0" w:color="auto"/>
              <w:right w:val="nil"/>
            </w:tcBorders>
          </w:tcPr>
          <w:p w14:paraId="388E5D4E" w14:textId="77777777" w:rsidR="009B0AE1" w:rsidRPr="00D11F9C" w:rsidRDefault="009B0AE1" w:rsidP="009B0AE1">
            <w:pPr>
              <w:rPr>
                <w:sz w:val="16"/>
                <w:szCs w:val="16"/>
              </w:rPr>
            </w:pPr>
            <w:r>
              <w:rPr>
                <w:sz w:val="16"/>
                <w:szCs w:val="16"/>
              </w:rPr>
              <w:t>Pathogen in n</w:t>
            </w:r>
            <w:r w:rsidRPr="00D11F9C">
              <w:rPr>
                <w:sz w:val="16"/>
                <w:szCs w:val="16"/>
              </w:rPr>
              <w:t>ative range</w:t>
            </w:r>
            <w:r>
              <w:rPr>
                <w:sz w:val="16"/>
                <w:szCs w:val="16"/>
              </w:rPr>
              <w:t>?</w:t>
            </w:r>
          </w:p>
        </w:tc>
        <w:tc>
          <w:tcPr>
            <w:tcW w:w="0" w:type="auto"/>
            <w:tcBorders>
              <w:top w:val="single" w:sz="12" w:space="0" w:color="auto"/>
              <w:left w:val="nil"/>
              <w:bottom w:val="single" w:sz="4" w:space="0" w:color="auto"/>
              <w:right w:val="nil"/>
            </w:tcBorders>
          </w:tcPr>
          <w:p w14:paraId="489E3CB2" w14:textId="77777777" w:rsidR="009B0AE1" w:rsidRPr="00D11F9C" w:rsidRDefault="009B0AE1" w:rsidP="009B0AE1">
            <w:pPr>
              <w:rPr>
                <w:sz w:val="16"/>
                <w:szCs w:val="16"/>
              </w:rPr>
            </w:pPr>
            <w:r>
              <w:rPr>
                <w:sz w:val="16"/>
                <w:szCs w:val="16"/>
              </w:rPr>
              <w:t>Accumulation time</w:t>
            </w:r>
          </w:p>
        </w:tc>
        <w:tc>
          <w:tcPr>
            <w:tcW w:w="0" w:type="auto"/>
            <w:tcBorders>
              <w:top w:val="single" w:sz="12" w:space="0" w:color="auto"/>
              <w:left w:val="nil"/>
              <w:bottom w:val="single" w:sz="4" w:space="0" w:color="auto"/>
              <w:right w:val="nil"/>
            </w:tcBorders>
          </w:tcPr>
          <w:p w14:paraId="798B5DD0" w14:textId="6B55CCCE" w:rsidR="009B0AE1" w:rsidRPr="00D11F9C" w:rsidRDefault="00EC06FF" w:rsidP="009B0AE1">
            <w:pPr>
              <w:rPr>
                <w:sz w:val="16"/>
                <w:szCs w:val="16"/>
              </w:rPr>
            </w:pPr>
            <w:r>
              <w:rPr>
                <w:sz w:val="16"/>
                <w:szCs w:val="16"/>
              </w:rPr>
              <w:t>Disease i</w:t>
            </w:r>
            <w:r w:rsidR="009B0AE1" w:rsidRPr="00D11F9C">
              <w:rPr>
                <w:sz w:val="16"/>
                <w:szCs w:val="16"/>
              </w:rPr>
              <w:t xml:space="preserve">mpacts on </w:t>
            </w:r>
            <w:r w:rsidR="009B0AE1">
              <w:rPr>
                <w:sz w:val="16"/>
                <w:szCs w:val="16"/>
              </w:rPr>
              <w:t>invader</w:t>
            </w:r>
          </w:p>
        </w:tc>
        <w:tc>
          <w:tcPr>
            <w:tcW w:w="0" w:type="auto"/>
            <w:tcBorders>
              <w:top w:val="single" w:sz="12" w:space="0" w:color="auto"/>
              <w:left w:val="nil"/>
              <w:bottom w:val="single" w:sz="4" w:space="0" w:color="auto"/>
              <w:right w:val="nil"/>
            </w:tcBorders>
          </w:tcPr>
          <w:p w14:paraId="729AFD01" w14:textId="559EDD84" w:rsidR="009B0AE1" w:rsidRPr="00D11F9C" w:rsidRDefault="00EC06FF" w:rsidP="009B0AE1">
            <w:pPr>
              <w:rPr>
                <w:sz w:val="16"/>
                <w:szCs w:val="16"/>
              </w:rPr>
            </w:pPr>
            <w:r>
              <w:rPr>
                <w:sz w:val="16"/>
                <w:szCs w:val="16"/>
              </w:rPr>
              <w:t>Disease i</w:t>
            </w:r>
            <w:r w:rsidR="009B0AE1" w:rsidRPr="00D11F9C">
              <w:rPr>
                <w:sz w:val="16"/>
                <w:szCs w:val="16"/>
              </w:rPr>
              <w:t>mpacts on community</w:t>
            </w:r>
          </w:p>
        </w:tc>
        <w:tc>
          <w:tcPr>
            <w:tcW w:w="0" w:type="auto"/>
            <w:tcBorders>
              <w:top w:val="single" w:sz="12" w:space="0" w:color="auto"/>
              <w:left w:val="nil"/>
              <w:bottom w:val="single" w:sz="4" w:space="0" w:color="auto"/>
              <w:right w:val="nil"/>
            </w:tcBorders>
          </w:tcPr>
          <w:p w14:paraId="3EE906B9" w14:textId="77777777" w:rsidR="009B0AE1" w:rsidRPr="00D11F9C" w:rsidRDefault="009B0AE1" w:rsidP="009B0AE1">
            <w:pPr>
              <w:rPr>
                <w:sz w:val="16"/>
                <w:szCs w:val="16"/>
              </w:rPr>
            </w:pPr>
            <w:r w:rsidRPr="00D11F9C">
              <w:rPr>
                <w:sz w:val="16"/>
                <w:szCs w:val="16"/>
              </w:rPr>
              <w:t>References</w:t>
            </w:r>
          </w:p>
        </w:tc>
      </w:tr>
      <w:tr w:rsidR="00EC06FF" w14:paraId="7930AC2C" w14:textId="77777777" w:rsidTr="009B0AE1">
        <w:tc>
          <w:tcPr>
            <w:tcW w:w="0" w:type="auto"/>
            <w:tcBorders>
              <w:top w:val="single" w:sz="4" w:space="0" w:color="auto"/>
              <w:left w:val="nil"/>
              <w:bottom w:val="nil"/>
              <w:right w:val="nil"/>
            </w:tcBorders>
          </w:tcPr>
          <w:p w14:paraId="690CE37E" w14:textId="77777777" w:rsidR="009B0AE1" w:rsidRPr="00D4493A" w:rsidRDefault="009B0AE1" w:rsidP="009B0AE1">
            <w:pPr>
              <w:rPr>
                <w:rStyle w:val="Emphasis"/>
                <w:i w:val="0"/>
                <w:iCs w:val="0"/>
                <w:sz w:val="16"/>
                <w:szCs w:val="16"/>
              </w:rPr>
            </w:pPr>
            <w:r>
              <w:rPr>
                <w:rStyle w:val="Emphasis"/>
                <w:sz w:val="16"/>
                <w:szCs w:val="16"/>
              </w:rPr>
              <w:t xml:space="preserve">Ailanthus </w:t>
            </w:r>
            <w:proofErr w:type="spellStart"/>
            <w:r>
              <w:rPr>
                <w:rStyle w:val="Emphasis"/>
                <w:sz w:val="16"/>
                <w:szCs w:val="16"/>
              </w:rPr>
              <w:t>altissima</w:t>
            </w:r>
            <w:proofErr w:type="spellEnd"/>
            <w:r>
              <w:rPr>
                <w:rStyle w:val="Emphasis"/>
                <w:sz w:val="16"/>
                <w:szCs w:val="16"/>
              </w:rPr>
              <w:t xml:space="preserve"> </w:t>
            </w:r>
            <w:r w:rsidRPr="00360CC1">
              <w:rPr>
                <w:rStyle w:val="Emphasis"/>
                <w:i w:val="0"/>
                <w:iCs w:val="0"/>
                <w:sz w:val="16"/>
                <w:szCs w:val="16"/>
              </w:rPr>
              <w:t>(</w:t>
            </w:r>
            <w:r>
              <w:rPr>
                <w:rStyle w:val="Emphasis"/>
                <w:i w:val="0"/>
                <w:iCs w:val="0"/>
                <w:sz w:val="16"/>
                <w:szCs w:val="16"/>
              </w:rPr>
              <w:t>t</w:t>
            </w:r>
            <w:r w:rsidRPr="00360CC1">
              <w:rPr>
                <w:rStyle w:val="Emphasis"/>
                <w:i w:val="0"/>
                <w:iCs w:val="0"/>
                <w:sz w:val="16"/>
                <w:szCs w:val="16"/>
              </w:rPr>
              <w:t>ree-of-</w:t>
            </w:r>
            <w:r>
              <w:rPr>
                <w:rStyle w:val="Emphasis"/>
                <w:i w:val="0"/>
                <w:iCs w:val="0"/>
                <w:sz w:val="16"/>
                <w:szCs w:val="16"/>
              </w:rPr>
              <w:t>h</w:t>
            </w:r>
            <w:r w:rsidRPr="00360CC1">
              <w:rPr>
                <w:rStyle w:val="Emphasis"/>
                <w:i w:val="0"/>
                <w:iCs w:val="0"/>
                <w:sz w:val="16"/>
                <w:szCs w:val="16"/>
              </w:rPr>
              <w:t>eaven)</w:t>
            </w:r>
          </w:p>
        </w:tc>
        <w:tc>
          <w:tcPr>
            <w:tcW w:w="0" w:type="auto"/>
            <w:tcBorders>
              <w:top w:val="single" w:sz="4" w:space="0" w:color="auto"/>
              <w:left w:val="nil"/>
              <w:bottom w:val="nil"/>
              <w:right w:val="nil"/>
            </w:tcBorders>
          </w:tcPr>
          <w:p w14:paraId="2E804366" w14:textId="77777777" w:rsidR="009B0AE1" w:rsidRPr="00D4493A" w:rsidRDefault="009B0AE1" w:rsidP="009B0AE1">
            <w:pPr>
              <w:rPr>
                <w:rStyle w:val="Emphasis"/>
                <w:i w:val="0"/>
                <w:iCs w:val="0"/>
                <w:sz w:val="16"/>
                <w:szCs w:val="16"/>
              </w:rPr>
            </w:pPr>
            <w:r>
              <w:rPr>
                <w:rStyle w:val="Emphasis"/>
                <w:sz w:val="16"/>
                <w:szCs w:val="16"/>
              </w:rPr>
              <w:t xml:space="preserve">Verticillium </w:t>
            </w:r>
            <w:proofErr w:type="spellStart"/>
            <w:r>
              <w:rPr>
                <w:rStyle w:val="Emphasis"/>
                <w:sz w:val="16"/>
                <w:szCs w:val="16"/>
              </w:rPr>
              <w:t>albo-atrum</w:t>
            </w:r>
            <w:proofErr w:type="spellEnd"/>
            <w:r>
              <w:rPr>
                <w:rStyle w:val="Emphasis"/>
                <w:sz w:val="16"/>
                <w:szCs w:val="16"/>
              </w:rPr>
              <w:t xml:space="preserve"> </w:t>
            </w:r>
            <w:r w:rsidRPr="00030FFA">
              <w:rPr>
                <w:rStyle w:val="Emphasis"/>
                <w:i w:val="0"/>
                <w:iCs w:val="0"/>
                <w:sz w:val="16"/>
                <w:szCs w:val="16"/>
              </w:rPr>
              <w:t>and</w:t>
            </w:r>
            <w:r>
              <w:rPr>
                <w:rStyle w:val="Emphasis"/>
                <w:sz w:val="16"/>
                <w:szCs w:val="16"/>
              </w:rPr>
              <w:t xml:space="preserve"> Verticillium </w:t>
            </w:r>
            <w:proofErr w:type="spellStart"/>
            <w:r>
              <w:rPr>
                <w:rStyle w:val="Emphasis"/>
                <w:sz w:val="16"/>
                <w:szCs w:val="16"/>
              </w:rPr>
              <w:t>nonalfalfae</w:t>
            </w:r>
            <w:proofErr w:type="spellEnd"/>
          </w:p>
        </w:tc>
        <w:tc>
          <w:tcPr>
            <w:tcW w:w="0" w:type="auto"/>
            <w:tcBorders>
              <w:top w:val="single" w:sz="4" w:space="0" w:color="auto"/>
              <w:left w:val="nil"/>
              <w:bottom w:val="nil"/>
              <w:right w:val="nil"/>
            </w:tcBorders>
          </w:tcPr>
          <w:p w14:paraId="09A665BE" w14:textId="77777777" w:rsidR="009B0AE1" w:rsidRDefault="009B0AE1" w:rsidP="009B0AE1">
            <w:pPr>
              <w:rPr>
                <w:sz w:val="16"/>
                <w:szCs w:val="16"/>
              </w:rPr>
            </w:pPr>
            <w:r>
              <w:rPr>
                <w:sz w:val="16"/>
                <w:szCs w:val="16"/>
              </w:rPr>
              <w:t>No (Asia)</w:t>
            </w:r>
          </w:p>
        </w:tc>
        <w:tc>
          <w:tcPr>
            <w:tcW w:w="0" w:type="auto"/>
            <w:tcBorders>
              <w:top w:val="single" w:sz="4" w:space="0" w:color="auto"/>
              <w:left w:val="nil"/>
              <w:bottom w:val="nil"/>
              <w:right w:val="nil"/>
            </w:tcBorders>
          </w:tcPr>
          <w:p w14:paraId="4F99DAA7" w14:textId="77777777" w:rsidR="009B0AE1" w:rsidRDefault="009B0AE1" w:rsidP="009B0AE1">
            <w:pPr>
              <w:rPr>
                <w:sz w:val="16"/>
                <w:szCs w:val="16"/>
              </w:rPr>
            </w:pPr>
            <w:r>
              <w:rPr>
                <w:sz w:val="16"/>
                <w:szCs w:val="16"/>
              </w:rPr>
              <w:t>~200 years</w:t>
            </w:r>
          </w:p>
        </w:tc>
        <w:tc>
          <w:tcPr>
            <w:tcW w:w="0" w:type="auto"/>
            <w:tcBorders>
              <w:top w:val="single" w:sz="4" w:space="0" w:color="auto"/>
              <w:left w:val="nil"/>
              <w:bottom w:val="nil"/>
              <w:right w:val="nil"/>
            </w:tcBorders>
          </w:tcPr>
          <w:p w14:paraId="5C660E16" w14:textId="77777777" w:rsidR="009B0AE1" w:rsidRDefault="009B0AE1" w:rsidP="009B0AE1">
            <w:pPr>
              <w:rPr>
                <w:sz w:val="16"/>
                <w:szCs w:val="16"/>
              </w:rPr>
            </w:pPr>
            <w:r>
              <w:rPr>
                <w:sz w:val="16"/>
                <w:szCs w:val="16"/>
              </w:rPr>
              <w:t>85% mortality</w:t>
            </w:r>
          </w:p>
        </w:tc>
        <w:tc>
          <w:tcPr>
            <w:tcW w:w="0" w:type="auto"/>
            <w:tcBorders>
              <w:top w:val="single" w:sz="4" w:space="0" w:color="auto"/>
              <w:left w:val="nil"/>
              <w:bottom w:val="nil"/>
              <w:right w:val="nil"/>
            </w:tcBorders>
          </w:tcPr>
          <w:p w14:paraId="52373E87" w14:textId="77777777" w:rsidR="009B0AE1" w:rsidRDefault="009B0AE1" w:rsidP="009B0AE1">
            <w:pPr>
              <w:rPr>
                <w:sz w:val="16"/>
                <w:szCs w:val="16"/>
              </w:rPr>
            </w:pPr>
            <w:r>
              <w:rPr>
                <w:sz w:val="16"/>
                <w:szCs w:val="16"/>
              </w:rPr>
              <w:t>Negligible</w:t>
            </w:r>
          </w:p>
        </w:tc>
        <w:tc>
          <w:tcPr>
            <w:tcW w:w="0" w:type="auto"/>
            <w:tcBorders>
              <w:top w:val="single" w:sz="4" w:space="0" w:color="auto"/>
              <w:left w:val="nil"/>
              <w:bottom w:val="nil"/>
              <w:right w:val="nil"/>
            </w:tcBorders>
          </w:tcPr>
          <w:p w14:paraId="2C66A766" w14:textId="42983ECD" w:rsidR="009B0AE1" w:rsidRDefault="009B0AE1" w:rsidP="009B0AE1">
            <w:pPr>
              <w:rPr>
                <w:sz w:val="16"/>
                <w:szCs w:val="16"/>
              </w:rPr>
            </w:pPr>
            <w:r>
              <w:rPr>
                <w:sz w:val="16"/>
                <w:szCs w:val="16"/>
              </w:rPr>
              <w:fldChar w:fldCharType="begin" w:fldLock="1"/>
            </w:r>
            <w:r w:rsidR="00035650">
              <w:rPr>
                <w:sz w:val="16"/>
                <w:szCs w:val="16"/>
              </w:rPr>
              <w:instrText>ADDIN CSL_CITATION {"citationItems":[{"id":"ITEM-1","itemData":{"DOI":"10.1007/s10342-018-1099-y","ISBN":"0123456789","ISSN":"16124669","abstract":"The naturally occurring Verticillium nonalfalfae shows promise for biocontrol of the highly invasive Tree of Heaven (Ailan- thus altissima), but might also bear a risk for non-target tree species. In this study, we conducted inoculations on potted seed- lings of A. altissima as well as on eight indigenous and two invasive tree species associated with Tree of Heaven in Austria. Although vascular discolourations developed in all inoculated tree species, V. nonalfalfae was reisolated from Ailanthus and eight of the ten non-target-species, whereas typical disease symptoms and mortality only occurred on A. altissima. Results confirmed high susceptibility (S) of A. altissima to V. nonalfalfae but indicated tolerance (T) of Acer campestre, Acer pseu- doplatanus and Quercus robur, possible resistance (PR) of Fraxinus excelsior, Populus nigra, Tilia cordata, Ulmus laevis and Ulmus minor and resistance (R) of Fraxinus pennsylvanica and Robinia pseudoacacia to this potential biocontrol agent. Results from seedling inoculations were confirmed by cursory field observations in Ailanthus-inoculated forest stands, where admixed A. campestre, A. pseudoplatanus, F. excelsior, Populus alba, R. pseudoacacia and U. laevis canopy trees remained asymptomatic, while mortality was induced in Ailanthus.","author":[{"dropping-particle":"","family":"Maschek","given":"O.","non-dropping-particle":"","parse-names":false,"suffix":""},{"dropping-particle":"","family":"Halmschlager","given":"E.","non-dropping-particle":"","parse-names":false,"suffix":""}],"container-title":"European Journal of Forest Research","id":"ITEM-1","issue":"2","issued":{"date-parts":[["2018"]]},"page":"197-209","title":"Effects of &lt;i&gt;Verticillium nonalfalfae&lt;/i&gt; on &lt;i&gt;Ailanthus altissima&lt;/i&gt; and associated indigenous and invasive tree species in eastern Austria","type":"article-journal","volume":"137"},"uris":["http://www.mendeley.com/documents/?uuid=707b6204-c15f-4abe-b773-eaf46d2c5d43"]},{"id":"ITEM-2","itemData":{"DOI":"10.1007/s10530-013-0430-2","ISBN":"1053001304","ISSN":"13873547","abstract":"Tree-of-Heaven (TOH) is a highly invasive woody species incurring substantial investment in control efforts across its extensive adventive range. A recently isolated strain of the fungus Verticillium albo-atrum has been found to cause near 100 % mortality of TOH in laboratory and field tests. We assessed plant communities in experimentally infected TOH stands 5-6 years post treatment and compared them to uninfected control stands. We found no statistically significant differences in introduced or native species cover between treated and control stands. Healthy TOH stands often harbor substantial populations of native and introduced invasive species, and on average, successful control of overstory TOH by V. albo-atrum did not alter vegetation cover in these communities. V. albo-atrum appears to be a promising tool in targeted control of TOH that carries a relatively low risk of opportunistic weed replacement. © 2013 Springer Science+Business Media Dordrecht.","author":[{"dropping-particle":"","family":"Harris","given":"Patrick T.","non-dropping-particle":"","parse-names":false,"suffix":""},{"dropping-particle":"","family":"Cannon","given":"Gabrielle H.","non-dropping-particle":"","parse-names":false,"suffix":""},{"dropping-particle":"","family":"Smith","given":"Nathan E.","non-dropping-particle":"","parse-names":false,"suffix":""},{"dropping-particle":"","family":"Muth","given":"Norris Z.","non-dropping-particle":"","parse-names":false,"suffix":""}],"container-title":"Biological Invasions","id":"ITEM-2","issue":"9","issued":{"date-parts":[["2013"]]},"page":"1887-1893","title":"Assessment of plant community restoration following Tree-of-Heaven (&lt;i&gt;Ailanthus altissima&lt;/i&gt;) control by &lt;i&gt;Verticillium albo-atrum&lt;/i&gt;","type":"article-journal","volume":"15"},"uris":["http://www.mendeley.com/documents/?uuid=f8ecc965-90d7-459c-817b-695b26e2a3ae"]}],"mendeley":{"formattedCitation":"(Harris &lt;i&gt;et al.&lt;/i&gt;, 2013; Maschek and Halmschlager, 2018)","manualFormatting":"Harris et al., 2013; Maschek and Halmschlager, 2018","plainTextFormattedCitation":"(Harris et al., 2013; Maschek and Halmschlager, 2018)","previouslyFormattedCitation":"(Harris &lt;i&gt;et al.&lt;/i&gt;, 2013; Maschek and Halmschlager, 2018)"},"properties":{"noteIndex":0},"schema":"https://github.com/citation-style-language/schema/raw/master/csl-citation.json"}</w:instrText>
            </w:r>
            <w:r>
              <w:rPr>
                <w:sz w:val="16"/>
                <w:szCs w:val="16"/>
              </w:rPr>
              <w:fldChar w:fldCharType="separate"/>
            </w:r>
            <w:r w:rsidRPr="00B47FA1">
              <w:rPr>
                <w:noProof/>
                <w:sz w:val="16"/>
                <w:szCs w:val="16"/>
              </w:rPr>
              <w:t xml:space="preserve">Harris </w:t>
            </w:r>
            <w:r w:rsidRPr="00B47FA1">
              <w:rPr>
                <w:i/>
                <w:noProof/>
                <w:sz w:val="16"/>
                <w:szCs w:val="16"/>
              </w:rPr>
              <w:t>et al.</w:t>
            </w:r>
            <w:r w:rsidRPr="00B47FA1">
              <w:rPr>
                <w:noProof/>
                <w:sz w:val="16"/>
                <w:szCs w:val="16"/>
              </w:rPr>
              <w:t>, 2013; Maschek and Halmschlager, 2018</w:t>
            </w:r>
            <w:r>
              <w:rPr>
                <w:sz w:val="16"/>
                <w:szCs w:val="16"/>
              </w:rPr>
              <w:fldChar w:fldCharType="end"/>
            </w:r>
          </w:p>
        </w:tc>
      </w:tr>
      <w:tr w:rsidR="00EC06FF" w:rsidRPr="00D11F9C" w14:paraId="5312D89F" w14:textId="77777777" w:rsidTr="009B0AE1">
        <w:tc>
          <w:tcPr>
            <w:tcW w:w="0" w:type="auto"/>
            <w:tcBorders>
              <w:top w:val="nil"/>
              <w:left w:val="nil"/>
              <w:bottom w:val="nil"/>
              <w:right w:val="nil"/>
            </w:tcBorders>
          </w:tcPr>
          <w:p w14:paraId="5B4A160F" w14:textId="77777777" w:rsidR="009B0AE1" w:rsidRPr="00D11F9C" w:rsidRDefault="009B0AE1" w:rsidP="009B0AE1">
            <w:pPr>
              <w:rPr>
                <w:i/>
                <w:sz w:val="16"/>
                <w:szCs w:val="16"/>
              </w:rPr>
            </w:pPr>
            <w:r w:rsidRPr="00C86930">
              <w:rPr>
                <w:i/>
                <w:sz w:val="16"/>
                <w:szCs w:val="16"/>
              </w:rPr>
              <w:t>Alliaria petiolata</w:t>
            </w:r>
            <w:r w:rsidRPr="00C86930">
              <w:rPr>
                <w:sz w:val="16"/>
                <w:szCs w:val="16"/>
              </w:rPr>
              <w:t xml:space="preserve"> (garlic mustard)</w:t>
            </w:r>
          </w:p>
        </w:tc>
        <w:tc>
          <w:tcPr>
            <w:tcW w:w="0" w:type="auto"/>
            <w:tcBorders>
              <w:top w:val="nil"/>
              <w:left w:val="nil"/>
              <w:bottom w:val="nil"/>
              <w:right w:val="nil"/>
            </w:tcBorders>
          </w:tcPr>
          <w:p w14:paraId="443D23E0" w14:textId="77777777" w:rsidR="009B0AE1" w:rsidRPr="00D11F9C" w:rsidRDefault="009B0AE1" w:rsidP="009B0AE1">
            <w:pPr>
              <w:rPr>
                <w:i/>
                <w:sz w:val="16"/>
                <w:szCs w:val="16"/>
              </w:rPr>
            </w:pPr>
            <w:r>
              <w:rPr>
                <w:i/>
                <w:sz w:val="16"/>
                <w:szCs w:val="16"/>
              </w:rPr>
              <w:t xml:space="preserve">Erysiphe </w:t>
            </w:r>
            <w:proofErr w:type="spellStart"/>
            <w:r>
              <w:rPr>
                <w:i/>
                <w:sz w:val="16"/>
                <w:szCs w:val="16"/>
              </w:rPr>
              <w:t>cruciferarum</w:t>
            </w:r>
            <w:proofErr w:type="spellEnd"/>
            <w:r>
              <w:rPr>
                <w:sz w:val="16"/>
                <w:szCs w:val="16"/>
              </w:rPr>
              <w:t xml:space="preserve"> (powdery mildew)</w:t>
            </w:r>
          </w:p>
        </w:tc>
        <w:tc>
          <w:tcPr>
            <w:tcW w:w="0" w:type="auto"/>
            <w:tcBorders>
              <w:top w:val="nil"/>
              <w:left w:val="nil"/>
              <w:bottom w:val="nil"/>
              <w:right w:val="nil"/>
            </w:tcBorders>
          </w:tcPr>
          <w:p w14:paraId="78962DD3" w14:textId="77777777" w:rsidR="009B0AE1" w:rsidRDefault="009B0AE1" w:rsidP="009B0AE1">
            <w:pPr>
              <w:rPr>
                <w:sz w:val="16"/>
                <w:szCs w:val="16"/>
              </w:rPr>
            </w:pPr>
            <w:r>
              <w:rPr>
                <w:sz w:val="16"/>
                <w:szCs w:val="16"/>
              </w:rPr>
              <w:t>Yes (Europe)</w:t>
            </w:r>
          </w:p>
        </w:tc>
        <w:tc>
          <w:tcPr>
            <w:tcW w:w="0" w:type="auto"/>
            <w:tcBorders>
              <w:top w:val="nil"/>
              <w:left w:val="nil"/>
              <w:bottom w:val="nil"/>
              <w:right w:val="nil"/>
            </w:tcBorders>
          </w:tcPr>
          <w:p w14:paraId="3468F59C" w14:textId="77777777" w:rsidR="009B0AE1" w:rsidRPr="00D11F9C" w:rsidRDefault="009B0AE1" w:rsidP="009B0AE1">
            <w:pPr>
              <w:rPr>
                <w:sz w:val="16"/>
                <w:szCs w:val="16"/>
              </w:rPr>
            </w:pPr>
            <w:r>
              <w:rPr>
                <w:sz w:val="16"/>
                <w:szCs w:val="16"/>
              </w:rPr>
              <w:t>~ 140 years</w:t>
            </w:r>
          </w:p>
        </w:tc>
        <w:tc>
          <w:tcPr>
            <w:tcW w:w="0" w:type="auto"/>
            <w:tcBorders>
              <w:top w:val="nil"/>
              <w:left w:val="nil"/>
              <w:bottom w:val="nil"/>
              <w:right w:val="nil"/>
            </w:tcBorders>
          </w:tcPr>
          <w:p w14:paraId="39A32230" w14:textId="77777777" w:rsidR="009B0AE1" w:rsidRPr="00D11F9C" w:rsidRDefault="009B0AE1" w:rsidP="009B0AE1">
            <w:pPr>
              <w:rPr>
                <w:sz w:val="16"/>
                <w:szCs w:val="16"/>
              </w:rPr>
            </w:pPr>
            <w:r>
              <w:rPr>
                <w:sz w:val="16"/>
                <w:szCs w:val="16"/>
              </w:rPr>
              <w:t>50% reduction in seed production</w:t>
            </w:r>
          </w:p>
        </w:tc>
        <w:tc>
          <w:tcPr>
            <w:tcW w:w="0" w:type="auto"/>
            <w:tcBorders>
              <w:top w:val="nil"/>
              <w:left w:val="nil"/>
              <w:bottom w:val="nil"/>
              <w:right w:val="nil"/>
            </w:tcBorders>
          </w:tcPr>
          <w:p w14:paraId="42634DF9" w14:textId="77777777" w:rsidR="009B0AE1" w:rsidRPr="00D11F9C" w:rsidRDefault="009B0AE1" w:rsidP="009B0AE1">
            <w:pPr>
              <w:rPr>
                <w:sz w:val="16"/>
                <w:szCs w:val="16"/>
              </w:rPr>
            </w:pPr>
            <w:r>
              <w:rPr>
                <w:sz w:val="16"/>
                <w:szCs w:val="16"/>
              </w:rPr>
              <w:t>Eliminates the competitive impacts (reduced seed production) of garlic mustard on a native species</w:t>
            </w:r>
          </w:p>
        </w:tc>
        <w:tc>
          <w:tcPr>
            <w:tcW w:w="0" w:type="auto"/>
            <w:tcBorders>
              <w:top w:val="nil"/>
              <w:left w:val="nil"/>
              <w:bottom w:val="nil"/>
              <w:right w:val="nil"/>
            </w:tcBorders>
          </w:tcPr>
          <w:p w14:paraId="76B32EAF" w14:textId="0EDE6F0A" w:rsidR="009B0AE1" w:rsidRDefault="009B0AE1" w:rsidP="009B0AE1">
            <w:pPr>
              <w:rPr>
                <w:sz w:val="16"/>
                <w:szCs w:val="16"/>
              </w:rPr>
            </w:pPr>
            <w:r>
              <w:rPr>
                <w:sz w:val="16"/>
                <w:szCs w:val="16"/>
              </w:rPr>
              <w:fldChar w:fldCharType="begin" w:fldLock="1"/>
            </w:r>
            <w:r w:rsidR="00A00D6F">
              <w:rPr>
                <w:sz w:val="16"/>
                <w:szCs w:val="16"/>
              </w:rPr>
              <w:instrText>ADDIN CSL_CITATION {"citationItems":[{"id":"ITEM-1","itemData":{"DOI":"10.3732/ajb.94.11.1813","ISBN":"0002-9122","ISSN":"00029122","PMID":"21636376","abstract":"Garlic mustard (Alliaria petiolata) is an invasive biennial that negatively impacts plant and animal communities throughout North America and lacks significant herbivory in its invasive range. Throughout Ohio, many garlic mustard populations support the powdery mildew fungus Erysiphe cruciferarum, although disease incidence varies among populations and environments. Effects of infection on plant growth, as well as both plant and fungal responses to drought and light conditions, were examined on greenhouse-grown, first-year garlic mustard plants. Also, the effects of the fungus on plant growth and fitness were studied in a naturally growing population of second-year plants in the field. Powdery mildew significantly reduced growth of first-year plants in the greenhouse, eventually causing complete mortality. Simulated drought slowed both plant growth and disease development, independent of light conditions. In the field, plants with little incidence of disease after their first year grew taller during their second year, producing significantly more siliques and twice as many seeds as heavily diseased plants did. Seed germination rates did not differ between plants with different levels of disease severity. Consistent reductions in survival, growth, and fitness caused by fungal infection may reduce populations of garlic mustard. These effects may be more evident in moist sites that favor fungal development.","author":[{"dropping-particle":"","family":"Enright","given":"Stephanie M.","non-dropping-particle":"","parse-names":false,"suffix":""},{"dropping-particle":"","family":"Cipollini","given":"Don","non-dropping-particle":"","parse-names":false,"suffix":""}],"container-title":"American Journal of Botany","id":"ITEM-1","issue":"11","issued":{"date-parts":[["2007"]]},"page":"1813-1820","title":"Infection by powdery mildew &lt;i&gt;Erysiphe cruciferarum&lt;/i&gt; (Erysiphaceae) strongly affects growth and fitness of &lt;i&gt;Alliaria petiolata&lt;/i&gt; (Brassicaceae)","type":"article-journal","volume":"94"},"uris":["http://www.mendeley.com/documents/?uuid=f0658d1f-849c-4591-9fd5-88dabdc4214a"]},{"id":"ITEM-2","itemData":{"DOI":"10.1614/IPSM-08-144.1","ISBN":"1939-7291","ISSN":"1939-7291","abstract":"When exposed to native or introduced herbivores and pathogens, invasive plants may become weaker competitors with more benign impacts on individual plants and plant communities. In a greenhouse pot study, we tested whether the presence of powdery mildew disease caused by Erysiphe cruciferarum could alter the competitive impact of garlic mustard on Impatiens pallida, a North American native understory plant. Target I. pallida plants were grown alone or with one, two, or three garlic mustard neighbors. Half of the pots exposed to garlic mustard were inoculated with conidia of E. cruciferarum. Competition with garlic mustard moderately affected aboveground growthofI. pallida, particularly at high garlic mustard density, but it strongly reduced seed output across all densities. In contrast, inoculation of garlic mustard plants with E. cruciferarum completely abolished their competitive impact on seed output of I. pallida across all densities, independent of effects on aboveground growth of target plants. This effect was likely due to alteration in the ability of garlic mustard to compete for belowground resources. Even without killing garlic mustard, these results indicate that the presence of powdery mildew disease in the field will likely dampen the competitive impact of garlic mustard on individual plants and plant communities. Escape from such attackers has likely contributed to the invasiveness and impacts of garlic mustard in North America.","author":[{"dropping-particle":"","family":"Cipollini","given":"Don","non-dropping-particle":"","parse-names":false,"suffix":""},{"dropping-particle":"","family":"Enright","given":"Stephanie","non-dropping-particle":"","parse-names":false,"suffix":""}],"container-title":"Invasive Plant Science and Management","id":"ITEM-2","issue":"3","issued":{"date-parts":[["2009"]]},"page":"253-259","title":"A powdery mildew fungus levels the playing field for garlic mustard (&lt;i&gt;Alliaria petiolata&lt;/i&gt;) and a North American native plant","type":"article-journal","volume":"2"},"uris":["http://www.mendeley.com/documents/?uuid=9cfaca30-2dcc-4bee-b793-c85ee61d64ea"]}],"mendeley":{"formattedCitation":"(Enright and Cipollini, 2007; Cipollini and Enright, 2009)","manualFormatting":"Enright and Cipollini, 2007; Cipollini and Enright, 2009","plainTextFormattedCitation":"(Enright and Cipollini, 2007; Cipollini and Enright, 2009)","previouslyFormattedCitation":"(Enright and Cipollini, 2007; Cipollini and Enright, 2009)"},"properties":{"noteIndex":0},"schema":"https://github.com/citation-style-language/schema/raw/master/csl-citation.json"}</w:instrText>
            </w:r>
            <w:r>
              <w:rPr>
                <w:sz w:val="16"/>
                <w:szCs w:val="16"/>
              </w:rPr>
              <w:fldChar w:fldCharType="separate"/>
            </w:r>
            <w:r w:rsidRPr="002F1EFA">
              <w:rPr>
                <w:noProof/>
                <w:sz w:val="16"/>
                <w:szCs w:val="16"/>
              </w:rPr>
              <w:t>Enright and Cipollini, 2007; Cipollini and Enright, 2009</w:t>
            </w:r>
            <w:r>
              <w:rPr>
                <w:sz w:val="16"/>
                <w:szCs w:val="16"/>
              </w:rPr>
              <w:fldChar w:fldCharType="end"/>
            </w:r>
          </w:p>
        </w:tc>
      </w:tr>
      <w:tr w:rsidR="00EC06FF" w:rsidRPr="00D11F9C" w14:paraId="4A7072E5" w14:textId="77777777" w:rsidTr="009B0AE1">
        <w:tc>
          <w:tcPr>
            <w:tcW w:w="0" w:type="auto"/>
            <w:tcBorders>
              <w:top w:val="nil"/>
              <w:left w:val="nil"/>
              <w:bottom w:val="nil"/>
              <w:right w:val="nil"/>
            </w:tcBorders>
          </w:tcPr>
          <w:p w14:paraId="150D3F14" w14:textId="77777777" w:rsidR="009B0AE1" w:rsidRPr="00D11F9C" w:rsidRDefault="009B0AE1" w:rsidP="009B0AE1">
            <w:pPr>
              <w:rPr>
                <w:i/>
                <w:sz w:val="16"/>
                <w:szCs w:val="16"/>
              </w:rPr>
            </w:pPr>
            <w:proofErr w:type="spellStart"/>
            <w:r>
              <w:rPr>
                <w:i/>
                <w:sz w:val="16"/>
                <w:szCs w:val="16"/>
              </w:rPr>
              <w:t>Ammophila</w:t>
            </w:r>
            <w:proofErr w:type="spellEnd"/>
            <w:r>
              <w:rPr>
                <w:i/>
                <w:sz w:val="16"/>
                <w:szCs w:val="16"/>
              </w:rPr>
              <w:t xml:space="preserve"> arenaria</w:t>
            </w:r>
            <w:r>
              <w:rPr>
                <w:iCs/>
                <w:sz w:val="16"/>
                <w:szCs w:val="16"/>
              </w:rPr>
              <w:t xml:space="preserve"> (marram grass)</w:t>
            </w:r>
          </w:p>
        </w:tc>
        <w:tc>
          <w:tcPr>
            <w:tcW w:w="0" w:type="auto"/>
            <w:tcBorders>
              <w:top w:val="nil"/>
              <w:left w:val="nil"/>
              <w:bottom w:val="nil"/>
              <w:right w:val="nil"/>
            </w:tcBorders>
          </w:tcPr>
          <w:p w14:paraId="3839AAA6" w14:textId="77777777" w:rsidR="009B0AE1" w:rsidRPr="00D11F9C" w:rsidRDefault="009B0AE1" w:rsidP="009B0AE1">
            <w:pPr>
              <w:rPr>
                <w:i/>
                <w:sz w:val="16"/>
                <w:szCs w:val="16"/>
              </w:rPr>
            </w:pPr>
            <w:r>
              <w:rPr>
                <w:sz w:val="16"/>
                <w:szCs w:val="16"/>
              </w:rPr>
              <w:t xml:space="preserve">Soil fungi (e.g., </w:t>
            </w:r>
            <w:r>
              <w:rPr>
                <w:i/>
                <w:iCs/>
                <w:sz w:val="16"/>
                <w:szCs w:val="16"/>
              </w:rPr>
              <w:t>Fusarium</w:t>
            </w:r>
            <w:r>
              <w:rPr>
                <w:sz w:val="16"/>
                <w:szCs w:val="16"/>
              </w:rPr>
              <w:t xml:space="preserve"> spp., </w:t>
            </w:r>
            <w:r w:rsidRPr="00030FFA">
              <w:rPr>
                <w:i/>
                <w:iCs/>
                <w:sz w:val="16"/>
                <w:szCs w:val="16"/>
              </w:rPr>
              <w:t>Alternaria</w:t>
            </w:r>
            <w:r>
              <w:rPr>
                <w:sz w:val="16"/>
                <w:szCs w:val="16"/>
              </w:rPr>
              <w:t xml:space="preserve"> spp.) </w:t>
            </w:r>
          </w:p>
        </w:tc>
        <w:tc>
          <w:tcPr>
            <w:tcW w:w="0" w:type="auto"/>
            <w:tcBorders>
              <w:top w:val="nil"/>
              <w:left w:val="nil"/>
              <w:bottom w:val="nil"/>
              <w:right w:val="nil"/>
            </w:tcBorders>
          </w:tcPr>
          <w:p w14:paraId="1754679E" w14:textId="77777777" w:rsidR="009B0AE1" w:rsidRDefault="009B0AE1" w:rsidP="009B0AE1">
            <w:pPr>
              <w:rPr>
                <w:sz w:val="16"/>
                <w:szCs w:val="16"/>
              </w:rPr>
            </w:pPr>
            <w:r>
              <w:rPr>
                <w:sz w:val="16"/>
                <w:szCs w:val="16"/>
              </w:rPr>
              <w:t>Yes (Europe)</w:t>
            </w:r>
          </w:p>
        </w:tc>
        <w:tc>
          <w:tcPr>
            <w:tcW w:w="0" w:type="auto"/>
            <w:tcBorders>
              <w:top w:val="nil"/>
              <w:left w:val="nil"/>
              <w:bottom w:val="nil"/>
              <w:right w:val="nil"/>
            </w:tcBorders>
          </w:tcPr>
          <w:p w14:paraId="1C17CC8D" w14:textId="77777777" w:rsidR="009B0AE1" w:rsidRPr="00D11F9C" w:rsidRDefault="009B0AE1" w:rsidP="009B0AE1">
            <w:pPr>
              <w:rPr>
                <w:sz w:val="16"/>
                <w:szCs w:val="16"/>
              </w:rPr>
            </w:pPr>
            <w:r>
              <w:rPr>
                <w:sz w:val="16"/>
                <w:szCs w:val="16"/>
              </w:rPr>
              <w:t>Unknown</w:t>
            </w:r>
          </w:p>
        </w:tc>
        <w:tc>
          <w:tcPr>
            <w:tcW w:w="0" w:type="auto"/>
            <w:tcBorders>
              <w:top w:val="nil"/>
              <w:left w:val="nil"/>
              <w:bottom w:val="nil"/>
              <w:right w:val="nil"/>
            </w:tcBorders>
          </w:tcPr>
          <w:p w14:paraId="580F00E2" w14:textId="77777777" w:rsidR="009B0AE1" w:rsidRPr="00D11F9C" w:rsidRDefault="009B0AE1" w:rsidP="009B0AE1">
            <w:pPr>
              <w:rPr>
                <w:sz w:val="16"/>
                <w:szCs w:val="16"/>
              </w:rPr>
            </w:pPr>
            <w:r>
              <w:rPr>
                <w:sz w:val="16"/>
                <w:szCs w:val="16"/>
              </w:rPr>
              <w:t>16% reduction in germination, 13% reduction in seedling survival, and 81% reduction in biomass</w:t>
            </w:r>
          </w:p>
        </w:tc>
        <w:tc>
          <w:tcPr>
            <w:tcW w:w="0" w:type="auto"/>
            <w:tcBorders>
              <w:top w:val="nil"/>
              <w:left w:val="nil"/>
              <w:bottom w:val="nil"/>
              <w:right w:val="nil"/>
            </w:tcBorders>
          </w:tcPr>
          <w:p w14:paraId="52A1B8C4" w14:textId="77777777" w:rsidR="009B0AE1" w:rsidRPr="00D11F9C" w:rsidRDefault="009B0AE1" w:rsidP="009B0AE1">
            <w:pPr>
              <w:rPr>
                <w:sz w:val="16"/>
                <w:szCs w:val="16"/>
              </w:rPr>
            </w:pPr>
            <w:r>
              <w:rPr>
                <w:sz w:val="16"/>
                <w:szCs w:val="16"/>
              </w:rPr>
              <w:t xml:space="preserve">Competitive exclusion of native possible if it is more sensitive to soil pathogens than </w:t>
            </w:r>
            <w:r>
              <w:rPr>
                <w:i/>
                <w:iCs/>
                <w:sz w:val="16"/>
                <w:szCs w:val="16"/>
              </w:rPr>
              <w:t>A. arenaria</w:t>
            </w:r>
          </w:p>
        </w:tc>
        <w:tc>
          <w:tcPr>
            <w:tcW w:w="0" w:type="auto"/>
            <w:tcBorders>
              <w:top w:val="nil"/>
              <w:left w:val="nil"/>
              <w:bottom w:val="nil"/>
              <w:right w:val="nil"/>
            </w:tcBorders>
          </w:tcPr>
          <w:p w14:paraId="213A08CD" w14:textId="419A65F7" w:rsidR="009B0AE1" w:rsidRDefault="009B0AE1" w:rsidP="009B0AE1">
            <w:pPr>
              <w:rPr>
                <w:sz w:val="16"/>
                <w:szCs w:val="16"/>
              </w:rPr>
            </w:pPr>
            <w:r>
              <w:rPr>
                <w:sz w:val="16"/>
                <w:szCs w:val="16"/>
              </w:rPr>
              <w:fldChar w:fldCharType="begin" w:fldLock="1"/>
            </w:r>
            <w:r w:rsidR="00035650">
              <w:rPr>
                <w:sz w:val="16"/>
                <w:szCs w:val="16"/>
              </w:rPr>
              <w:instrText>ADDIN CSL_CITATION {"citationItems":[{"id":"ITEM-1","itemData":{"DOI":"10.1038/362053a0","ISSN":"00280836","abstract":"ECOLOGICAL study of the role of soil microorganisms in vegetation succession has focused mainly on organisms affecting plant nutrition, such as mycorrhiza and nitrogen-fixing bacteria. But, soil-borne diseases are involved in the degeneration of Ammophila arenaria (Marram grass) and Hippophae rhamnoides (Sea buck-thorn), two plant species that dominate the coastal foredunes of Europe and are widely planted for sand stabilization. We have used reciprocal transplantation and report here that soil-borne diseases may contribute to the succession of foredune plant species. In pot experiments, plant species that succeed A. arenaria were tolerant of the soil-borne diseases of this species. Plant species that were grown in soils from both previous and later succession stages were reduced most in soils from the later stages. During foredune succession, therefore, plants disappear from sites where the soil has become colonized with specific growth-depressing microorganisms. The soil-borne diseases must have considerable importance for the outcome of interspecific competition and may be involved in patterns of clonal growth. The different sensitivities of plant species for the soil-borne pathogens could be an evolutionary response to selection pressures of the succession stage to which a species is confined by the combined effect of local abiotic and biotic environmental factors.","author":[{"dropping-particle":"","family":"Putten","given":"W. H.","non-dropping-particle":"Van der","parse-names":false,"suffix":""},{"dropping-particle":"Van","family":"Dijk","given":"C.","non-dropping-particle":"","parse-names":false,"suffix":""},{"dropping-particle":"","family":"Peters","given":"B. A.M.","non-dropping-particle":"","parse-names":false,"suffix":""}],"container-title":"Nature","id":"ITEM-1","issue":"6415","issued":{"date-parts":[["1993"]]},"page":"53-56","title":"Plant-specific soil-borne diseases contribute to succession in foredune vegetation","type":"article-journal","volume":"362"},"uris":["http://www.mendeley.com/documents/?uuid=d2836d7c-da4e-4253-842c-cbc34cca18ba"]},{"id":"ITEM-2","itemData":{"author":[{"dropping-particle":"","family":"Beckstead","given":"Julie","non-dropping-particle":"","parse-names":false,"suffix":""},{"dropping-particle":"","family":"Parker","given":"Ingrid M.","non-dropping-particle":"","parse-names":false,"suffix":""}],"container-title":"Ecology","id":"ITEM-2","issue":"11","issued":{"date-parts":[["2003"]]},"page":"2824-2831","title":"Invasiveness of Ammophila arenaria: Release from soil-borne pathogens?","type":"article-journal","volume":"84"},"uris":["http://www.mendeley.com/documents/?uuid=24c06421-e0ff-4b5f-9165-7eb50ab62829"]},{"id":"ITEM-3","itemData":{"DOI":"10.1890/0012-9658(1997)078[1785:HSBPMA]2.0.CO;2","ISSN":"00129658","abstract":"A role for pathogens in plant competition has often been suggested, but examples are rare and, in the case of soil pathogens, virtually absent. In this paper we examine if and how soil-borne pathogens may play a role in plant competition. As a model, two successional plant species from coastal sand dunes were used: Ammophila arenaria (marram grass) and Festuca rubra ssp. arenaria (sand fescue). The root zone of A. arenaria contains pathogens that contribute to the degeneration of their host when dunes become stabilized. These pathogens (plant parasitic nematodes and pathogenic fungi) are relatively harmless to the immediate successor F. rubra. We tested the hypothesis that F. rubra, when grown in a mixed culture with A. arenaria, will be favored when A. arenaria is exposed to soil-borne pathogens from its own root zone. In a greenhouse, seedlings of both species were grown in replacement series in sterilized (pathogen-free) and unsterilized (pathogen-containing) soils originating from the root zone of natural A. arenaria. Nutrient additions, soil moisture, and the length of the experiment were based on two pilot studies. When exposed to its soil-borne pathogens, A. arenaria was outcompeted, especially when it constituted &lt;50% of the planted mixture. Nutrient limitation enhanced the replacement of A. arenaria by F. rubra especially in unsterilized soil. This was due to reduced plasticity of A. arenaria in responding to nutrient limitation when exposed to its pathogens. The present results support previous suggestions that soil pathogen-driven competition may be an important mechanism in species replacement in coastal foredune vegetation.","author":[{"dropping-particle":"","family":"Putten","given":"Wim H.","non-dropping-particle":"Van der","parse-names":false,"suffix":""},{"dropping-particle":"","family":"Peters","given":"Bas A.M.","non-dropping-particle":"","parse-names":false,"suffix":""}],"container-title":"Ecology","id":"ITEM-3","issue":"6","issued":{"date-parts":[["1997"]]},"page":"1785-1795","title":"How soil-borne pathogens may affect plant competition","type":"article-journal","volume":"78"},"uris":["http://www.mendeley.com/documents/?uuid=763225eb-80b9-4c40-b055-377ff06d75c7"]},{"id":"ITEM-4","itemData":{"DOI":"10.1111/j.2006.0030-1299.14625.x","ISBN":"1600-0706","ISSN":"00301299","abstract":"Recent studies have concluded that release from native soil pathogens may explain invasion of exotic plant species. However, release from soil enemies does not explain all plant invasions. The invasion of Anunophila arenaria (marram grass or European beach grass) in California provides an illustrative example for which the enemy release hypothesis has been refuted. To explore the possible role of plant-soil community interactions in this invasion, we developed a mathematical model. First, we analyzed the role of plant-soil community interactions in the succession of A. arenaria in its native range (north-western Europe). Then, we used our model to explore for California how alternative plant-soil community interactions may generate the same effect as if A. arenaria were released from soil enemies. This analysis was carried out by construction of a 'recovery plane' that discriminates between plant competition and plant-soil community interactions. Our model shows that in California, the accumulation of local pathogens by A. arenaria could result in exclusion of native plant species. Moreover, this mechanism could trigger the rate and spatial pattern of invasive spread generally observed in nature. We propose that our 'accumulation of local pathogens' hypothesis could serve as an alternative explanation for the enemy release hypothesis to be considered in further experimental studies on invasive plant species.","author":[{"dropping-particle":"","family":"Eppinga","given":"Maarten B","non-dropping-particle":"","parse-names":false,"suffix":""},{"dropping-particle":"","family":"Rietkerk","given":"Max","non-dropping-particle":"","parse-names":false,"suffix":""},{"dropping-particle":"","family":"Dekker","given":"Stefan C","non-dropping-particle":"","parse-names":false,"suffix":""},{"dropping-particle":"","family":"Ruiter","given":"Peter C.","non-dropping-particle":"De","parse-names":false,"suffix":""},{"dropping-particle":"","family":"Putten","given":"Wim H.","non-dropping-particle":"Van Der","parse-names":false,"suffix":""}],"container-title":"Oikos","id":"ITEM-4","issue":"1","issued":{"date-parts":[["2006"]]},"page":"168-176","title":"Accumulation of local pathogens: A new hypothesis to explain exotic plant invasions","type":"article","volume":"114"},"uris":["http://www.mendeley.com/documents/?uuid=e5186f77-e1c9-4e5d-9e6e-fbd4be6e3194"]}],"mendeley":{"formattedCitation":"(Van der Putten &lt;i&gt;et al.&lt;/i&gt;, 1993; Van der Putten and Peters, 1997; Beckstead and Parker, 2003; Eppinga &lt;i&gt;et al.&lt;/i&gt;, 2006)","manualFormatting":"Van der Putten et al., 1993; Van der Putten and Peters, 1997; Beckstead and Parker, 2003; Eppinga et al., 2006","plainTextFormattedCitation":"(Van der Putten et al., 1993; Van der Putten and Peters, 1997; Beckstead and Parker, 2003; Eppinga et al., 2006)","previouslyFormattedCitation":"(Van der Putten &lt;i&gt;et al.&lt;/i&gt;, 1993; Van der Putten and Peters, 1997; Beckstead and Parker, 2003; Eppinga &lt;i&gt;et al.&lt;/i&gt;, 2006)"},"properties":{"noteIndex":0},"schema":"https://github.com/citation-style-language/schema/raw/master/csl-citation.json"}</w:instrText>
            </w:r>
            <w:r>
              <w:rPr>
                <w:sz w:val="16"/>
                <w:szCs w:val="16"/>
              </w:rPr>
              <w:fldChar w:fldCharType="separate"/>
            </w:r>
            <w:r w:rsidRPr="00B34E49">
              <w:rPr>
                <w:noProof/>
                <w:sz w:val="16"/>
                <w:szCs w:val="16"/>
              </w:rPr>
              <w:t xml:space="preserve">Van der Putten </w:t>
            </w:r>
            <w:r w:rsidRPr="00B34E49">
              <w:rPr>
                <w:i/>
                <w:noProof/>
                <w:sz w:val="16"/>
                <w:szCs w:val="16"/>
              </w:rPr>
              <w:t>et al.</w:t>
            </w:r>
            <w:r w:rsidRPr="00B34E49">
              <w:rPr>
                <w:noProof/>
                <w:sz w:val="16"/>
                <w:szCs w:val="16"/>
              </w:rPr>
              <w:t xml:space="preserve">, 1993; Van der Putten and Peters, 1997; Beckstead and Parker, 2003; Eppinga </w:t>
            </w:r>
            <w:r w:rsidRPr="00B34E49">
              <w:rPr>
                <w:i/>
                <w:noProof/>
                <w:sz w:val="16"/>
                <w:szCs w:val="16"/>
              </w:rPr>
              <w:t>et al.</w:t>
            </w:r>
            <w:r w:rsidRPr="00B34E49">
              <w:rPr>
                <w:noProof/>
                <w:sz w:val="16"/>
                <w:szCs w:val="16"/>
              </w:rPr>
              <w:t>, 2006</w:t>
            </w:r>
            <w:r>
              <w:rPr>
                <w:sz w:val="16"/>
                <w:szCs w:val="16"/>
              </w:rPr>
              <w:fldChar w:fldCharType="end"/>
            </w:r>
          </w:p>
        </w:tc>
      </w:tr>
      <w:tr w:rsidR="00EC06FF" w:rsidRPr="00D11F9C" w14:paraId="79CB7A65" w14:textId="77777777" w:rsidTr="009B0AE1">
        <w:tc>
          <w:tcPr>
            <w:tcW w:w="0" w:type="auto"/>
            <w:tcBorders>
              <w:top w:val="nil"/>
              <w:left w:val="nil"/>
              <w:bottom w:val="nil"/>
              <w:right w:val="nil"/>
            </w:tcBorders>
          </w:tcPr>
          <w:p w14:paraId="56F48D89" w14:textId="77777777" w:rsidR="009B0AE1" w:rsidRPr="00D11F9C" w:rsidRDefault="009B0AE1" w:rsidP="009B0AE1">
            <w:pPr>
              <w:rPr>
                <w:i/>
                <w:sz w:val="16"/>
                <w:szCs w:val="16"/>
              </w:rPr>
            </w:pPr>
            <w:proofErr w:type="spellStart"/>
            <w:r>
              <w:rPr>
                <w:i/>
                <w:sz w:val="16"/>
                <w:szCs w:val="16"/>
              </w:rPr>
              <w:t>Avena</w:t>
            </w:r>
            <w:proofErr w:type="spellEnd"/>
            <w:r>
              <w:rPr>
                <w:i/>
                <w:sz w:val="16"/>
                <w:szCs w:val="16"/>
              </w:rPr>
              <w:t xml:space="preserve"> </w:t>
            </w:r>
            <w:proofErr w:type="spellStart"/>
            <w:r>
              <w:rPr>
                <w:i/>
                <w:sz w:val="16"/>
                <w:szCs w:val="16"/>
              </w:rPr>
              <w:t>fatua</w:t>
            </w:r>
            <w:proofErr w:type="spellEnd"/>
            <w:r>
              <w:rPr>
                <w:iCs/>
                <w:sz w:val="16"/>
                <w:szCs w:val="16"/>
              </w:rPr>
              <w:t xml:space="preserve">, </w:t>
            </w:r>
            <w:r>
              <w:rPr>
                <w:i/>
                <w:sz w:val="16"/>
                <w:szCs w:val="16"/>
              </w:rPr>
              <w:t xml:space="preserve">Bromus </w:t>
            </w:r>
            <w:proofErr w:type="spellStart"/>
            <w:r>
              <w:rPr>
                <w:i/>
                <w:sz w:val="16"/>
                <w:szCs w:val="16"/>
              </w:rPr>
              <w:t>hordeaceus</w:t>
            </w:r>
            <w:proofErr w:type="spellEnd"/>
            <w:r>
              <w:rPr>
                <w:iCs/>
                <w:sz w:val="16"/>
                <w:szCs w:val="16"/>
              </w:rPr>
              <w:t>,</w:t>
            </w:r>
            <w:r>
              <w:rPr>
                <w:sz w:val="16"/>
                <w:szCs w:val="16"/>
              </w:rPr>
              <w:t xml:space="preserve"> and other annual grasses</w:t>
            </w:r>
          </w:p>
        </w:tc>
        <w:tc>
          <w:tcPr>
            <w:tcW w:w="0" w:type="auto"/>
            <w:tcBorders>
              <w:top w:val="nil"/>
              <w:left w:val="nil"/>
              <w:bottom w:val="nil"/>
              <w:right w:val="nil"/>
            </w:tcBorders>
          </w:tcPr>
          <w:p w14:paraId="7EE6B282" w14:textId="77777777" w:rsidR="009B0AE1" w:rsidRPr="00D11F9C" w:rsidRDefault="009B0AE1" w:rsidP="009B0AE1">
            <w:pPr>
              <w:rPr>
                <w:i/>
                <w:sz w:val="16"/>
                <w:szCs w:val="16"/>
              </w:rPr>
            </w:pPr>
            <w:r>
              <w:rPr>
                <w:sz w:val="16"/>
                <w:szCs w:val="16"/>
              </w:rPr>
              <w:t>Barley and cereal yellow dwarf viruses</w:t>
            </w:r>
          </w:p>
        </w:tc>
        <w:tc>
          <w:tcPr>
            <w:tcW w:w="0" w:type="auto"/>
            <w:tcBorders>
              <w:top w:val="nil"/>
              <w:left w:val="nil"/>
              <w:bottom w:val="nil"/>
              <w:right w:val="nil"/>
            </w:tcBorders>
          </w:tcPr>
          <w:p w14:paraId="735B1B16" w14:textId="77777777" w:rsidR="009B0AE1" w:rsidRDefault="009B0AE1" w:rsidP="009B0AE1">
            <w:pPr>
              <w:rPr>
                <w:sz w:val="16"/>
                <w:szCs w:val="16"/>
              </w:rPr>
            </w:pPr>
            <w:r>
              <w:rPr>
                <w:sz w:val="16"/>
                <w:szCs w:val="16"/>
              </w:rPr>
              <w:t>Yes (Europe)</w:t>
            </w:r>
          </w:p>
        </w:tc>
        <w:tc>
          <w:tcPr>
            <w:tcW w:w="0" w:type="auto"/>
            <w:tcBorders>
              <w:top w:val="nil"/>
              <w:left w:val="nil"/>
              <w:bottom w:val="nil"/>
              <w:right w:val="nil"/>
            </w:tcBorders>
          </w:tcPr>
          <w:p w14:paraId="092B108F" w14:textId="77777777" w:rsidR="009B0AE1" w:rsidRPr="00D11F9C" w:rsidRDefault="009B0AE1" w:rsidP="009B0AE1">
            <w:pPr>
              <w:rPr>
                <w:sz w:val="16"/>
                <w:szCs w:val="16"/>
              </w:rPr>
            </w:pPr>
            <w:r>
              <w:rPr>
                <w:sz w:val="16"/>
                <w:szCs w:val="16"/>
              </w:rPr>
              <w:t>Unknown, but viruses are thought to have been established prior to plant introduction</w:t>
            </w:r>
          </w:p>
        </w:tc>
        <w:tc>
          <w:tcPr>
            <w:tcW w:w="0" w:type="auto"/>
            <w:tcBorders>
              <w:top w:val="nil"/>
              <w:left w:val="nil"/>
              <w:bottom w:val="nil"/>
              <w:right w:val="nil"/>
            </w:tcBorders>
          </w:tcPr>
          <w:p w14:paraId="5426F146" w14:textId="77777777" w:rsidR="009B0AE1" w:rsidRPr="00D11F9C" w:rsidRDefault="009B0AE1" w:rsidP="009B0AE1">
            <w:pPr>
              <w:rPr>
                <w:sz w:val="16"/>
                <w:szCs w:val="16"/>
              </w:rPr>
            </w:pPr>
            <w:r>
              <w:rPr>
                <w:sz w:val="16"/>
                <w:szCs w:val="16"/>
              </w:rPr>
              <w:t>89% reduction in biomass, 88% reduction in seed production</w:t>
            </w:r>
          </w:p>
        </w:tc>
        <w:tc>
          <w:tcPr>
            <w:tcW w:w="0" w:type="auto"/>
            <w:tcBorders>
              <w:top w:val="nil"/>
              <w:left w:val="nil"/>
              <w:bottom w:val="nil"/>
              <w:right w:val="nil"/>
            </w:tcBorders>
          </w:tcPr>
          <w:p w14:paraId="7502F486" w14:textId="77777777" w:rsidR="009B0AE1" w:rsidRPr="00D11F9C" w:rsidRDefault="009B0AE1" w:rsidP="009B0AE1">
            <w:pPr>
              <w:rPr>
                <w:sz w:val="16"/>
                <w:szCs w:val="16"/>
              </w:rPr>
            </w:pPr>
            <w:r>
              <w:rPr>
                <w:sz w:val="16"/>
                <w:szCs w:val="16"/>
              </w:rPr>
              <w:t>Disease can allow invasion by competitively inferior invasive species</w:t>
            </w:r>
          </w:p>
        </w:tc>
        <w:tc>
          <w:tcPr>
            <w:tcW w:w="0" w:type="auto"/>
            <w:tcBorders>
              <w:top w:val="nil"/>
              <w:left w:val="nil"/>
              <w:bottom w:val="nil"/>
              <w:right w:val="nil"/>
            </w:tcBorders>
          </w:tcPr>
          <w:p w14:paraId="0D6BC0AE" w14:textId="77777777" w:rsidR="009B0AE1" w:rsidRDefault="009B0AE1" w:rsidP="009B0AE1">
            <w:pPr>
              <w:rPr>
                <w:sz w:val="16"/>
                <w:szCs w:val="16"/>
              </w:rPr>
            </w:pPr>
            <w:r>
              <w:rPr>
                <w:sz w:val="16"/>
                <w:szCs w:val="16"/>
              </w:rPr>
              <w:fldChar w:fldCharType="begin" w:fldLock="1"/>
            </w:r>
            <w:r>
              <w:rPr>
                <w:sz w:val="16"/>
                <w:szCs w:val="16"/>
              </w:rPr>
              <w:instrText>ADDIN CSL_CITATION {"citationItems":[{"id":"ITEM-1","itemData":{"DOI":"10.1111/j.1365-2745.2007.01307.x","ISSN":"00220477","abstract":"1. In plant invasion ecology, viruses and other pathogens are often considered in terms of the enemy release hypothesis, which predicts that plants become invasive in new ranges if they escape pathogens from their home range. However, pathogens may sometimes facilitate host spread rather than hinder it. 2. Previously, we hypothesized that apparent competition mediated by barley and cereal yellow dwarf viruses (Luteoviridae: BYDVs, CYDVs) may have facilitated historical grassland invasion in California, USA, where Eurasian grasses displaced native grasses in the 18th and 19th centuries (the disease facilitation hypotheses). However, this could have happened only if the viruses were present during the invasion, which is unknown. 3. To investigate the historical ecology of BYDVs in California grasses, we analysed preserved virus infections in herbarium specimens and used the historical virus sequences to determine rough time estimates of relevant phylogenetic events. 4. The historical viral RNA sequences we identified in invasive and native grasses date from 1917 and are among the oldest recovered from plants thus far and the oldest from North America. 5. Herbarium evidence and phylogenetic analysis suggest that BYDVs were likely to have been present in wild grasses during the California grassland invasion and to have shared some functional characteristics with present-day isolates, supporting the disease facilitation hypothesis. 6. We found evidence of virus spread from California to Australia (or, less likely, from Australia to California) in the late 19th century, when much horticultural exchange occurred, as well as potential correspondence in the timing of virus diversification events and the beginning of extensive human exchange between the Old and New Worlds. 7. Synthesis. Increasing evidence indicates that viruses are important in the ecology of grasslands and may, in some cases, mediate apparent competition among species. Historical data provide essential insight into plant virus ecology and suggest the need to examine human influence on plant virus diversification and spread within natural ecosystems.","author":[{"dropping-particle":"","family":"Malmstrom","given":"C. M.","non-dropping-particle":"","parse-names":false,"suffix":""},{"dropping-particle":"","family":"Shu","given":"Ruijie","non-dropping-particle":"","parse-names":false,"suffix":""},{"dropping-particle":"","family":"Linton","given":"Eric W.","non-dropping-particle":"","parse-names":false,"suffix":""},{"dropping-particle":"","family":"Newton","given":"Linsey A.","non-dropping-particle":"","parse-names":false,"suffix":""},{"dropping-particle":"","family":"Cook","given":"Meridith A.","non-dropping-particle":"","parse-names":false,"suffix":""}],"container-title":"Journal of Ecology","id":"ITEM-1","issue":"6","issued":{"date-parts":[["2007"]]},"page":"1153-1166","title":"Barley yellow dwarf viruses (BYDVs) preserved in herbarium specimens illuminate historical disease ecology of invasive and native grasses","type":"article-journal","volume":"95"},"uris":["http://www.mendeley.com/documents/?uuid=4cfbf3bf-62de-4ef1-847b-607a00688664"]},{"id":"ITEM-2","itemData":{"DOI":"10.1111/j.1469-8137.2005.01479.x","ISSN":"0028-646X","PMID":"16159335","abstract":"This study examined the effects of infection with barley and cereal yellow dwarf viruses (BYDVs) on wild grass species in California, a region in which native perennial bunchgrasses have been largely replaced by exotic annual grasses. We sought to determine whether these widespread viruses compromise the fitness of wild hosts and thus have the potential to influence grassland dynamics. Plant viruses have been long overlooked in ecological studies, and their influence on wild hosts has often been assumed to be minimal. We examined the short-term and long-term consequences of infection on field-grown individuals from 18 different populations of wild California grasses (from seven native and one exotic species). Barley yellow dwarf virus infection was aggressive in most hosts and markedly impaired host fitness by reducing growth, survivorship, and fecundity. Previous work indicates that the presence of exotic grasses can more than double BYDV incidence in natives. Given the ubiquity of BYDVs, our results suggest that apparent competition and other virus-mediated processes may influence interactions among native and exotic grasses and potentially contribute to shifts in grassland community composition.","author":[{"dropping-particle":"","family":"Malmstrom","given":"C. M.","non-dropping-particle":"","parse-names":false,"suffix":""},{"dropping-particle":"","family":"Hughes","given":"C. C.","non-dropping-particle":"","parse-names":false,"suffix":""},{"dropping-particle":"","family":"Newton","given":"L. A.","non-dropping-particle":"","parse-names":false,"suffix":""},{"dropping-particle":"","family":"Stoner","given":"C. J.","non-dropping-particle":"","parse-names":false,"suffix":""}],"container-title":"The New Phytologist","id":"ITEM-2","issue":"1","issued":{"date-parts":[["2005","10"]]},"page":"217-230","title":"Virus infection in remnant native bunchgrasses from invaded California grasslands","type":"article-journal","volume":"168"},"uris":["http://www.mendeley.com/documents/?uuid=b19952a4-8795-42ed-9e4f-2e4eb83e6d69"]},{"id":"ITEM-3","itemData":{"DOI":"10.1073/pnas.0608573104","ISSN":"0027-8424","PMID":"17372211","abstract":"Disease may play a critical role in invasions by nonnative plants and animals that currently threaten global biodiversity. For example, a generalist viral pathogen has been recently implicated in one of the most extensive plant invasions worldwide, the invasion and domination of California's perennial grasslands by exotic annual grasses. To date, disease has never been quantitatively assessed as a cause of this invasion. Using a model with field-estimated parameters, we demonstrate that pathogen presence was necessary to reverse competitive outcome and to allow exotic annual grass invasion and dominance. Although pathogen-induced reversal of a competitive hierarchy has been suggested as a mechanism of species invasion, here we quantitatively demonstrate the importance of this phenomenon by using field-derived parameters in a dynamical model. Pathogen-mediated reversals in competitive balance may be critically important for understanding past, and predicting future, invasions.","author":[{"dropping-particle":"","family":"Borer","given":"Elizabeth T","non-dropping-particle":"","parse-names":false,"suffix":""},{"dropping-particle":"","family":"Hosseini","given":"Parviez R","non-dropping-particle":"","parse-names":false,"suffix":""},{"dropping-particle":"","family":"Seabloom","given":"Eric W","non-dropping-particle":"","parse-names":false,"suffix":""},{"dropping-particle":"","family":"Dobson","given":"Andrew P","non-dropping-particle":"","parse-names":false,"suffix":""}],"container-title":"Proceedings of the National Academy of Sciences of the United States of America","id":"ITEM-3","issue":"13","issued":{"date-parts":[["2007","3","27"]]},"page":"5473-8","title":"Pathogen-induced reversal of native dominance in a grassland community","type":"article-journal","volume":"104"},"uris":["http://www.mendeley.com/documents/?uuid=ab42271d-189c-4cb5-bb99-175c5e6d7198"]}],"mendeley":{"formattedCitation":"(Malmstrom &lt;i&gt;et al.&lt;/i&gt;, 2005, 2007; Borer &lt;i&gt;et al.&lt;/i&gt;, 2007)","manualFormatting":"Malmstrom et al., 2005, 2007; Borer et al., 2007","plainTextFormattedCitation":"(Malmstrom et al., 2005, 2007; Borer et al., 2007)","previouslyFormattedCitation":"(Malmstrom &lt;i&gt;et al.&lt;/i&gt;, 2005, 2007; Borer &lt;i&gt;et al.&lt;/i&gt;, 2007)"},"properties":{"noteIndex":0},"schema":"https://github.com/citation-style-language/schema/raw/master/csl-citation.json"}</w:instrText>
            </w:r>
            <w:r>
              <w:rPr>
                <w:sz w:val="16"/>
                <w:szCs w:val="16"/>
              </w:rPr>
              <w:fldChar w:fldCharType="separate"/>
            </w:r>
            <w:r w:rsidRPr="001D607D">
              <w:rPr>
                <w:noProof/>
                <w:sz w:val="16"/>
                <w:szCs w:val="16"/>
              </w:rPr>
              <w:t xml:space="preserve">Malmstrom </w:t>
            </w:r>
            <w:r w:rsidRPr="001D607D">
              <w:rPr>
                <w:i/>
                <w:noProof/>
                <w:sz w:val="16"/>
                <w:szCs w:val="16"/>
              </w:rPr>
              <w:t>et al.</w:t>
            </w:r>
            <w:r w:rsidRPr="001D607D">
              <w:rPr>
                <w:noProof/>
                <w:sz w:val="16"/>
                <w:szCs w:val="16"/>
              </w:rPr>
              <w:t xml:space="preserve">, 2005, 2007; Borer </w:t>
            </w:r>
            <w:r w:rsidRPr="001D607D">
              <w:rPr>
                <w:i/>
                <w:noProof/>
                <w:sz w:val="16"/>
                <w:szCs w:val="16"/>
              </w:rPr>
              <w:t>et al.</w:t>
            </w:r>
            <w:r w:rsidRPr="001D607D">
              <w:rPr>
                <w:noProof/>
                <w:sz w:val="16"/>
                <w:szCs w:val="16"/>
              </w:rPr>
              <w:t>, 2007</w:t>
            </w:r>
            <w:r>
              <w:rPr>
                <w:sz w:val="16"/>
                <w:szCs w:val="16"/>
              </w:rPr>
              <w:fldChar w:fldCharType="end"/>
            </w:r>
          </w:p>
        </w:tc>
      </w:tr>
      <w:tr w:rsidR="00EC06FF" w:rsidRPr="00D11F9C" w14:paraId="3721319A" w14:textId="77777777" w:rsidTr="009B0AE1">
        <w:tc>
          <w:tcPr>
            <w:tcW w:w="0" w:type="auto"/>
            <w:tcBorders>
              <w:top w:val="nil"/>
              <w:left w:val="nil"/>
              <w:bottom w:val="nil"/>
              <w:right w:val="nil"/>
            </w:tcBorders>
          </w:tcPr>
          <w:p w14:paraId="0E2374D2" w14:textId="77777777" w:rsidR="009B0AE1" w:rsidRPr="00954B55" w:rsidRDefault="009B0AE1" w:rsidP="009B0AE1">
            <w:pPr>
              <w:rPr>
                <w:sz w:val="16"/>
                <w:szCs w:val="16"/>
              </w:rPr>
            </w:pPr>
            <w:r>
              <w:rPr>
                <w:i/>
                <w:sz w:val="16"/>
                <w:szCs w:val="16"/>
              </w:rPr>
              <w:t>Bromus tectorum</w:t>
            </w:r>
            <w:r>
              <w:rPr>
                <w:sz w:val="16"/>
                <w:szCs w:val="16"/>
              </w:rPr>
              <w:t xml:space="preserve"> (cheatgrass)</w:t>
            </w:r>
          </w:p>
        </w:tc>
        <w:tc>
          <w:tcPr>
            <w:tcW w:w="0" w:type="auto"/>
            <w:tcBorders>
              <w:top w:val="nil"/>
              <w:left w:val="nil"/>
              <w:bottom w:val="nil"/>
              <w:right w:val="nil"/>
            </w:tcBorders>
          </w:tcPr>
          <w:p w14:paraId="01456726" w14:textId="77777777" w:rsidR="009B0AE1" w:rsidRPr="00C52844" w:rsidRDefault="009B0AE1" w:rsidP="009B0AE1">
            <w:pPr>
              <w:rPr>
                <w:sz w:val="16"/>
                <w:szCs w:val="16"/>
              </w:rPr>
            </w:pPr>
            <w:proofErr w:type="spellStart"/>
            <w:r>
              <w:rPr>
                <w:i/>
                <w:sz w:val="16"/>
                <w:szCs w:val="16"/>
              </w:rPr>
              <w:t>Pyrenophora</w:t>
            </w:r>
            <w:proofErr w:type="spellEnd"/>
            <w:r>
              <w:rPr>
                <w:i/>
                <w:sz w:val="16"/>
                <w:szCs w:val="16"/>
              </w:rPr>
              <w:t xml:space="preserve"> </w:t>
            </w:r>
            <w:proofErr w:type="spellStart"/>
            <w:r>
              <w:rPr>
                <w:i/>
                <w:sz w:val="16"/>
                <w:szCs w:val="16"/>
              </w:rPr>
              <w:t>semeniperda</w:t>
            </w:r>
            <w:proofErr w:type="spellEnd"/>
            <w:r>
              <w:rPr>
                <w:i/>
                <w:sz w:val="16"/>
                <w:szCs w:val="16"/>
              </w:rPr>
              <w:t xml:space="preserve"> </w:t>
            </w:r>
            <w:r>
              <w:rPr>
                <w:sz w:val="16"/>
                <w:szCs w:val="16"/>
              </w:rPr>
              <w:t>(black fingers of death</w:t>
            </w:r>
            <w:r w:rsidRPr="00C52844">
              <w:rPr>
                <w:sz w:val="16"/>
                <w:szCs w:val="16"/>
              </w:rPr>
              <w:t>)</w:t>
            </w:r>
          </w:p>
        </w:tc>
        <w:tc>
          <w:tcPr>
            <w:tcW w:w="0" w:type="auto"/>
            <w:tcBorders>
              <w:top w:val="nil"/>
              <w:left w:val="nil"/>
              <w:bottom w:val="nil"/>
              <w:right w:val="nil"/>
            </w:tcBorders>
          </w:tcPr>
          <w:p w14:paraId="5E92BB86" w14:textId="77777777" w:rsidR="009B0AE1" w:rsidRPr="00D11F9C" w:rsidRDefault="009B0AE1" w:rsidP="009B0AE1">
            <w:pPr>
              <w:rPr>
                <w:sz w:val="16"/>
                <w:szCs w:val="16"/>
              </w:rPr>
            </w:pPr>
            <w:r>
              <w:rPr>
                <w:sz w:val="16"/>
                <w:szCs w:val="16"/>
              </w:rPr>
              <w:t>Yes (Europe)</w:t>
            </w:r>
          </w:p>
        </w:tc>
        <w:tc>
          <w:tcPr>
            <w:tcW w:w="0" w:type="auto"/>
            <w:tcBorders>
              <w:top w:val="nil"/>
              <w:left w:val="nil"/>
              <w:bottom w:val="nil"/>
              <w:right w:val="nil"/>
            </w:tcBorders>
          </w:tcPr>
          <w:p w14:paraId="3E30EFA7" w14:textId="77777777" w:rsidR="009B0AE1" w:rsidRPr="00D11F9C" w:rsidRDefault="009B0AE1" w:rsidP="009B0AE1">
            <w:pPr>
              <w:rPr>
                <w:sz w:val="16"/>
                <w:szCs w:val="16"/>
              </w:rPr>
            </w:pPr>
            <w:r>
              <w:rPr>
                <w:sz w:val="16"/>
                <w:szCs w:val="16"/>
              </w:rPr>
              <w:t>May have been simultaneously introduced</w:t>
            </w:r>
          </w:p>
        </w:tc>
        <w:tc>
          <w:tcPr>
            <w:tcW w:w="0" w:type="auto"/>
            <w:tcBorders>
              <w:top w:val="nil"/>
              <w:left w:val="nil"/>
              <w:bottom w:val="nil"/>
              <w:right w:val="nil"/>
            </w:tcBorders>
          </w:tcPr>
          <w:p w14:paraId="7666B527" w14:textId="77777777" w:rsidR="009B0AE1" w:rsidRPr="00D11F9C" w:rsidRDefault="009B0AE1" w:rsidP="009B0AE1">
            <w:pPr>
              <w:rPr>
                <w:sz w:val="16"/>
                <w:szCs w:val="16"/>
              </w:rPr>
            </w:pPr>
            <w:r>
              <w:rPr>
                <w:sz w:val="16"/>
                <w:szCs w:val="16"/>
              </w:rPr>
              <w:t>Can kill more than 80% of dormant seeds</w:t>
            </w:r>
          </w:p>
        </w:tc>
        <w:tc>
          <w:tcPr>
            <w:tcW w:w="0" w:type="auto"/>
            <w:tcBorders>
              <w:top w:val="nil"/>
              <w:left w:val="nil"/>
              <w:bottom w:val="nil"/>
              <w:right w:val="nil"/>
            </w:tcBorders>
          </w:tcPr>
          <w:p w14:paraId="5D40910D" w14:textId="77777777" w:rsidR="009B0AE1" w:rsidRPr="00D11F9C" w:rsidRDefault="009B0AE1" w:rsidP="009B0AE1">
            <w:pPr>
              <w:rPr>
                <w:sz w:val="16"/>
                <w:szCs w:val="16"/>
              </w:rPr>
            </w:pPr>
            <w:r>
              <w:rPr>
                <w:sz w:val="16"/>
                <w:szCs w:val="16"/>
              </w:rPr>
              <w:t>Promotes coexistence between invasive and native grass</w:t>
            </w:r>
          </w:p>
        </w:tc>
        <w:tc>
          <w:tcPr>
            <w:tcW w:w="0" w:type="auto"/>
            <w:tcBorders>
              <w:top w:val="nil"/>
              <w:left w:val="nil"/>
              <w:bottom w:val="nil"/>
              <w:right w:val="nil"/>
            </w:tcBorders>
          </w:tcPr>
          <w:p w14:paraId="1109918B" w14:textId="437BFA99" w:rsidR="009B0AE1" w:rsidRPr="00D11F9C" w:rsidRDefault="009B0AE1" w:rsidP="009B0AE1">
            <w:pPr>
              <w:rPr>
                <w:sz w:val="16"/>
                <w:szCs w:val="16"/>
              </w:rPr>
            </w:pPr>
            <w:r>
              <w:rPr>
                <w:sz w:val="16"/>
                <w:szCs w:val="16"/>
              </w:rPr>
              <w:fldChar w:fldCharType="begin" w:fldLock="1"/>
            </w:r>
            <w:r w:rsidR="00035650">
              <w:rPr>
                <w:sz w:val="16"/>
                <w:szCs w:val="16"/>
              </w:rPr>
              <w:instrText>ADDIN CSL_CITATION {"citationItems":[{"id":"ITEM-1","itemData":{"DOI":"10.1111/j.1365-2745.2009.01599.x","ISSN":"00220477","author":[{"dropping-particle":"","family":"Beckstead","given":"Julie","non-dropping-particle":"","parse-names":false,"suffix":""},{"dropping-particle":"","family":"Meyer","given":"Susan E.","non-dropping-particle":"","parse-names":false,"suffix":""},{"dropping-particle":"","family":"Connolly","given":"Brian M.","non-dropping-particle":"","parse-names":false,"suffix":""},{"dropping-particle":"","family":"Huck","given":"Michael B.","non-dropping-particle":"","parse-names":false,"suffix":""},{"dropping-particle":"","family":"Street","given":"Laura E.","non-dropping-particle":"","parse-names":false,"suffix":""}],"container-title":"Journal of Ecology","id":"ITEM-1","issue":"1","issued":{"date-parts":[["2010"]]},"page":"168-177","title":"Cheatgrass facilitates spillover of a seed bank pathogen onto native grass species","type":"article-journal","volume":"98"},"uris":["http://www.mendeley.com/documents/?uuid=dabaa201-cb37-4dcb-aa6a-7f6c717de986"]},{"id":"ITEM-2","itemData":{"DOI":"10.1094/PDIS-93-12-1351B","author":[{"dropping-particle":"","family":"Stewart","given":"T. E.","non-dropping-particle":"","parse-names":false,"suffix":""},{"dropping-particle":"","family":"Allen","given":"P. S.","non-dropping-particle":"","parse-names":false,"suffix":""},{"dropping-particle":"","family":"Meyer","given":"S. E.","non-dropping-particle":"","parse-names":false,"suffix":""}],"container-title":"Plant Disease","id":"ITEM-2","issue":"12","issued":{"date-parts":[["2009"]]},"page":"1351","title":"First report of &lt;i&gt;Pyrenophora seminiperda&lt;/i&gt; in Turkey and Greece","type":"article-journal","volume":"93"},"uris":["http://www.mendeley.com/documents/?uuid=f1b266c1-ac71-40cb-8313-e80b90ea2019"]},{"id":"ITEM-3","itemData":{"DOI":"10.3852/09-310","ISSN":"00275514","abstract":"We examined genetic variation in the ascomycete pathogen Pyrenophora semeniperda cultured from seeds of the invasive grass Bromus tectorum in the Intermountain West of North America. We sequenced the internal transcribed spacer (ITS) region of the nuclear ribosomal RNA genome in 417 monoconidial cultures collected from 20 sites in Washington, Idaho, Utah and Colorado, USA. ITS sequence diversity was surprisingly high; 12 unique haplotypes were identified, averaging 1.3% pairwise sequence divergence. All sites had at least two haplotypes present, and three sites had seven or more. One haplotype composed 60% of the isolates and occurred at all 20 locations; the remaining haplotypes generally occurred at low frequencies within sites but at multiple sites throughout the region. Sites in Washington and Idaho were more diverse than those in Utah and Colorado, averaging two more haplotypes and 67% more pairwise differences among haplotypes at a site. Analysis of molecular variance (AMOVA) indicated that more than 80% of the genetic variation was found within sampling locations, while 7-11% of the variation can be attributed to differences between northern (Washington and Idaho) and southern (Utah and Colorado) populations. The wide distribution of even uncommon haplotypes among sampling sites and weak correlations between genetic and geographic distances among populations (&lt; 0.2) suggested that these populations recently were established from a common source. We hypothesize that the strains of P. semeniperda infecting B. tectorum in western North America probably arrived with the invasive grass from its native Eurasian range.","author":[{"dropping-particle":"","family":"Boose","given":"David","non-dropping-particle":"","parse-names":false,"suffix":""},{"dropping-particle":"","family":"Harrison","given":"Steven","non-dropping-particle":"","parse-names":false,"suffix":""},{"dropping-particle":"","family":"Clement","given":"Suzette","non-dropping-particle":"","parse-names":false,"suffix":""},{"dropping-particle":"","family":"Meyer","given":"Susan","non-dropping-particle":"","parse-names":false,"suffix":""}],"container-title":"Mycologia","id":"ITEM-3","issue":"1","issued":{"date-parts":[["2011"]]},"page":"85-93","title":"Population genetic structure of the seed pathogen &lt;i&gt;Pyrenophora semeniperda&lt;/i&gt; on &lt;i&gt;Bromus tectorum&lt;/i&gt; in western North America","type":"article-journal","volume":"103"},"uris":["http://www.mendeley.com/documents/?uuid=3c3b897e-1dc0-426e-9a34-fed26dfac578"]},{"id":"ITEM-4","itemData":{"DOI":"10.1890/13-0086.1","ISSN":"0012-9658","PMID":"24597221","abstract":"How pathogen spillover influences host community diversity and composition is poorly understood. Spillover occurs when transmission from a reservoir host species drives infection in another host species. In cheatgrass-invaded grasslands in the western United States, a fungal seed pathogen, black fingers of death (Pyrenophora semeniperda), spills over from exotic cheatgrass (Bromus tectorum) to native perennial bunchgrasses such as squirreltail (Elymus elymoides). Previous theoretical work based on this system predicts that pathogens that spill over can favor either host coexistence, the exclusion of either host species, or priority effects, depending on species-specific transmission rates and pathogen tolerance. Here, these model predictions were tested by parameterizing a population growth model with field data from Skull Valley, Utah, USA. The model suggests that, across the observed range of demographic variation, the pathogen is most likely to provide a net benefit to squirreltail and a net cost to cheatgrass, though both effects are relatively weak. Although cheatgrass (the reservoir host) is more tolerant, squirreltail is far less susceptible to infection, and its long-lived adult stage buffers population growth against seed losses to the pathogen. This work shows that, despite pathogen spillover, the shared pathogen promotes native grass persistence by reducing exotic grass competition. Counterintuitively, the reservoir host does not necessarily benefit from the presence of the pathogen, and may even suffer greater costs than the nonreservoir host. Understanding the consequences of shared pathogens for host communities requires weighing species differences in susceptibility, transmission, and tolerance using quantitative models.","author":[{"dropping-particle":"","family":"Mordecai","given":"Erin A.","non-dropping-particle":"","parse-names":false,"suffix":""}],"container-title":"Ecology","id":"ITEM-4","issue":"12","issued":{"date-parts":[["2013","12"]]},"page":"2744-2753","title":"Despite spillover, a shared pathogen promotes native plant persistence in a cheatgrass-invaded grassland","type":"article-journal","volume":"94"},"uris":["http://www.mendeley.com/documents/?uuid=8b905dfc-70ea-4cc4-afae-8cdd9946cefe"]}],"mendeley":{"formattedCitation":"(Stewart &lt;i&gt;et al.&lt;/i&gt;, 2009; Beckstead &lt;i&gt;et al.&lt;/i&gt;, 2010; Boose &lt;i&gt;et al.&lt;/i&gt;, 2011; Mordecai, 2013)","manualFormatting":"Beckstead et al., 2007; Stewart et al., 2009; Boose et al., 2011; Mordecai, 2013","plainTextFormattedCitation":"(Stewart et al., 2009; Beckstead et al., 2010; Boose et al., 2011; Mordecai, 2013)","previouslyFormattedCitation":"(Stewart &lt;i&gt;et al.&lt;/i&gt;, 2009; Beckstead &lt;i&gt;et al.&lt;/i&gt;, 2010; Boose &lt;i&gt;et al.&lt;/i&gt;, 2011; Mordecai, 2013)"},"properties":{"noteIndex":0},"schema":"https://github.com/citation-style-language/schema/raw/master/csl-citation.json"}</w:instrText>
            </w:r>
            <w:r>
              <w:rPr>
                <w:sz w:val="16"/>
                <w:szCs w:val="16"/>
              </w:rPr>
              <w:fldChar w:fldCharType="separate"/>
            </w:r>
            <w:r w:rsidRPr="00B34E49">
              <w:rPr>
                <w:noProof/>
                <w:sz w:val="16"/>
                <w:szCs w:val="16"/>
              </w:rPr>
              <w:t xml:space="preserve">Beckstead </w:t>
            </w:r>
            <w:r w:rsidRPr="00B34E49">
              <w:rPr>
                <w:i/>
                <w:noProof/>
                <w:sz w:val="16"/>
                <w:szCs w:val="16"/>
              </w:rPr>
              <w:t>et al.</w:t>
            </w:r>
            <w:r w:rsidRPr="00B34E49">
              <w:rPr>
                <w:noProof/>
                <w:sz w:val="16"/>
                <w:szCs w:val="16"/>
              </w:rPr>
              <w:t xml:space="preserve">, 2007; Stewart </w:t>
            </w:r>
            <w:r w:rsidRPr="00B34E49">
              <w:rPr>
                <w:i/>
                <w:noProof/>
                <w:sz w:val="16"/>
                <w:szCs w:val="16"/>
              </w:rPr>
              <w:t>et al.</w:t>
            </w:r>
            <w:r w:rsidRPr="00B34E49">
              <w:rPr>
                <w:noProof/>
                <w:sz w:val="16"/>
                <w:szCs w:val="16"/>
              </w:rPr>
              <w:t xml:space="preserve">, 2009; Boose </w:t>
            </w:r>
            <w:r w:rsidRPr="00B34E49">
              <w:rPr>
                <w:i/>
                <w:noProof/>
                <w:sz w:val="16"/>
                <w:szCs w:val="16"/>
              </w:rPr>
              <w:t>et al.</w:t>
            </w:r>
            <w:r w:rsidRPr="00B34E49">
              <w:rPr>
                <w:noProof/>
                <w:sz w:val="16"/>
                <w:szCs w:val="16"/>
              </w:rPr>
              <w:t>, 2011; Mordecai, 2013</w:t>
            </w:r>
            <w:r>
              <w:rPr>
                <w:sz w:val="16"/>
                <w:szCs w:val="16"/>
              </w:rPr>
              <w:fldChar w:fldCharType="end"/>
            </w:r>
          </w:p>
        </w:tc>
      </w:tr>
      <w:tr w:rsidR="00EC06FF" w:rsidRPr="00D11F9C" w14:paraId="67DBC81E" w14:textId="77777777" w:rsidTr="009B0AE1">
        <w:tc>
          <w:tcPr>
            <w:tcW w:w="0" w:type="auto"/>
            <w:tcBorders>
              <w:top w:val="nil"/>
              <w:left w:val="nil"/>
              <w:bottom w:val="nil"/>
              <w:right w:val="nil"/>
            </w:tcBorders>
          </w:tcPr>
          <w:p w14:paraId="0F78ABF4" w14:textId="77777777" w:rsidR="009B0AE1" w:rsidRDefault="009B0AE1" w:rsidP="009B0AE1">
            <w:pPr>
              <w:rPr>
                <w:i/>
                <w:sz w:val="16"/>
                <w:szCs w:val="16"/>
              </w:rPr>
            </w:pPr>
            <w:r>
              <w:rPr>
                <w:i/>
                <w:sz w:val="16"/>
                <w:szCs w:val="16"/>
              </w:rPr>
              <w:t xml:space="preserve">Cirsium </w:t>
            </w:r>
            <w:proofErr w:type="spellStart"/>
            <w:r>
              <w:rPr>
                <w:i/>
                <w:sz w:val="16"/>
                <w:szCs w:val="16"/>
              </w:rPr>
              <w:t>arvense</w:t>
            </w:r>
            <w:proofErr w:type="spellEnd"/>
            <w:r>
              <w:rPr>
                <w:i/>
                <w:sz w:val="16"/>
                <w:szCs w:val="16"/>
              </w:rPr>
              <w:t xml:space="preserve"> </w:t>
            </w:r>
            <w:r>
              <w:rPr>
                <w:sz w:val="16"/>
                <w:szCs w:val="16"/>
              </w:rPr>
              <w:t>(Canada thistle)</w:t>
            </w:r>
          </w:p>
        </w:tc>
        <w:tc>
          <w:tcPr>
            <w:tcW w:w="0" w:type="auto"/>
            <w:tcBorders>
              <w:top w:val="nil"/>
              <w:left w:val="nil"/>
              <w:bottom w:val="nil"/>
              <w:right w:val="nil"/>
            </w:tcBorders>
          </w:tcPr>
          <w:p w14:paraId="23695C4D" w14:textId="77777777" w:rsidR="009B0AE1" w:rsidRDefault="009B0AE1" w:rsidP="009B0AE1">
            <w:pPr>
              <w:rPr>
                <w:sz w:val="16"/>
                <w:szCs w:val="16"/>
              </w:rPr>
            </w:pPr>
            <w:r>
              <w:rPr>
                <w:i/>
                <w:sz w:val="16"/>
                <w:szCs w:val="16"/>
              </w:rPr>
              <w:t xml:space="preserve">Puccinia </w:t>
            </w:r>
            <w:proofErr w:type="spellStart"/>
            <w:r>
              <w:rPr>
                <w:i/>
                <w:sz w:val="16"/>
                <w:szCs w:val="16"/>
              </w:rPr>
              <w:t>punctiformis</w:t>
            </w:r>
            <w:proofErr w:type="spellEnd"/>
            <w:r>
              <w:rPr>
                <w:sz w:val="16"/>
                <w:szCs w:val="16"/>
              </w:rPr>
              <w:t xml:space="preserve"> (rust fungus)</w:t>
            </w:r>
          </w:p>
        </w:tc>
        <w:tc>
          <w:tcPr>
            <w:tcW w:w="0" w:type="auto"/>
            <w:tcBorders>
              <w:top w:val="nil"/>
              <w:left w:val="nil"/>
              <w:bottom w:val="nil"/>
              <w:right w:val="nil"/>
            </w:tcBorders>
          </w:tcPr>
          <w:p w14:paraId="1C06B357" w14:textId="77777777" w:rsidR="009B0AE1" w:rsidRDefault="009B0AE1" w:rsidP="009B0AE1">
            <w:pPr>
              <w:rPr>
                <w:sz w:val="16"/>
                <w:szCs w:val="16"/>
              </w:rPr>
            </w:pPr>
            <w:r>
              <w:rPr>
                <w:sz w:val="16"/>
                <w:szCs w:val="16"/>
              </w:rPr>
              <w:t>Yes (S.E. Europe, N. Africa)</w:t>
            </w:r>
          </w:p>
        </w:tc>
        <w:tc>
          <w:tcPr>
            <w:tcW w:w="0" w:type="auto"/>
            <w:tcBorders>
              <w:top w:val="nil"/>
              <w:left w:val="nil"/>
              <w:bottom w:val="nil"/>
              <w:right w:val="nil"/>
            </w:tcBorders>
          </w:tcPr>
          <w:p w14:paraId="481AE161" w14:textId="77777777" w:rsidR="009B0AE1" w:rsidRDefault="009B0AE1" w:rsidP="009B0AE1">
            <w:pPr>
              <w:rPr>
                <w:sz w:val="16"/>
                <w:szCs w:val="16"/>
              </w:rPr>
            </w:pPr>
            <w:r>
              <w:rPr>
                <w:sz w:val="16"/>
                <w:szCs w:val="16"/>
              </w:rPr>
              <w:t>May have been simultaneously introduced</w:t>
            </w:r>
          </w:p>
        </w:tc>
        <w:tc>
          <w:tcPr>
            <w:tcW w:w="0" w:type="auto"/>
            <w:tcBorders>
              <w:top w:val="nil"/>
              <w:left w:val="nil"/>
              <w:bottom w:val="nil"/>
              <w:right w:val="nil"/>
            </w:tcBorders>
          </w:tcPr>
          <w:p w14:paraId="4A4518BC" w14:textId="77777777" w:rsidR="009B0AE1" w:rsidRDefault="009B0AE1" w:rsidP="009B0AE1">
            <w:pPr>
              <w:rPr>
                <w:sz w:val="16"/>
                <w:szCs w:val="16"/>
              </w:rPr>
            </w:pPr>
            <w:r>
              <w:rPr>
                <w:sz w:val="16"/>
                <w:szCs w:val="16"/>
              </w:rPr>
              <w:t>30 – 100% reduction in density</w:t>
            </w:r>
          </w:p>
        </w:tc>
        <w:tc>
          <w:tcPr>
            <w:tcW w:w="0" w:type="auto"/>
            <w:tcBorders>
              <w:top w:val="nil"/>
              <w:left w:val="nil"/>
              <w:bottom w:val="nil"/>
              <w:right w:val="nil"/>
            </w:tcBorders>
          </w:tcPr>
          <w:p w14:paraId="57D2BD9C" w14:textId="77777777" w:rsidR="009B0AE1" w:rsidRDefault="009B0AE1" w:rsidP="009B0AE1">
            <w:pPr>
              <w:rPr>
                <w:sz w:val="16"/>
                <w:szCs w:val="16"/>
              </w:rPr>
            </w:pPr>
            <w:r>
              <w:rPr>
                <w:sz w:val="16"/>
                <w:szCs w:val="16"/>
              </w:rPr>
              <w:t>Unknown</w:t>
            </w:r>
          </w:p>
        </w:tc>
        <w:tc>
          <w:tcPr>
            <w:tcW w:w="0" w:type="auto"/>
            <w:tcBorders>
              <w:top w:val="nil"/>
              <w:left w:val="nil"/>
              <w:bottom w:val="nil"/>
              <w:right w:val="nil"/>
            </w:tcBorders>
          </w:tcPr>
          <w:p w14:paraId="4AC0F74B" w14:textId="5834DF99" w:rsidR="009B0AE1" w:rsidRDefault="00857C4D" w:rsidP="009B0AE1">
            <w:pPr>
              <w:rPr>
                <w:sz w:val="16"/>
                <w:szCs w:val="16"/>
              </w:rPr>
            </w:pPr>
            <w:r>
              <w:rPr>
                <w:sz w:val="16"/>
                <w:szCs w:val="16"/>
              </w:rPr>
              <w:fldChar w:fldCharType="begin" w:fldLock="1"/>
            </w:r>
            <w:r>
              <w:rPr>
                <w:sz w:val="16"/>
                <w:szCs w:val="16"/>
              </w:rPr>
              <w:instrText>ADDIN CSL_CITATION {"citationItems":[{"id":"ITEM-1","itemData":{"DOI":"10.1016/j.biocontrol.2013.09.010","ISSN":"10499644","abstract":"Canada thistle (Cirsium arvense, CT) is one of the worst weeds in temperate areas of the world. The rust fungus Puccinia punctiformis was first proposed as a biological control agent for CT in 1893. The rust causes systemic disease, is specific to CT, and is in all countries where CT is found. Despite a 120-year lapse since biological control with the rust was proposed, establishment of epiphytotics of the rust have previously been unsuccessful due to incomplete understanding of the disease cycle. In this study, newly-emerging rosettes in the fall are proposed as the physical and temporal infection courts for basidiospores, from germinating teliospores, to systemically infect CT and give rise to systemically diseased shoots the following spring. To test this hypothesis, rosettes of CT were inoculated in the fall with either telia-bearing leaves collected in mid-summer or with greenhouse-produced teliospores. Field sites were located near Kozani, Greece, Moscow, Russia, Christchurch, New Zealand, and Ft. Detrick, Maryland, USA. Telia-bearing leaves, which were used as inoculum in 12 of 13 field sites, were collected near each field site from CT shoots in close proximity to systemically diseased CT shoots producing aeciospores in the spring. Aeciospore infections of the leaves of these nearby shoots gave rise to uredinia which turned to telia in mid- to late-summer. Temperature and dew conditions at inoculation in the fall at each site were very favorable for teliospore germination. Rosettes inoculated in the fall were marked with flags, and systemically diseased shoots emerging near these flags the following spring were recorded. In 11 of the sites in these countries, individual rosettes were inoculated 2, 4, 6, or 8 times with telia-bearing leaves. Proportions of rosettes giving rise to systemically diseased shoots, out of the number of rosettes inoculated, were analyzed. Inoculations in all 13 sites produced systemically diseased shoots. A separate study on the phenology of CT showed that the maximum rate of leaf abscission occurred at the time of maximum emergence of new CT rosettes in the fall. This period coincided with an annually occurring period of sustained dew and favorable temperatures for teliospore germination. In nature, abscising telia-bearing leaves likely come into contact with a receptive rosette during favorable conditions for teliospore germination in the fall. This study demonstrates that epiphytotics of systemic rust disease of CT c…","author":[{"dropping-particle":"","family":"Berner","given":"Dana","non-dropping-particle":"","parse-names":false,"suffix":""},{"dropping-particle":"","family":"Smallwood","given":"Emily","non-dropping-particle":"","parse-names":false,"suffix":""},{"dropping-particle":"","family":"Cavin","given":"Craig","non-dropping-particle":"","parse-names":false,"suffix":""},{"dropping-particle":"","family":"Lagopodi","given":"Anastasia","non-dropping-particle":"","parse-names":false,"suffix":""},{"dropping-particle":"","family":"Kashefi","given":"Javid","non-dropping-particle":"","parse-names":false,"suffix":""},{"dropping-particle":"","family":"Kolomiets","given":"Tamara","non-dropping-particle":"","parse-names":false,"suffix":""},{"dropping-particle":"","family":"Pankratova","given":"Lyubov","non-dropping-particle":"","parse-names":false,"suffix":""},{"dropping-particle":"","family":"Mukhina","given":"Zhanna","non-dropping-particle":"","parse-names":false,"suffix":""},{"dropping-particle":"","family":"Cripps","given":"Michael","non-dropping-particle":"","parse-names":false,"suffix":""},{"dropping-particle":"","family":"BourdÔt","given":"Graeme","non-dropping-particle":"","parse-names":false,"suffix":""}],"container-title":"Biological Control","id":"ITEM-1","issue":"3","issued":{"date-parts":[["2013"]]},"page":"350-360","title":"Successful establishment of epiphytotics of Puccinia punctiformis for biological control of &lt;i&gt;Cirsium arvense&lt;/i&gt;","type":"article-journal","volume":"67"},"uris":["http://www.mendeley.com/documents/?uuid=fb90e473-e4e1-493c-bf44-a982fc8d7b98"]},{"id":"ITEM-2","itemData":{"DOI":"10.1016/j.biocontrol.2015.02.006","author":[{"dropping-particle":"","family":"Berner","given":"D. K.","non-dropping-particle":"","parse-names":false,"suffix":""},{"dropping-particle":"","family":"Smallwood","given":"E. L.","non-dropping-particle":"","parse-names":false,"suffix":""},{"dropping-particle":"","family":"Cavin","given":"C. A.","non-dropping-particle":"","parse-names":false,"suffix":""},{"dropping-particle":"","family":"McMahon","given":"M. B.","non-dropping-particle":"","parse-names":false,"suffix":""},{"dropping-particle":"","family":"Thomas","given":"K. M.","non-dropping-particle":"","parse-names":false,"suffix":""},{"dropping-particle":"","family":"Luster","given":"D. G.","non-dropping-particle":"","parse-names":false,"suffix":""},{"dropping-particle":"","family":"Lagopodi","given":"A. L.","non-dropping-particle":"","parse-names":false,"suffix":""},{"dropping-particle":"","family":"Kashefi","given":"J. N.","non-dropping-particle":"","parse-names":false,"suffix":""},{"dropping-particle":"","family":"Mukhina","given":"Zhanna","non-dropping-particle":"","parse-names":false,"suffix":""},{"dropping-particle":"","family":"Kolomiets","given":"Tamara","non-dropping-particle":"","parse-names":false,"suffix":""},{"dropping-particle":"","family":"Pankratova","given":"Lyubov","non-dropping-particle":"","parse-names":false,"suffix":""}],"container-title":"Biological Control","id":"ITEM-2","issued":{"date-parts":[["2015"]]},"page":"28-35","title":"Asymptomatic systemic disease of Canada thistle (Cirsium arvense) caused by Puccinia punctiformis and changes in shoot density following inoculation","type":"article-journal","volume":"86"},"uris":["http://www.mendeley.com/documents/?uuid=87dd9552-8e4b-4f0b-bd63-3f54fc73437e"]}],"mendeley":{"formattedCitation":"(Berner &lt;i&gt;et al.&lt;/i&gt;, 2013, 2015)","manualFormatting":"Berner et al., 2013, 2015","plainTextFormattedCitation":"(Berner et al., 2013, 2015)","previouslyFormattedCitation":"(Berner &lt;i&gt;et al.&lt;/i&gt;, 2013, 2015)"},"properties":{"noteIndex":0},"schema":"https://github.com/citation-style-language/schema/raw/master/csl-citation.json"}</w:instrText>
            </w:r>
            <w:r>
              <w:rPr>
                <w:sz w:val="16"/>
                <w:szCs w:val="16"/>
              </w:rPr>
              <w:fldChar w:fldCharType="separate"/>
            </w:r>
            <w:r w:rsidRPr="00857C4D">
              <w:rPr>
                <w:noProof/>
                <w:sz w:val="16"/>
                <w:szCs w:val="16"/>
              </w:rPr>
              <w:t xml:space="preserve">Berner </w:t>
            </w:r>
            <w:r w:rsidRPr="00857C4D">
              <w:rPr>
                <w:i/>
                <w:noProof/>
                <w:sz w:val="16"/>
                <w:szCs w:val="16"/>
              </w:rPr>
              <w:t>et al.</w:t>
            </w:r>
            <w:r w:rsidRPr="00857C4D">
              <w:rPr>
                <w:noProof/>
                <w:sz w:val="16"/>
                <w:szCs w:val="16"/>
              </w:rPr>
              <w:t>, 2013, 2015</w:t>
            </w:r>
            <w:r>
              <w:rPr>
                <w:sz w:val="16"/>
                <w:szCs w:val="16"/>
              </w:rPr>
              <w:fldChar w:fldCharType="end"/>
            </w:r>
          </w:p>
        </w:tc>
      </w:tr>
      <w:tr w:rsidR="00EC06FF" w:rsidRPr="00D11F9C" w14:paraId="43EF1126" w14:textId="77777777" w:rsidTr="009B0AE1">
        <w:tc>
          <w:tcPr>
            <w:tcW w:w="0" w:type="auto"/>
            <w:tcBorders>
              <w:top w:val="nil"/>
              <w:left w:val="nil"/>
              <w:bottom w:val="nil"/>
              <w:right w:val="nil"/>
            </w:tcBorders>
          </w:tcPr>
          <w:p w14:paraId="759918DD" w14:textId="77777777" w:rsidR="009B0AE1" w:rsidRDefault="009B0AE1" w:rsidP="009B0AE1">
            <w:pPr>
              <w:rPr>
                <w:i/>
                <w:sz w:val="16"/>
                <w:szCs w:val="16"/>
              </w:rPr>
            </w:pPr>
            <w:r>
              <w:rPr>
                <w:i/>
                <w:sz w:val="16"/>
                <w:szCs w:val="16"/>
              </w:rPr>
              <w:t>Lonicera maackii</w:t>
            </w:r>
            <w:r>
              <w:rPr>
                <w:sz w:val="16"/>
                <w:szCs w:val="16"/>
              </w:rPr>
              <w:t xml:space="preserve"> (Amur honeysuckle)</w:t>
            </w:r>
          </w:p>
        </w:tc>
        <w:tc>
          <w:tcPr>
            <w:tcW w:w="0" w:type="auto"/>
            <w:tcBorders>
              <w:top w:val="nil"/>
              <w:left w:val="nil"/>
              <w:bottom w:val="nil"/>
              <w:right w:val="nil"/>
            </w:tcBorders>
          </w:tcPr>
          <w:p w14:paraId="0D5BBAB1" w14:textId="77777777" w:rsidR="009B0AE1" w:rsidRDefault="009B0AE1" w:rsidP="009B0AE1">
            <w:pPr>
              <w:rPr>
                <w:i/>
                <w:sz w:val="16"/>
                <w:szCs w:val="16"/>
              </w:rPr>
            </w:pPr>
            <w:proofErr w:type="spellStart"/>
            <w:r>
              <w:rPr>
                <w:i/>
                <w:sz w:val="16"/>
                <w:szCs w:val="16"/>
              </w:rPr>
              <w:t>Insolibasidium</w:t>
            </w:r>
            <w:proofErr w:type="spellEnd"/>
            <w:r>
              <w:rPr>
                <w:i/>
                <w:sz w:val="16"/>
                <w:szCs w:val="16"/>
              </w:rPr>
              <w:t xml:space="preserve"> deformans</w:t>
            </w:r>
            <w:r>
              <w:rPr>
                <w:sz w:val="16"/>
                <w:szCs w:val="16"/>
              </w:rPr>
              <w:t xml:space="preserve"> (honeysuckle leaf blight)</w:t>
            </w:r>
          </w:p>
        </w:tc>
        <w:tc>
          <w:tcPr>
            <w:tcW w:w="0" w:type="auto"/>
            <w:tcBorders>
              <w:top w:val="nil"/>
              <w:left w:val="nil"/>
              <w:bottom w:val="nil"/>
              <w:right w:val="nil"/>
            </w:tcBorders>
          </w:tcPr>
          <w:p w14:paraId="1315DB11" w14:textId="77777777" w:rsidR="009B0AE1" w:rsidRDefault="009B0AE1" w:rsidP="009B0AE1">
            <w:pPr>
              <w:rPr>
                <w:sz w:val="16"/>
                <w:szCs w:val="16"/>
              </w:rPr>
            </w:pPr>
            <w:r>
              <w:rPr>
                <w:sz w:val="16"/>
                <w:szCs w:val="16"/>
              </w:rPr>
              <w:t>No (W. Asia)</w:t>
            </w:r>
          </w:p>
        </w:tc>
        <w:tc>
          <w:tcPr>
            <w:tcW w:w="0" w:type="auto"/>
            <w:tcBorders>
              <w:top w:val="nil"/>
              <w:left w:val="nil"/>
              <w:bottom w:val="nil"/>
              <w:right w:val="nil"/>
            </w:tcBorders>
          </w:tcPr>
          <w:p w14:paraId="4881C895" w14:textId="77777777" w:rsidR="009B0AE1" w:rsidRDefault="009B0AE1" w:rsidP="009B0AE1">
            <w:pPr>
              <w:rPr>
                <w:sz w:val="16"/>
                <w:szCs w:val="16"/>
              </w:rPr>
            </w:pPr>
            <w:r>
              <w:rPr>
                <w:sz w:val="16"/>
                <w:szCs w:val="16"/>
              </w:rPr>
              <w:t>Unknown</w:t>
            </w:r>
          </w:p>
        </w:tc>
        <w:tc>
          <w:tcPr>
            <w:tcW w:w="0" w:type="auto"/>
            <w:tcBorders>
              <w:top w:val="nil"/>
              <w:left w:val="nil"/>
              <w:bottom w:val="nil"/>
              <w:right w:val="nil"/>
            </w:tcBorders>
          </w:tcPr>
          <w:p w14:paraId="35F8D8D1" w14:textId="77777777" w:rsidR="009B0AE1" w:rsidRDefault="009B0AE1" w:rsidP="009B0AE1">
            <w:pPr>
              <w:rPr>
                <w:sz w:val="16"/>
                <w:szCs w:val="16"/>
              </w:rPr>
            </w:pPr>
            <w:r>
              <w:rPr>
                <w:sz w:val="16"/>
                <w:szCs w:val="16"/>
              </w:rPr>
              <w:t>Stem dieback</w:t>
            </w:r>
          </w:p>
        </w:tc>
        <w:tc>
          <w:tcPr>
            <w:tcW w:w="0" w:type="auto"/>
            <w:tcBorders>
              <w:top w:val="nil"/>
              <w:left w:val="nil"/>
              <w:bottom w:val="nil"/>
              <w:right w:val="nil"/>
            </w:tcBorders>
          </w:tcPr>
          <w:p w14:paraId="26A297DA" w14:textId="77777777" w:rsidR="009B0AE1" w:rsidRDefault="009B0AE1" w:rsidP="009B0AE1">
            <w:pPr>
              <w:rPr>
                <w:sz w:val="16"/>
                <w:szCs w:val="16"/>
              </w:rPr>
            </w:pPr>
            <w:r>
              <w:rPr>
                <w:sz w:val="16"/>
                <w:szCs w:val="16"/>
              </w:rPr>
              <w:t>Unknown</w:t>
            </w:r>
          </w:p>
        </w:tc>
        <w:tc>
          <w:tcPr>
            <w:tcW w:w="0" w:type="auto"/>
            <w:tcBorders>
              <w:top w:val="nil"/>
              <w:left w:val="nil"/>
              <w:bottom w:val="nil"/>
              <w:right w:val="nil"/>
            </w:tcBorders>
          </w:tcPr>
          <w:p w14:paraId="46A85C70" w14:textId="167F0703" w:rsidR="009B0AE1" w:rsidRDefault="009B0AE1" w:rsidP="009B0AE1">
            <w:pPr>
              <w:rPr>
                <w:sz w:val="16"/>
                <w:szCs w:val="16"/>
              </w:rPr>
            </w:pPr>
            <w:r>
              <w:rPr>
                <w:sz w:val="16"/>
                <w:szCs w:val="16"/>
              </w:rPr>
              <w:fldChar w:fldCharType="begin" w:fldLock="1"/>
            </w:r>
            <w:r w:rsidR="00035650">
              <w:rPr>
                <w:sz w:val="16"/>
                <w:szCs w:val="16"/>
              </w:rPr>
              <w:instrText>ADDIN CSL_CITATION {"citationItems":[{"id":"ITEM-1","itemData":{"DOI":"10.5962/bhl.title.99571","abstract":"Many species of Tubakia are capable of causing late-season leaf spots and necrosis of leaf veins on oak (Quercus spp.), chestnut (Castanea spp.), and other hardwood species in Europe, Asia, and North America. But the recently described fungus T. iowensis is also capable of causing petiole necrosis and death of whole leaves on bur oak (Q. macro-carpa), sometimes killing nearly every leaf on a susceptible tree. Damage to bur oak was first noted in the mid-1990s in the northern Great Plains and the Upper Midwest, and the incidence appears to be increasing in this region, perhaps due to more abundant spring rainfall. Hosts and Distribution Substantial necrosis of leaf veins and petioles by T. iowensis occurs only on bur oak. Bur oak blight is most common in Iowa and Minnesota, but the disease has been noted in western and southern Wisconsin, northern Illinois, northeast Kansas, eastern Nebraska, and eastern South Dakota, with isolated groups of affected trees in counties of Illinois and Missouri that border Iowa. This disease distribution roughly coincides with the limited distribution of a small-acorned, fire-adapted variety of bur oak, Q. macrocarpa var. ol-iviformis. Bur oak blight is most severe in relic savanna groves on upland sites (fig. 3-1). On bottomland sites, few trees show severe symptoms, and the disease has not been recorded where the large-acorned Q. macrocarpa var. macrocarpa is common. The dis-ease does not seem to be present in eastern North Dakota, where Q. macrocarpa var. depressa predominates on sites with sandy soils. Ornamental plantings of bur oak trees with large acorns are not seriously affected, but planted bur oak with small acorns may have severe symptoms (fig. 3-2).","author":[{"dropping-particle":"","family":"Riffle","given":"Jerry W.","non-dropping-particle":"","parse-names":false,"suffix":""},{"dropping-particle":"","family":"Peterson","given":"Glenn W.","non-dropping-particle":"","parse-names":false,"suffix":""}],"container-title":"Gun. Tech. Rep. RM-129. Fort Collins, CO: U.S. Department of Agriculture, Forest Service, Rocky Mountain Forest and Range Experiment Station","id":"ITEM-1","issued":{"date-parts":[["1986"]]},"number-of-pages":"149","title":"Diseases of trees in the Great Plains","type":"report"},"uris":["http://www.mendeley.com/documents/?uuid=a3cffd44-13c5-434a-9ef6-85616ae55125"]},{"id":"ITEM-2","itemData":{"DOI":"10.1007/s10530-014-0656-7","ISSN":"1387-3547","author":[{"dropping-particle":"","family":"Boyce","given":"Richard L.","non-dropping-particle":"","parse-names":false,"suffix":""},{"dropping-particle":"","family":"Brossart","given":"Stephanie N.","non-dropping-particle":"","parse-names":false,"suffix":""},{"dropping-particle":"","family":"Bryant","given":"Laura A.","non-dropping-particle":"","parse-names":false,"suffix":""},{"dropping-particle":"","family":"Fehrenbach","given":"Logan A.","non-dropping-particle":"","parse-names":false,"suffix":""},{"dropping-particle":"","family":"Hetzer","given":"Rachael","non-dropping-particle":"","parse-names":false,"suffix":""},{"dropping-particle":"","family":"Holt","given":"Julie E.","non-dropping-particle":"","parse-names":false,"suffix":""},{"dropping-particle":"","family":"Parr","given":"Benjamin","non-dropping-particle":"","parse-names":false,"suffix":""},{"dropping-particle":"","family":"Poynter","given":"Zachary","non-dropping-particle":"","parse-names":false,"suffix":""},{"dropping-particle":"","family":"Schumacher","given":"Cody","non-dropping-particle":"","parse-names":false,"suffix":""},{"dropping-particle":"","family":"Stonebraker","given":"Sandra N.","non-dropping-particle":"","parse-names":false,"suffix":""},{"dropping-particle":"","family":"Thatcher","given":"Michael D.","non-dropping-particle":"","parse-names":false,"suffix":""},{"dropping-particle":"","family":"Vater","given":"Mark","non-dropping-particle":"","parse-names":false,"suffix":""}],"container-title":"Biological Invasions","id":"ITEM-2","issue":"10","issued":{"date-parts":[["2014"]]},"page":"2017-2023","title":"The beginning of the end? Extensive dieback of an open-grown Amur honeysuckle stand in northern Kentucky, USA","type":"article-journal","volume":"16"},"uris":["http://www.mendeley.com/documents/?uuid=73522703-f508-4a87-b33b-090c2bf0baab"]},{"id":"ITEM-3","itemData":{"URL":"https://nt.ars-grin.gov/fungaldatabases/","accessed":{"date-parts":[["2019","3","15"]]},"author":[{"dropping-particle":"","family":"Farr","given":"D.F.","non-dropping-particle":"","parse-names":false,"suffix":""},{"dropping-particle":"","family":"Rossman","given":"A.Y.","non-dropping-particle":"","parse-names":false,"suffix":""}],"container-title":"U.S. National Fungus Collections, ARS, USDA","id":"ITEM-3","issued":{"date-parts":[["2015"]]},"title":"Fungal Databases","type":"webpage"},"uris":["http://www.mendeley.com/documents/?uuid=da46cac2-a18c-42d8-bb3b-adf4d9ddb3ab"]}],"mendeley":{"formattedCitation":"(Riffle and Peterson, 1986; Boyce &lt;i&gt;et al.&lt;/i&gt;, 2014; Farr and Rossman, 2015)","manualFormatting":"Riffle and Peterson, 1986; Boyce et al., 2014; Farr and Rossman, 2015","plainTextFormattedCitation":"(Riffle and Peterson, 1986; Boyce et al., 2014; Farr and Rossman, 2015)","previouslyFormattedCitation":"(Riffle and Peterson, 1986; Boyce &lt;i&gt;et al.&lt;/i&gt;, 2014; Farr and Rossman, 2015)"},"properties":{"noteIndex":0},"schema":"https://github.com/citation-style-language/schema/raw/master/csl-citation.json"}</w:instrText>
            </w:r>
            <w:r>
              <w:rPr>
                <w:sz w:val="16"/>
                <w:szCs w:val="16"/>
              </w:rPr>
              <w:fldChar w:fldCharType="separate"/>
            </w:r>
            <w:r w:rsidRPr="00B333D7">
              <w:rPr>
                <w:noProof/>
                <w:sz w:val="16"/>
                <w:szCs w:val="16"/>
              </w:rPr>
              <w:t xml:space="preserve">Riffle and Peterson, 1986; Boyce </w:t>
            </w:r>
            <w:r w:rsidRPr="00B333D7">
              <w:rPr>
                <w:i/>
                <w:noProof/>
                <w:sz w:val="16"/>
                <w:szCs w:val="16"/>
              </w:rPr>
              <w:t>et al.</w:t>
            </w:r>
            <w:r w:rsidRPr="00B333D7">
              <w:rPr>
                <w:noProof/>
                <w:sz w:val="16"/>
                <w:szCs w:val="16"/>
              </w:rPr>
              <w:t>, 2014; Farr and Rossman, 2015</w:t>
            </w:r>
            <w:r>
              <w:rPr>
                <w:sz w:val="16"/>
                <w:szCs w:val="16"/>
              </w:rPr>
              <w:fldChar w:fldCharType="end"/>
            </w:r>
          </w:p>
        </w:tc>
      </w:tr>
      <w:tr w:rsidR="00EC06FF" w:rsidRPr="00D11F9C" w14:paraId="16473A54" w14:textId="77777777" w:rsidTr="009B0AE1">
        <w:tc>
          <w:tcPr>
            <w:tcW w:w="0" w:type="auto"/>
            <w:tcBorders>
              <w:top w:val="nil"/>
              <w:left w:val="nil"/>
              <w:bottom w:val="nil"/>
              <w:right w:val="nil"/>
            </w:tcBorders>
          </w:tcPr>
          <w:p w14:paraId="4571BE30" w14:textId="77777777" w:rsidR="009B0AE1" w:rsidRPr="00954B55" w:rsidRDefault="009B0AE1" w:rsidP="009B0AE1">
            <w:pPr>
              <w:rPr>
                <w:sz w:val="16"/>
                <w:szCs w:val="16"/>
              </w:rPr>
            </w:pPr>
            <w:r w:rsidRPr="00D11F9C">
              <w:rPr>
                <w:i/>
                <w:sz w:val="16"/>
                <w:szCs w:val="16"/>
              </w:rPr>
              <w:t>Microstegium vimineum</w:t>
            </w:r>
            <w:r>
              <w:rPr>
                <w:sz w:val="16"/>
                <w:szCs w:val="16"/>
              </w:rPr>
              <w:t xml:space="preserve"> (stiltgrass)</w:t>
            </w:r>
          </w:p>
        </w:tc>
        <w:tc>
          <w:tcPr>
            <w:tcW w:w="0" w:type="auto"/>
            <w:tcBorders>
              <w:top w:val="nil"/>
              <w:left w:val="nil"/>
              <w:bottom w:val="nil"/>
              <w:right w:val="nil"/>
            </w:tcBorders>
          </w:tcPr>
          <w:p w14:paraId="379A1A0B" w14:textId="77777777" w:rsidR="009B0AE1" w:rsidRPr="00D11F9C" w:rsidRDefault="009B0AE1" w:rsidP="009B0AE1">
            <w:pPr>
              <w:rPr>
                <w:sz w:val="16"/>
                <w:szCs w:val="16"/>
              </w:rPr>
            </w:pPr>
            <w:r w:rsidRPr="00D11F9C">
              <w:rPr>
                <w:i/>
                <w:sz w:val="16"/>
                <w:szCs w:val="16"/>
              </w:rPr>
              <w:t>Bipolaris</w:t>
            </w:r>
            <w:r w:rsidRPr="00D11F9C">
              <w:rPr>
                <w:sz w:val="16"/>
                <w:szCs w:val="16"/>
              </w:rPr>
              <w:t xml:space="preserve"> spp.</w:t>
            </w:r>
            <w:r>
              <w:rPr>
                <w:sz w:val="16"/>
                <w:szCs w:val="16"/>
              </w:rPr>
              <w:t xml:space="preserve"> (foliar fungi)</w:t>
            </w:r>
          </w:p>
        </w:tc>
        <w:tc>
          <w:tcPr>
            <w:tcW w:w="0" w:type="auto"/>
            <w:tcBorders>
              <w:top w:val="nil"/>
              <w:left w:val="nil"/>
              <w:bottom w:val="nil"/>
              <w:right w:val="nil"/>
            </w:tcBorders>
          </w:tcPr>
          <w:p w14:paraId="2DE5F356" w14:textId="77777777" w:rsidR="009B0AE1" w:rsidRPr="00D11F9C" w:rsidRDefault="009B0AE1" w:rsidP="009B0AE1">
            <w:pPr>
              <w:rPr>
                <w:sz w:val="16"/>
                <w:szCs w:val="16"/>
              </w:rPr>
            </w:pPr>
            <w:r>
              <w:rPr>
                <w:sz w:val="16"/>
                <w:szCs w:val="16"/>
              </w:rPr>
              <w:t>Some species (S./E./S.E. Asia)</w:t>
            </w:r>
          </w:p>
        </w:tc>
        <w:tc>
          <w:tcPr>
            <w:tcW w:w="0" w:type="auto"/>
            <w:tcBorders>
              <w:top w:val="nil"/>
              <w:left w:val="nil"/>
              <w:bottom w:val="nil"/>
              <w:right w:val="nil"/>
            </w:tcBorders>
          </w:tcPr>
          <w:p w14:paraId="69B4EDD3" w14:textId="77777777" w:rsidR="009B0AE1" w:rsidRPr="00D11F9C" w:rsidRDefault="009B0AE1" w:rsidP="009B0AE1">
            <w:pPr>
              <w:rPr>
                <w:sz w:val="16"/>
                <w:szCs w:val="16"/>
              </w:rPr>
            </w:pPr>
            <w:r w:rsidRPr="00D11F9C">
              <w:rPr>
                <w:sz w:val="16"/>
                <w:szCs w:val="16"/>
              </w:rPr>
              <w:t>0 – 100 years</w:t>
            </w:r>
          </w:p>
        </w:tc>
        <w:tc>
          <w:tcPr>
            <w:tcW w:w="0" w:type="auto"/>
            <w:tcBorders>
              <w:top w:val="nil"/>
              <w:left w:val="nil"/>
              <w:bottom w:val="nil"/>
              <w:right w:val="nil"/>
            </w:tcBorders>
          </w:tcPr>
          <w:p w14:paraId="5D14B1B6" w14:textId="77777777" w:rsidR="009B0AE1" w:rsidRPr="00D11F9C" w:rsidRDefault="009B0AE1" w:rsidP="009B0AE1">
            <w:pPr>
              <w:rPr>
                <w:sz w:val="16"/>
                <w:szCs w:val="16"/>
              </w:rPr>
            </w:pPr>
            <w:r w:rsidRPr="00D11F9C">
              <w:rPr>
                <w:sz w:val="16"/>
                <w:szCs w:val="16"/>
              </w:rPr>
              <w:t xml:space="preserve">40 – </w:t>
            </w:r>
            <w:r>
              <w:rPr>
                <w:sz w:val="16"/>
                <w:szCs w:val="16"/>
              </w:rPr>
              <w:t>81</w:t>
            </w:r>
            <w:r w:rsidRPr="00D11F9C">
              <w:rPr>
                <w:sz w:val="16"/>
                <w:szCs w:val="16"/>
              </w:rPr>
              <w:t>% reduction in seed production</w:t>
            </w:r>
          </w:p>
        </w:tc>
        <w:tc>
          <w:tcPr>
            <w:tcW w:w="0" w:type="auto"/>
            <w:tcBorders>
              <w:top w:val="nil"/>
              <w:left w:val="nil"/>
              <w:bottom w:val="nil"/>
              <w:right w:val="nil"/>
            </w:tcBorders>
          </w:tcPr>
          <w:p w14:paraId="7DF268D5" w14:textId="77777777" w:rsidR="009B0AE1" w:rsidRPr="00D11F9C" w:rsidRDefault="009B0AE1" w:rsidP="009B0AE1">
            <w:pPr>
              <w:rPr>
                <w:sz w:val="16"/>
                <w:szCs w:val="16"/>
              </w:rPr>
            </w:pPr>
            <w:r w:rsidRPr="00D11F9C">
              <w:rPr>
                <w:sz w:val="16"/>
                <w:szCs w:val="16"/>
              </w:rPr>
              <w:t>Increased native biomass through decreased invader biomass</w:t>
            </w:r>
          </w:p>
        </w:tc>
        <w:tc>
          <w:tcPr>
            <w:tcW w:w="0" w:type="auto"/>
            <w:tcBorders>
              <w:top w:val="nil"/>
              <w:left w:val="nil"/>
              <w:bottom w:val="nil"/>
              <w:right w:val="nil"/>
            </w:tcBorders>
          </w:tcPr>
          <w:p w14:paraId="57ACABCA" w14:textId="77777777" w:rsidR="009B0AE1" w:rsidRPr="00D11F9C" w:rsidRDefault="009B0AE1" w:rsidP="009B0AE1">
            <w:pPr>
              <w:rPr>
                <w:sz w:val="16"/>
                <w:szCs w:val="16"/>
              </w:rPr>
            </w:pPr>
            <w:r>
              <w:rPr>
                <w:sz w:val="16"/>
                <w:szCs w:val="16"/>
              </w:rPr>
              <w:fldChar w:fldCharType="begin" w:fldLock="1"/>
            </w:r>
            <w:r>
              <w:rPr>
                <w:sz w:val="16"/>
                <w:szCs w:val="16"/>
              </w:rPr>
              <w:instrText>ADDIN CSL_CITATION {"citationItems":[{"id":"ITEM-1","itemData":{"DOI":"10.1890/ES11-00191.1","ISSN":"2150-8925","abstract":"Release from natural enemies can contribute to the success of biological invasions. However, the advantage gained through enemy release may diminish over time as pathogens, parasites, or herbivores accumulate on invasive species. Pathogen accumulation may result from the development of novel host-pathogen interactions in the invasive range or the introduction of pathogens from the invader's home range or other areas. Previous studies suggest that pathogen accumulation may reduce the performance of invasive species but experimental demonstrations are lacking. Microstegium vimineum is a highly invasive annual grass with an expanding distribution in eastern North America. Bipolaris species and other fungal pathogens have recently been shown to cause foliar blight on invasive populations of Microstegium. Here we used experimental inoculations in controlled laboratory and greenhouse conditions and fungicide applications in the field to evaluate host relations of pathogens infecting invasive Microstegium and th...","author":[{"dropping-particle":"","family":"Flory","given":"S. Luke","non-dropping-particle":"","parse-names":false,"suffix":""},{"dropping-particle":"","family":"Kleczewski","given":"Nathan","non-dropping-particle":"","parse-names":false,"suffix":""},{"dropping-particle":"","family":"Clay","given":"Keith","non-dropping-particle":"","parse-names":false,"suffix":""}],"container-title":"Ecosphere","id":"ITEM-1","issue":"10","issued":{"date-parts":[["2011"]]},"page":"1 - 12","title":"Ecological consequences of pathogen accumulation on an invasive grass","type":"article-journal","volume":"2"},"uris":["http://www.mendeley.com/documents/?uuid=251c5540-5708-4ca0-b80d-28494d0892df"]},{"id":"ITEM-2","itemData":{"DOI":"10.1111/ele.12583","ISSN":"14610248","PMID":"26931647","abstract":"Emerging pathogens are a growing threat to human health, agriculture and the diversity of ecological communities but may also help control problematic species. Here we investigated the diversity, distribution and consequences of emerging fungal pathogens infecting an aggressive invasive grass that is rapidly colonising habitats throughout the eastern USA. We document the recent emergence and accumulation over time of diverse pathogens that are members of a single fungal genus and represent multiple, recently described or undescribed species. We also show that experimental suppression of these pathogens increased host performance in the field, demonstrat- ing the negative effects of emerging pathogens on invasive plants. Our results suggest that invasive species can facilitate pathogen emergence and amplification, raising concerns about movement of pathogens among agricultural, horticultural, and wild grasses. However, one possible benefit of pathogen accumulation is suppression of aggressive invaders over the long term, potentially abating their negative impacts on native communities.","author":[{"dropping-particle":"","family":"Stricker","given":"Kerry Bohl","non-dropping-particle":"","parse-names":false,"suffix":""},{"dropping-particle":"","family":"Harmon","given":"Philip F.","non-dropping-particle":"","parse-names":false,"suffix":""},{"dropping-particle":"","family":"Goss","given":"Erica M.","non-dropping-particle":"","parse-names":false,"suffix":""},{"dropping-particle":"","family":"Clay","given":"Keith","non-dropping-particle":"","parse-names":false,"suffix":""},{"dropping-particle":"","family":"Luke Flory","given":"S.","non-dropping-particle":"","parse-names":false,"suffix":""}],"container-title":"Ecology Letters","id":"ITEM-2","issue":"4","issued":{"date-parts":[["2016"]]},"page":"469-477","title":"Emergence and accumulation of novel pathogens suppress an invasive species","type":"article-journal","volume":"19"},"uris":["http://www.mendeley.com/documents/?uuid=7f4c1ca3-75d9-4816-85a5-5bf298089582"]}],"mendeley":{"formattedCitation":"(Flory &lt;i&gt;et al.&lt;/i&gt;, 2011; Stricker &lt;i&gt;et al.&lt;/i&gt;, 2016)","manualFormatting":"Flory et al., 2011; Stricker et al., 2016","plainTextFormattedCitation":"(Flory et al., 2011; Stricker et al., 2016)","previouslyFormattedCitation":"(Flory &lt;i&gt;et al.&lt;/i&gt;, 2011; Stricker &lt;i&gt;et al.&lt;/i&gt;, 2016)"},"properties":{"noteIndex":0},"schema":"https://github.com/citation-style-language/schema/raw/master/csl-citation.json"}</w:instrText>
            </w:r>
            <w:r>
              <w:rPr>
                <w:sz w:val="16"/>
                <w:szCs w:val="16"/>
              </w:rPr>
              <w:fldChar w:fldCharType="separate"/>
            </w:r>
            <w:r w:rsidRPr="00B34E49">
              <w:rPr>
                <w:noProof/>
                <w:sz w:val="16"/>
                <w:szCs w:val="16"/>
              </w:rPr>
              <w:t xml:space="preserve">Flory </w:t>
            </w:r>
            <w:r w:rsidRPr="00B34E49">
              <w:rPr>
                <w:i/>
                <w:noProof/>
                <w:sz w:val="16"/>
                <w:szCs w:val="16"/>
              </w:rPr>
              <w:t>et al.</w:t>
            </w:r>
            <w:r w:rsidRPr="00B34E49">
              <w:rPr>
                <w:noProof/>
                <w:sz w:val="16"/>
                <w:szCs w:val="16"/>
              </w:rPr>
              <w:t xml:space="preserve">, 2011; Stricker </w:t>
            </w:r>
            <w:r w:rsidRPr="00B34E49">
              <w:rPr>
                <w:i/>
                <w:noProof/>
                <w:sz w:val="16"/>
                <w:szCs w:val="16"/>
              </w:rPr>
              <w:t>et al.</w:t>
            </w:r>
            <w:r w:rsidRPr="00B34E49">
              <w:rPr>
                <w:noProof/>
                <w:sz w:val="16"/>
                <w:szCs w:val="16"/>
              </w:rPr>
              <w:t>, 2016</w:t>
            </w:r>
            <w:r>
              <w:rPr>
                <w:sz w:val="16"/>
                <w:szCs w:val="16"/>
              </w:rPr>
              <w:fldChar w:fldCharType="end"/>
            </w:r>
          </w:p>
        </w:tc>
      </w:tr>
      <w:tr w:rsidR="00EC06FF" w:rsidRPr="00D11F9C" w14:paraId="234B50C9" w14:textId="77777777" w:rsidTr="009B0AE1">
        <w:tc>
          <w:tcPr>
            <w:tcW w:w="0" w:type="auto"/>
            <w:tcBorders>
              <w:top w:val="nil"/>
              <w:left w:val="nil"/>
              <w:bottom w:val="nil"/>
              <w:right w:val="nil"/>
            </w:tcBorders>
          </w:tcPr>
          <w:p w14:paraId="4595691B" w14:textId="77777777" w:rsidR="009B0AE1" w:rsidRPr="00954B55" w:rsidRDefault="009B0AE1" w:rsidP="009B0AE1">
            <w:pPr>
              <w:rPr>
                <w:sz w:val="16"/>
                <w:szCs w:val="16"/>
              </w:rPr>
            </w:pPr>
            <w:r w:rsidRPr="00533ECB">
              <w:rPr>
                <w:rFonts w:ascii="Calibri" w:hAnsi="Calibri" w:cs="Calibri"/>
                <w:i/>
                <w:sz w:val="16"/>
                <w:szCs w:val="16"/>
              </w:rPr>
              <w:t>﻿</w:t>
            </w:r>
            <w:r w:rsidRPr="00533ECB">
              <w:rPr>
                <w:i/>
                <w:sz w:val="16"/>
                <w:szCs w:val="16"/>
              </w:rPr>
              <w:t xml:space="preserve">Pueraria </w:t>
            </w:r>
            <w:proofErr w:type="spellStart"/>
            <w:r>
              <w:rPr>
                <w:i/>
                <w:sz w:val="16"/>
                <w:szCs w:val="16"/>
              </w:rPr>
              <w:t>montana</w:t>
            </w:r>
            <w:proofErr w:type="spellEnd"/>
            <w:r>
              <w:rPr>
                <w:i/>
                <w:sz w:val="16"/>
                <w:szCs w:val="16"/>
              </w:rPr>
              <w:t xml:space="preserve"> </w:t>
            </w:r>
            <w:r>
              <w:rPr>
                <w:sz w:val="16"/>
                <w:szCs w:val="16"/>
              </w:rPr>
              <w:t xml:space="preserve">var. </w:t>
            </w:r>
            <w:r>
              <w:rPr>
                <w:i/>
                <w:sz w:val="16"/>
                <w:szCs w:val="16"/>
              </w:rPr>
              <w:t>lobata</w:t>
            </w:r>
            <w:r>
              <w:rPr>
                <w:sz w:val="16"/>
                <w:szCs w:val="16"/>
              </w:rPr>
              <w:t xml:space="preserve"> (kudzu)</w:t>
            </w:r>
          </w:p>
        </w:tc>
        <w:tc>
          <w:tcPr>
            <w:tcW w:w="0" w:type="auto"/>
            <w:tcBorders>
              <w:top w:val="nil"/>
              <w:left w:val="nil"/>
              <w:bottom w:val="nil"/>
              <w:right w:val="nil"/>
            </w:tcBorders>
          </w:tcPr>
          <w:p w14:paraId="0FEDFA51" w14:textId="77777777" w:rsidR="009B0AE1" w:rsidRPr="00954B55" w:rsidRDefault="009B0AE1" w:rsidP="009B0AE1">
            <w:pPr>
              <w:rPr>
                <w:sz w:val="16"/>
                <w:szCs w:val="16"/>
              </w:rPr>
            </w:pPr>
            <w:proofErr w:type="spellStart"/>
            <w:r>
              <w:rPr>
                <w:i/>
                <w:sz w:val="16"/>
                <w:szCs w:val="16"/>
              </w:rPr>
              <w:t>Phakospora</w:t>
            </w:r>
            <w:proofErr w:type="spellEnd"/>
            <w:r>
              <w:rPr>
                <w:i/>
                <w:sz w:val="16"/>
                <w:szCs w:val="16"/>
              </w:rPr>
              <w:t xml:space="preserve"> </w:t>
            </w:r>
            <w:proofErr w:type="spellStart"/>
            <w:r>
              <w:rPr>
                <w:i/>
                <w:sz w:val="16"/>
                <w:szCs w:val="16"/>
              </w:rPr>
              <w:t>pachyrhizi</w:t>
            </w:r>
            <w:proofErr w:type="spellEnd"/>
            <w:r>
              <w:rPr>
                <w:sz w:val="16"/>
                <w:szCs w:val="16"/>
              </w:rPr>
              <w:t xml:space="preserve"> (soybean rust)</w:t>
            </w:r>
          </w:p>
        </w:tc>
        <w:tc>
          <w:tcPr>
            <w:tcW w:w="0" w:type="auto"/>
            <w:tcBorders>
              <w:top w:val="nil"/>
              <w:left w:val="nil"/>
              <w:bottom w:val="nil"/>
              <w:right w:val="nil"/>
            </w:tcBorders>
          </w:tcPr>
          <w:p w14:paraId="37A8B02C" w14:textId="77777777" w:rsidR="009B0AE1" w:rsidRDefault="009B0AE1" w:rsidP="009B0AE1">
            <w:pPr>
              <w:rPr>
                <w:sz w:val="16"/>
                <w:szCs w:val="16"/>
              </w:rPr>
            </w:pPr>
            <w:r>
              <w:rPr>
                <w:sz w:val="16"/>
                <w:szCs w:val="16"/>
              </w:rPr>
              <w:t>Yes (E./S.E. Asia and Pacific)</w:t>
            </w:r>
          </w:p>
        </w:tc>
        <w:tc>
          <w:tcPr>
            <w:tcW w:w="0" w:type="auto"/>
            <w:tcBorders>
              <w:top w:val="nil"/>
              <w:left w:val="nil"/>
              <w:bottom w:val="nil"/>
              <w:right w:val="nil"/>
            </w:tcBorders>
          </w:tcPr>
          <w:p w14:paraId="5D7B4B0B" w14:textId="77777777" w:rsidR="009B0AE1" w:rsidRDefault="009B0AE1" w:rsidP="009B0AE1">
            <w:pPr>
              <w:rPr>
                <w:sz w:val="16"/>
                <w:szCs w:val="16"/>
              </w:rPr>
            </w:pPr>
            <w:r>
              <w:rPr>
                <w:sz w:val="16"/>
                <w:szCs w:val="16"/>
              </w:rPr>
              <w:t>~ 100 years</w:t>
            </w:r>
          </w:p>
        </w:tc>
        <w:tc>
          <w:tcPr>
            <w:tcW w:w="0" w:type="auto"/>
            <w:tcBorders>
              <w:top w:val="nil"/>
              <w:left w:val="nil"/>
              <w:bottom w:val="nil"/>
              <w:right w:val="nil"/>
            </w:tcBorders>
          </w:tcPr>
          <w:p w14:paraId="5DFAD4A3" w14:textId="77777777" w:rsidR="009B0AE1" w:rsidRPr="00D11F9C" w:rsidRDefault="009B0AE1" w:rsidP="009B0AE1">
            <w:pPr>
              <w:rPr>
                <w:sz w:val="16"/>
                <w:szCs w:val="16"/>
              </w:rPr>
            </w:pPr>
            <w:r>
              <w:rPr>
                <w:sz w:val="16"/>
                <w:szCs w:val="16"/>
              </w:rPr>
              <w:t>Negligible</w:t>
            </w:r>
          </w:p>
        </w:tc>
        <w:tc>
          <w:tcPr>
            <w:tcW w:w="0" w:type="auto"/>
            <w:tcBorders>
              <w:top w:val="nil"/>
              <w:left w:val="nil"/>
              <w:bottom w:val="nil"/>
              <w:right w:val="nil"/>
            </w:tcBorders>
          </w:tcPr>
          <w:p w14:paraId="7ABC63C7" w14:textId="77777777" w:rsidR="009B0AE1" w:rsidRPr="00D11F9C" w:rsidRDefault="009B0AE1" w:rsidP="009B0AE1">
            <w:pPr>
              <w:rPr>
                <w:sz w:val="16"/>
                <w:szCs w:val="16"/>
              </w:rPr>
            </w:pPr>
            <w:r>
              <w:rPr>
                <w:sz w:val="16"/>
                <w:szCs w:val="16"/>
              </w:rPr>
              <w:t>Kudzu serves as an overwintering host for soybean rust, which kills soybeans</w:t>
            </w:r>
          </w:p>
        </w:tc>
        <w:tc>
          <w:tcPr>
            <w:tcW w:w="0" w:type="auto"/>
            <w:tcBorders>
              <w:top w:val="nil"/>
              <w:left w:val="nil"/>
              <w:bottom w:val="nil"/>
              <w:right w:val="nil"/>
            </w:tcBorders>
          </w:tcPr>
          <w:p w14:paraId="284CBF15" w14:textId="3E91D43E" w:rsidR="009B0AE1" w:rsidRDefault="009B0AE1" w:rsidP="009B0AE1">
            <w:pPr>
              <w:rPr>
                <w:sz w:val="16"/>
                <w:szCs w:val="16"/>
              </w:rPr>
            </w:pPr>
            <w:r>
              <w:rPr>
                <w:sz w:val="16"/>
                <w:szCs w:val="16"/>
              </w:rPr>
              <w:fldChar w:fldCharType="begin" w:fldLock="1"/>
            </w:r>
            <w:r w:rsidR="00A00D6F">
              <w:rPr>
                <w:sz w:val="16"/>
                <w:szCs w:val="16"/>
              </w:rPr>
              <w:instrText>ADDIN CSL_CITATION {"citationItems":[{"id":"ITEM-1","itemData":{"DOI":"10.1094/php-2005-0613-01-rs","ISBN":"2005061301","ISSN":"1535-1025","author":[{"dropping-particle":"","family":"Harmon","given":"Carrie L.","non-dropping-particle":"","parse-names":false,"suffix":""},{"dropping-particle":"","family":"Dankers","given":"Hank","non-dropping-particle":"","parse-names":false,"suffix":""},{"dropping-particle":"","family":"Momol","given":"M. Timur","non-dropping-particle":"","parse-names":false,"suffix":""},{"dropping-particle":"","family":"Harmon","given":"Philip F.","non-dropping-particle":"","parse-names":false,"suffix":""},{"dropping-particle":"","family":"Marois","given":"J. J.","non-dropping-particle":"","parse-names":false,"suffix":""}],"container-title":"Plant Health Progress","id":"ITEM-1","issue":"1","issued":{"date-parts":[["2008"]]},"page":"9","title":"Asian soybean rust caused by &lt;i&gt;Phakopsora pachyrhizi&lt;/i&gt; on soybean and kudzu in Florida","type":"article-journal","volume":"6"},"uris":["http://www.mendeley.com/documents/?uuid=2ec07d72-63f3-49b0-a4c6-0b14f0e476bd"]},{"id":"ITEM-2","itemData":{"DOI":"10.1890/08-0820.1","author":[{"dropping-particle":"","family":"Fabiszewski","given":"Anna M","non-dropping-particle":"","parse-names":false,"suffix":""},{"dropping-particle":"","family":"Umbanhowar","given":"James","non-dropping-particle":"","parse-names":false,"suffix":""},{"dropping-particle":"","family":"Mitchell","given":"Charles E","non-dropping-particle":"","parse-names":false,"suffix":""},{"dropping-particle":"","family":"Fabiszewski","given":"Anna M","non-dropping-particle":"","parse-names":false,"suffix":""},{"dropping-particle":"","family":"Umbanhowar","given":"James","non-dropping-particle":"","parse-names":false,"suffix":""},{"dropping-particle":"","family":"Mitchell","given":"Charles E","non-dropping-particle":"","parse-names":false,"suffix":""}],"container-title":"Ecological Applications","id":"ITEM-2","issue":"2","issued":{"date-parts":[["2010"]]},"page":"582-592","title":"Modeling landscape-scale pathogen spillover between domesticated and wild hosts: Asian soybean rust and kudzu","type":"article-journal","volume":"20"},"uris":["http://www.mendeley.com/documents/?uuid=296a7ae2-36e2-49f6-bf72-bc441d0738bb"]}],"mendeley":{"formattedCitation":"(Harmon &lt;i&gt;et al.&lt;/i&gt;, 2008; Fabiszewski &lt;i&gt;et al.&lt;/i&gt;, 2010)","manualFormatting":"Harmon et al., 2008; Fabiszewski et al., 2010","plainTextFormattedCitation":"(Harmon et al., 2008; Fabiszewski et al., 2010)","previouslyFormattedCitation":"(Harmon &lt;i&gt;et al.&lt;/i&gt;, 2008; Fabiszewski &lt;i&gt;et al.&lt;/i&gt;, 2010)"},"properties":{"noteIndex":0},"schema":"https://github.com/citation-style-language/schema/raw/master/csl-citation.json"}</w:instrText>
            </w:r>
            <w:r>
              <w:rPr>
                <w:sz w:val="16"/>
                <w:szCs w:val="16"/>
              </w:rPr>
              <w:fldChar w:fldCharType="separate"/>
            </w:r>
            <w:r w:rsidRPr="00F04A29">
              <w:rPr>
                <w:noProof/>
                <w:sz w:val="16"/>
                <w:szCs w:val="16"/>
              </w:rPr>
              <w:t xml:space="preserve">Harmon </w:t>
            </w:r>
            <w:r w:rsidRPr="00F04A29">
              <w:rPr>
                <w:i/>
                <w:noProof/>
                <w:sz w:val="16"/>
                <w:szCs w:val="16"/>
              </w:rPr>
              <w:t>et al.</w:t>
            </w:r>
            <w:r w:rsidRPr="00F04A29">
              <w:rPr>
                <w:noProof/>
                <w:sz w:val="16"/>
                <w:szCs w:val="16"/>
              </w:rPr>
              <w:t xml:space="preserve">, 2008; Fabiszewski </w:t>
            </w:r>
            <w:r w:rsidRPr="00F04A29">
              <w:rPr>
                <w:i/>
                <w:noProof/>
                <w:sz w:val="16"/>
                <w:szCs w:val="16"/>
              </w:rPr>
              <w:t>et al.</w:t>
            </w:r>
            <w:r w:rsidRPr="00F04A29">
              <w:rPr>
                <w:noProof/>
                <w:sz w:val="16"/>
                <w:szCs w:val="16"/>
              </w:rPr>
              <w:t>, 2010</w:t>
            </w:r>
            <w:r>
              <w:rPr>
                <w:sz w:val="16"/>
                <w:szCs w:val="16"/>
              </w:rPr>
              <w:fldChar w:fldCharType="end"/>
            </w:r>
          </w:p>
        </w:tc>
      </w:tr>
      <w:tr w:rsidR="00EC06FF" w:rsidRPr="00D11F9C" w14:paraId="6629ED63" w14:textId="77777777" w:rsidTr="009B0AE1">
        <w:tc>
          <w:tcPr>
            <w:tcW w:w="0" w:type="auto"/>
            <w:tcBorders>
              <w:top w:val="nil"/>
              <w:left w:val="nil"/>
              <w:bottom w:val="single" w:sz="12" w:space="0" w:color="auto"/>
              <w:right w:val="nil"/>
            </w:tcBorders>
          </w:tcPr>
          <w:p w14:paraId="1B6705CA" w14:textId="77777777" w:rsidR="009B0AE1" w:rsidRPr="009445A9" w:rsidRDefault="009B0AE1" w:rsidP="009B0AE1">
            <w:pPr>
              <w:rPr>
                <w:iCs/>
                <w:sz w:val="16"/>
                <w:szCs w:val="16"/>
              </w:rPr>
            </w:pPr>
            <w:r>
              <w:rPr>
                <w:i/>
                <w:sz w:val="16"/>
                <w:szCs w:val="16"/>
              </w:rPr>
              <w:t xml:space="preserve">Rhododendron </w:t>
            </w:r>
            <w:proofErr w:type="spellStart"/>
            <w:r>
              <w:rPr>
                <w:i/>
                <w:sz w:val="16"/>
                <w:szCs w:val="16"/>
              </w:rPr>
              <w:t>ponticum</w:t>
            </w:r>
            <w:proofErr w:type="spellEnd"/>
            <w:r>
              <w:rPr>
                <w:iCs/>
                <w:sz w:val="16"/>
                <w:szCs w:val="16"/>
              </w:rPr>
              <w:t xml:space="preserve"> (common rhododendron)</w:t>
            </w:r>
          </w:p>
        </w:tc>
        <w:tc>
          <w:tcPr>
            <w:tcW w:w="0" w:type="auto"/>
            <w:tcBorders>
              <w:top w:val="nil"/>
              <w:left w:val="nil"/>
              <w:bottom w:val="single" w:sz="12" w:space="0" w:color="auto"/>
              <w:right w:val="nil"/>
            </w:tcBorders>
          </w:tcPr>
          <w:p w14:paraId="5A55D6E5" w14:textId="1BC75FF4" w:rsidR="009B0AE1" w:rsidRPr="00EC06FF" w:rsidRDefault="009B0AE1" w:rsidP="009B0AE1">
            <w:pPr>
              <w:rPr>
                <w:iCs/>
                <w:sz w:val="16"/>
                <w:szCs w:val="16"/>
              </w:rPr>
            </w:pPr>
            <w:r>
              <w:rPr>
                <w:i/>
                <w:sz w:val="16"/>
                <w:szCs w:val="16"/>
              </w:rPr>
              <w:t xml:space="preserve">Phytophthora </w:t>
            </w:r>
            <w:proofErr w:type="spellStart"/>
            <w:r>
              <w:rPr>
                <w:i/>
                <w:sz w:val="16"/>
                <w:szCs w:val="16"/>
              </w:rPr>
              <w:t>ramorum</w:t>
            </w:r>
            <w:proofErr w:type="spellEnd"/>
            <w:r w:rsidR="00EC06FF">
              <w:rPr>
                <w:iCs/>
                <w:sz w:val="16"/>
                <w:szCs w:val="16"/>
              </w:rPr>
              <w:t xml:space="preserve"> (sudden oak death)</w:t>
            </w:r>
          </w:p>
        </w:tc>
        <w:tc>
          <w:tcPr>
            <w:tcW w:w="0" w:type="auto"/>
            <w:tcBorders>
              <w:top w:val="nil"/>
              <w:left w:val="nil"/>
              <w:bottom w:val="single" w:sz="12" w:space="0" w:color="auto"/>
              <w:right w:val="nil"/>
            </w:tcBorders>
          </w:tcPr>
          <w:p w14:paraId="2A21F818" w14:textId="77777777" w:rsidR="009B0AE1" w:rsidRPr="00277197" w:rsidRDefault="009B0AE1" w:rsidP="009B0AE1">
            <w:pPr>
              <w:rPr>
                <w:sz w:val="16"/>
                <w:szCs w:val="16"/>
              </w:rPr>
            </w:pPr>
            <w:r w:rsidRPr="00277197">
              <w:rPr>
                <w:sz w:val="16"/>
                <w:szCs w:val="16"/>
              </w:rPr>
              <w:t>Yes</w:t>
            </w:r>
            <w:r>
              <w:rPr>
                <w:sz w:val="16"/>
                <w:szCs w:val="16"/>
              </w:rPr>
              <w:t xml:space="preserve"> (Europe)</w:t>
            </w:r>
          </w:p>
        </w:tc>
        <w:tc>
          <w:tcPr>
            <w:tcW w:w="0" w:type="auto"/>
            <w:tcBorders>
              <w:top w:val="nil"/>
              <w:left w:val="nil"/>
              <w:bottom w:val="single" w:sz="12" w:space="0" w:color="auto"/>
              <w:right w:val="nil"/>
            </w:tcBorders>
          </w:tcPr>
          <w:p w14:paraId="74376F95" w14:textId="77777777" w:rsidR="009B0AE1" w:rsidRDefault="009B0AE1" w:rsidP="009B0AE1">
            <w:pPr>
              <w:rPr>
                <w:sz w:val="16"/>
                <w:szCs w:val="16"/>
              </w:rPr>
            </w:pPr>
            <w:r>
              <w:rPr>
                <w:sz w:val="16"/>
                <w:szCs w:val="16"/>
              </w:rPr>
              <w:t>~240 years</w:t>
            </w:r>
          </w:p>
        </w:tc>
        <w:tc>
          <w:tcPr>
            <w:tcW w:w="0" w:type="auto"/>
            <w:tcBorders>
              <w:top w:val="nil"/>
              <w:left w:val="nil"/>
              <w:bottom w:val="single" w:sz="12" w:space="0" w:color="auto"/>
              <w:right w:val="nil"/>
            </w:tcBorders>
          </w:tcPr>
          <w:p w14:paraId="0DC0902F" w14:textId="77777777" w:rsidR="009B0AE1" w:rsidRDefault="009B0AE1" w:rsidP="009B0AE1">
            <w:pPr>
              <w:rPr>
                <w:sz w:val="16"/>
                <w:szCs w:val="16"/>
              </w:rPr>
            </w:pPr>
            <w:r>
              <w:rPr>
                <w:sz w:val="16"/>
                <w:szCs w:val="16"/>
              </w:rPr>
              <w:t>Can be asymptomatic or cause foliar necrosis</w:t>
            </w:r>
          </w:p>
        </w:tc>
        <w:tc>
          <w:tcPr>
            <w:tcW w:w="0" w:type="auto"/>
            <w:tcBorders>
              <w:top w:val="nil"/>
              <w:left w:val="nil"/>
              <w:bottom w:val="single" w:sz="12" w:space="0" w:color="auto"/>
              <w:right w:val="nil"/>
            </w:tcBorders>
          </w:tcPr>
          <w:p w14:paraId="2F6801AA" w14:textId="242120AF" w:rsidR="009B0AE1" w:rsidRPr="007F0A8F" w:rsidRDefault="009B0AE1" w:rsidP="009B0AE1">
            <w:pPr>
              <w:rPr>
                <w:sz w:val="16"/>
                <w:szCs w:val="16"/>
              </w:rPr>
            </w:pPr>
            <w:r>
              <w:rPr>
                <w:sz w:val="16"/>
                <w:szCs w:val="16"/>
              </w:rPr>
              <w:t xml:space="preserve">Rhododendron acts as a reservoir </w:t>
            </w:r>
            <w:r w:rsidR="00EC06FF">
              <w:rPr>
                <w:sz w:val="16"/>
                <w:szCs w:val="16"/>
              </w:rPr>
              <w:t>host for the pathogen,</w:t>
            </w:r>
            <w:r>
              <w:rPr>
                <w:sz w:val="16"/>
                <w:szCs w:val="16"/>
              </w:rPr>
              <w:t xml:space="preserve"> which increase</w:t>
            </w:r>
            <w:r w:rsidR="00EC06FF">
              <w:rPr>
                <w:sz w:val="16"/>
                <w:szCs w:val="16"/>
              </w:rPr>
              <w:t>s</w:t>
            </w:r>
            <w:r>
              <w:rPr>
                <w:sz w:val="16"/>
                <w:szCs w:val="16"/>
              </w:rPr>
              <w:t xml:space="preserve"> mortality </w:t>
            </w:r>
            <w:r w:rsidR="00EC06FF">
              <w:rPr>
                <w:sz w:val="16"/>
                <w:szCs w:val="16"/>
              </w:rPr>
              <w:t>of</w:t>
            </w:r>
            <w:r>
              <w:rPr>
                <w:sz w:val="16"/>
                <w:szCs w:val="16"/>
              </w:rPr>
              <w:t xml:space="preserve"> beech and other native woody species</w:t>
            </w:r>
          </w:p>
        </w:tc>
        <w:tc>
          <w:tcPr>
            <w:tcW w:w="0" w:type="auto"/>
            <w:tcBorders>
              <w:top w:val="nil"/>
              <w:left w:val="nil"/>
              <w:bottom w:val="single" w:sz="12" w:space="0" w:color="auto"/>
              <w:right w:val="nil"/>
            </w:tcBorders>
          </w:tcPr>
          <w:p w14:paraId="44149F23" w14:textId="3662F2B2" w:rsidR="009B0AE1" w:rsidRDefault="009B0AE1" w:rsidP="009B0AE1">
            <w:pPr>
              <w:rPr>
                <w:sz w:val="16"/>
                <w:szCs w:val="16"/>
              </w:rPr>
            </w:pPr>
            <w:r>
              <w:rPr>
                <w:sz w:val="16"/>
                <w:szCs w:val="16"/>
              </w:rPr>
              <w:fldChar w:fldCharType="begin" w:fldLock="1"/>
            </w:r>
            <w:r w:rsidR="00035650">
              <w:rPr>
                <w:sz w:val="16"/>
                <w:szCs w:val="16"/>
              </w:rPr>
              <w:instrText>ADDIN CSL_CITATION {"citationItems":[{"id":"ITEM-1","itemData":{"DOI":"10.1007/s10530-012-0305-y","ISSN":"13873547","abstract":"Invasive species can increase the susceptibility of ecosystems to disease by acting as reservoir hosts for pathogens. Invasive hosts are often sparsely recorded and not in equilibrium, so predicting their spatial distributions and overlap with other hosts is problematic. We applied newly developed methods for modelling the distribution of invasive species to the invasive shrub Rhododendron ponticum - a foliar reservoir host for the Phytophthora oomycete plant pathogens, P. ramorum and P. kernoviae, that threaten woodland and heathland habitat in Scotland. We compiled eleven datasets of biological records for R. ponticum (1691 points, 8455 polygons) and developed Maximum Entropy (MaxEnt) models incorporating landscape, soil and climate predictors. Our models produced accurate predictions of current suitable R. ponticum habitat (training AUC = 0.838; test AUC= 0.838) that corresponded well with population performance (areal cover). Continuous broad-leaved woodland cover, low elevation (&lt;400m a.s.l.) and intermediate levels of soil moisture (or Enhanced Vegetation Index) favoured presence of R. ponticum. The high coincidence of suitable habitat with both core native woodlands (54% of woodlands) and plantations of another sporulation host, Larix kaempferi, (64% of plantations) suggests a high potential for spread of Phytophthora infection to woodland mediated by R. ponticum. Incorporating non-equilibrium modelling methods did not improve habitat suitability predictions of this invasive host, possibly because, as a long-standing invader, R. ponticum has filled more of its available habitat at this national scale than previously suspected.","author":[{"dropping-particle":"V.","family":"Purse","given":"Bethan","non-dropping-particle":"","parse-names":false,"suffix":""},{"dropping-particle":"","family":"Graeser","given":"Philipp","non-dropping-particle":"","parse-names":false,"suffix":""},{"dropping-particle":"","family":"Searle","given":"Kate","non-dropping-particle":"","parse-names":false,"suffix":""},{"dropping-particle":"","family":"Edwards","given":"Colin","non-dropping-particle":"","parse-names":false,"suffix":""},{"dropping-particle":"","family":"Harris","given":"Catriona","non-dropping-particle":"","parse-names":false,"suffix":""}],"container-title":"Biological Invasions","id":"ITEM-1","issue":"3","issued":{"date-parts":[["2013"]]},"page":"529-545","title":"Challenges in predicting invasive reservoir hosts of emerging pathogens: Mapping &lt;i&gt;Rhododendron ponticum&lt;/i&gt; as a foliar host for &lt;i&gt;Phytophthora ramorum&lt;/i&gt; and &lt;i&gt;Phytophthora kernoviae&lt;/i&gt; in the UK","type":"article-journal","volume":"15"},"uris":["http://www.mendeley.com/documents/?uuid=e4cff16c-f2b7-4b18-8c17-7c3242a94529"]},{"id":"ITEM-2","itemData":{"DOI":"10.1111/j.1365-2338.2009.02243.x","ISSN":"02508052","abstract":"Phytophthora ramorum and Phytophthora kernoviae are recently discovered invasive Phytophthoras causing leaf necrosis and shoot tip dieback mostly on ornamental and forest understorey species, but also cause bleeding cankers on stems of a wide range of tree species. Sporulation occurs only on infected shoots or fruits and foliage so foliar hosts are central to the disease epidemiology. In field trials to assess infection in trap plants exposed to natural inoculum of P. ramorum and P. kernoviae on rhododendron in south west England, it was discovered that leaves of the trap plants (Rhododendron 'Cunninghams White') and holm oak (Quercus ilex) were asymptomatically infected and supported sporulation of both pathogens. More than half the rhododendron trap plants exposed to inoculum of P. kernoviae became infected compared with approximately a third of those exposed to P. ramorum in a natural situation. Approximately one third of the infections were detected from asymptomatic foliage for both pathogens. The significance of these findings for plant health regulation based on visual inspection as a measure to prevent introduction and dissemination of both these pathogens is explored and research gaps identified. © 2009 OEPP/EPPO.","author":[{"dropping-particle":"","family":"Denman","given":"S.","non-dropping-particle":"","parse-names":false,"suffix":""},{"dropping-particle":"","family":"Kirk","given":"S. A.","non-dropping-particle":"","parse-names":false,"suffix":""},{"dropping-particle":"","family":"Moralejo","given":"E.","non-dropping-particle":"","parse-names":false,"suffix":""},{"dropping-particle":"","family":"Webber","given":"J. F.","non-dropping-particle":"","parse-names":false,"suffix":""}],"container-title":"EPPO Bulletin","id":"ITEM-2","issue":"1","issued":{"date-parts":[["2009"]]},"page":"105-111","title":"&lt;i&gt;Phytophthora ramorum&lt;/i&gt; and &lt;i&gt;Phytophthora kernoviae&lt;/i&gt; on naturally infected asymptomatic foliage","type":"article-journal","volume":"39"},"uris":["http://www.mendeley.com/documents/?uuid=d6355262-8452-40d1-8059-e7d57539f5aa"]},{"id":"ITEM-3","itemData":{"DOI":"10.1111/j.1365-3059.2005.01243.x","ISSN":"00320862","abstract":"Leaves of 11 coniferous and 23 broad-leaved tree species important to UK forestry were tested for their susceptibility to the quarantine pathogen Phytophthora ramorum using a detached leaf assay. Two European and two USA isolates were used. Wounded and unwounded leaves were dipped in zoospore suspensions during summer; conifers were also tested in winter. Successful infection of tissue and amount of necrosis were assessed. Highly susceptible broad-leaved hosts included Aesculus hippocastanum, Fraxinus excelsior, Quercus ilex, Ulmus procera and, to a lesser extent, Castanea sativa, Q. cerris and Q. petraea, together with Umbellularia californica and rhododendrons. Acer pseudoplatanus, Alnus glutinosa, Carpinus betulus, Corylus avellana, Fagus sylvatica, Prunus avium, Q. robur, Q. rubra and Q. suber showed consistently low susceptibility. Conifer species including Abies procera, Picea abies, P. sitchensis, Pseudotsuga menziesii, Sequoia sempervirens and Tsuga heterophylla were also susceptible. Pseudotsuga menziesii and A. procera were severely affected. Pinus contorta, P. nigra var. maritima and P. sylvestris were virtually resistant, while Taxus baccata was only slightly affected. Increased necrosis was apparent on leaves that were wounded prior to inoculation. These results extend the known range of trees that P. ramorum is able to attack and confirm its relative host-nonspecificity.","author":[{"dropping-particle":"","family":"Denman","given":"S.","non-dropping-particle":"","parse-names":false,"suffix":""},{"dropping-particle":"","family":"Kirk","given":"S. A.","non-dropping-particle":"","parse-names":false,"suffix":""},{"dropping-particle":"","family":"Brasier","given":"C. M.","non-dropping-particle":"","parse-names":false,"suffix":""},{"dropping-particle":"","family":"Webber","given":"J. F.","non-dropping-particle":"","parse-names":false,"suffix":""}],"container-title":"Plant Pathology","id":"ITEM-3","issue":"4","issued":{"date-parts":[["2005"]]},"page":"512-521","title":"In vitro leaf inoculation studies as an indication of tree foliage susceptibility to &lt;i&gt;Phytophthora ramorum&lt;/i&gt; in the UK","type":"article-journal","volume":"54"},"uris":["http://www.mendeley.com/documents/?uuid=44b9dc2d-b2d0-4bbd-8925-4a16fb901195"]}],"mendeley":{"formattedCitation":"(Denman &lt;i&gt;et al.&lt;/i&gt;, 2005, 2009; Purse &lt;i&gt;et al.&lt;/i&gt;, 2013)","manualFormatting":"Denman et al., 2005, 2009; Purse et al., 2013","plainTextFormattedCitation":"(Denman et al., 2005, 2009; Purse et al., 2013)","previouslyFormattedCitation":"(Denman &lt;i&gt;et al.&lt;/i&gt;, 2005, 2009; Purse &lt;i&gt;et al.&lt;/i&gt;, 2013)"},"properties":{"noteIndex":0},"schema":"https://github.com/citation-style-language/schema/raw/master/csl-citation.json"}</w:instrText>
            </w:r>
            <w:r>
              <w:rPr>
                <w:sz w:val="16"/>
                <w:szCs w:val="16"/>
              </w:rPr>
              <w:fldChar w:fldCharType="separate"/>
            </w:r>
            <w:r w:rsidRPr="00360CC1">
              <w:rPr>
                <w:noProof/>
                <w:sz w:val="16"/>
                <w:szCs w:val="16"/>
              </w:rPr>
              <w:t xml:space="preserve">Denman </w:t>
            </w:r>
            <w:r w:rsidRPr="00360CC1">
              <w:rPr>
                <w:i/>
                <w:noProof/>
                <w:sz w:val="16"/>
                <w:szCs w:val="16"/>
              </w:rPr>
              <w:t>et al.</w:t>
            </w:r>
            <w:r w:rsidRPr="00360CC1">
              <w:rPr>
                <w:noProof/>
                <w:sz w:val="16"/>
                <w:szCs w:val="16"/>
              </w:rPr>
              <w:t xml:space="preserve">, 2005, 2009; Purse </w:t>
            </w:r>
            <w:r w:rsidRPr="00360CC1">
              <w:rPr>
                <w:i/>
                <w:noProof/>
                <w:sz w:val="16"/>
                <w:szCs w:val="16"/>
              </w:rPr>
              <w:t>et al.</w:t>
            </w:r>
            <w:r w:rsidRPr="00360CC1">
              <w:rPr>
                <w:noProof/>
                <w:sz w:val="16"/>
                <w:szCs w:val="16"/>
              </w:rPr>
              <w:t>, 2013</w:t>
            </w:r>
            <w:r>
              <w:rPr>
                <w:sz w:val="16"/>
                <w:szCs w:val="16"/>
              </w:rPr>
              <w:fldChar w:fldCharType="end"/>
            </w:r>
          </w:p>
        </w:tc>
      </w:tr>
    </w:tbl>
    <w:p w14:paraId="259CB397" w14:textId="12CD0B18" w:rsidR="009A20EA" w:rsidRPr="0083452D" w:rsidRDefault="006C6E2A" w:rsidP="004577BF">
      <w:r w:rsidRPr="006C6E2A" w:rsidDel="006C6E2A">
        <w:t xml:space="preserve"> </w:t>
      </w:r>
    </w:p>
    <w:sectPr w:rsidR="009A20EA" w:rsidRPr="0083452D" w:rsidSect="00484BA3">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95428"/>
    <w:multiLevelType w:val="hybridMultilevel"/>
    <w:tmpl w:val="61580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DA476C"/>
    <w:multiLevelType w:val="hybridMultilevel"/>
    <w:tmpl w:val="98AA2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2D414B"/>
    <w:multiLevelType w:val="hybridMultilevel"/>
    <w:tmpl w:val="86A86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07D"/>
    <w:rsid w:val="000046C2"/>
    <w:rsid w:val="00011A15"/>
    <w:rsid w:val="00011CCA"/>
    <w:rsid w:val="000127FC"/>
    <w:rsid w:val="00016557"/>
    <w:rsid w:val="00022A65"/>
    <w:rsid w:val="00022D2E"/>
    <w:rsid w:val="00030FFA"/>
    <w:rsid w:val="000323C3"/>
    <w:rsid w:val="00035650"/>
    <w:rsid w:val="00036B93"/>
    <w:rsid w:val="0004188B"/>
    <w:rsid w:val="00043A1C"/>
    <w:rsid w:val="000510CC"/>
    <w:rsid w:val="00052AAD"/>
    <w:rsid w:val="00053CE1"/>
    <w:rsid w:val="00056EED"/>
    <w:rsid w:val="000618BA"/>
    <w:rsid w:val="00062529"/>
    <w:rsid w:val="00064FF3"/>
    <w:rsid w:val="00065E75"/>
    <w:rsid w:val="00077539"/>
    <w:rsid w:val="000815CA"/>
    <w:rsid w:val="00082A07"/>
    <w:rsid w:val="00084359"/>
    <w:rsid w:val="00090AAB"/>
    <w:rsid w:val="00094C9D"/>
    <w:rsid w:val="000A356E"/>
    <w:rsid w:val="000A4033"/>
    <w:rsid w:val="000A7E98"/>
    <w:rsid w:val="000B1426"/>
    <w:rsid w:val="000B4612"/>
    <w:rsid w:val="000B5320"/>
    <w:rsid w:val="000C0575"/>
    <w:rsid w:val="000C2A97"/>
    <w:rsid w:val="000D08AE"/>
    <w:rsid w:val="000D350D"/>
    <w:rsid w:val="000E26E7"/>
    <w:rsid w:val="000E3E13"/>
    <w:rsid w:val="000F0A27"/>
    <w:rsid w:val="000F3319"/>
    <w:rsid w:val="000F45AF"/>
    <w:rsid w:val="000F765F"/>
    <w:rsid w:val="00104CA9"/>
    <w:rsid w:val="00114EB0"/>
    <w:rsid w:val="00120E06"/>
    <w:rsid w:val="00126E6C"/>
    <w:rsid w:val="00127207"/>
    <w:rsid w:val="0014607C"/>
    <w:rsid w:val="00161B5D"/>
    <w:rsid w:val="001625E9"/>
    <w:rsid w:val="00162B03"/>
    <w:rsid w:val="00165DC9"/>
    <w:rsid w:val="001718E1"/>
    <w:rsid w:val="00173536"/>
    <w:rsid w:val="00174665"/>
    <w:rsid w:val="001777DA"/>
    <w:rsid w:val="00182963"/>
    <w:rsid w:val="001852B4"/>
    <w:rsid w:val="001A24F4"/>
    <w:rsid w:val="001B1684"/>
    <w:rsid w:val="001B3A9A"/>
    <w:rsid w:val="001D4675"/>
    <w:rsid w:val="001D607D"/>
    <w:rsid w:val="001D7ECE"/>
    <w:rsid w:val="001E019C"/>
    <w:rsid w:val="001E541E"/>
    <w:rsid w:val="001F1085"/>
    <w:rsid w:val="001F2BA5"/>
    <w:rsid w:val="001F327B"/>
    <w:rsid w:val="00202A82"/>
    <w:rsid w:val="00207CA1"/>
    <w:rsid w:val="00213518"/>
    <w:rsid w:val="002213E6"/>
    <w:rsid w:val="00230C9E"/>
    <w:rsid w:val="00230D27"/>
    <w:rsid w:val="00234F76"/>
    <w:rsid w:val="00243446"/>
    <w:rsid w:val="00250DA6"/>
    <w:rsid w:val="00251A8D"/>
    <w:rsid w:val="00254B27"/>
    <w:rsid w:val="00254F0D"/>
    <w:rsid w:val="00266E3C"/>
    <w:rsid w:val="002713A9"/>
    <w:rsid w:val="00272825"/>
    <w:rsid w:val="00273818"/>
    <w:rsid w:val="00276282"/>
    <w:rsid w:val="00276CDA"/>
    <w:rsid w:val="00280125"/>
    <w:rsid w:val="00282E22"/>
    <w:rsid w:val="00285A28"/>
    <w:rsid w:val="00287C67"/>
    <w:rsid w:val="00291052"/>
    <w:rsid w:val="002A7748"/>
    <w:rsid w:val="002B06EF"/>
    <w:rsid w:val="002B4582"/>
    <w:rsid w:val="002B4E94"/>
    <w:rsid w:val="002B595C"/>
    <w:rsid w:val="002C210D"/>
    <w:rsid w:val="002D21D8"/>
    <w:rsid w:val="002D2F4D"/>
    <w:rsid w:val="002D5BA6"/>
    <w:rsid w:val="002D644A"/>
    <w:rsid w:val="002E2336"/>
    <w:rsid w:val="002E3642"/>
    <w:rsid w:val="002F1EFA"/>
    <w:rsid w:val="002F4B31"/>
    <w:rsid w:val="00302E34"/>
    <w:rsid w:val="00303F3D"/>
    <w:rsid w:val="00304DB7"/>
    <w:rsid w:val="0030619B"/>
    <w:rsid w:val="003124F8"/>
    <w:rsid w:val="003147A0"/>
    <w:rsid w:val="00317103"/>
    <w:rsid w:val="00317E04"/>
    <w:rsid w:val="00320632"/>
    <w:rsid w:val="00321275"/>
    <w:rsid w:val="00321BE5"/>
    <w:rsid w:val="003266CD"/>
    <w:rsid w:val="00327C63"/>
    <w:rsid w:val="0033349D"/>
    <w:rsid w:val="003338EF"/>
    <w:rsid w:val="00334C56"/>
    <w:rsid w:val="00336D05"/>
    <w:rsid w:val="00336EEE"/>
    <w:rsid w:val="0034344A"/>
    <w:rsid w:val="00353261"/>
    <w:rsid w:val="00360CC1"/>
    <w:rsid w:val="00361DB1"/>
    <w:rsid w:val="00371C34"/>
    <w:rsid w:val="00372F90"/>
    <w:rsid w:val="00375452"/>
    <w:rsid w:val="003764D3"/>
    <w:rsid w:val="00377CCB"/>
    <w:rsid w:val="00387642"/>
    <w:rsid w:val="00390EC1"/>
    <w:rsid w:val="003A7E9B"/>
    <w:rsid w:val="003B2E40"/>
    <w:rsid w:val="003B7E4D"/>
    <w:rsid w:val="003C1A83"/>
    <w:rsid w:val="003C1DF9"/>
    <w:rsid w:val="003C63BF"/>
    <w:rsid w:val="003D5B65"/>
    <w:rsid w:val="003D7141"/>
    <w:rsid w:val="003D78C1"/>
    <w:rsid w:val="003E3742"/>
    <w:rsid w:val="003E547B"/>
    <w:rsid w:val="003F1EE2"/>
    <w:rsid w:val="003F5331"/>
    <w:rsid w:val="003F58AF"/>
    <w:rsid w:val="00406AB2"/>
    <w:rsid w:val="004151B5"/>
    <w:rsid w:val="00415BF4"/>
    <w:rsid w:val="004213A3"/>
    <w:rsid w:val="00423900"/>
    <w:rsid w:val="00424952"/>
    <w:rsid w:val="00425363"/>
    <w:rsid w:val="004376B3"/>
    <w:rsid w:val="00444418"/>
    <w:rsid w:val="004472B6"/>
    <w:rsid w:val="004577BF"/>
    <w:rsid w:val="004603BA"/>
    <w:rsid w:val="004605E9"/>
    <w:rsid w:val="004632F8"/>
    <w:rsid w:val="0047518D"/>
    <w:rsid w:val="00477855"/>
    <w:rsid w:val="00483D83"/>
    <w:rsid w:val="00484BA3"/>
    <w:rsid w:val="00495C19"/>
    <w:rsid w:val="004A441B"/>
    <w:rsid w:val="004B0A82"/>
    <w:rsid w:val="004B19F7"/>
    <w:rsid w:val="004B37AD"/>
    <w:rsid w:val="004C1674"/>
    <w:rsid w:val="004C3FAC"/>
    <w:rsid w:val="004C7C76"/>
    <w:rsid w:val="004D1D4F"/>
    <w:rsid w:val="004D4D98"/>
    <w:rsid w:val="004E09D2"/>
    <w:rsid w:val="004E109B"/>
    <w:rsid w:val="004E1430"/>
    <w:rsid w:val="004E19B7"/>
    <w:rsid w:val="004E2AC1"/>
    <w:rsid w:val="004F3607"/>
    <w:rsid w:val="004F6155"/>
    <w:rsid w:val="004F7D1C"/>
    <w:rsid w:val="00500BEB"/>
    <w:rsid w:val="00506DB2"/>
    <w:rsid w:val="005118D6"/>
    <w:rsid w:val="00511D3B"/>
    <w:rsid w:val="00513FC1"/>
    <w:rsid w:val="00532EEC"/>
    <w:rsid w:val="00543639"/>
    <w:rsid w:val="00543949"/>
    <w:rsid w:val="00551299"/>
    <w:rsid w:val="00553215"/>
    <w:rsid w:val="005540BA"/>
    <w:rsid w:val="00556A68"/>
    <w:rsid w:val="005765E4"/>
    <w:rsid w:val="00586810"/>
    <w:rsid w:val="00591E31"/>
    <w:rsid w:val="0059707D"/>
    <w:rsid w:val="005A0B6F"/>
    <w:rsid w:val="005A16E0"/>
    <w:rsid w:val="005A17CF"/>
    <w:rsid w:val="005A18AD"/>
    <w:rsid w:val="005A2F4A"/>
    <w:rsid w:val="005A706D"/>
    <w:rsid w:val="005B21E0"/>
    <w:rsid w:val="005B4D11"/>
    <w:rsid w:val="005B568A"/>
    <w:rsid w:val="005C0CC7"/>
    <w:rsid w:val="005C11DC"/>
    <w:rsid w:val="005C1B29"/>
    <w:rsid w:val="005C37FC"/>
    <w:rsid w:val="005C458A"/>
    <w:rsid w:val="005C6EEE"/>
    <w:rsid w:val="005D1C07"/>
    <w:rsid w:val="005D51DE"/>
    <w:rsid w:val="005D5882"/>
    <w:rsid w:val="005D6306"/>
    <w:rsid w:val="005E0763"/>
    <w:rsid w:val="005E32A4"/>
    <w:rsid w:val="005E5BC0"/>
    <w:rsid w:val="005F050D"/>
    <w:rsid w:val="005F2917"/>
    <w:rsid w:val="005F7B31"/>
    <w:rsid w:val="006055E5"/>
    <w:rsid w:val="006060F7"/>
    <w:rsid w:val="00612FE2"/>
    <w:rsid w:val="0061350A"/>
    <w:rsid w:val="0062705D"/>
    <w:rsid w:val="006345A6"/>
    <w:rsid w:val="0064640F"/>
    <w:rsid w:val="00655254"/>
    <w:rsid w:val="00657108"/>
    <w:rsid w:val="00657FCB"/>
    <w:rsid w:val="00666B7D"/>
    <w:rsid w:val="0067610E"/>
    <w:rsid w:val="006761D6"/>
    <w:rsid w:val="00681947"/>
    <w:rsid w:val="006866F2"/>
    <w:rsid w:val="0069133A"/>
    <w:rsid w:val="00691462"/>
    <w:rsid w:val="006972BA"/>
    <w:rsid w:val="006C1E38"/>
    <w:rsid w:val="006C1E3E"/>
    <w:rsid w:val="006C6E2A"/>
    <w:rsid w:val="006D0ADB"/>
    <w:rsid w:val="006E04A1"/>
    <w:rsid w:val="006F6436"/>
    <w:rsid w:val="006F74C6"/>
    <w:rsid w:val="006F7B5A"/>
    <w:rsid w:val="00704D09"/>
    <w:rsid w:val="0070506C"/>
    <w:rsid w:val="00706114"/>
    <w:rsid w:val="0071289B"/>
    <w:rsid w:val="007137ED"/>
    <w:rsid w:val="00715BF5"/>
    <w:rsid w:val="00717508"/>
    <w:rsid w:val="0072286F"/>
    <w:rsid w:val="0072434D"/>
    <w:rsid w:val="00726C6E"/>
    <w:rsid w:val="00726DF1"/>
    <w:rsid w:val="00727D6C"/>
    <w:rsid w:val="00730B36"/>
    <w:rsid w:val="007329CA"/>
    <w:rsid w:val="00735CEE"/>
    <w:rsid w:val="00737494"/>
    <w:rsid w:val="00742FAF"/>
    <w:rsid w:val="0074664F"/>
    <w:rsid w:val="0076652D"/>
    <w:rsid w:val="00783265"/>
    <w:rsid w:val="00783FF3"/>
    <w:rsid w:val="007867F2"/>
    <w:rsid w:val="00786BD1"/>
    <w:rsid w:val="00791601"/>
    <w:rsid w:val="0079438E"/>
    <w:rsid w:val="007A512C"/>
    <w:rsid w:val="007A6C0C"/>
    <w:rsid w:val="007B0F0E"/>
    <w:rsid w:val="007B759E"/>
    <w:rsid w:val="007C0D5A"/>
    <w:rsid w:val="007C2C44"/>
    <w:rsid w:val="007C5CA4"/>
    <w:rsid w:val="007C7481"/>
    <w:rsid w:val="007D1968"/>
    <w:rsid w:val="007D19A9"/>
    <w:rsid w:val="007D2F1F"/>
    <w:rsid w:val="007D3AEF"/>
    <w:rsid w:val="007D4062"/>
    <w:rsid w:val="007E3704"/>
    <w:rsid w:val="007F3B20"/>
    <w:rsid w:val="00800EF4"/>
    <w:rsid w:val="0080183F"/>
    <w:rsid w:val="00803BDC"/>
    <w:rsid w:val="0081727B"/>
    <w:rsid w:val="00820AEA"/>
    <w:rsid w:val="00823235"/>
    <w:rsid w:val="0082361C"/>
    <w:rsid w:val="00832FA4"/>
    <w:rsid w:val="0083452D"/>
    <w:rsid w:val="0083675B"/>
    <w:rsid w:val="0084157D"/>
    <w:rsid w:val="008524C2"/>
    <w:rsid w:val="008551BF"/>
    <w:rsid w:val="00857C4D"/>
    <w:rsid w:val="00860598"/>
    <w:rsid w:val="008627B4"/>
    <w:rsid w:val="00862A34"/>
    <w:rsid w:val="00865D1C"/>
    <w:rsid w:val="00871D25"/>
    <w:rsid w:val="008768F5"/>
    <w:rsid w:val="00880B24"/>
    <w:rsid w:val="00880D5E"/>
    <w:rsid w:val="00882273"/>
    <w:rsid w:val="00886E55"/>
    <w:rsid w:val="008901ED"/>
    <w:rsid w:val="008923F6"/>
    <w:rsid w:val="00895208"/>
    <w:rsid w:val="008964F5"/>
    <w:rsid w:val="008A349B"/>
    <w:rsid w:val="008A4E9D"/>
    <w:rsid w:val="008A6F34"/>
    <w:rsid w:val="008A7C7A"/>
    <w:rsid w:val="008B081C"/>
    <w:rsid w:val="008C11E0"/>
    <w:rsid w:val="008C3C68"/>
    <w:rsid w:val="008C4455"/>
    <w:rsid w:val="008D4811"/>
    <w:rsid w:val="008D5DE2"/>
    <w:rsid w:val="008F0AE3"/>
    <w:rsid w:val="008F2B9F"/>
    <w:rsid w:val="008F3182"/>
    <w:rsid w:val="008F527A"/>
    <w:rsid w:val="00900E0D"/>
    <w:rsid w:val="00901107"/>
    <w:rsid w:val="00903658"/>
    <w:rsid w:val="0090414A"/>
    <w:rsid w:val="0090476B"/>
    <w:rsid w:val="00906719"/>
    <w:rsid w:val="009123AA"/>
    <w:rsid w:val="00925E57"/>
    <w:rsid w:val="009332E2"/>
    <w:rsid w:val="00941435"/>
    <w:rsid w:val="0094285C"/>
    <w:rsid w:val="00944DF8"/>
    <w:rsid w:val="00947B76"/>
    <w:rsid w:val="00953E59"/>
    <w:rsid w:val="009550C9"/>
    <w:rsid w:val="00956456"/>
    <w:rsid w:val="009750DA"/>
    <w:rsid w:val="009801FB"/>
    <w:rsid w:val="009A102C"/>
    <w:rsid w:val="009A1C2B"/>
    <w:rsid w:val="009A2066"/>
    <w:rsid w:val="009A20EA"/>
    <w:rsid w:val="009A3273"/>
    <w:rsid w:val="009A3A27"/>
    <w:rsid w:val="009A41F2"/>
    <w:rsid w:val="009A6C80"/>
    <w:rsid w:val="009B0463"/>
    <w:rsid w:val="009B0AE1"/>
    <w:rsid w:val="009B163B"/>
    <w:rsid w:val="009B1840"/>
    <w:rsid w:val="009B2690"/>
    <w:rsid w:val="009B43A2"/>
    <w:rsid w:val="009C4057"/>
    <w:rsid w:val="009C4E00"/>
    <w:rsid w:val="009C5CFF"/>
    <w:rsid w:val="009D5F9A"/>
    <w:rsid w:val="009D75A1"/>
    <w:rsid w:val="009E2474"/>
    <w:rsid w:val="009E79E8"/>
    <w:rsid w:val="00A00D6F"/>
    <w:rsid w:val="00A00F83"/>
    <w:rsid w:val="00A062EF"/>
    <w:rsid w:val="00A10537"/>
    <w:rsid w:val="00A15252"/>
    <w:rsid w:val="00A1621B"/>
    <w:rsid w:val="00A17072"/>
    <w:rsid w:val="00A178FC"/>
    <w:rsid w:val="00A20104"/>
    <w:rsid w:val="00A2062B"/>
    <w:rsid w:val="00A25F3F"/>
    <w:rsid w:val="00A31FE4"/>
    <w:rsid w:val="00A34312"/>
    <w:rsid w:val="00A35FC3"/>
    <w:rsid w:val="00A423EB"/>
    <w:rsid w:val="00A42F5A"/>
    <w:rsid w:val="00A43014"/>
    <w:rsid w:val="00A44654"/>
    <w:rsid w:val="00A4523B"/>
    <w:rsid w:val="00A45468"/>
    <w:rsid w:val="00A5070E"/>
    <w:rsid w:val="00A51103"/>
    <w:rsid w:val="00A51E48"/>
    <w:rsid w:val="00A64329"/>
    <w:rsid w:val="00A71CE8"/>
    <w:rsid w:val="00A808CC"/>
    <w:rsid w:val="00A90296"/>
    <w:rsid w:val="00A91973"/>
    <w:rsid w:val="00A95CB4"/>
    <w:rsid w:val="00AA19EC"/>
    <w:rsid w:val="00AA1C29"/>
    <w:rsid w:val="00AA413F"/>
    <w:rsid w:val="00AB0FD1"/>
    <w:rsid w:val="00AB3E5C"/>
    <w:rsid w:val="00AB6180"/>
    <w:rsid w:val="00AB664A"/>
    <w:rsid w:val="00AC6A00"/>
    <w:rsid w:val="00AD23F4"/>
    <w:rsid w:val="00AD65EB"/>
    <w:rsid w:val="00AD6B07"/>
    <w:rsid w:val="00AE0531"/>
    <w:rsid w:val="00AE0C3A"/>
    <w:rsid w:val="00AE71E4"/>
    <w:rsid w:val="00AE77B4"/>
    <w:rsid w:val="00AF110D"/>
    <w:rsid w:val="00AF4B77"/>
    <w:rsid w:val="00B04A5F"/>
    <w:rsid w:val="00B074DB"/>
    <w:rsid w:val="00B10198"/>
    <w:rsid w:val="00B11CD2"/>
    <w:rsid w:val="00B23DF4"/>
    <w:rsid w:val="00B26A55"/>
    <w:rsid w:val="00B3014A"/>
    <w:rsid w:val="00B30585"/>
    <w:rsid w:val="00B333D7"/>
    <w:rsid w:val="00B334AF"/>
    <w:rsid w:val="00B342C4"/>
    <w:rsid w:val="00B34E49"/>
    <w:rsid w:val="00B41384"/>
    <w:rsid w:val="00B47FA1"/>
    <w:rsid w:val="00B50884"/>
    <w:rsid w:val="00B52D67"/>
    <w:rsid w:val="00B5349C"/>
    <w:rsid w:val="00B5352C"/>
    <w:rsid w:val="00B5722A"/>
    <w:rsid w:val="00B63D1C"/>
    <w:rsid w:val="00B64EAE"/>
    <w:rsid w:val="00B65675"/>
    <w:rsid w:val="00B73817"/>
    <w:rsid w:val="00B92899"/>
    <w:rsid w:val="00B92EE5"/>
    <w:rsid w:val="00B952C0"/>
    <w:rsid w:val="00B96ECB"/>
    <w:rsid w:val="00BA3449"/>
    <w:rsid w:val="00BA5002"/>
    <w:rsid w:val="00BA63CF"/>
    <w:rsid w:val="00BC7BAB"/>
    <w:rsid w:val="00BD0BE5"/>
    <w:rsid w:val="00BD0DAC"/>
    <w:rsid w:val="00BD1267"/>
    <w:rsid w:val="00BD44AC"/>
    <w:rsid w:val="00BD4DBF"/>
    <w:rsid w:val="00BE29B1"/>
    <w:rsid w:val="00BE3FB7"/>
    <w:rsid w:val="00BE6267"/>
    <w:rsid w:val="00BE6838"/>
    <w:rsid w:val="00BE76AF"/>
    <w:rsid w:val="00BF019A"/>
    <w:rsid w:val="00BF63DB"/>
    <w:rsid w:val="00BF6431"/>
    <w:rsid w:val="00BF78BE"/>
    <w:rsid w:val="00C022A3"/>
    <w:rsid w:val="00C026BB"/>
    <w:rsid w:val="00C11757"/>
    <w:rsid w:val="00C14B0A"/>
    <w:rsid w:val="00C16D4F"/>
    <w:rsid w:val="00C177CA"/>
    <w:rsid w:val="00C203CA"/>
    <w:rsid w:val="00C22BF6"/>
    <w:rsid w:val="00C337F0"/>
    <w:rsid w:val="00C4139C"/>
    <w:rsid w:val="00C41AAC"/>
    <w:rsid w:val="00C466D9"/>
    <w:rsid w:val="00C53477"/>
    <w:rsid w:val="00C53760"/>
    <w:rsid w:val="00C543BC"/>
    <w:rsid w:val="00C616EB"/>
    <w:rsid w:val="00C61BBF"/>
    <w:rsid w:val="00C71CC0"/>
    <w:rsid w:val="00C71EDD"/>
    <w:rsid w:val="00C74212"/>
    <w:rsid w:val="00C82305"/>
    <w:rsid w:val="00C84DB9"/>
    <w:rsid w:val="00C86A12"/>
    <w:rsid w:val="00C86DBC"/>
    <w:rsid w:val="00C9027C"/>
    <w:rsid w:val="00C912B7"/>
    <w:rsid w:val="00C92BE6"/>
    <w:rsid w:val="00CA0863"/>
    <w:rsid w:val="00CA4319"/>
    <w:rsid w:val="00CB05D0"/>
    <w:rsid w:val="00CB5A82"/>
    <w:rsid w:val="00CB650A"/>
    <w:rsid w:val="00CC2310"/>
    <w:rsid w:val="00CD4A49"/>
    <w:rsid w:val="00CD7B2F"/>
    <w:rsid w:val="00CE217E"/>
    <w:rsid w:val="00CE400E"/>
    <w:rsid w:val="00CE4E1A"/>
    <w:rsid w:val="00CE6803"/>
    <w:rsid w:val="00CF4CE1"/>
    <w:rsid w:val="00CF4DA8"/>
    <w:rsid w:val="00D01056"/>
    <w:rsid w:val="00D029E7"/>
    <w:rsid w:val="00D03813"/>
    <w:rsid w:val="00D12174"/>
    <w:rsid w:val="00D12AC6"/>
    <w:rsid w:val="00D134A9"/>
    <w:rsid w:val="00D146AD"/>
    <w:rsid w:val="00D20124"/>
    <w:rsid w:val="00D321CD"/>
    <w:rsid w:val="00D40D7B"/>
    <w:rsid w:val="00D41932"/>
    <w:rsid w:val="00D425B5"/>
    <w:rsid w:val="00D45EE0"/>
    <w:rsid w:val="00D57E0E"/>
    <w:rsid w:val="00D65DF7"/>
    <w:rsid w:val="00D66CF5"/>
    <w:rsid w:val="00D72A68"/>
    <w:rsid w:val="00D804A6"/>
    <w:rsid w:val="00D81D3C"/>
    <w:rsid w:val="00D839C8"/>
    <w:rsid w:val="00D83B0F"/>
    <w:rsid w:val="00D84BF0"/>
    <w:rsid w:val="00D91BE4"/>
    <w:rsid w:val="00D939CA"/>
    <w:rsid w:val="00D97689"/>
    <w:rsid w:val="00DB0734"/>
    <w:rsid w:val="00DB2B1B"/>
    <w:rsid w:val="00DB6F22"/>
    <w:rsid w:val="00DC2A1A"/>
    <w:rsid w:val="00DC589F"/>
    <w:rsid w:val="00DC5DE8"/>
    <w:rsid w:val="00DE268E"/>
    <w:rsid w:val="00DE6E3B"/>
    <w:rsid w:val="00DF3453"/>
    <w:rsid w:val="00E025F4"/>
    <w:rsid w:val="00E02CC3"/>
    <w:rsid w:val="00E02E2D"/>
    <w:rsid w:val="00E05E9B"/>
    <w:rsid w:val="00E13206"/>
    <w:rsid w:val="00E16682"/>
    <w:rsid w:val="00E24C14"/>
    <w:rsid w:val="00E32A96"/>
    <w:rsid w:val="00E36AE0"/>
    <w:rsid w:val="00E37340"/>
    <w:rsid w:val="00E45572"/>
    <w:rsid w:val="00E50650"/>
    <w:rsid w:val="00E57DCA"/>
    <w:rsid w:val="00E63819"/>
    <w:rsid w:val="00E76A57"/>
    <w:rsid w:val="00E80A75"/>
    <w:rsid w:val="00E84651"/>
    <w:rsid w:val="00EA62A7"/>
    <w:rsid w:val="00EC06FF"/>
    <w:rsid w:val="00EC78B1"/>
    <w:rsid w:val="00EC7C43"/>
    <w:rsid w:val="00ED1319"/>
    <w:rsid w:val="00ED1528"/>
    <w:rsid w:val="00ED2482"/>
    <w:rsid w:val="00EE51BD"/>
    <w:rsid w:val="00EF45B7"/>
    <w:rsid w:val="00EF6952"/>
    <w:rsid w:val="00F00DB3"/>
    <w:rsid w:val="00F00F4E"/>
    <w:rsid w:val="00F0176C"/>
    <w:rsid w:val="00F02D20"/>
    <w:rsid w:val="00F04A29"/>
    <w:rsid w:val="00F05228"/>
    <w:rsid w:val="00F16483"/>
    <w:rsid w:val="00F20F93"/>
    <w:rsid w:val="00F22884"/>
    <w:rsid w:val="00F36961"/>
    <w:rsid w:val="00F370CB"/>
    <w:rsid w:val="00F4332C"/>
    <w:rsid w:val="00F437AC"/>
    <w:rsid w:val="00F54BD0"/>
    <w:rsid w:val="00F574A9"/>
    <w:rsid w:val="00F632BE"/>
    <w:rsid w:val="00F71DF4"/>
    <w:rsid w:val="00F74596"/>
    <w:rsid w:val="00F80E8A"/>
    <w:rsid w:val="00F81C28"/>
    <w:rsid w:val="00F838E4"/>
    <w:rsid w:val="00F84AE5"/>
    <w:rsid w:val="00F854A3"/>
    <w:rsid w:val="00F9184B"/>
    <w:rsid w:val="00F94F78"/>
    <w:rsid w:val="00FA0D27"/>
    <w:rsid w:val="00FB6575"/>
    <w:rsid w:val="00FD5752"/>
    <w:rsid w:val="00FE116D"/>
    <w:rsid w:val="00FE2809"/>
    <w:rsid w:val="00FE5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371B"/>
  <w15:chartTrackingRefBased/>
  <w15:docId w15:val="{107F32D6-7164-9F48-B7A5-CD76E5C0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07D"/>
  </w:style>
  <w:style w:type="paragraph" w:styleId="Heading1">
    <w:name w:val="heading 1"/>
    <w:basedOn w:val="Normal"/>
    <w:next w:val="Normal"/>
    <w:link w:val="Heading1Char"/>
    <w:uiPriority w:val="9"/>
    <w:qFormat/>
    <w:rsid w:val="007C0D5A"/>
    <w:pPr>
      <w:keepNext/>
      <w:keepLines/>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qFormat/>
    <w:rsid w:val="007C0D5A"/>
    <w:pPr>
      <w:outlineLvl w:val="1"/>
    </w:pPr>
    <w:rPr>
      <w:rFonts w:eastAsia="Times New Roman"/>
      <w:bCs/>
      <w:i/>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9707D"/>
    <w:rPr>
      <w:sz w:val="16"/>
      <w:szCs w:val="16"/>
    </w:rPr>
  </w:style>
  <w:style w:type="paragraph" w:styleId="CommentText">
    <w:name w:val="annotation text"/>
    <w:basedOn w:val="Normal"/>
    <w:link w:val="CommentTextChar"/>
    <w:uiPriority w:val="99"/>
    <w:unhideWhenUsed/>
    <w:rsid w:val="0059707D"/>
    <w:rPr>
      <w:sz w:val="20"/>
      <w:szCs w:val="20"/>
    </w:rPr>
  </w:style>
  <w:style w:type="character" w:customStyle="1" w:styleId="CommentTextChar">
    <w:name w:val="Comment Text Char"/>
    <w:basedOn w:val="DefaultParagraphFont"/>
    <w:link w:val="CommentText"/>
    <w:uiPriority w:val="99"/>
    <w:rsid w:val="0059707D"/>
    <w:rPr>
      <w:sz w:val="20"/>
      <w:szCs w:val="20"/>
    </w:rPr>
  </w:style>
  <w:style w:type="table" w:styleId="TableGrid">
    <w:name w:val="Table Grid"/>
    <w:basedOn w:val="TableNormal"/>
    <w:uiPriority w:val="39"/>
    <w:rsid w:val="0059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9707D"/>
    <w:rPr>
      <w:sz w:val="18"/>
      <w:szCs w:val="18"/>
    </w:rPr>
  </w:style>
  <w:style w:type="character" w:customStyle="1" w:styleId="BalloonTextChar">
    <w:name w:val="Balloon Text Char"/>
    <w:basedOn w:val="DefaultParagraphFont"/>
    <w:link w:val="BalloonText"/>
    <w:uiPriority w:val="99"/>
    <w:semiHidden/>
    <w:rsid w:val="0059707D"/>
    <w:rPr>
      <w:sz w:val="18"/>
      <w:szCs w:val="18"/>
    </w:rPr>
  </w:style>
  <w:style w:type="paragraph" w:styleId="CommentSubject">
    <w:name w:val="annotation subject"/>
    <w:basedOn w:val="CommentText"/>
    <w:next w:val="CommentText"/>
    <w:link w:val="CommentSubjectChar"/>
    <w:uiPriority w:val="99"/>
    <w:semiHidden/>
    <w:unhideWhenUsed/>
    <w:rsid w:val="00165DC9"/>
    <w:rPr>
      <w:b/>
      <w:bCs/>
    </w:rPr>
  </w:style>
  <w:style w:type="character" w:customStyle="1" w:styleId="CommentSubjectChar">
    <w:name w:val="Comment Subject Char"/>
    <w:basedOn w:val="CommentTextChar"/>
    <w:link w:val="CommentSubject"/>
    <w:uiPriority w:val="99"/>
    <w:semiHidden/>
    <w:rsid w:val="00165DC9"/>
    <w:rPr>
      <w:b/>
      <w:bCs/>
      <w:sz w:val="20"/>
      <w:szCs w:val="20"/>
    </w:rPr>
  </w:style>
  <w:style w:type="paragraph" w:styleId="Revision">
    <w:name w:val="Revision"/>
    <w:hidden/>
    <w:uiPriority w:val="99"/>
    <w:semiHidden/>
    <w:rsid w:val="00C177CA"/>
  </w:style>
  <w:style w:type="character" w:styleId="Hyperlink">
    <w:name w:val="Hyperlink"/>
    <w:basedOn w:val="DefaultParagraphFont"/>
    <w:uiPriority w:val="99"/>
    <w:unhideWhenUsed/>
    <w:rsid w:val="00371C34"/>
    <w:rPr>
      <w:color w:val="0563C1" w:themeColor="hyperlink"/>
      <w:u w:val="single"/>
    </w:rPr>
  </w:style>
  <w:style w:type="character" w:styleId="FollowedHyperlink">
    <w:name w:val="FollowedHyperlink"/>
    <w:basedOn w:val="DefaultParagraphFont"/>
    <w:uiPriority w:val="99"/>
    <w:semiHidden/>
    <w:unhideWhenUsed/>
    <w:rsid w:val="00A51E48"/>
    <w:rPr>
      <w:color w:val="954F72" w:themeColor="followedHyperlink"/>
      <w:u w:val="single"/>
    </w:rPr>
  </w:style>
  <w:style w:type="character" w:customStyle="1" w:styleId="Heading2Char">
    <w:name w:val="Heading 2 Char"/>
    <w:basedOn w:val="DefaultParagraphFont"/>
    <w:link w:val="Heading2"/>
    <w:uiPriority w:val="9"/>
    <w:rsid w:val="007C0D5A"/>
    <w:rPr>
      <w:rFonts w:eastAsia="Times New Roman"/>
      <w:bCs/>
      <w:i/>
      <w:szCs w:val="36"/>
    </w:rPr>
  </w:style>
  <w:style w:type="character" w:styleId="Emphasis">
    <w:name w:val="Emphasis"/>
    <w:basedOn w:val="DefaultParagraphFont"/>
    <w:uiPriority w:val="20"/>
    <w:qFormat/>
    <w:rsid w:val="005E5BC0"/>
    <w:rPr>
      <w:i/>
      <w:iCs/>
    </w:rPr>
  </w:style>
  <w:style w:type="paragraph" w:styleId="NormalWeb">
    <w:name w:val="Normal (Web)"/>
    <w:basedOn w:val="Normal"/>
    <w:uiPriority w:val="99"/>
    <w:unhideWhenUsed/>
    <w:rsid w:val="009332E2"/>
    <w:pPr>
      <w:spacing w:before="100" w:beforeAutospacing="1" w:after="100" w:afterAutospacing="1"/>
    </w:pPr>
    <w:rPr>
      <w:rFonts w:eastAsia="Times New Roman"/>
    </w:rPr>
  </w:style>
  <w:style w:type="paragraph" w:styleId="ListParagraph">
    <w:name w:val="List Paragraph"/>
    <w:basedOn w:val="Normal"/>
    <w:uiPriority w:val="34"/>
    <w:qFormat/>
    <w:rsid w:val="00CD7B2F"/>
    <w:pPr>
      <w:ind w:left="720"/>
      <w:contextualSpacing/>
    </w:pPr>
  </w:style>
  <w:style w:type="character" w:customStyle="1" w:styleId="UnresolvedMention1">
    <w:name w:val="Unresolved Mention1"/>
    <w:basedOn w:val="DefaultParagraphFont"/>
    <w:uiPriority w:val="99"/>
    <w:rsid w:val="0074664F"/>
    <w:rPr>
      <w:color w:val="605E5C"/>
      <w:shd w:val="clear" w:color="auto" w:fill="E1DFDD"/>
    </w:rPr>
  </w:style>
  <w:style w:type="character" w:customStyle="1" w:styleId="apple-converted-space">
    <w:name w:val="apple-converted-space"/>
    <w:basedOn w:val="DefaultParagraphFont"/>
    <w:rsid w:val="00D40D7B"/>
  </w:style>
  <w:style w:type="character" w:customStyle="1" w:styleId="ms-rtecustom-creditcaption">
    <w:name w:val="ms-rtecustom-creditcaption"/>
    <w:basedOn w:val="DefaultParagraphFont"/>
    <w:rsid w:val="00BF63DB"/>
  </w:style>
  <w:style w:type="character" w:customStyle="1" w:styleId="UnresolvedMention2">
    <w:name w:val="Unresolved Mention2"/>
    <w:basedOn w:val="DefaultParagraphFont"/>
    <w:uiPriority w:val="99"/>
    <w:semiHidden/>
    <w:unhideWhenUsed/>
    <w:rsid w:val="00735CEE"/>
    <w:rPr>
      <w:color w:val="605E5C"/>
      <w:shd w:val="clear" w:color="auto" w:fill="E1DFDD"/>
    </w:rPr>
  </w:style>
  <w:style w:type="character" w:styleId="PlaceholderText">
    <w:name w:val="Placeholder Text"/>
    <w:basedOn w:val="DefaultParagraphFont"/>
    <w:uiPriority w:val="99"/>
    <w:semiHidden/>
    <w:rsid w:val="00272825"/>
    <w:rPr>
      <w:color w:val="808080"/>
    </w:rPr>
  </w:style>
  <w:style w:type="paragraph" w:styleId="Title">
    <w:name w:val="Title"/>
    <w:basedOn w:val="Normal"/>
    <w:next w:val="Normal"/>
    <w:link w:val="TitleChar"/>
    <w:uiPriority w:val="10"/>
    <w:qFormat/>
    <w:rsid w:val="007C0D5A"/>
    <w:pPr>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7C0D5A"/>
    <w:rPr>
      <w:rFonts w:eastAsiaTheme="majorEastAsia" w:cstheme="majorBidi"/>
      <w:b/>
      <w:spacing w:val="-10"/>
      <w:kern w:val="28"/>
      <w:sz w:val="28"/>
      <w:szCs w:val="56"/>
    </w:rPr>
  </w:style>
  <w:style w:type="character" w:customStyle="1" w:styleId="Heading1Char">
    <w:name w:val="Heading 1 Char"/>
    <w:basedOn w:val="DefaultParagraphFont"/>
    <w:link w:val="Heading1"/>
    <w:uiPriority w:val="9"/>
    <w:rsid w:val="007C0D5A"/>
    <w:rPr>
      <w:rFonts w:eastAsiaTheme="majorEastAsia" w:cstheme="majorBidi"/>
      <w:b/>
      <w:color w:val="000000" w:themeColor="text1"/>
      <w:szCs w:val="32"/>
    </w:rPr>
  </w:style>
  <w:style w:type="character" w:styleId="LineNumber">
    <w:name w:val="line number"/>
    <w:basedOn w:val="DefaultParagraphFont"/>
    <w:uiPriority w:val="99"/>
    <w:semiHidden/>
    <w:unhideWhenUsed/>
    <w:rsid w:val="00484BA3"/>
  </w:style>
  <w:style w:type="character" w:styleId="UnresolvedMention">
    <w:name w:val="Unresolved Mention"/>
    <w:basedOn w:val="DefaultParagraphFont"/>
    <w:uiPriority w:val="99"/>
    <w:semiHidden/>
    <w:unhideWhenUsed/>
    <w:rsid w:val="009E79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45263">
      <w:bodyDiv w:val="1"/>
      <w:marLeft w:val="0"/>
      <w:marRight w:val="0"/>
      <w:marTop w:val="0"/>
      <w:marBottom w:val="0"/>
      <w:divBdr>
        <w:top w:val="none" w:sz="0" w:space="0" w:color="auto"/>
        <w:left w:val="none" w:sz="0" w:space="0" w:color="auto"/>
        <w:bottom w:val="none" w:sz="0" w:space="0" w:color="auto"/>
        <w:right w:val="none" w:sz="0" w:space="0" w:color="auto"/>
      </w:divBdr>
      <w:divsChild>
        <w:div w:id="1773697326">
          <w:marLeft w:val="0"/>
          <w:marRight w:val="0"/>
          <w:marTop w:val="0"/>
          <w:marBottom w:val="0"/>
          <w:divBdr>
            <w:top w:val="none" w:sz="0" w:space="0" w:color="auto"/>
            <w:left w:val="none" w:sz="0" w:space="0" w:color="auto"/>
            <w:bottom w:val="none" w:sz="0" w:space="0" w:color="auto"/>
            <w:right w:val="none" w:sz="0" w:space="0" w:color="auto"/>
          </w:divBdr>
        </w:div>
      </w:divsChild>
    </w:div>
    <w:div w:id="196353462">
      <w:bodyDiv w:val="1"/>
      <w:marLeft w:val="0"/>
      <w:marRight w:val="0"/>
      <w:marTop w:val="0"/>
      <w:marBottom w:val="0"/>
      <w:divBdr>
        <w:top w:val="none" w:sz="0" w:space="0" w:color="auto"/>
        <w:left w:val="none" w:sz="0" w:space="0" w:color="auto"/>
        <w:bottom w:val="none" w:sz="0" w:space="0" w:color="auto"/>
        <w:right w:val="none" w:sz="0" w:space="0" w:color="auto"/>
      </w:divBdr>
      <w:divsChild>
        <w:div w:id="2063941610">
          <w:marLeft w:val="0"/>
          <w:marRight w:val="0"/>
          <w:marTop w:val="0"/>
          <w:marBottom w:val="0"/>
          <w:divBdr>
            <w:top w:val="none" w:sz="0" w:space="0" w:color="auto"/>
            <w:left w:val="none" w:sz="0" w:space="0" w:color="auto"/>
            <w:bottom w:val="none" w:sz="0" w:space="0" w:color="auto"/>
            <w:right w:val="none" w:sz="0" w:space="0" w:color="auto"/>
          </w:divBdr>
        </w:div>
      </w:divsChild>
    </w:div>
    <w:div w:id="211574020">
      <w:bodyDiv w:val="1"/>
      <w:marLeft w:val="0"/>
      <w:marRight w:val="0"/>
      <w:marTop w:val="0"/>
      <w:marBottom w:val="0"/>
      <w:divBdr>
        <w:top w:val="none" w:sz="0" w:space="0" w:color="auto"/>
        <w:left w:val="none" w:sz="0" w:space="0" w:color="auto"/>
        <w:bottom w:val="none" w:sz="0" w:space="0" w:color="auto"/>
        <w:right w:val="none" w:sz="0" w:space="0" w:color="auto"/>
      </w:divBdr>
    </w:div>
    <w:div w:id="246420921">
      <w:bodyDiv w:val="1"/>
      <w:marLeft w:val="0"/>
      <w:marRight w:val="0"/>
      <w:marTop w:val="0"/>
      <w:marBottom w:val="0"/>
      <w:divBdr>
        <w:top w:val="none" w:sz="0" w:space="0" w:color="auto"/>
        <w:left w:val="none" w:sz="0" w:space="0" w:color="auto"/>
        <w:bottom w:val="none" w:sz="0" w:space="0" w:color="auto"/>
        <w:right w:val="none" w:sz="0" w:space="0" w:color="auto"/>
      </w:divBdr>
    </w:div>
    <w:div w:id="346252002">
      <w:bodyDiv w:val="1"/>
      <w:marLeft w:val="0"/>
      <w:marRight w:val="0"/>
      <w:marTop w:val="0"/>
      <w:marBottom w:val="0"/>
      <w:divBdr>
        <w:top w:val="none" w:sz="0" w:space="0" w:color="auto"/>
        <w:left w:val="none" w:sz="0" w:space="0" w:color="auto"/>
        <w:bottom w:val="none" w:sz="0" w:space="0" w:color="auto"/>
        <w:right w:val="none" w:sz="0" w:space="0" w:color="auto"/>
      </w:divBdr>
      <w:divsChild>
        <w:div w:id="806625233">
          <w:marLeft w:val="0"/>
          <w:marRight w:val="0"/>
          <w:marTop w:val="0"/>
          <w:marBottom w:val="0"/>
          <w:divBdr>
            <w:top w:val="none" w:sz="0" w:space="0" w:color="auto"/>
            <w:left w:val="none" w:sz="0" w:space="0" w:color="auto"/>
            <w:bottom w:val="none" w:sz="0" w:space="0" w:color="auto"/>
            <w:right w:val="none" w:sz="0" w:space="0" w:color="auto"/>
          </w:divBdr>
        </w:div>
      </w:divsChild>
    </w:div>
    <w:div w:id="517622758">
      <w:bodyDiv w:val="1"/>
      <w:marLeft w:val="0"/>
      <w:marRight w:val="0"/>
      <w:marTop w:val="0"/>
      <w:marBottom w:val="0"/>
      <w:divBdr>
        <w:top w:val="none" w:sz="0" w:space="0" w:color="auto"/>
        <w:left w:val="none" w:sz="0" w:space="0" w:color="auto"/>
        <w:bottom w:val="none" w:sz="0" w:space="0" w:color="auto"/>
        <w:right w:val="none" w:sz="0" w:space="0" w:color="auto"/>
      </w:divBdr>
    </w:div>
    <w:div w:id="630132827">
      <w:bodyDiv w:val="1"/>
      <w:marLeft w:val="0"/>
      <w:marRight w:val="0"/>
      <w:marTop w:val="0"/>
      <w:marBottom w:val="0"/>
      <w:divBdr>
        <w:top w:val="none" w:sz="0" w:space="0" w:color="auto"/>
        <w:left w:val="none" w:sz="0" w:space="0" w:color="auto"/>
        <w:bottom w:val="none" w:sz="0" w:space="0" w:color="auto"/>
        <w:right w:val="none" w:sz="0" w:space="0" w:color="auto"/>
      </w:divBdr>
    </w:div>
    <w:div w:id="646474902">
      <w:bodyDiv w:val="1"/>
      <w:marLeft w:val="0"/>
      <w:marRight w:val="0"/>
      <w:marTop w:val="0"/>
      <w:marBottom w:val="0"/>
      <w:divBdr>
        <w:top w:val="none" w:sz="0" w:space="0" w:color="auto"/>
        <w:left w:val="none" w:sz="0" w:space="0" w:color="auto"/>
        <w:bottom w:val="none" w:sz="0" w:space="0" w:color="auto"/>
        <w:right w:val="none" w:sz="0" w:space="0" w:color="auto"/>
      </w:divBdr>
      <w:divsChild>
        <w:div w:id="1229732379">
          <w:marLeft w:val="0"/>
          <w:marRight w:val="0"/>
          <w:marTop w:val="0"/>
          <w:marBottom w:val="0"/>
          <w:divBdr>
            <w:top w:val="none" w:sz="0" w:space="0" w:color="auto"/>
            <w:left w:val="none" w:sz="0" w:space="0" w:color="auto"/>
            <w:bottom w:val="none" w:sz="0" w:space="0" w:color="auto"/>
            <w:right w:val="none" w:sz="0" w:space="0" w:color="auto"/>
          </w:divBdr>
        </w:div>
      </w:divsChild>
    </w:div>
    <w:div w:id="751511011">
      <w:bodyDiv w:val="1"/>
      <w:marLeft w:val="0"/>
      <w:marRight w:val="0"/>
      <w:marTop w:val="0"/>
      <w:marBottom w:val="0"/>
      <w:divBdr>
        <w:top w:val="none" w:sz="0" w:space="0" w:color="auto"/>
        <w:left w:val="none" w:sz="0" w:space="0" w:color="auto"/>
        <w:bottom w:val="none" w:sz="0" w:space="0" w:color="auto"/>
        <w:right w:val="none" w:sz="0" w:space="0" w:color="auto"/>
      </w:divBdr>
    </w:div>
    <w:div w:id="764961746">
      <w:bodyDiv w:val="1"/>
      <w:marLeft w:val="0"/>
      <w:marRight w:val="0"/>
      <w:marTop w:val="0"/>
      <w:marBottom w:val="0"/>
      <w:divBdr>
        <w:top w:val="none" w:sz="0" w:space="0" w:color="auto"/>
        <w:left w:val="none" w:sz="0" w:space="0" w:color="auto"/>
        <w:bottom w:val="none" w:sz="0" w:space="0" w:color="auto"/>
        <w:right w:val="none" w:sz="0" w:space="0" w:color="auto"/>
      </w:divBdr>
    </w:div>
    <w:div w:id="874200102">
      <w:bodyDiv w:val="1"/>
      <w:marLeft w:val="0"/>
      <w:marRight w:val="0"/>
      <w:marTop w:val="0"/>
      <w:marBottom w:val="0"/>
      <w:divBdr>
        <w:top w:val="none" w:sz="0" w:space="0" w:color="auto"/>
        <w:left w:val="none" w:sz="0" w:space="0" w:color="auto"/>
        <w:bottom w:val="none" w:sz="0" w:space="0" w:color="auto"/>
        <w:right w:val="none" w:sz="0" w:space="0" w:color="auto"/>
      </w:divBdr>
      <w:divsChild>
        <w:div w:id="1793019334">
          <w:marLeft w:val="0"/>
          <w:marRight w:val="0"/>
          <w:marTop w:val="0"/>
          <w:marBottom w:val="0"/>
          <w:divBdr>
            <w:top w:val="none" w:sz="0" w:space="0" w:color="auto"/>
            <w:left w:val="none" w:sz="0" w:space="0" w:color="auto"/>
            <w:bottom w:val="none" w:sz="0" w:space="0" w:color="auto"/>
            <w:right w:val="none" w:sz="0" w:space="0" w:color="auto"/>
          </w:divBdr>
          <w:divsChild>
            <w:div w:id="717975042">
              <w:marLeft w:val="0"/>
              <w:marRight w:val="0"/>
              <w:marTop w:val="0"/>
              <w:marBottom w:val="0"/>
              <w:divBdr>
                <w:top w:val="none" w:sz="0" w:space="0" w:color="auto"/>
                <w:left w:val="none" w:sz="0" w:space="0" w:color="auto"/>
                <w:bottom w:val="none" w:sz="0" w:space="0" w:color="auto"/>
                <w:right w:val="none" w:sz="0" w:space="0" w:color="auto"/>
              </w:divBdr>
              <w:divsChild>
                <w:div w:id="167969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569099">
      <w:bodyDiv w:val="1"/>
      <w:marLeft w:val="0"/>
      <w:marRight w:val="0"/>
      <w:marTop w:val="0"/>
      <w:marBottom w:val="0"/>
      <w:divBdr>
        <w:top w:val="none" w:sz="0" w:space="0" w:color="auto"/>
        <w:left w:val="none" w:sz="0" w:space="0" w:color="auto"/>
        <w:bottom w:val="none" w:sz="0" w:space="0" w:color="auto"/>
        <w:right w:val="none" w:sz="0" w:space="0" w:color="auto"/>
      </w:divBdr>
      <w:divsChild>
        <w:div w:id="1120345782">
          <w:marLeft w:val="0"/>
          <w:marRight w:val="0"/>
          <w:marTop w:val="0"/>
          <w:marBottom w:val="0"/>
          <w:divBdr>
            <w:top w:val="none" w:sz="0" w:space="0" w:color="auto"/>
            <w:left w:val="none" w:sz="0" w:space="0" w:color="auto"/>
            <w:bottom w:val="none" w:sz="0" w:space="0" w:color="auto"/>
            <w:right w:val="none" w:sz="0" w:space="0" w:color="auto"/>
          </w:divBdr>
        </w:div>
      </w:divsChild>
    </w:div>
    <w:div w:id="906844560">
      <w:bodyDiv w:val="1"/>
      <w:marLeft w:val="0"/>
      <w:marRight w:val="0"/>
      <w:marTop w:val="0"/>
      <w:marBottom w:val="0"/>
      <w:divBdr>
        <w:top w:val="none" w:sz="0" w:space="0" w:color="auto"/>
        <w:left w:val="none" w:sz="0" w:space="0" w:color="auto"/>
        <w:bottom w:val="none" w:sz="0" w:space="0" w:color="auto"/>
        <w:right w:val="none" w:sz="0" w:space="0" w:color="auto"/>
      </w:divBdr>
    </w:div>
    <w:div w:id="981349266">
      <w:bodyDiv w:val="1"/>
      <w:marLeft w:val="0"/>
      <w:marRight w:val="0"/>
      <w:marTop w:val="0"/>
      <w:marBottom w:val="0"/>
      <w:divBdr>
        <w:top w:val="none" w:sz="0" w:space="0" w:color="auto"/>
        <w:left w:val="none" w:sz="0" w:space="0" w:color="auto"/>
        <w:bottom w:val="none" w:sz="0" w:space="0" w:color="auto"/>
        <w:right w:val="none" w:sz="0" w:space="0" w:color="auto"/>
      </w:divBdr>
      <w:divsChild>
        <w:div w:id="150483916">
          <w:marLeft w:val="0"/>
          <w:marRight w:val="0"/>
          <w:marTop w:val="0"/>
          <w:marBottom w:val="0"/>
          <w:divBdr>
            <w:top w:val="none" w:sz="0" w:space="0" w:color="auto"/>
            <w:left w:val="none" w:sz="0" w:space="0" w:color="auto"/>
            <w:bottom w:val="none" w:sz="0" w:space="0" w:color="auto"/>
            <w:right w:val="none" w:sz="0" w:space="0" w:color="auto"/>
          </w:divBdr>
        </w:div>
      </w:divsChild>
    </w:div>
    <w:div w:id="997224192">
      <w:bodyDiv w:val="1"/>
      <w:marLeft w:val="0"/>
      <w:marRight w:val="0"/>
      <w:marTop w:val="0"/>
      <w:marBottom w:val="0"/>
      <w:divBdr>
        <w:top w:val="none" w:sz="0" w:space="0" w:color="auto"/>
        <w:left w:val="none" w:sz="0" w:space="0" w:color="auto"/>
        <w:bottom w:val="none" w:sz="0" w:space="0" w:color="auto"/>
        <w:right w:val="none" w:sz="0" w:space="0" w:color="auto"/>
      </w:divBdr>
    </w:div>
    <w:div w:id="1017774713">
      <w:bodyDiv w:val="1"/>
      <w:marLeft w:val="0"/>
      <w:marRight w:val="0"/>
      <w:marTop w:val="0"/>
      <w:marBottom w:val="0"/>
      <w:divBdr>
        <w:top w:val="none" w:sz="0" w:space="0" w:color="auto"/>
        <w:left w:val="none" w:sz="0" w:space="0" w:color="auto"/>
        <w:bottom w:val="none" w:sz="0" w:space="0" w:color="auto"/>
        <w:right w:val="none" w:sz="0" w:space="0" w:color="auto"/>
      </w:divBdr>
      <w:divsChild>
        <w:div w:id="2113620624">
          <w:marLeft w:val="0"/>
          <w:marRight w:val="0"/>
          <w:marTop w:val="0"/>
          <w:marBottom w:val="0"/>
          <w:divBdr>
            <w:top w:val="none" w:sz="0" w:space="0" w:color="auto"/>
            <w:left w:val="none" w:sz="0" w:space="0" w:color="auto"/>
            <w:bottom w:val="none" w:sz="0" w:space="0" w:color="auto"/>
            <w:right w:val="none" w:sz="0" w:space="0" w:color="auto"/>
          </w:divBdr>
        </w:div>
        <w:div w:id="570848866">
          <w:marLeft w:val="0"/>
          <w:marRight w:val="0"/>
          <w:marTop w:val="0"/>
          <w:marBottom w:val="0"/>
          <w:divBdr>
            <w:top w:val="none" w:sz="0" w:space="0" w:color="auto"/>
            <w:left w:val="none" w:sz="0" w:space="0" w:color="auto"/>
            <w:bottom w:val="none" w:sz="0" w:space="0" w:color="auto"/>
            <w:right w:val="none" w:sz="0" w:space="0" w:color="auto"/>
          </w:divBdr>
        </w:div>
        <w:div w:id="695694405">
          <w:marLeft w:val="0"/>
          <w:marRight w:val="0"/>
          <w:marTop w:val="0"/>
          <w:marBottom w:val="0"/>
          <w:divBdr>
            <w:top w:val="none" w:sz="0" w:space="0" w:color="auto"/>
            <w:left w:val="none" w:sz="0" w:space="0" w:color="auto"/>
            <w:bottom w:val="none" w:sz="0" w:space="0" w:color="auto"/>
            <w:right w:val="none" w:sz="0" w:space="0" w:color="auto"/>
          </w:divBdr>
        </w:div>
        <w:div w:id="346563429">
          <w:marLeft w:val="0"/>
          <w:marRight w:val="0"/>
          <w:marTop w:val="0"/>
          <w:marBottom w:val="0"/>
          <w:divBdr>
            <w:top w:val="none" w:sz="0" w:space="0" w:color="auto"/>
            <w:left w:val="none" w:sz="0" w:space="0" w:color="auto"/>
            <w:bottom w:val="none" w:sz="0" w:space="0" w:color="auto"/>
            <w:right w:val="none" w:sz="0" w:space="0" w:color="auto"/>
          </w:divBdr>
        </w:div>
        <w:div w:id="1933657014">
          <w:marLeft w:val="0"/>
          <w:marRight w:val="0"/>
          <w:marTop w:val="0"/>
          <w:marBottom w:val="0"/>
          <w:divBdr>
            <w:top w:val="none" w:sz="0" w:space="0" w:color="auto"/>
            <w:left w:val="none" w:sz="0" w:space="0" w:color="auto"/>
            <w:bottom w:val="none" w:sz="0" w:space="0" w:color="auto"/>
            <w:right w:val="none" w:sz="0" w:space="0" w:color="auto"/>
          </w:divBdr>
        </w:div>
        <w:div w:id="1084038032">
          <w:marLeft w:val="0"/>
          <w:marRight w:val="0"/>
          <w:marTop w:val="0"/>
          <w:marBottom w:val="0"/>
          <w:divBdr>
            <w:top w:val="none" w:sz="0" w:space="0" w:color="auto"/>
            <w:left w:val="none" w:sz="0" w:space="0" w:color="auto"/>
            <w:bottom w:val="none" w:sz="0" w:space="0" w:color="auto"/>
            <w:right w:val="none" w:sz="0" w:space="0" w:color="auto"/>
          </w:divBdr>
        </w:div>
        <w:div w:id="1910848643">
          <w:marLeft w:val="0"/>
          <w:marRight w:val="0"/>
          <w:marTop w:val="0"/>
          <w:marBottom w:val="0"/>
          <w:divBdr>
            <w:top w:val="none" w:sz="0" w:space="0" w:color="auto"/>
            <w:left w:val="none" w:sz="0" w:space="0" w:color="auto"/>
            <w:bottom w:val="none" w:sz="0" w:space="0" w:color="auto"/>
            <w:right w:val="none" w:sz="0" w:space="0" w:color="auto"/>
          </w:divBdr>
        </w:div>
        <w:div w:id="121391044">
          <w:marLeft w:val="0"/>
          <w:marRight w:val="0"/>
          <w:marTop w:val="0"/>
          <w:marBottom w:val="0"/>
          <w:divBdr>
            <w:top w:val="none" w:sz="0" w:space="0" w:color="auto"/>
            <w:left w:val="none" w:sz="0" w:space="0" w:color="auto"/>
            <w:bottom w:val="none" w:sz="0" w:space="0" w:color="auto"/>
            <w:right w:val="none" w:sz="0" w:space="0" w:color="auto"/>
          </w:divBdr>
        </w:div>
        <w:div w:id="1068655297">
          <w:marLeft w:val="0"/>
          <w:marRight w:val="0"/>
          <w:marTop w:val="0"/>
          <w:marBottom w:val="0"/>
          <w:divBdr>
            <w:top w:val="none" w:sz="0" w:space="0" w:color="auto"/>
            <w:left w:val="none" w:sz="0" w:space="0" w:color="auto"/>
            <w:bottom w:val="none" w:sz="0" w:space="0" w:color="auto"/>
            <w:right w:val="none" w:sz="0" w:space="0" w:color="auto"/>
          </w:divBdr>
        </w:div>
        <w:div w:id="834995480">
          <w:marLeft w:val="0"/>
          <w:marRight w:val="0"/>
          <w:marTop w:val="0"/>
          <w:marBottom w:val="0"/>
          <w:divBdr>
            <w:top w:val="none" w:sz="0" w:space="0" w:color="auto"/>
            <w:left w:val="none" w:sz="0" w:space="0" w:color="auto"/>
            <w:bottom w:val="none" w:sz="0" w:space="0" w:color="auto"/>
            <w:right w:val="none" w:sz="0" w:space="0" w:color="auto"/>
          </w:divBdr>
        </w:div>
        <w:div w:id="1809544917">
          <w:marLeft w:val="0"/>
          <w:marRight w:val="0"/>
          <w:marTop w:val="0"/>
          <w:marBottom w:val="0"/>
          <w:divBdr>
            <w:top w:val="none" w:sz="0" w:space="0" w:color="auto"/>
            <w:left w:val="none" w:sz="0" w:space="0" w:color="auto"/>
            <w:bottom w:val="none" w:sz="0" w:space="0" w:color="auto"/>
            <w:right w:val="none" w:sz="0" w:space="0" w:color="auto"/>
          </w:divBdr>
        </w:div>
        <w:div w:id="62798845">
          <w:marLeft w:val="0"/>
          <w:marRight w:val="0"/>
          <w:marTop w:val="0"/>
          <w:marBottom w:val="0"/>
          <w:divBdr>
            <w:top w:val="none" w:sz="0" w:space="0" w:color="auto"/>
            <w:left w:val="none" w:sz="0" w:space="0" w:color="auto"/>
            <w:bottom w:val="none" w:sz="0" w:space="0" w:color="auto"/>
            <w:right w:val="none" w:sz="0" w:space="0" w:color="auto"/>
          </w:divBdr>
        </w:div>
        <w:div w:id="1799836985">
          <w:marLeft w:val="0"/>
          <w:marRight w:val="0"/>
          <w:marTop w:val="0"/>
          <w:marBottom w:val="0"/>
          <w:divBdr>
            <w:top w:val="none" w:sz="0" w:space="0" w:color="auto"/>
            <w:left w:val="none" w:sz="0" w:space="0" w:color="auto"/>
            <w:bottom w:val="none" w:sz="0" w:space="0" w:color="auto"/>
            <w:right w:val="none" w:sz="0" w:space="0" w:color="auto"/>
          </w:divBdr>
        </w:div>
        <w:div w:id="521285778">
          <w:marLeft w:val="0"/>
          <w:marRight w:val="0"/>
          <w:marTop w:val="0"/>
          <w:marBottom w:val="0"/>
          <w:divBdr>
            <w:top w:val="none" w:sz="0" w:space="0" w:color="auto"/>
            <w:left w:val="none" w:sz="0" w:space="0" w:color="auto"/>
            <w:bottom w:val="none" w:sz="0" w:space="0" w:color="auto"/>
            <w:right w:val="none" w:sz="0" w:space="0" w:color="auto"/>
          </w:divBdr>
        </w:div>
        <w:div w:id="1703509106">
          <w:marLeft w:val="0"/>
          <w:marRight w:val="0"/>
          <w:marTop w:val="0"/>
          <w:marBottom w:val="0"/>
          <w:divBdr>
            <w:top w:val="none" w:sz="0" w:space="0" w:color="auto"/>
            <w:left w:val="none" w:sz="0" w:space="0" w:color="auto"/>
            <w:bottom w:val="none" w:sz="0" w:space="0" w:color="auto"/>
            <w:right w:val="none" w:sz="0" w:space="0" w:color="auto"/>
          </w:divBdr>
        </w:div>
      </w:divsChild>
    </w:div>
    <w:div w:id="1119184450">
      <w:bodyDiv w:val="1"/>
      <w:marLeft w:val="0"/>
      <w:marRight w:val="0"/>
      <w:marTop w:val="0"/>
      <w:marBottom w:val="0"/>
      <w:divBdr>
        <w:top w:val="none" w:sz="0" w:space="0" w:color="auto"/>
        <w:left w:val="none" w:sz="0" w:space="0" w:color="auto"/>
        <w:bottom w:val="none" w:sz="0" w:space="0" w:color="auto"/>
        <w:right w:val="none" w:sz="0" w:space="0" w:color="auto"/>
      </w:divBdr>
    </w:div>
    <w:div w:id="1126003500">
      <w:bodyDiv w:val="1"/>
      <w:marLeft w:val="0"/>
      <w:marRight w:val="0"/>
      <w:marTop w:val="0"/>
      <w:marBottom w:val="0"/>
      <w:divBdr>
        <w:top w:val="none" w:sz="0" w:space="0" w:color="auto"/>
        <w:left w:val="none" w:sz="0" w:space="0" w:color="auto"/>
        <w:bottom w:val="none" w:sz="0" w:space="0" w:color="auto"/>
        <w:right w:val="none" w:sz="0" w:space="0" w:color="auto"/>
      </w:divBdr>
      <w:divsChild>
        <w:div w:id="1144857684">
          <w:marLeft w:val="0"/>
          <w:marRight w:val="0"/>
          <w:marTop w:val="0"/>
          <w:marBottom w:val="0"/>
          <w:divBdr>
            <w:top w:val="none" w:sz="0" w:space="0" w:color="auto"/>
            <w:left w:val="none" w:sz="0" w:space="0" w:color="auto"/>
            <w:bottom w:val="none" w:sz="0" w:space="0" w:color="auto"/>
            <w:right w:val="none" w:sz="0" w:space="0" w:color="auto"/>
          </w:divBdr>
          <w:divsChild>
            <w:div w:id="971712717">
              <w:marLeft w:val="0"/>
              <w:marRight w:val="0"/>
              <w:marTop w:val="0"/>
              <w:marBottom w:val="0"/>
              <w:divBdr>
                <w:top w:val="none" w:sz="0" w:space="0" w:color="auto"/>
                <w:left w:val="none" w:sz="0" w:space="0" w:color="auto"/>
                <w:bottom w:val="none" w:sz="0" w:space="0" w:color="auto"/>
                <w:right w:val="none" w:sz="0" w:space="0" w:color="auto"/>
              </w:divBdr>
              <w:divsChild>
                <w:div w:id="6901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44814">
      <w:bodyDiv w:val="1"/>
      <w:marLeft w:val="0"/>
      <w:marRight w:val="0"/>
      <w:marTop w:val="0"/>
      <w:marBottom w:val="0"/>
      <w:divBdr>
        <w:top w:val="none" w:sz="0" w:space="0" w:color="auto"/>
        <w:left w:val="none" w:sz="0" w:space="0" w:color="auto"/>
        <w:bottom w:val="none" w:sz="0" w:space="0" w:color="auto"/>
        <w:right w:val="none" w:sz="0" w:space="0" w:color="auto"/>
      </w:divBdr>
    </w:div>
    <w:div w:id="1170557958">
      <w:bodyDiv w:val="1"/>
      <w:marLeft w:val="0"/>
      <w:marRight w:val="0"/>
      <w:marTop w:val="0"/>
      <w:marBottom w:val="0"/>
      <w:divBdr>
        <w:top w:val="none" w:sz="0" w:space="0" w:color="auto"/>
        <w:left w:val="none" w:sz="0" w:space="0" w:color="auto"/>
        <w:bottom w:val="none" w:sz="0" w:space="0" w:color="auto"/>
        <w:right w:val="none" w:sz="0" w:space="0" w:color="auto"/>
      </w:divBdr>
    </w:div>
    <w:div w:id="1235749036">
      <w:bodyDiv w:val="1"/>
      <w:marLeft w:val="0"/>
      <w:marRight w:val="0"/>
      <w:marTop w:val="0"/>
      <w:marBottom w:val="0"/>
      <w:divBdr>
        <w:top w:val="none" w:sz="0" w:space="0" w:color="auto"/>
        <w:left w:val="none" w:sz="0" w:space="0" w:color="auto"/>
        <w:bottom w:val="none" w:sz="0" w:space="0" w:color="auto"/>
        <w:right w:val="none" w:sz="0" w:space="0" w:color="auto"/>
      </w:divBdr>
    </w:div>
    <w:div w:id="1266691050">
      <w:bodyDiv w:val="1"/>
      <w:marLeft w:val="0"/>
      <w:marRight w:val="0"/>
      <w:marTop w:val="0"/>
      <w:marBottom w:val="0"/>
      <w:divBdr>
        <w:top w:val="none" w:sz="0" w:space="0" w:color="auto"/>
        <w:left w:val="none" w:sz="0" w:space="0" w:color="auto"/>
        <w:bottom w:val="none" w:sz="0" w:space="0" w:color="auto"/>
        <w:right w:val="none" w:sz="0" w:space="0" w:color="auto"/>
      </w:divBdr>
      <w:divsChild>
        <w:div w:id="259685013">
          <w:marLeft w:val="0"/>
          <w:marRight w:val="0"/>
          <w:marTop w:val="0"/>
          <w:marBottom w:val="0"/>
          <w:divBdr>
            <w:top w:val="none" w:sz="0" w:space="0" w:color="auto"/>
            <w:left w:val="none" w:sz="0" w:space="0" w:color="auto"/>
            <w:bottom w:val="none" w:sz="0" w:space="0" w:color="auto"/>
            <w:right w:val="none" w:sz="0" w:space="0" w:color="auto"/>
          </w:divBdr>
          <w:divsChild>
            <w:div w:id="860052427">
              <w:marLeft w:val="0"/>
              <w:marRight w:val="0"/>
              <w:marTop w:val="0"/>
              <w:marBottom w:val="0"/>
              <w:divBdr>
                <w:top w:val="none" w:sz="0" w:space="0" w:color="auto"/>
                <w:left w:val="none" w:sz="0" w:space="0" w:color="auto"/>
                <w:bottom w:val="none" w:sz="0" w:space="0" w:color="auto"/>
                <w:right w:val="none" w:sz="0" w:space="0" w:color="auto"/>
              </w:divBdr>
              <w:divsChild>
                <w:div w:id="228271264">
                  <w:marLeft w:val="0"/>
                  <w:marRight w:val="0"/>
                  <w:marTop w:val="0"/>
                  <w:marBottom w:val="0"/>
                  <w:divBdr>
                    <w:top w:val="none" w:sz="0" w:space="0" w:color="auto"/>
                    <w:left w:val="none" w:sz="0" w:space="0" w:color="auto"/>
                    <w:bottom w:val="none" w:sz="0" w:space="0" w:color="auto"/>
                    <w:right w:val="none" w:sz="0" w:space="0" w:color="auto"/>
                  </w:divBdr>
                  <w:divsChild>
                    <w:div w:id="2375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751497">
      <w:bodyDiv w:val="1"/>
      <w:marLeft w:val="0"/>
      <w:marRight w:val="0"/>
      <w:marTop w:val="0"/>
      <w:marBottom w:val="0"/>
      <w:divBdr>
        <w:top w:val="none" w:sz="0" w:space="0" w:color="auto"/>
        <w:left w:val="none" w:sz="0" w:space="0" w:color="auto"/>
        <w:bottom w:val="none" w:sz="0" w:space="0" w:color="auto"/>
        <w:right w:val="none" w:sz="0" w:space="0" w:color="auto"/>
      </w:divBdr>
    </w:div>
    <w:div w:id="1452284554">
      <w:bodyDiv w:val="1"/>
      <w:marLeft w:val="0"/>
      <w:marRight w:val="0"/>
      <w:marTop w:val="0"/>
      <w:marBottom w:val="0"/>
      <w:divBdr>
        <w:top w:val="none" w:sz="0" w:space="0" w:color="auto"/>
        <w:left w:val="none" w:sz="0" w:space="0" w:color="auto"/>
        <w:bottom w:val="none" w:sz="0" w:space="0" w:color="auto"/>
        <w:right w:val="none" w:sz="0" w:space="0" w:color="auto"/>
      </w:divBdr>
      <w:divsChild>
        <w:div w:id="170753779">
          <w:marLeft w:val="0"/>
          <w:marRight w:val="0"/>
          <w:marTop w:val="0"/>
          <w:marBottom w:val="0"/>
          <w:divBdr>
            <w:top w:val="none" w:sz="0" w:space="0" w:color="auto"/>
            <w:left w:val="none" w:sz="0" w:space="0" w:color="auto"/>
            <w:bottom w:val="none" w:sz="0" w:space="0" w:color="auto"/>
            <w:right w:val="none" w:sz="0" w:space="0" w:color="auto"/>
          </w:divBdr>
        </w:div>
      </w:divsChild>
    </w:div>
    <w:div w:id="1469974277">
      <w:bodyDiv w:val="1"/>
      <w:marLeft w:val="0"/>
      <w:marRight w:val="0"/>
      <w:marTop w:val="0"/>
      <w:marBottom w:val="0"/>
      <w:divBdr>
        <w:top w:val="none" w:sz="0" w:space="0" w:color="auto"/>
        <w:left w:val="none" w:sz="0" w:space="0" w:color="auto"/>
        <w:bottom w:val="none" w:sz="0" w:space="0" w:color="auto"/>
        <w:right w:val="none" w:sz="0" w:space="0" w:color="auto"/>
      </w:divBdr>
      <w:divsChild>
        <w:div w:id="625240047">
          <w:marLeft w:val="0"/>
          <w:marRight w:val="0"/>
          <w:marTop w:val="0"/>
          <w:marBottom w:val="0"/>
          <w:divBdr>
            <w:top w:val="none" w:sz="0" w:space="0" w:color="auto"/>
            <w:left w:val="none" w:sz="0" w:space="0" w:color="auto"/>
            <w:bottom w:val="none" w:sz="0" w:space="0" w:color="auto"/>
            <w:right w:val="none" w:sz="0" w:space="0" w:color="auto"/>
          </w:divBdr>
        </w:div>
      </w:divsChild>
    </w:div>
    <w:div w:id="1492913313">
      <w:bodyDiv w:val="1"/>
      <w:marLeft w:val="0"/>
      <w:marRight w:val="0"/>
      <w:marTop w:val="0"/>
      <w:marBottom w:val="0"/>
      <w:divBdr>
        <w:top w:val="none" w:sz="0" w:space="0" w:color="auto"/>
        <w:left w:val="none" w:sz="0" w:space="0" w:color="auto"/>
        <w:bottom w:val="none" w:sz="0" w:space="0" w:color="auto"/>
        <w:right w:val="none" w:sz="0" w:space="0" w:color="auto"/>
      </w:divBdr>
      <w:divsChild>
        <w:div w:id="458452812">
          <w:marLeft w:val="0"/>
          <w:marRight w:val="0"/>
          <w:marTop w:val="0"/>
          <w:marBottom w:val="0"/>
          <w:divBdr>
            <w:top w:val="none" w:sz="0" w:space="0" w:color="auto"/>
            <w:left w:val="none" w:sz="0" w:space="0" w:color="auto"/>
            <w:bottom w:val="none" w:sz="0" w:space="0" w:color="auto"/>
            <w:right w:val="none" w:sz="0" w:space="0" w:color="auto"/>
          </w:divBdr>
        </w:div>
      </w:divsChild>
    </w:div>
    <w:div w:id="1493256238">
      <w:bodyDiv w:val="1"/>
      <w:marLeft w:val="0"/>
      <w:marRight w:val="0"/>
      <w:marTop w:val="0"/>
      <w:marBottom w:val="0"/>
      <w:divBdr>
        <w:top w:val="none" w:sz="0" w:space="0" w:color="auto"/>
        <w:left w:val="none" w:sz="0" w:space="0" w:color="auto"/>
        <w:bottom w:val="none" w:sz="0" w:space="0" w:color="auto"/>
        <w:right w:val="none" w:sz="0" w:space="0" w:color="auto"/>
      </w:divBdr>
      <w:divsChild>
        <w:div w:id="1582833872">
          <w:marLeft w:val="0"/>
          <w:marRight w:val="0"/>
          <w:marTop w:val="0"/>
          <w:marBottom w:val="0"/>
          <w:divBdr>
            <w:top w:val="none" w:sz="0" w:space="0" w:color="auto"/>
            <w:left w:val="none" w:sz="0" w:space="0" w:color="auto"/>
            <w:bottom w:val="none" w:sz="0" w:space="0" w:color="auto"/>
            <w:right w:val="none" w:sz="0" w:space="0" w:color="auto"/>
          </w:divBdr>
        </w:div>
      </w:divsChild>
    </w:div>
    <w:div w:id="1525753584">
      <w:bodyDiv w:val="1"/>
      <w:marLeft w:val="0"/>
      <w:marRight w:val="0"/>
      <w:marTop w:val="0"/>
      <w:marBottom w:val="0"/>
      <w:divBdr>
        <w:top w:val="none" w:sz="0" w:space="0" w:color="auto"/>
        <w:left w:val="none" w:sz="0" w:space="0" w:color="auto"/>
        <w:bottom w:val="none" w:sz="0" w:space="0" w:color="auto"/>
        <w:right w:val="none" w:sz="0" w:space="0" w:color="auto"/>
      </w:divBdr>
    </w:div>
    <w:div w:id="1723289559">
      <w:bodyDiv w:val="1"/>
      <w:marLeft w:val="0"/>
      <w:marRight w:val="0"/>
      <w:marTop w:val="0"/>
      <w:marBottom w:val="0"/>
      <w:divBdr>
        <w:top w:val="none" w:sz="0" w:space="0" w:color="auto"/>
        <w:left w:val="none" w:sz="0" w:space="0" w:color="auto"/>
        <w:bottom w:val="none" w:sz="0" w:space="0" w:color="auto"/>
        <w:right w:val="none" w:sz="0" w:space="0" w:color="auto"/>
      </w:divBdr>
      <w:divsChild>
        <w:div w:id="2000377658">
          <w:marLeft w:val="0"/>
          <w:marRight w:val="0"/>
          <w:marTop w:val="0"/>
          <w:marBottom w:val="0"/>
          <w:divBdr>
            <w:top w:val="none" w:sz="0" w:space="0" w:color="auto"/>
            <w:left w:val="none" w:sz="0" w:space="0" w:color="auto"/>
            <w:bottom w:val="none" w:sz="0" w:space="0" w:color="auto"/>
            <w:right w:val="none" w:sz="0" w:space="0" w:color="auto"/>
          </w:divBdr>
        </w:div>
      </w:divsChild>
    </w:div>
    <w:div w:id="1807820750">
      <w:bodyDiv w:val="1"/>
      <w:marLeft w:val="0"/>
      <w:marRight w:val="0"/>
      <w:marTop w:val="0"/>
      <w:marBottom w:val="0"/>
      <w:divBdr>
        <w:top w:val="none" w:sz="0" w:space="0" w:color="auto"/>
        <w:left w:val="none" w:sz="0" w:space="0" w:color="auto"/>
        <w:bottom w:val="none" w:sz="0" w:space="0" w:color="auto"/>
        <w:right w:val="none" w:sz="0" w:space="0" w:color="auto"/>
      </w:divBdr>
      <w:divsChild>
        <w:div w:id="1898974138">
          <w:marLeft w:val="0"/>
          <w:marRight w:val="0"/>
          <w:marTop w:val="0"/>
          <w:marBottom w:val="0"/>
          <w:divBdr>
            <w:top w:val="none" w:sz="0" w:space="0" w:color="auto"/>
            <w:left w:val="none" w:sz="0" w:space="0" w:color="auto"/>
            <w:bottom w:val="none" w:sz="0" w:space="0" w:color="auto"/>
            <w:right w:val="none" w:sz="0" w:space="0" w:color="auto"/>
          </w:divBdr>
          <w:divsChild>
            <w:div w:id="415132225">
              <w:marLeft w:val="0"/>
              <w:marRight w:val="0"/>
              <w:marTop w:val="0"/>
              <w:marBottom w:val="0"/>
              <w:divBdr>
                <w:top w:val="none" w:sz="0" w:space="0" w:color="auto"/>
                <w:left w:val="none" w:sz="0" w:space="0" w:color="auto"/>
                <w:bottom w:val="none" w:sz="0" w:space="0" w:color="auto"/>
                <w:right w:val="none" w:sz="0" w:space="0" w:color="auto"/>
              </w:divBdr>
              <w:divsChild>
                <w:div w:id="2952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300203">
      <w:bodyDiv w:val="1"/>
      <w:marLeft w:val="0"/>
      <w:marRight w:val="0"/>
      <w:marTop w:val="0"/>
      <w:marBottom w:val="0"/>
      <w:divBdr>
        <w:top w:val="none" w:sz="0" w:space="0" w:color="auto"/>
        <w:left w:val="none" w:sz="0" w:space="0" w:color="auto"/>
        <w:bottom w:val="none" w:sz="0" w:space="0" w:color="auto"/>
        <w:right w:val="none" w:sz="0" w:space="0" w:color="auto"/>
      </w:divBdr>
    </w:div>
    <w:div w:id="1913928148">
      <w:bodyDiv w:val="1"/>
      <w:marLeft w:val="0"/>
      <w:marRight w:val="0"/>
      <w:marTop w:val="0"/>
      <w:marBottom w:val="0"/>
      <w:divBdr>
        <w:top w:val="none" w:sz="0" w:space="0" w:color="auto"/>
        <w:left w:val="none" w:sz="0" w:space="0" w:color="auto"/>
        <w:bottom w:val="none" w:sz="0" w:space="0" w:color="auto"/>
        <w:right w:val="none" w:sz="0" w:space="0" w:color="auto"/>
      </w:divBdr>
      <w:divsChild>
        <w:div w:id="987171800">
          <w:marLeft w:val="0"/>
          <w:marRight w:val="0"/>
          <w:marTop w:val="0"/>
          <w:marBottom w:val="0"/>
          <w:divBdr>
            <w:top w:val="none" w:sz="0" w:space="0" w:color="auto"/>
            <w:left w:val="none" w:sz="0" w:space="0" w:color="auto"/>
            <w:bottom w:val="none" w:sz="0" w:space="0" w:color="auto"/>
            <w:right w:val="none" w:sz="0" w:space="0" w:color="auto"/>
          </w:divBdr>
          <w:divsChild>
            <w:div w:id="1584413208">
              <w:marLeft w:val="0"/>
              <w:marRight w:val="0"/>
              <w:marTop w:val="0"/>
              <w:marBottom w:val="0"/>
              <w:divBdr>
                <w:top w:val="none" w:sz="0" w:space="0" w:color="auto"/>
                <w:left w:val="none" w:sz="0" w:space="0" w:color="auto"/>
                <w:bottom w:val="none" w:sz="0" w:space="0" w:color="auto"/>
                <w:right w:val="none" w:sz="0" w:space="0" w:color="auto"/>
              </w:divBdr>
              <w:divsChild>
                <w:div w:id="14360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247435">
      <w:bodyDiv w:val="1"/>
      <w:marLeft w:val="0"/>
      <w:marRight w:val="0"/>
      <w:marTop w:val="0"/>
      <w:marBottom w:val="0"/>
      <w:divBdr>
        <w:top w:val="none" w:sz="0" w:space="0" w:color="auto"/>
        <w:left w:val="none" w:sz="0" w:space="0" w:color="auto"/>
        <w:bottom w:val="none" w:sz="0" w:space="0" w:color="auto"/>
        <w:right w:val="none" w:sz="0" w:space="0" w:color="auto"/>
      </w:divBdr>
    </w:div>
    <w:div w:id="2029525206">
      <w:bodyDiv w:val="1"/>
      <w:marLeft w:val="0"/>
      <w:marRight w:val="0"/>
      <w:marTop w:val="0"/>
      <w:marBottom w:val="0"/>
      <w:divBdr>
        <w:top w:val="none" w:sz="0" w:space="0" w:color="auto"/>
        <w:left w:val="none" w:sz="0" w:space="0" w:color="auto"/>
        <w:bottom w:val="none" w:sz="0" w:space="0" w:color="auto"/>
        <w:right w:val="none" w:sz="0" w:space="0" w:color="auto"/>
      </w:divBdr>
      <w:divsChild>
        <w:div w:id="2028284629">
          <w:marLeft w:val="0"/>
          <w:marRight w:val="0"/>
          <w:marTop w:val="0"/>
          <w:marBottom w:val="0"/>
          <w:divBdr>
            <w:top w:val="none" w:sz="0" w:space="0" w:color="auto"/>
            <w:left w:val="none" w:sz="0" w:space="0" w:color="auto"/>
            <w:bottom w:val="none" w:sz="0" w:space="0" w:color="auto"/>
            <w:right w:val="none" w:sz="0" w:space="0" w:color="auto"/>
          </w:divBdr>
          <w:divsChild>
            <w:div w:id="1769543094">
              <w:marLeft w:val="0"/>
              <w:marRight w:val="0"/>
              <w:marTop w:val="0"/>
              <w:marBottom w:val="0"/>
              <w:divBdr>
                <w:top w:val="none" w:sz="0" w:space="0" w:color="auto"/>
                <w:left w:val="none" w:sz="0" w:space="0" w:color="auto"/>
                <w:bottom w:val="none" w:sz="0" w:space="0" w:color="auto"/>
                <w:right w:val="none" w:sz="0" w:space="0" w:color="auto"/>
              </w:divBdr>
              <w:divsChild>
                <w:div w:id="1301883022">
                  <w:marLeft w:val="0"/>
                  <w:marRight w:val="0"/>
                  <w:marTop w:val="225"/>
                  <w:marBottom w:val="225"/>
                  <w:divBdr>
                    <w:top w:val="none" w:sz="0" w:space="0" w:color="auto"/>
                    <w:left w:val="none" w:sz="0" w:space="0" w:color="auto"/>
                    <w:bottom w:val="none" w:sz="0" w:space="0" w:color="auto"/>
                    <w:right w:val="none" w:sz="0" w:space="0" w:color="auto"/>
                  </w:divBdr>
                  <w:divsChild>
                    <w:div w:id="54279653">
                      <w:marLeft w:val="0"/>
                      <w:marRight w:val="0"/>
                      <w:marTop w:val="0"/>
                      <w:marBottom w:val="0"/>
                      <w:divBdr>
                        <w:top w:val="none" w:sz="0" w:space="0" w:color="auto"/>
                        <w:left w:val="none" w:sz="0" w:space="0" w:color="auto"/>
                        <w:bottom w:val="none" w:sz="0" w:space="0" w:color="auto"/>
                        <w:right w:val="none" w:sz="0" w:space="0" w:color="auto"/>
                      </w:divBdr>
                    </w:div>
                    <w:div w:id="5569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677991">
          <w:marLeft w:val="0"/>
          <w:marRight w:val="0"/>
          <w:marTop w:val="270"/>
          <w:marBottom w:val="300"/>
          <w:divBdr>
            <w:top w:val="none" w:sz="0" w:space="0" w:color="auto"/>
            <w:left w:val="none" w:sz="0" w:space="0" w:color="auto"/>
            <w:bottom w:val="single" w:sz="12" w:space="0" w:color="D8D9DA"/>
            <w:right w:val="none" w:sz="0" w:space="0" w:color="auto"/>
          </w:divBdr>
          <w:divsChild>
            <w:div w:id="1631282926">
              <w:marLeft w:val="0"/>
              <w:marRight w:val="0"/>
              <w:marTop w:val="0"/>
              <w:marBottom w:val="0"/>
              <w:divBdr>
                <w:top w:val="none" w:sz="0" w:space="0" w:color="auto"/>
                <w:left w:val="none" w:sz="0" w:space="0" w:color="auto"/>
                <w:bottom w:val="none" w:sz="0" w:space="0" w:color="auto"/>
                <w:right w:val="none" w:sz="0" w:space="0" w:color="auto"/>
              </w:divBdr>
              <w:divsChild>
                <w:div w:id="1385370801">
                  <w:marLeft w:val="0"/>
                  <w:marRight w:val="0"/>
                  <w:marTop w:val="0"/>
                  <w:marBottom w:val="0"/>
                  <w:divBdr>
                    <w:top w:val="none" w:sz="0" w:space="0" w:color="auto"/>
                    <w:left w:val="none" w:sz="0" w:space="0" w:color="auto"/>
                    <w:bottom w:val="none" w:sz="0" w:space="0" w:color="auto"/>
                    <w:right w:val="none" w:sz="0" w:space="0" w:color="auto"/>
                  </w:divBdr>
                </w:div>
              </w:divsChild>
            </w:div>
            <w:div w:id="807866804">
              <w:marLeft w:val="0"/>
              <w:marRight w:val="0"/>
              <w:marTop w:val="0"/>
              <w:marBottom w:val="0"/>
              <w:divBdr>
                <w:top w:val="none" w:sz="0" w:space="0" w:color="auto"/>
                <w:left w:val="none" w:sz="0" w:space="0" w:color="auto"/>
                <w:bottom w:val="none" w:sz="0" w:space="0" w:color="auto"/>
                <w:right w:val="none" w:sz="0" w:space="0" w:color="auto"/>
              </w:divBdr>
              <w:divsChild>
                <w:div w:id="1134757319">
                  <w:marLeft w:val="0"/>
                  <w:marRight w:val="0"/>
                  <w:marTop w:val="0"/>
                  <w:marBottom w:val="0"/>
                  <w:divBdr>
                    <w:top w:val="none" w:sz="0" w:space="0" w:color="auto"/>
                    <w:left w:val="none" w:sz="0" w:space="0" w:color="auto"/>
                    <w:bottom w:val="none" w:sz="0" w:space="0" w:color="auto"/>
                    <w:right w:val="none" w:sz="0" w:space="0" w:color="auto"/>
                  </w:divBdr>
                </w:div>
                <w:div w:id="500894995">
                  <w:marLeft w:val="270"/>
                  <w:marRight w:val="0"/>
                  <w:marTop w:val="0"/>
                  <w:marBottom w:val="0"/>
                  <w:divBdr>
                    <w:top w:val="none" w:sz="0" w:space="0" w:color="auto"/>
                    <w:left w:val="none" w:sz="0" w:space="0" w:color="auto"/>
                    <w:bottom w:val="none" w:sz="0" w:space="0" w:color="auto"/>
                    <w:right w:val="none" w:sz="0" w:space="0" w:color="auto"/>
                  </w:divBdr>
                </w:div>
                <w:div w:id="696390111">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628274423">
          <w:marLeft w:val="0"/>
          <w:marRight w:val="0"/>
          <w:marTop w:val="0"/>
          <w:marBottom w:val="0"/>
          <w:divBdr>
            <w:top w:val="none" w:sz="0" w:space="0" w:color="auto"/>
            <w:left w:val="none" w:sz="0" w:space="0" w:color="auto"/>
            <w:bottom w:val="none" w:sz="0" w:space="0" w:color="auto"/>
            <w:right w:val="none" w:sz="0" w:space="0" w:color="auto"/>
          </w:divBdr>
        </w:div>
      </w:divsChild>
    </w:div>
    <w:div w:id="2077168606">
      <w:bodyDiv w:val="1"/>
      <w:marLeft w:val="0"/>
      <w:marRight w:val="0"/>
      <w:marTop w:val="0"/>
      <w:marBottom w:val="0"/>
      <w:divBdr>
        <w:top w:val="none" w:sz="0" w:space="0" w:color="auto"/>
        <w:left w:val="none" w:sz="0" w:space="0" w:color="auto"/>
        <w:bottom w:val="none" w:sz="0" w:space="0" w:color="auto"/>
        <w:right w:val="none" w:sz="0" w:space="0" w:color="auto"/>
      </w:divBdr>
      <w:divsChild>
        <w:div w:id="671758213">
          <w:marLeft w:val="0"/>
          <w:marRight w:val="0"/>
          <w:marTop w:val="0"/>
          <w:marBottom w:val="0"/>
          <w:divBdr>
            <w:top w:val="none" w:sz="0" w:space="0" w:color="auto"/>
            <w:left w:val="none" w:sz="0" w:space="0" w:color="auto"/>
            <w:bottom w:val="none" w:sz="0" w:space="0" w:color="auto"/>
            <w:right w:val="none" w:sz="0" w:space="0" w:color="auto"/>
          </w:divBdr>
        </w:div>
      </w:divsChild>
    </w:div>
    <w:div w:id="208621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abi.org/cabebooks/ebook/20203555906"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E3D29-7526-9144-A25D-C14D0990C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83371</Words>
  <Characters>475216</Characters>
  <Application>Microsoft Office Word</Application>
  <DocSecurity>0</DocSecurity>
  <Lines>3960</Lines>
  <Paragraphs>1114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Kendig</dc:creator>
  <cp:keywords/>
  <dc:description/>
  <cp:lastModifiedBy>Amy Kendig</cp:lastModifiedBy>
  <cp:revision>2</cp:revision>
  <cp:lastPrinted>2020-01-30T18:02:00Z</cp:lastPrinted>
  <dcterms:created xsi:type="dcterms:W3CDTF">2022-01-17T17:06:00Z</dcterms:created>
  <dcterms:modified xsi:type="dcterms:W3CDTF">2022-01-17T17:06:00Z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http://www.zotero.org/styles/annual-review-of-phytopathology</vt:lpwstr>
  </property>
  <property fmtid="{D5CDD505-2E9C-101B-9397-08002B2CF9AE}" pid="5" name="Mendeley Recent Style Name 1_1">
    <vt:lpwstr>Annual Review of Phytopathology</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vt:lpwstr>
  </property>
  <property fmtid="{D5CDD505-2E9C-101B-9397-08002B2CF9AE}" pid="9" name="Mendeley Recent Style Name 3_1">
    <vt:lpwstr>Ecology</vt:lpwstr>
  </property>
  <property fmtid="{D5CDD505-2E9C-101B-9397-08002B2CF9AE}" pid="10" name="Mendeley Recent Style Id 4_1">
    <vt:lpwstr>http://www.zotero.org/styles/harvard-cite-them-right-cabi-custom</vt:lpwstr>
  </property>
  <property fmtid="{D5CDD505-2E9C-101B-9397-08002B2CF9AE}" pid="11" name="Mendeley Recent Style Name 4_1">
    <vt:lpwstr>Harvard CABI custom</vt:lpwstr>
  </property>
  <property fmtid="{D5CDD505-2E9C-101B-9397-08002B2CF9AE}" pid="12" name="Mendeley Recent Style Id 5_1">
    <vt:lpwstr>http://www.zotero.org/styles/harvard-educational-review</vt:lpwstr>
  </property>
  <property fmtid="{D5CDD505-2E9C-101B-9397-08002B2CF9AE}" pid="13" name="Mendeley Recent Style Name 5_1">
    <vt:lpwstr>Harvard Educational Review</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http://www.zotero.org/styles/harvard-imperial-college-london</vt:lpwstr>
  </property>
  <property fmtid="{D5CDD505-2E9C-101B-9397-08002B2CF9AE}" pid="17" name="Mendeley Recent Style Name 7_1">
    <vt:lpwstr>Imperial College London - Harvard</vt:lpwstr>
  </property>
  <property fmtid="{D5CDD505-2E9C-101B-9397-08002B2CF9AE}" pid="18" name="Mendeley Recent Style Id 8_1">
    <vt:lpwstr>http://www.zotero.org/styles/journal-of-ecology</vt:lpwstr>
  </property>
  <property fmtid="{D5CDD505-2E9C-101B-9397-08002B2CF9AE}" pid="19" name="Mendeley Recent Style Name 8_1">
    <vt:lpwstr>Journal of Ecology</vt:lpwstr>
  </property>
  <property fmtid="{D5CDD505-2E9C-101B-9397-08002B2CF9AE}" pid="20" name="Mendeley Recent Style Id 9_1">
    <vt:lpwstr>http://www.zotero.org/styles/journal-of-plant-ecology</vt:lpwstr>
  </property>
  <property fmtid="{D5CDD505-2E9C-101B-9397-08002B2CF9AE}" pid="21" name="Mendeley Recent Style Name 9_1">
    <vt:lpwstr>Journal of Plant Ecology</vt:lpwstr>
  </property>
  <property fmtid="{D5CDD505-2E9C-101B-9397-08002B2CF9AE}" pid="22" name="Mendeley Document_1">
    <vt:lpwstr>True</vt:lpwstr>
  </property>
  <property fmtid="{D5CDD505-2E9C-101B-9397-08002B2CF9AE}" pid="23" name="Mendeley Unique User Id_1">
    <vt:lpwstr>9286af08-71ff-3956-8925-e1e8445d5cf2</vt:lpwstr>
  </property>
  <property fmtid="{D5CDD505-2E9C-101B-9397-08002B2CF9AE}" pid="24" name="Mendeley Citation Style_1">
    <vt:lpwstr>http://www.zotero.org/styles/harvard-cite-them-right-cabi-custom</vt:lpwstr>
  </property>
  <property fmtid="{D5CDD505-2E9C-101B-9397-08002B2CF9AE}" pid="25" name="MTWinEqns">
    <vt:bool>true</vt:bool>
  </property>
</Properties>
</file>