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Author"/>
      </w:pPr>
      <w:r>
        <w:t xml:space="preserve">Хорошева</w:t>
      </w:r>
      <w:r>
        <w:t xml:space="preserve"> </w:t>
      </w:r>
      <w:r>
        <w:t xml:space="preserve">Алёна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Приобрести навыки работы с файловым менеджером - mc (Midnight Commander).</w:t>
      </w:r>
      <w:r>
        <w:br/>
      </w:r>
      <w:r>
        <w:rPr>
          <w:rStyle w:val="VerbatimChar"/>
        </w:rPr>
        <w:t xml:space="preserve">Освоить программы языка ассемблера с вводом строки с клавиатуры и выводом этой строки на экран.</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Откройте Midnight Commander</w:t>
      </w:r>
    </w:p>
    <w:p>
      <w:pPr>
        <w:pStyle w:val="FirstParagraph"/>
      </w:pPr>
      <w:r>
        <w:t xml:space="preserve">user@dk4n31:~$ mc</w:t>
      </w:r>
    </w:p>
    <w:p>
      <w:pPr>
        <w:numPr>
          <w:ilvl w:val="0"/>
          <w:numId w:val="1002"/>
        </w:numPr>
      </w:pPr>
      <w:r>
        <w:t xml:space="preserve">Пользуясь клавишами ↑ , ↓ и Enter перейдите в каталог ~/work/arch-pc созданный при выполнении лабораторной работы №4.</w:t>
      </w:r>
    </w:p>
    <w:p>
      <w:pPr>
        <w:numPr>
          <w:ilvl w:val="0"/>
          <w:numId w:val="1002"/>
        </w:numPr>
      </w:pPr>
      <w:r>
        <w:t xml:space="preserve">С помощью функциональной клавиши F7 создайте папку lab05 и перейдите в созданный каталог.</w:t>
      </w:r>
    </w:p>
    <w:p>
      <w:pPr>
        <w:numPr>
          <w:ilvl w:val="0"/>
          <w:numId w:val="1002"/>
        </w:numPr>
      </w:pPr>
      <w:r>
        <w:t xml:space="preserve">Пользуясь строкой ввода и командой touch создайте файл lab5-1.asm.</w:t>
      </w:r>
    </w:p>
    <w:p>
      <w:pPr>
        <w:numPr>
          <w:ilvl w:val="0"/>
          <w:numId w:val="1002"/>
        </w:numPr>
      </w:pPr>
      <w:r>
        <w:t xml:space="preserve">С помощью функциональной клавиши F4 откройте файл lab5-1.asm для редактирования во встроенном редакторе. Как правило в качестве встроенного редактора Midnight Commander используется редакторы nano или mcedit.</w:t>
      </w:r>
    </w:p>
    <w:p>
      <w:pPr>
        <w:numPr>
          <w:ilvl w:val="0"/>
          <w:numId w:val="1002"/>
        </w:numPr>
      </w:pPr>
      <w:r>
        <w:t xml:space="preserve">Введите текст программы из листинга 5.1 (можно без комментариев), сохраните изменения и закройте файл.</w:t>
      </w:r>
    </w:p>
    <w:p>
      <w:pPr>
        <w:numPr>
          <w:ilvl w:val="0"/>
          <w:numId w:val="1002"/>
        </w:numPr>
      </w:pPr>
      <w:r>
        <w:t xml:space="preserve">С помощью функциональной клавиши F3 откройте файл lab5-1.asm для просмотра. Убедитесь, что файл содержит текст программы.</w:t>
      </w:r>
    </w:p>
    <w:p>
      <w:pPr>
        <w:numPr>
          <w:ilvl w:val="0"/>
          <w:numId w:val="1002"/>
        </w:numPr>
      </w:pPr>
      <w:r>
        <w:t xml:space="preserve">Оттранслируйте текст программы lab5-1.asm в объектный файл. Выполните компоновку объектного файла и запустите получившийся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введите Ваши ФИО.</w:t>
      </w:r>
    </w:p>
    <w:p>
      <w:pPr>
        <w:numPr>
          <w:ilvl w:val="0"/>
          <w:numId w:val="1000"/>
        </w:numPr>
        <w:pStyle w:val="SourceCode"/>
      </w:pPr>
      <w:r>
        <w:rPr>
          <w:rStyle w:val="VerbatimChar"/>
        </w:rPr>
        <w:t xml:space="preserve"> user@dk4n31:~$ nasm -f elf lab5-1.asm</w:t>
      </w:r>
      <w:r>
        <w:br/>
      </w:r>
      <w:r>
        <w:rPr>
          <w:rStyle w:val="VerbatimChar"/>
        </w:rPr>
        <w:t xml:space="preserve"> user@dk4n31:~$ ld -m elf_i386 -o lab5-1 lab5-1.o</w:t>
      </w:r>
      <w:r>
        <w:br/>
      </w:r>
      <w:r>
        <w:rPr>
          <w:rStyle w:val="VerbatimChar"/>
        </w:rPr>
        <w:t xml:space="preserve"> user@dk4n31:~$ ./lab5-1</w:t>
      </w:r>
      <w:r>
        <w:br/>
      </w:r>
      <w:r>
        <w:rPr>
          <w:rStyle w:val="VerbatimChar"/>
        </w:rPr>
        <w:t xml:space="preserve"> Введите строку:</w:t>
      </w:r>
      <w:r>
        <w:br/>
      </w:r>
      <w:r>
        <w:rPr>
          <w:rStyle w:val="VerbatimChar"/>
        </w:rPr>
        <w:t xml:space="preserve"> Имя пользователя</w:t>
      </w:r>
      <w:r>
        <w:br/>
      </w:r>
      <w:r>
        <w:rPr>
          <w:rStyle w:val="VerbatimChar"/>
        </w:rPr>
        <w:t xml:space="preserve"> user@dk4n31:~$</w:t>
      </w:r>
    </w:p>
    <w:p>
      <w:pPr>
        <w:numPr>
          <w:ilvl w:val="0"/>
          <w:numId w:val="1002"/>
        </w:numPr>
      </w:pPr>
      <w:r>
        <w:t xml:space="preserve">Скачайте файл in_out.asm со страницы курса в ТУИС.</w:t>
      </w:r>
    </w:p>
    <w:p>
      <w:pPr>
        <w:numPr>
          <w:ilvl w:val="0"/>
          <w:numId w:val="1002"/>
        </w:numPr>
      </w:pPr>
      <w:r>
        <w:t xml:space="preserve">Подключаемый файл in_out.asm должен лежать в том же каталоге, что и файл с программой, в которой он используется.</w:t>
      </w:r>
    </w:p>
    <w:p>
      <w:pPr>
        <w:numPr>
          <w:ilvl w:val="0"/>
          <w:numId w:val="1002"/>
        </w:numPr>
      </w:pPr>
      <w:r>
        <w:t xml:space="preserve">С помощью функциональной клавиши F6 создайте копию файла lab5-1.asm с именем lab5-2.asm. Выделите файл lab5-1.asm, нажмите клавишу F6 , введите имя файла lab5-2.asm и нажмите клавишу Enter.</w:t>
      </w:r>
    </w:p>
    <w:p>
      <w:pPr>
        <w:numPr>
          <w:ilvl w:val="0"/>
          <w:numId w:val="1002"/>
        </w:numPr>
      </w:pPr>
      <w:r>
        <w:t xml:space="preserve">Исправьте текст программы в файле lab5-2.asm с использование подпрограмм из внешнего файла in_out.asm (используйте подпрограммы sprintLF, sread и quit) в соответствии с листингом 5.2. Создайте исполняемый файл и проверьте его работу.</w:t>
      </w:r>
    </w:p>
    <w:p>
      <w:pPr>
        <w:numPr>
          <w:ilvl w:val="0"/>
          <w:numId w:val="1002"/>
        </w:numPr>
      </w:pPr>
      <w:r>
        <w:t xml:space="preserve">В файле lab5-2.asm замените подпрограмму sprintLF на sprint. Создайте исполняемый файл и проверьте его работу. В чем разница?</w:t>
      </w:r>
    </w:p>
    <w:p>
      <w:pPr>
        <w:pStyle w:val="FirstParagraph"/>
      </w:pPr>
      <w:r>
        <w:rPr>
          <w:bCs/>
          <w:b/>
        </w:rPr>
        <w:t xml:space="preserve">Задания для самостоятельной работы:</w:t>
      </w:r>
    </w:p>
    <w:p>
      <w:pPr>
        <w:numPr>
          <w:ilvl w:val="0"/>
          <w:numId w:val="1003"/>
        </w:numPr>
      </w:pPr>
      <w:r>
        <w:t xml:space="preserve">Создайте копию файла lab5-1.asm. Внесите изменения в программу (без использования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p>
    <w:p>
      <w:pPr>
        <w:numPr>
          <w:ilvl w:val="0"/>
          <w:numId w:val="1003"/>
        </w:numPr>
      </w:pPr>
      <w:r>
        <w:t xml:space="preserve">Получите исполняемый файл и проверьте его работу. На приглашение ввести строку введите свою фамилию.</w:t>
      </w:r>
    </w:p>
    <w:p>
      <w:pPr>
        <w:numPr>
          <w:ilvl w:val="0"/>
          <w:numId w:val="1003"/>
        </w:numPr>
      </w:pPr>
      <w:r>
        <w:t xml:space="preserve">Создайте копию файла lab5-2.asm. Исправьте текст программы с использование подпрограмм из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p>
    <w:p>
      <w:pPr>
        <w:numPr>
          <w:ilvl w:val="0"/>
          <w:numId w:val="1003"/>
        </w:numPr>
      </w:pPr>
      <w:r>
        <w:t xml:space="preserve">Создайте исполняемый файл и проверьте его работу.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4"/>
        </w:numPr>
      </w:pPr>
      <w:r>
        <w:rPr>
          <w:bCs/>
          <w:b/>
        </w:rPr>
        <w:t xml:space="preserve">Основы работы с mc</w:t>
      </w:r>
      <w:r>
        <w:t xml:space="preserve"> </w:t>
      </w:r>
      <w: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 Midnight Commander позволяет сделать работу с файлами более удобной и наглядной.</w:t>
      </w:r>
      <w:r>
        <w:t xml:space="preserve"> </w:t>
      </w:r>
      <w:r>
        <w:t xml:space="preserve">ля активации оболочки Midnight Commander достаточно ввести в командной строке mc и нажать клавишу Enter.</w:t>
      </w:r>
      <w:r>
        <w:t xml:space="preserve"> </w:t>
      </w:r>
      <w:r>
        <w:t xml:space="preserve">В Midnight Commander используются функциональные клавиши F1 — F10 , к которым привязаны часто выполняемые операции.</w:t>
      </w:r>
      <w:r>
        <w:t xml:space="preserve"> </w:t>
      </w:r>
      <w:r>
        <w:t xml:space="preserve">Следующие комбинации клавиш облегчают работу с Midnight Commander:</w:t>
      </w:r>
      <w:r>
        <w:t xml:space="preserve"> </w:t>
      </w:r>
      <w:r>
        <w:t xml:space="preserve">• Tab используется для переключениями между панелями;</w:t>
      </w:r>
      <w:r>
        <w:t xml:space="preserve"> </w:t>
      </w:r>
      <w:r>
        <w:t xml:space="preserve">• ↑ и ↓ используется для навигации, Enter для входа в каталог или открытия файла (если в файле расширений mc.ext заданы правила связи определённых расширений файлов с инструментами их запуска или обработки);</w:t>
      </w:r>
      <w:r>
        <w:t xml:space="preserve"> </w:t>
      </w:r>
      <w:r>
        <w:t xml:space="preserve">• Ctrl + u (или через меню Команда &gt; Переставить панели ) меняет местами содержимое правой и левой панелей;</w:t>
      </w:r>
      <w:r>
        <w:t xml:space="preserve"> </w:t>
      </w:r>
      <w:r>
        <w:t xml:space="preserve">• Ctrl + o (или через меню Команда &gt; Отключить панели ) скрывает или возвращает панели Midnight Commander, за которыми доступен для работы командный интерпретатор оболочки и выводимая туда информация.</w:t>
      </w:r>
      <w:r>
        <w:t xml:space="preserve"> </w:t>
      </w:r>
      <w:r>
        <w:t xml:space="preserve">• Ctrl + x + d (или через меню Команда &gt; Сравнить каталоги ) позволяет сравнить содержимое каталогов, отображаемых на левой и правой панелях.</w:t>
      </w:r>
      <w:r>
        <w:t xml:space="preserve"> </w:t>
      </w:r>
      <w:r>
        <w:t xml:space="preserve">Дополнительную информацию о Midnight Commander можно получить по команде man mc и на странице проекта.</w:t>
      </w:r>
    </w:p>
    <w:p>
      <w:pPr>
        <w:numPr>
          <w:ilvl w:val="0"/>
          <w:numId w:val="1004"/>
        </w:numPr>
      </w:pPr>
      <w:r>
        <w:rPr>
          <w:bCs/>
          <w:b/>
        </w:rPr>
        <w:t xml:space="preserve">Структура программы на языке ассемблера NASM</w:t>
      </w:r>
      <w:r>
        <w:t xml:space="preserve"> </w:t>
      </w:r>
      <w: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 (тех, под которые во время компиляции только отводится память, а значение присваивается в ходе выполнения программы) (SECTION .bss).</w:t>
      </w:r>
      <w:r>
        <w:t xml:space="preserve"> </w:t>
      </w:r>
      <w:r>
        <w:t xml:space="preserve">Таким образом, общая структура программы имеет следующий вид:</w:t>
      </w:r>
      <w:r>
        <w:t xml:space="preserve"> </w:t>
      </w:r>
      <w:r>
        <w:t xml:space="preserve">SECTION .data ; Секция содержит переменные, для которых задано начальное значение</w:t>
      </w:r>
      <w:r>
        <w:t xml:space="preserve"> </w:t>
      </w:r>
      <w:r>
        <w:t xml:space="preserve">SECTION .bss ; Секция содержит переменные, для которых не задано начальное значение</w:t>
      </w:r>
      <w:r>
        <w:t xml:space="preserve"> </w:t>
      </w:r>
      <w:r>
        <w:t xml:space="preserve">SECTION .text ; Секция содержит код программы</w:t>
      </w:r>
      <w:r>
        <w:t xml:space="preserve"> </w:t>
      </w:r>
      <w:r>
        <w:t xml:space="preserve">GLOBAL _start</w:t>
      </w:r>
      <w:r>
        <w:t xml:space="preserve"> </w:t>
      </w:r>
      <w:r>
        <w:t xml:space="preserve">_start: ; Точка входа в программу</w:t>
      </w:r>
      <w:r>
        <w:t xml:space="preserve"> </w:t>
      </w:r>
      <w:r>
        <w:t xml:space="preserve">… ; Текст программы</w:t>
      </w:r>
      <w:r>
        <w:t xml:space="preserve"> </w:t>
      </w:r>
      <w:r>
        <w:t xml:space="preserve">mov eax,1 ; Системный вызов для выхода (sys_exit)</w:t>
      </w:r>
      <w:r>
        <w:t xml:space="preserve"> </w:t>
      </w:r>
      <w:r>
        <w:t xml:space="preserve">mov ebx,0 ; Выход с кодом возврата 0 (без ошибок)</w:t>
      </w:r>
      <w:r>
        <w:t xml:space="preserve"> </w:t>
      </w:r>
      <w:r>
        <w:t xml:space="preserve">int 80h ; Вызов ядра</w:t>
      </w:r>
      <w:r>
        <w:t xml:space="preserve"> </w:t>
      </w:r>
      <w:r>
        <w:t xml:space="preserve">Для объявления инициированных данных в секции .data используются директивы DB, DW, DD, DQ и DT, которые резервируют память и указывают, какие значения должны храниться в этой памяти:</w:t>
      </w:r>
      <w:r>
        <w:t xml:space="preserve"> </w:t>
      </w:r>
      <w:r>
        <w:t xml:space="preserve">• DB (define byte) — определяет переменную размером в 1 байт;</w:t>
      </w:r>
      <w:r>
        <w:t xml:space="preserve"> </w:t>
      </w:r>
      <w:r>
        <w:t xml:space="preserve">• DW (define word) — определяет переменную размеров в 2 байта (слово);</w:t>
      </w:r>
      <w:r>
        <w:t xml:space="preserve"> </w:t>
      </w:r>
      <w:r>
        <w:t xml:space="preserve">• DD (define double word) — определяет переменную размером в 4 байта (двойное слово);</w:t>
      </w:r>
      <w:r>
        <w:t xml:space="preserve"> </w:t>
      </w:r>
      <w:r>
        <w:t xml:space="preserve">• DQ (define quad word) — определяет переменную размером в 8 байт (учетверённое слово);</w:t>
      </w:r>
      <w:r>
        <w:t xml:space="preserve"> </w:t>
      </w:r>
      <w:r>
        <w:t xml:space="preserve">• DT (define ten bytes) — определяет переменную размером в 10 байт.</w:t>
      </w:r>
      <w:r>
        <w:t xml:space="preserve"> </w:t>
      </w:r>
      <w:r>
        <w:t xml:space="preserve">Директивы используются для объявления 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w:t>
      </w:r>
      <w:r>
        <w:t xml:space="preserve"> </w:t>
      </w:r>
      <w:r>
        <w:t xml:space="preserve">Синтаксис директив определения данных следующий:</w:t>
      </w:r>
      <w:r>
        <w:t xml:space="preserve"> </w:t>
      </w:r>
      <w:r>
        <w:t xml:space="preserve"> </w:t>
      </w:r>
      <w:r>
        <w:t xml:space="preserve">DB</w:t>
      </w:r>
      <w:r>
        <w:t xml:space="preserve"> </w:t>
      </w:r>
      <w:r>
        <w:t xml:space="preserve"> </w:t>
      </w:r>
      <w:r>
        <w:t xml:space="preserve">[,</w:t>
      </w:r>
      <w:r>
        <w:t xml:space="preserve"> </w:t>
      </w:r>
      <w:r>
        <w:t xml:space="preserve">] [,</w:t>
      </w:r>
      <w:r>
        <w:t xml:space="preserve"> </w:t>
      </w:r>
      <w:r>
        <w:t xml:space="preserve">]</w:t>
      </w:r>
      <w:r>
        <w:t xml:space="preserve"> </w:t>
      </w:r>
      <w:r>
        <w:t xml:space="preserve">Для объявления неинициированных данных в секции .bss используются директивы resb, resw, resd и другие, которые сообщают ассемблеру, что необходимо зарезервировать заданное количество ячеек памяти.</w:t>
      </w:r>
    </w:p>
    <w:p>
      <w:pPr>
        <w:numPr>
          <w:ilvl w:val="0"/>
          <w:numId w:val="1004"/>
        </w:numPr>
      </w:pPr>
      <w:r>
        <w:rPr>
          <w:bCs/>
          <w:b/>
        </w:rPr>
        <w:t xml:space="preserve">Элементы программирования. Описание инструкции mov</w:t>
      </w:r>
    </w:p>
    <w:p>
      <w:pPr>
        <w:numPr>
          <w:ilvl w:val="0"/>
          <w:numId w:val="1000"/>
        </w:numPr>
      </w:pPr>
      <w:r>
        <w:t xml:space="preserve">Инструкция языка ассемблера mov предназначена для дублирования данных источника в приёмнике.</w:t>
      </w:r>
      <w:r>
        <w:t xml:space="preserve"> </w:t>
      </w:r>
      <w:r>
        <w:t xml:space="preserve">В общем виде эта инструкция записывается в виде</w:t>
      </w:r>
    </w:p>
    <w:p>
      <w:pPr>
        <w:numPr>
          <w:ilvl w:val="0"/>
          <w:numId w:val="1000"/>
        </w:numPr>
        <w:pStyle w:val="SourceCode"/>
      </w:pPr>
      <w:r>
        <w:rPr>
          <w:rStyle w:val="VerbatimChar"/>
        </w:rPr>
        <w:t xml:space="preserve"> mov dst,src</w:t>
      </w:r>
    </w:p>
    <w:p>
      <w:pPr>
        <w:numPr>
          <w:ilvl w:val="0"/>
          <w:numId w:val="1000"/>
        </w:numPr>
      </w:pPr>
      <w:r>
        <w:t xml:space="preserve">Здесь операнд dst — приёмник, а src — источник.</w:t>
      </w:r>
      <w:r>
        <w:t xml:space="preserve"> </w:t>
      </w:r>
      <w:r>
        <w:t xml:space="preserve">В качестве операнда могут выступать регистры (register), ячейки памяти (memory) и непосредственные значения (const).</w:t>
      </w:r>
      <w:r>
        <w:t xml:space="preserve"> </w:t>
      </w:r>
      <w:r>
        <w:t xml:space="preserve">ВАЖНО! Переслать значение из одной ячейки памяти в другую нельзя, для этого необходимо использовать две инструкции mov:</w:t>
      </w:r>
    </w:p>
    <w:p>
      <w:pPr>
        <w:numPr>
          <w:ilvl w:val="0"/>
          <w:numId w:val="1000"/>
        </w:numPr>
        <w:pStyle w:val="SourceCode"/>
      </w:pPr>
      <w:r>
        <w:rPr>
          <w:rStyle w:val="VerbatimChar"/>
        </w:rPr>
        <w:t xml:space="preserve"> mov eax, x</w:t>
      </w:r>
      <w:r>
        <w:br/>
      </w:r>
      <w:r>
        <w:rPr>
          <w:rStyle w:val="VerbatimChar"/>
        </w:rPr>
        <w:t xml:space="preserve"> mov y, eax</w:t>
      </w:r>
    </w:p>
    <w:p>
      <w:pPr>
        <w:numPr>
          <w:ilvl w:val="0"/>
          <w:numId w:val="1000"/>
        </w:numPr>
      </w:pPr>
      <w:r>
        <w:t xml:space="preserve">Также необходимо учитывать то, что размер операндов приемника и источника должны совпадать. Использование слудующих примеров приведет к ошибке:</w:t>
      </w:r>
      <w:r>
        <w:t xml:space="preserve"> </w:t>
      </w:r>
      <w:r>
        <w:t xml:space="preserve">• mov al,1000h — ошибка, попытка записать 2-байтное число в 1-байтный регистр;</w:t>
      </w:r>
      <w:r>
        <w:t xml:space="preserve"> </w:t>
      </w:r>
      <w:r>
        <w:t xml:space="preserve">• mov eax,cx — ошибка, размеры операндов не совпадают</w:t>
      </w:r>
    </w:p>
    <w:p>
      <w:pPr>
        <w:numPr>
          <w:ilvl w:val="0"/>
          <w:numId w:val="1004"/>
        </w:numPr>
      </w:pPr>
      <w:r>
        <w:rPr>
          <w:bCs/>
          <w:b/>
        </w:rPr>
        <w:t xml:space="preserve">Элементы программирования. Описание инструкции int</w:t>
      </w:r>
    </w:p>
    <w:p>
      <w:pPr>
        <w:numPr>
          <w:ilvl w:val="0"/>
          <w:numId w:val="1000"/>
        </w:numPr>
      </w:pPr>
      <w:r>
        <w:t xml:space="preserve">Инструкция языка ассемблера int предназначена для вызова прерывания с указанным номером. В общем виде она записывается в виде</w:t>
      </w:r>
    </w:p>
    <w:p>
      <w:pPr>
        <w:numPr>
          <w:ilvl w:val="0"/>
          <w:numId w:val="1000"/>
        </w:numPr>
        <w:pStyle w:val="SourceCode"/>
      </w:pPr>
      <w:r>
        <w:rPr>
          <w:rStyle w:val="VerbatimChar"/>
        </w:rPr>
        <w:t xml:space="preserve"> int n</w:t>
      </w:r>
    </w:p>
    <w:p>
      <w:pPr>
        <w:numPr>
          <w:ilvl w:val="0"/>
          <w:numId w:val="1000"/>
        </w:numPr>
      </w:pPr>
      <w:r>
        <w:t xml:space="preserve">Здесь n — номер прерывания, принадлежащий диапазону 0–255.</w:t>
      </w:r>
    </w:p>
    <w:p>
      <w:pPr>
        <w:numPr>
          <w:ilvl w:val="0"/>
          <w:numId w:val="1000"/>
        </w:numPr>
      </w:pPr>
      <w:r>
        <w:t xml:space="preserve">При программировании в Linux с использованием вызовов ядра sys_calls n=80h (принято задавать в шестнадцатеричной системе счисления).</w:t>
      </w:r>
    </w:p>
    <w:p>
      <w:pPr>
        <w:numPr>
          <w:ilvl w:val="0"/>
          <w:numId w:val="1000"/>
        </w:numPr>
      </w:pPr>
      <w:r>
        <w:t xml:space="preserve">После вызова инструкции int 80h выполняется системный вызов какой-либо функции 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p>
      <w:pPr>
        <w:numPr>
          <w:ilvl w:val="0"/>
          <w:numId w:val="1004"/>
        </w:numPr>
      </w:pPr>
      <w:r>
        <w:rPr>
          <w:bCs/>
          <w:b/>
        </w:rPr>
        <w:t xml:space="preserve">Элементы программирования. Системные вызовы для обеспечения диалога с пользователем</w:t>
      </w:r>
    </w:p>
    <w:p>
      <w:pPr>
        <w:numPr>
          <w:ilvl w:val="0"/>
          <w:numId w:val="1000"/>
        </w:numPr>
      </w:pPr>
      <w:r>
        <w:t xml:space="preserve">Простейший диалог с пользователем требует наличия двух функций — вывода текста на экран и ввода текста с клавиатуры. Простейший способ вывести строку на экран — использовать системный вызов write. Этот системный вызов имеет номер 4, поэтому перед вызовом инструкции int необходимо поместить значение 4 в регистр eax. Первым аргументом write, помещаемым в регистр ebx, задаётся дескриптор файла. Для вывода на экран в качестве дескриптора файла нужно указать 1 (это означает «стандартный вывод», т. е. вывод на экран). Вторым аргументом задаётся адрес выводимой строки (помещаем его в регистр ecx, например, инструкцией mov ecx, msg). Строка может иметь любую длину. Последним аргументом (т.е. в регистре edx) должна задаваться максимальная длина выводимой строки.</w:t>
      </w:r>
    </w:p>
    <w:p>
      <w:pPr>
        <w:numPr>
          <w:ilvl w:val="0"/>
          <w:numId w:val="1000"/>
        </w:numPr>
      </w:pPr>
      <w:r>
        <w:t xml:space="preserve">Для ввода строки с клавиатуры можно использовать аналогичный системный вызов read. Его аргументы – такие же, как у вызова write, только для «чтения» с клавиатуры используется файловый дескриптор 0 (стандартный ввод).</w:t>
      </w:r>
    </w:p>
    <w:p>
      <w:pPr>
        <w:numPr>
          <w:ilvl w:val="0"/>
          <w:numId w:val="1000"/>
        </w:numPr>
      </w:pPr>
      <w:r>
        <w:t xml:space="preserve">Системный вызов exit является обязательным в конце любой программы на языке ассемблер. Для обозначения конца программы перед вызовом инструкции int 80h необходимо поместить в регистр еах значение 1, а в регистр ebx код завершения 0.</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Открываем редактор mc через терминал и создаём каталог для выполнения лабораторной - lab05. Это мы можем сделать клавишей F7.</w:t>
      </w:r>
    </w:p>
    <w:p>
      <w:pPr>
        <w:pStyle w:val="CaptionedFigure"/>
      </w:pPr>
      <w:r>
        <w:drawing>
          <wp:inline>
            <wp:extent cx="5334000" cy="3368371"/>
            <wp:effectExtent b="0" l="0" r="0" t="0"/>
            <wp:docPr descr="“Создание папки в mc”" title="" id="24" name="Picture"/>
            <a:graphic>
              <a:graphicData uri="http://schemas.openxmlformats.org/drawingml/2006/picture">
                <pic:pic>
                  <pic:nvPicPr>
                    <pic:cNvPr descr="/home/alyona/work/study/2024-2025/Архитектура%20компьютера/arch-pc/labs/lab05/report/image/1.png" id="25" name="Picture"/>
                    <pic:cNvPicPr>
                      <a:picLocks noChangeArrowheads="1" noChangeAspect="1"/>
                    </pic:cNvPicPr>
                  </pic:nvPicPr>
                  <pic:blipFill>
                    <a:blip r:embed="rId23"/>
                    <a:stretch>
                      <a:fillRect/>
                    </a:stretch>
                  </pic:blipFill>
                  <pic:spPr bwMode="auto">
                    <a:xfrm>
                      <a:off x="0" y="0"/>
                      <a:ext cx="5334000" cy="3368371"/>
                    </a:xfrm>
                    <a:prstGeom prst="rect">
                      <a:avLst/>
                    </a:prstGeom>
                    <a:noFill/>
                    <a:ln w="9525">
                      <a:noFill/>
                      <a:headEnd/>
                      <a:tailEnd/>
                    </a:ln>
                  </pic:spPr>
                </pic:pic>
              </a:graphicData>
            </a:graphic>
          </wp:inline>
        </w:drawing>
      </w:r>
    </w:p>
    <w:p>
      <w:pPr>
        <w:pStyle w:val="ImageCaption"/>
      </w:pPr>
      <w:r>
        <w:t xml:space="preserve">“</w:t>
      </w:r>
      <w:r>
        <w:t xml:space="preserve">Создание папки в mc</w:t>
      </w:r>
      <w:r>
        <w:t xml:space="preserve">”</w:t>
      </w:r>
    </w:p>
    <w:p>
      <w:pPr>
        <w:numPr>
          <w:ilvl w:val="0"/>
          <w:numId w:val="1006"/>
        </w:numPr>
        <w:pStyle w:val="Compact"/>
      </w:pPr>
      <w:r>
        <w:t xml:space="preserve">Командой touch в терминале создаём файл lab5-1.asm и переходим в него в окне mc с помощью клавиши F4. У нас откроется режим редактирования файла и можно выбрать один из редакторов списка. Я выбрала nano. Далее ввожу текст программы из листинга 5.1. С помощью F3 убедимся, что текст программы сохранился в файле.</w:t>
      </w:r>
    </w:p>
    <w:p>
      <w:pPr>
        <w:pStyle w:val="CaptionedFigure"/>
      </w:pPr>
      <w:r>
        <w:drawing>
          <wp:inline>
            <wp:extent cx="5334000" cy="2465881"/>
            <wp:effectExtent b="0" l="0" r="0" t="0"/>
            <wp:docPr descr="“Редактор файла nano в mc”" title="" id="27" name="Picture"/>
            <a:graphic>
              <a:graphicData uri="http://schemas.openxmlformats.org/drawingml/2006/picture">
                <pic:pic>
                  <pic:nvPicPr>
                    <pic:cNvPr descr="/home/alyona/work/study/2024-2025/Архитектура%20компьютера/arch-pc/labs/lab05/report/image/2.png" id="28" name="Picture"/>
                    <pic:cNvPicPr>
                      <a:picLocks noChangeArrowheads="1" noChangeAspect="1"/>
                    </pic:cNvPicPr>
                  </pic:nvPicPr>
                  <pic:blipFill>
                    <a:blip r:embed="rId26"/>
                    <a:stretch>
                      <a:fillRect/>
                    </a:stretch>
                  </pic:blipFill>
                  <pic:spPr bwMode="auto">
                    <a:xfrm>
                      <a:off x="0" y="0"/>
                      <a:ext cx="5334000" cy="2465881"/>
                    </a:xfrm>
                    <a:prstGeom prst="rect">
                      <a:avLst/>
                    </a:prstGeom>
                    <a:noFill/>
                    <a:ln w="9525">
                      <a:noFill/>
                      <a:headEnd/>
                      <a:tailEnd/>
                    </a:ln>
                  </pic:spPr>
                </pic:pic>
              </a:graphicData>
            </a:graphic>
          </wp:inline>
        </w:drawing>
      </w:r>
    </w:p>
    <w:p>
      <w:pPr>
        <w:pStyle w:val="ImageCaption"/>
      </w:pPr>
      <w:r>
        <w:t xml:space="preserve">“</w:t>
      </w:r>
      <w:r>
        <w:t xml:space="preserve">Редактор файла nano в mc</w:t>
      </w:r>
      <w:r>
        <w:t xml:space="preserve">”</w:t>
      </w:r>
    </w:p>
    <w:p>
      <w:pPr>
        <w:numPr>
          <w:ilvl w:val="0"/>
          <w:numId w:val="1007"/>
        </w:numPr>
        <w:pStyle w:val="Compact"/>
      </w:pPr>
      <w:r>
        <w:t xml:space="preserve">Теперь нужно проверить работу программы. Для этого сначала транслируем текст в объектный файл и выполняем компоновку через команды nasm, ld. Далее запускаем исполняемый файл и вводим строку с клавиатуры.</w:t>
      </w:r>
    </w:p>
    <w:p>
      <w:pPr>
        <w:pStyle w:val="CaptionedFigure"/>
      </w:pPr>
      <w:r>
        <w:drawing>
          <wp:inline>
            <wp:extent cx="5334000" cy="915480"/>
            <wp:effectExtent b="0" l="0" r="0" t="0"/>
            <wp:docPr descr="“Запуск 1й программы”" title="" id="30" name="Picture"/>
            <a:graphic>
              <a:graphicData uri="http://schemas.openxmlformats.org/drawingml/2006/picture">
                <pic:pic>
                  <pic:nvPicPr>
                    <pic:cNvPr descr="/home/alyona/work/study/2024-2025/Архитектура%20компьютера/arch-pc/labs/lab05/report/image/3.png" id="31" name="Picture"/>
                    <pic:cNvPicPr>
                      <a:picLocks noChangeArrowheads="1" noChangeAspect="1"/>
                    </pic:cNvPicPr>
                  </pic:nvPicPr>
                  <pic:blipFill>
                    <a:blip r:embed="rId29"/>
                    <a:stretch>
                      <a:fillRect/>
                    </a:stretch>
                  </pic:blipFill>
                  <pic:spPr bwMode="auto">
                    <a:xfrm>
                      <a:off x="0" y="0"/>
                      <a:ext cx="5334000" cy="915480"/>
                    </a:xfrm>
                    <a:prstGeom prst="rect">
                      <a:avLst/>
                    </a:prstGeom>
                    <a:noFill/>
                    <a:ln w="9525">
                      <a:noFill/>
                      <a:headEnd/>
                      <a:tailEnd/>
                    </a:ln>
                  </pic:spPr>
                </pic:pic>
              </a:graphicData>
            </a:graphic>
          </wp:inline>
        </w:drawing>
      </w:r>
    </w:p>
    <w:p>
      <w:pPr>
        <w:pStyle w:val="ImageCaption"/>
      </w:pPr>
      <w:r>
        <w:t xml:space="preserve">“</w:t>
      </w:r>
      <w:r>
        <w:t xml:space="preserve">Запуск 1й программы</w:t>
      </w:r>
      <w:r>
        <w:t xml:space="preserve">”</w:t>
      </w:r>
    </w:p>
    <w:p>
      <w:pPr>
        <w:numPr>
          <w:ilvl w:val="0"/>
          <w:numId w:val="1008"/>
        </w:numPr>
        <w:pStyle w:val="Compact"/>
      </w:pPr>
      <w:r>
        <w:t xml:space="preserve">Скачиваем файл in_out.asm с текстом нескольких функций для дальнейшего использования в программах. Необходимо поместить файл в тот же каталог lab05, где находится lab5-1.asm, чтобы мы могли импортировать подпрограммы из внешнего файла. В mc с помощью горячей клавиши F6 создаём копию файла и переименовываем в lab5-2.asm.</w:t>
      </w:r>
    </w:p>
    <w:p>
      <w:pPr>
        <w:pStyle w:val="CaptionedFigure"/>
      </w:pPr>
      <w:r>
        <w:drawing>
          <wp:inline>
            <wp:extent cx="5334000" cy="1938981"/>
            <wp:effectExtent b="0" l="0" r="0" t="0"/>
            <wp:docPr descr="“Копирование файла в mc”" title="" id="33" name="Picture"/>
            <a:graphic>
              <a:graphicData uri="http://schemas.openxmlformats.org/drawingml/2006/picture">
                <pic:pic>
                  <pic:nvPicPr>
                    <pic:cNvPr descr="/home/alyona/work/study/2024-2025/Архитектура%20компьютера/arch-pc/labs/lab05/report/image/4.png" id="34" name="Picture"/>
                    <pic:cNvPicPr>
                      <a:picLocks noChangeArrowheads="1" noChangeAspect="1"/>
                    </pic:cNvPicPr>
                  </pic:nvPicPr>
                  <pic:blipFill>
                    <a:blip r:embed="rId32"/>
                    <a:stretch>
                      <a:fillRect/>
                    </a:stretch>
                  </pic:blipFill>
                  <pic:spPr bwMode="auto">
                    <a:xfrm>
                      <a:off x="0" y="0"/>
                      <a:ext cx="5334000" cy="1938981"/>
                    </a:xfrm>
                    <a:prstGeom prst="rect">
                      <a:avLst/>
                    </a:prstGeom>
                    <a:noFill/>
                    <a:ln w="9525">
                      <a:noFill/>
                      <a:headEnd/>
                      <a:tailEnd/>
                    </a:ln>
                  </pic:spPr>
                </pic:pic>
              </a:graphicData>
            </a:graphic>
          </wp:inline>
        </w:drawing>
      </w:r>
    </w:p>
    <w:p>
      <w:pPr>
        <w:pStyle w:val="ImageCaption"/>
      </w:pPr>
      <w:r>
        <w:t xml:space="preserve">“</w:t>
      </w:r>
      <w:r>
        <w:t xml:space="preserve">Копирование файла в mc</w:t>
      </w:r>
      <w:r>
        <w:t xml:space="preserve">”</w:t>
      </w:r>
    </w:p>
    <w:p>
      <w:pPr>
        <w:numPr>
          <w:ilvl w:val="0"/>
          <w:numId w:val="1009"/>
        </w:numPr>
        <w:pStyle w:val="Compact"/>
      </w:pPr>
      <w:r>
        <w:t xml:space="preserve">Вводим текст программы из листинга 5.2 в новый файл вместо прошлой программы. Как и с файлом lab5-1.asm, мы создаём исполняемый файл и проверяем, что всё работает.</w:t>
      </w:r>
    </w:p>
    <w:p>
      <w:pPr>
        <w:pStyle w:val="CaptionedFigure"/>
      </w:pPr>
      <w:r>
        <w:drawing>
          <wp:inline>
            <wp:extent cx="5334000" cy="561473"/>
            <wp:effectExtent b="0" l="0" r="0" t="0"/>
            <wp:docPr descr="“Запуск 2й программы”" title="" id="36" name="Picture"/>
            <a:graphic>
              <a:graphicData uri="http://schemas.openxmlformats.org/drawingml/2006/picture">
                <pic:pic>
                  <pic:nvPicPr>
                    <pic:cNvPr descr="/home/alyona/work/study/2024-2025/Архитектура%20компьютера/arch-pc/labs/lab05/report/image/5.png" id="37" name="Picture"/>
                    <pic:cNvPicPr>
                      <a:picLocks noChangeArrowheads="1" noChangeAspect="1"/>
                    </pic:cNvPicPr>
                  </pic:nvPicPr>
                  <pic:blipFill>
                    <a:blip r:embed="rId35"/>
                    <a:stretch>
                      <a:fillRect/>
                    </a:stretch>
                  </pic:blipFill>
                  <pic:spPr bwMode="auto">
                    <a:xfrm>
                      <a:off x="0" y="0"/>
                      <a:ext cx="5334000" cy="561473"/>
                    </a:xfrm>
                    <a:prstGeom prst="rect">
                      <a:avLst/>
                    </a:prstGeom>
                    <a:noFill/>
                    <a:ln w="9525">
                      <a:noFill/>
                      <a:headEnd/>
                      <a:tailEnd/>
                    </a:ln>
                  </pic:spPr>
                </pic:pic>
              </a:graphicData>
            </a:graphic>
          </wp:inline>
        </w:drawing>
      </w:r>
    </w:p>
    <w:p>
      <w:pPr>
        <w:pStyle w:val="ImageCaption"/>
      </w:pPr>
      <w:r>
        <w:t xml:space="preserve">“</w:t>
      </w:r>
      <w:r>
        <w:t xml:space="preserve">Запуск 2й программы</w:t>
      </w:r>
      <w:r>
        <w:t xml:space="preserve">”</w:t>
      </w:r>
    </w:p>
    <w:p>
      <w:pPr>
        <w:numPr>
          <w:ilvl w:val="0"/>
          <w:numId w:val="1010"/>
        </w:numPr>
        <w:pStyle w:val="Compact"/>
      </w:pPr>
      <w:r>
        <w:t xml:space="preserve">Заходим в режим редактирования файла lab5-2.asm и меняем вызов подпрограммы</w:t>
      </w:r>
      <w:r>
        <w:t xml:space="preserve"> </w:t>
      </w:r>
      <w:r>
        <w:rPr>
          <w:iCs/>
          <w:i/>
        </w:rPr>
        <w:t xml:space="preserve">sprintLF</w:t>
      </w:r>
      <w:r>
        <w:t xml:space="preserve"> </w:t>
      </w:r>
      <w:r>
        <w:t xml:space="preserve">на</w:t>
      </w:r>
      <w:r>
        <w:t xml:space="preserve"> </w:t>
      </w:r>
      <w:r>
        <w:rPr>
          <w:iCs/>
          <w:i/>
        </w:rPr>
        <w:t xml:space="preserve">sprint</w:t>
      </w:r>
      <w:r>
        <w:t xml:space="preserve">. После сохранения изменений и создания исполняемого файла можно запускать программу. В результате получаем, что до изменений ввод строки с клавиатуры производился</w:t>
      </w:r>
      <w:r>
        <w:t xml:space="preserve"> </w:t>
      </w:r>
      <w:r>
        <w:rPr>
          <w:iCs/>
          <w:i/>
        </w:rPr>
        <w:t xml:space="preserve">на следующей строке</w:t>
      </w:r>
      <w:r>
        <w:t xml:space="preserve">(см. предыдущий скриншот), а теперь -</w:t>
      </w:r>
      <w:r>
        <w:t xml:space="preserve"> </w:t>
      </w:r>
      <w:r>
        <w:rPr>
          <w:iCs/>
          <w:i/>
        </w:rPr>
        <w:t xml:space="preserve">на той же строке</w:t>
      </w:r>
      <w:r>
        <w:t xml:space="preserve">. В этом и есть отличие этих двух функций.</w:t>
      </w:r>
    </w:p>
    <w:p>
      <w:pPr>
        <w:pStyle w:val="CaptionedFigure"/>
      </w:pPr>
      <w:r>
        <w:drawing>
          <wp:inline>
            <wp:extent cx="5334000" cy="624639"/>
            <wp:effectExtent b="0" l="0" r="0" t="0"/>
            <wp:docPr descr="“Запуск 2й программы с изменением функции на sprint”" title="" id="39" name="Picture"/>
            <a:graphic>
              <a:graphicData uri="http://schemas.openxmlformats.org/drawingml/2006/picture">
                <pic:pic>
                  <pic:nvPicPr>
                    <pic:cNvPr descr="/home/alyona/work/study/2024-2025/Архитектура%20компьютера/arch-pc/labs/lab05/report/image/6.png" id="40" name="Picture"/>
                    <pic:cNvPicPr>
                      <a:picLocks noChangeArrowheads="1" noChangeAspect="1"/>
                    </pic:cNvPicPr>
                  </pic:nvPicPr>
                  <pic:blipFill>
                    <a:blip r:embed="rId38"/>
                    <a:stretch>
                      <a:fillRect/>
                    </a:stretch>
                  </pic:blipFill>
                  <pic:spPr bwMode="auto">
                    <a:xfrm>
                      <a:off x="0" y="0"/>
                      <a:ext cx="5334000" cy="624639"/>
                    </a:xfrm>
                    <a:prstGeom prst="rect">
                      <a:avLst/>
                    </a:prstGeom>
                    <a:noFill/>
                    <a:ln w="9525">
                      <a:noFill/>
                      <a:headEnd/>
                      <a:tailEnd/>
                    </a:ln>
                  </pic:spPr>
                </pic:pic>
              </a:graphicData>
            </a:graphic>
          </wp:inline>
        </w:drawing>
      </w:r>
    </w:p>
    <w:p>
      <w:pPr>
        <w:pStyle w:val="ImageCaption"/>
      </w:pPr>
      <w:r>
        <w:t xml:space="preserve">“</w:t>
      </w:r>
      <w:r>
        <w:t xml:space="preserve">Запуск 2й программы с изменением функции на sprint</w:t>
      </w:r>
      <w:r>
        <w:t xml:space="preserve">”</w:t>
      </w:r>
    </w:p>
    <w:p>
      <w:pPr>
        <w:numPr>
          <w:ilvl w:val="0"/>
          <w:numId w:val="1011"/>
        </w:numPr>
        <w:pStyle w:val="Compact"/>
      </w:pPr>
      <w:r>
        <w:t xml:space="preserve">Создаём копию файла lab5-1.asm и называем её cop_lab5-1.asm. В тексте данной программы не используется внешний файл. Наша задача - изменить программу так, чтобы после ввода строки с клавиатуры на экран выводилась эта строка. Для этого создадим переменную(bufLen), которая будет хранить в себе длину вводимой строки, чтобы понимать сколько места она займёт - тогда, используя write, выведем исходную строку. После изменений текста программы, создаём исполняемый файл и проверяем корректность выполнения.</w:t>
      </w:r>
    </w:p>
    <w:p>
      <w:pPr>
        <w:pStyle w:val="CaptionedFigure"/>
      </w:pPr>
      <w:r>
        <w:drawing>
          <wp:inline>
            <wp:extent cx="5334000" cy="968928"/>
            <wp:effectExtent b="0" l="0" r="0" t="0"/>
            <wp:docPr descr="“Запуск 3й программы”" title="" id="42" name="Picture"/>
            <a:graphic>
              <a:graphicData uri="http://schemas.openxmlformats.org/drawingml/2006/picture">
                <pic:pic>
                  <pic:nvPicPr>
                    <pic:cNvPr descr="/home/alyona/work/study/2024-2025/Архитектура%20компьютера/arch-pc/labs/lab05/report/image/7.png" id="43" name="Picture"/>
                    <pic:cNvPicPr>
                      <a:picLocks noChangeArrowheads="1" noChangeAspect="1"/>
                    </pic:cNvPicPr>
                  </pic:nvPicPr>
                  <pic:blipFill>
                    <a:blip r:embed="rId41"/>
                    <a:stretch>
                      <a:fillRect/>
                    </a:stretch>
                  </pic:blipFill>
                  <pic:spPr bwMode="auto">
                    <a:xfrm>
                      <a:off x="0" y="0"/>
                      <a:ext cx="5334000" cy="968928"/>
                    </a:xfrm>
                    <a:prstGeom prst="rect">
                      <a:avLst/>
                    </a:prstGeom>
                    <a:noFill/>
                    <a:ln w="9525">
                      <a:noFill/>
                      <a:headEnd/>
                      <a:tailEnd/>
                    </a:ln>
                  </pic:spPr>
                </pic:pic>
              </a:graphicData>
            </a:graphic>
          </wp:inline>
        </w:drawing>
      </w:r>
    </w:p>
    <w:p>
      <w:pPr>
        <w:pStyle w:val="ImageCaption"/>
      </w:pPr>
      <w:r>
        <w:t xml:space="preserve">“</w:t>
      </w:r>
      <w:r>
        <w:t xml:space="preserve">Запуск 3й программы</w:t>
      </w:r>
      <w:r>
        <w:t xml:space="preserve">”</w:t>
      </w:r>
    </w:p>
    <w:p>
      <w:pPr>
        <w:numPr>
          <w:ilvl w:val="0"/>
          <w:numId w:val="1012"/>
        </w:numPr>
        <w:pStyle w:val="Compact"/>
      </w:pPr>
      <w:r>
        <w:t xml:space="preserve">Теперь создаём копию другого файла - lab5-2.asm. Назовём её cop_lab5-2.asm. В этом тексте программы у нас используется внешний файл. Добавляем к основному тексту программы ввод переменной для хранения длины строки. Меняем программу налогично предыдущему пункту, затем создаём исполняемый файл для запуска.</w:t>
      </w:r>
    </w:p>
    <w:p>
      <w:pPr>
        <w:pStyle w:val="CaptionedFigure"/>
      </w:pPr>
      <w:r>
        <w:drawing>
          <wp:inline>
            <wp:extent cx="5334000" cy="1060173"/>
            <wp:effectExtent b="0" l="0" r="0" t="0"/>
            <wp:docPr descr="“Запуск 4й программы”" title="" id="45" name="Picture"/>
            <a:graphic>
              <a:graphicData uri="http://schemas.openxmlformats.org/drawingml/2006/picture">
                <pic:pic>
                  <pic:nvPicPr>
                    <pic:cNvPr descr="/home/alyona/work/study/2024-2025/Архитектура%20компьютера/arch-pc/labs/lab05/report/image/8.png" id="46" name="Picture"/>
                    <pic:cNvPicPr>
                      <a:picLocks noChangeArrowheads="1" noChangeAspect="1"/>
                    </pic:cNvPicPr>
                  </pic:nvPicPr>
                  <pic:blipFill>
                    <a:blip r:embed="rId44"/>
                    <a:stretch>
                      <a:fillRect/>
                    </a:stretch>
                  </pic:blipFill>
                  <pic:spPr bwMode="auto">
                    <a:xfrm>
                      <a:off x="0" y="0"/>
                      <a:ext cx="5334000" cy="1060173"/>
                    </a:xfrm>
                    <a:prstGeom prst="rect">
                      <a:avLst/>
                    </a:prstGeom>
                    <a:noFill/>
                    <a:ln w="9525">
                      <a:noFill/>
                      <a:headEnd/>
                      <a:tailEnd/>
                    </a:ln>
                  </pic:spPr>
                </pic:pic>
              </a:graphicData>
            </a:graphic>
          </wp:inline>
        </w:drawing>
      </w:r>
    </w:p>
    <w:p>
      <w:pPr>
        <w:pStyle w:val="ImageCaption"/>
      </w:pPr>
      <w:r>
        <w:t xml:space="preserve">“</w:t>
      </w:r>
      <w:r>
        <w:t xml:space="preserve">Запуск 4й программы</w:t>
      </w:r>
      <w:r>
        <w:t xml:space="preserve">”</w:t>
      </w:r>
    </w:p>
    <w:bookmarkEnd w:id="47"/>
    <w:bookmarkStart w:id="48" w:name="выводы"/>
    <w:p>
      <w:pPr>
        <w:pStyle w:val="Heading1"/>
      </w:pPr>
      <w:r>
        <w:rPr>
          <w:rStyle w:val="SectionNumber"/>
        </w:rPr>
        <w:t xml:space="preserve">5</w:t>
      </w:r>
      <w:r>
        <w:tab/>
      </w:r>
      <w:r>
        <w:t xml:space="preserve">Выводы</w:t>
      </w:r>
    </w:p>
    <w:p>
      <w:pPr>
        <w:pStyle w:val="SourceCode"/>
      </w:pPr>
      <w:r>
        <w:rPr>
          <w:rStyle w:val="VerbatimChar"/>
        </w:rPr>
        <w:t xml:space="preserve">В результате самостоятельной работы удалось двумя разными способами осуществить вывод введённой строки в терминале. Программы были написаны по готовым шаблонам с использованием внешнего файла с функциями, а также без него.</w:t>
      </w:r>
      <w:r>
        <w:br/>
      </w:r>
      <w:r>
        <w:br/>
      </w:r>
      <w:r>
        <w:rPr>
          <w:rStyle w:val="VerbatimChar"/>
        </w:rPr>
        <w:t xml:space="preserve">Получены навыки работы с файловым менеджером mc - функциональные клавиши и перемещение с помощью стрелок клавиатуры по каталогам, что упрощает работу с  файлами.</w:t>
      </w:r>
    </w:p>
    <w:bookmarkEnd w:id="48"/>
    <w:bookmarkStart w:id="50" w:name="список-литературы"/>
    <w:p>
      <w:pPr>
        <w:pStyle w:val="Heading1"/>
      </w:pPr>
      <w:r>
        <w:t xml:space="preserve">Список литературы</w:t>
      </w:r>
    </w:p>
    <w:bookmarkStart w:id="49" w:name="refs"/>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Хорошева Алёна Евгеньевна</dc:creator>
  <dc:language>ru-RU</dc:language>
  <cp:keywords/>
  <dcterms:created xsi:type="dcterms:W3CDTF">2024-11-09T20:26:39Z</dcterms:created>
  <dcterms:modified xsi:type="dcterms:W3CDTF">2024-11-09T20:26:39Z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tableEqns">
    <vt:lpwstr>False</vt:lpwstr>
  </property>
  <property fmtid="{D5CDD505-2E9C-101B-9397-08002B2CF9AE}" pid="82" name="tableTemplate">
    <vt:lpwstr>tableTitle ititleDelim t</vt:lpwstr>
  </property>
  <property fmtid="{D5CDD505-2E9C-101B-9397-08002B2CF9AE}" pid="83" name="tableTitle">
    <vt:lpwstr>Таблица</vt:lpwstr>
  </property>
  <property fmtid="{D5CDD505-2E9C-101B-9397-08002B2CF9AE}" pid="84" name="tblLabels">
    <vt:lpwstr>arabic</vt:lpwstr>
  </property>
  <property fmtid="{D5CDD505-2E9C-101B-9397-08002B2CF9AE}" pid="85" name="tblPrefix">
    <vt:lpwstr/>
  </property>
  <property fmtid="{D5CDD505-2E9C-101B-9397-08002B2CF9AE}" pid="86" name="tblPrefixTemplate">
    <vt:lpwstr>p i</vt:lpwstr>
  </property>
  <property fmtid="{D5CDD505-2E9C-101B-9397-08002B2CF9AE}" pid="87" name="titleDelim">
    <vt:lpwstr>:</vt:lpwstr>
  </property>
  <property fmtid="{D5CDD505-2E9C-101B-9397-08002B2CF9AE}" pid="88" name="toc">
    <vt:lpwstr>True</vt:lpwstr>
  </property>
  <property fmtid="{D5CDD505-2E9C-101B-9397-08002B2CF9AE}" pid="89" name="toc-depth">
    <vt:lpwstr>2</vt:lpwstr>
  </property>
  <property fmtid="{D5CDD505-2E9C-101B-9397-08002B2CF9AE}" pid="90" name="toc-title">
    <vt:lpwstr>Содержание</vt:lpwstr>
  </property>
</Properties>
</file>