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1: </w:t>
      </w:r>
      <w:r w:rsidDel="00000000" w:rsidR="00000000" w:rsidRPr="00000000">
        <w:rPr>
          <w:rFonts w:ascii="Times New Roman" w:cs="Times New Roman" w:eastAsia="Times New Roman" w:hAnsi="Times New Roman"/>
          <w:sz w:val="24"/>
          <w:szCs w:val="24"/>
          <w:rtl w:val="0"/>
        </w:rPr>
        <w:t xml:space="preserve">Using tweets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person visiting our site wishes to see what they are recommended based on their mood. They notice our page has one of two options a sign in with twitter button, and an open text box. The user is an avid twitter user and wishes to use their tweets. They click the log in with twitter button and they are sent to twitter's authorization page. On that page they are prompted to sign in using their twitter username and password and then be redirected back to the page that looks like the main page except below the sign in with twitter button they will have their results. They then have the option to click the link on the right hand side of the screen to go to a food listing site that to see their recommendation.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2: </w:t>
      </w:r>
      <w:r w:rsidDel="00000000" w:rsidR="00000000" w:rsidRPr="00000000">
        <w:rPr>
          <w:rFonts w:ascii="Times New Roman" w:cs="Times New Roman" w:eastAsia="Times New Roman" w:hAnsi="Times New Roman"/>
          <w:sz w:val="24"/>
          <w:szCs w:val="24"/>
          <w:rtl w:val="0"/>
        </w:rPr>
        <w:t xml:space="preserve">Using the app without tweets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ab/>
        <w:t xml:space="preserve">A person visiting our site wishes to see what they are recommended based on their mood. Since they for whatever reason don't have a twitter, they will see a text box where they can type their own feelings. They will then type how they are feeling in general. Once they confirm the string we will refresh the page but this time below the text box we will have the name of the recommended restaurant. Once again, they can use the restaurant listing site on the top right of the page to look up the restaurant.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