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DC64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Purple X Services</w:t>
      </w:r>
    </w:p>
    <w:p w14:paraId="1090AEEA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Overview: Purple X – Cybersecurity &amp; Exposure Management</w:t>
      </w:r>
    </w:p>
    <w:p w14:paraId="1992FE88" w14:textId="77777777" w:rsidR="004812BB" w:rsidRPr="004812BB" w:rsidRDefault="004812BB" w:rsidP="004812BB">
      <w:r w:rsidRPr="004812BB">
        <w:rPr>
          <w:b/>
          <w:bCs/>
        </w:rPr>
        <w:t>Tagline:</w:t>
      </w:r>
      <w:r w:rsidRPr="004812BB">
        <w:t xml:space="preserve"> Always-On Protection</w:t>
      </w:r>
      <w:r w:rsidRPr="004812BB">
        <w:br/>
        <w:t xml:space="preserve">Purple X is </w:t>
      </w:r>
      <w:proofErr w:type="spellStart"/>
      <w:r w:rsidRPr="004812BB">
        <w:t>PurpleGuard’s</w:t>
      </w:r>
      <w:proofErr w:type="spellEnd"/>
      <w:r w:rsidRPr="004812BB">
        <w:t xml:space="preserve"> advanced cybersecurity and exposure management service line, purpose-built for SMEs and mid-market organizations. It delivers continuous, compliance-aware protection across infrastructure, endpoints, applications, cloud environments, and external attack surfaces.</w:t>
      </w:r>
    </w:p>
    <w:p w14:paraId="373B71BC" w14:textId="77777777" w:rsidR="004812BB" w:rsidRPr="004812BB" w:rsidRDefault="004812BB" w:rsidP="004812BB">
      <w:r w:rsidRPr="004812BB">
        <w:t>Purple X services are subscription-based, automation-driven, and aligned to real business risk rather than isolated security tools.</w:t>
      </w:r>
    </w:p>
    <w:p w14:paraId="7E871A53" w14:textId="77777777" w:rsidR="004812BB" w:rsidRPr="004812BB" w:rsidRDefault="004812BB" w:rsidP="004812BB">
      <w:r w:rsidRPr="004812BB">
        <w:pict w14:anchorId="4E00199B">
          <v:rect id="_x0000_i1079" style="width:0;height:1.5pt" o:hralign="center" o:hrstd="t" o:hr="t" fillcolor="#a0a0a0" stroked="f"/>
        </w:pict>
      </w:r>
    </w:p>
    <w:p w14:paraId="2009EAF9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Core Objectives of Purple X</w:t>
      </w:r>
    </w:p>
    <w:p w14:paraId="37882002" w14:textId="77777777" w:rsidR="004812BB" w:rsidRPr="004812BB" w:rsidRDefault="004812BB" w:rsidP="004812BB">
      <w:pPr>
        <w:numPr>
          <w:ilvl w:val="0"/>
          <w:numId w:val="1"/>
        </w:numPr>
      </w:pPr>
      <w:r w:rsidRPr="004812BB">
        <w:t>Reduce cyber risk through continuous visibility and monitoring</w:t>
      </w:r>
    </w:p>
    <w:p w14:paraId="7C40C67D" w14:textId="77777777" w:rsidR="004812BB" w:rsidRPr="004812BB" w:rsidRDefault="004812BB" w:rsidP="004812BB">
      <w:pPr>
        <w:numPr>
          <w:ilvl w:val="0"/>
          <w:numId w:val="1"/>
        </w:numPr>
      </w:pPr>
      <w:r w:rsidRPr="004812BB">
        <w:t>Detect, prioritize, and respond to threats in real time</w:t>
      </w:r>
    </w:p>
    <w:p w14:paraId="5C0B9A7A" w14:textId="77777777" w:rsidR="004812BB" w:rsidRPr="004812BB" w:rsidRDefault="004812BB" w:rsidP="004812BB">
      <w:pPr>
        <w:numPr>
          <w:ilvl w:val="0"/>
          <w:numId w:val="1"/>
        </w:numPr>
      </w:pPr>
      <w:r w:rsidRPr="004812BB">
        <w:t>Identify and manage internal and external attack surfaces</w:t>
      </w:r>
    </w:p>
    <w:p w14:paraId="443217E8" w14:textId="77777777" w:rsidR="004812BB" w:rsidRPr="004812BB" w:rsidRDefault="004812BB" w:rsidP="004812BB">
      <w:pPr>
        <w:numPr>
          <w:ilvl w:val="0"/>
          <w:numId w:val="1"/>
        </w:numPr>
      </w:pPr>
      <w:r w:rsidRPr="004812BB">
        <w:t>Support regulatory and compliance requirements (ISO 27001, NIST, CIS, SOC 2, etc.)</w:t>
      </w:r>
    </w:p>
    <w:p w14:paraId="50CBF419" w14:textId="77777777" w:rsidR="004812BB" w:rsidRPr="004812BB" w:rsidRDefault="004812BB" w:rsidP="004812BB">
      <w:pPr>
        <w:numPr>
          <w:ilvl w:val="0"/>
          <w:numId w:val="1"/>
        </w:numPr>
      </w:pPr>
      <w:r w:rsidRPr="004812BB">
        <w:t>Provide actionable, business-friendly reporting</w:t>
      </w:r>
    </w:p>
    <w:p w14:paraId="3B605499" w14:textId="77777777" w:rsidR="004812BB" w:rsidRPr="004812BB" w:rsidRDefault="004812BB" w:rsidP="004812BB">
      <w:r w:rsidRPr="004812BB">
        <w:pict w14:anchorId="74E322C7">
          <v:rect id="_x0000_i1080" style="width:0;height:1.5pt" o:hralign="center" o:hrstd="t" o:hr="t" fillcolor="#a0a0a0" stroked="f"/>
        </w:pict>
      </w:r>
    </w:p>
    <w:p w14:paraId="799A5289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Purple X Service Portfolio (Hierarchical View)</w:t>
      </w:r>
    </w:p>
    <w:p w14:paraId="305D539F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1. </w:t>
      </w:r>
      <w:proofErr w:type="spellStart"/>
      <w:r w:rsidRPr="004812BB">
        <w:rPr>
          <w:b/>
          <w:bCs/>
        </w:rPr>
        <w:t>PurpleVAPT</w:t>
      </w:r>
      <w:proofErr w:type="spellEnd"/>
      <w:r w:rsidRPr="004812BB">
        <w:rPr>
          <w:b/>
          <w:bCs/>
        </w:rPr>
        <w:t xml:space="preserve"> – Vulnerability Assessment &amp; Penetration Testing</w:t>
      </w:r>
    </w:p>
    <w:p w14:paraId="075DCC5D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Exposure Identification &amp; Validation</w:t>
      </w:r>
    </w:p>
    <w:p w14:paraId="3475B7D8" w14:textId="77777777" w:rsidR="004812BB" w:rsidRPr="004812BB" w:rsidRDefault="004812BB" w:rsidP="004812BB">
      <w:proofErr w:type="spellStart"/>
      <w:r w:rsidRPr="004812BB">
        <w:t>PurpleVAPT</w:t>
      </w:r>
      <w:proofErr w:type="spellEnd"/>
      <w:r w:rsidRPr="004812BB">
        <w:t xml:space="preserve"> delivers continuous and on-demand vulnerability assessments and penetration testing to identify, validate, and prioritize security weaknesses across your environment.</w:t>
      </w:r>
    </w:p>
    <w:p w14:paraId="231AABD1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513E3C4E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t>Network vulnerability scanning (internal &amp; external)</w:t>
      </w:r>
    </w:p>
    <w:p w14:paraId="5B9C4BD5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t>Continuous Vulnerability Assessment (</w:t>
      </w:r>
      <w:proofErr w:type="spellStart"/>
      <w:r w:rsidRPr="004812BB">
        <w:t>VAaaS</w:t>
      </w:r>
      <w:proofErr w:type="spellEnd"/>
      <w:r w:rsidRPr="004812BB">
        <w:t>)</w:t>
      </w:r>
    </w:p>
    <w:p w14:paraId="16161FDF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t>Penetration Testing (</w:t>
      </w:r>
      <w:proofErr w:type="spellStart"/>
      <w:r w:rsidRPr="004812BB">
        <w:t>PTaaS</w:t>
      </w:r>
      <w:proofErr w:type="spellEnd"/>
      <w:r w:rsidRPr="004812BB">
        <w:t>)</w:t>
      </w:r>
    </w:p>
    <w:p w14:paraId="69D15A4B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t>Web application and API security testing</w:t>
      </w:r>
    </w:p>
    <w:p w14:paraId="1F81D680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t>Cloud and SaaS security posture evaluation</w:t>
      </w:r>
    </w:p>
    <w:p w14:paraId="530EAB84" w14:textId="77777777" w:rsidR="004812BB" w:rsidRPr="004812BB" w:rsidRDefault="004812BB" w:rsidP="004812BB">
      <w:pPr>
        <w:numPr>
          <w:ilvl w:val="0"/>
          <w:numId w:val="2"/>
        </w:numPr>
      </w:pPr>
      <w:r w:rsidRPr="004812BB">
        <w:lastRenderedPageBreak/>
        <w:t>Cloud Threat Analytics (</w:t>
      </w:r>
      <w:proofErr w:type="spellStart"/>
      <w:r w:rsidRPr="004812BB">
        <w:t>CTAaaS</w:t>
      </w:r>
      <w:proofErr w:type="spellEnd"/>
      <w:r w:rsidRPr="004812BB">
        <w:t>)</w:t>
      </w:r>
    </w:p>
    <w:p w14:paraId="74D6B793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6C4D6D53" w14:textId="77777777" w:rsidR="004812BB" w:rsidRPr="004812BB" w:rsidRDefault="004812BB" w:rsidP="004812BB">
      <w:pPr>
        <w:numPr>
          <w:ilvl w:val="0"/>
          <w:numId w:val="3"/>
        </w:numPr>
      </w:pPr>
      <w:r w:rsidRPr="004812BB">
        <w:t>Early identification of exploitable weaknesses</w:t>
      </w:r>
    </w:p>
    <w:p w14:paraId="7167EAC8" w14:textId="77777777" w:rsidR="004812BB" w:rsidRPr="004812BB" w:rsidRDefault="004812BB" w:rsidP="004812BB">
      <w:pPr>
        <w:numPr>
          <w:ilvl w:val="0"/>
          <w:numId w:val="3"/>
        </w:numPr>
      </w:pPr>
      <w:r w:rsidRPr="004812BB">
        <w:t>Risk-based vulnerability prioritization</w:t>
      </w:r>
    </w:p>
    <w:p w14:paraId="3AA6EE92" w14:textId="77777777" w:rsidR="004812BB" w:rsidRPr="004812BB" w:rsidRDefault="004812BB" w:rsidP="004812BB">
      <w:pPr>
        <w:numPr>
          <w:ilvl w:val="0"/>
          <w:numId w:val="3"/>
        </w:numPr>
      </w:pPr>
      <w:r w:rsidRPr="004812BB">
        <w:t>Compliance-aligned testing methodology</w:t>
      </w:r>
    </w:p>
    <w:p w14:paraId="311B30E1" w14:textId="77777777" w:rsidR="004812BB" w:rsidRPr="004812BB" w:rsidRDefault="004812BB" w:rsidP="004812BB">
      <w:pPr>
        <w:numPr>
          <w:ilvl w:val="0"/>
          <w:numId w:val="3"/>
        </w:numPr>
      </w:pPr>
      <w:r w:rsidRPr="004812BB">
        <w:t>Executive-ready and technical reporting</w:t>
      </w:r>
    </w:p>
    <w:p w14:paraId="7B2EF968" w14:textId="77777777" w:rsidR="004812BB" w:rsidRPr="004812BB" w:rsidRDefault="004812BB" w:rsidP="004812BB">
      <w:r w:rsidRPr="004812BB">
        <w:pict w14:anchorId="48BA1378">
          <v:rect id="_x0000_i1081" style="width:0;height:1.5pt" o:hralign="center" o:hrstd="t" o:hr="t" fillcolor="#a0a0a0" stroked="f"/>
        </w:pict>
      </w:r>
    </w:p>
    <w:p w14:paraId="54230A88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2. </w:t>
      </w:r>
      <w:proofErr w:type="spellStart"/>
      <w:r w:rsidRPr="004812BB">
        <w:rPr>
          <w:b/>
          <w:bCs/>
        </w:rPr>
        <w:t>PurpleSOC</w:t>
      </w:r>
      <w:proofErr w:type="spellEnd"/>
      <w:r w:rsidRPr="004812BB">
        <w:rPr>
          <w:b/>
          <w:bCs/>
        </w:rPr>
        <w:t xml:space="preserve"> – 24/7 Managed SOC &amp; Incident Response</w:t>
      </w:r>
    </w:p>
    <w:p w14:paraId="5F57F811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Security Operations &amp; Response</w:t>
      </w:r>
    </w:p>
    <w:p w14:paraId="4CD49D42" w14:textId="77777777" w:rsidR="004812BB" w:rsidRPr="004812BB" w:rsidRDefault="004812BB" w:rsidP="004812BB">
      <w:proofErr w:type="spellStart"/>
      <w:r w:rsidRPr="004812BB">
        <w:t>PurpleSOC</w:t>
      </w:r>
      <w:proofErr w:type="spellEnd"/>
      <w:r w:rsidRPr="004812BB">
        <w:t xml:space="preserve"> provides a fully managed, 24/7 Security Operations </w:t>
      </w:r>
      <w:proofErr w:type="spellStart"/>
      <w:r w:rsidRPr="004812BB">
        <w:t>Center</w:t>
      </w:r>
      <w:proofErr w:type="spellEnd"/>
      <w:r w:rsidRPr="004812BB">
        <w:t xml:space="preserve"> that monitors, detects, investigates, and responds to security incidents across your environment.</w:t>
      </w:r>
    </w:p>
    <w:p w14:paraId="13A1DB33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4362EE6C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Continuous security monitoring</w:t>
      </w:r>
    </w:p>
    <w:p w14:paraId="4561763B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Alert triage and incident investigation</w:t>
      </w:r>
    </w:p>
    <w:p w14:paraId="47019CD6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Log ingestion and correlation</w:t>
      </w:r>
    </w:p>
    <w:p w14:paraId="23EA8AB2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Threat detection and escalation</w:t>
      </w:r>
    </w:p>
    <w:p w14:paraId="77D7970B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Incident response coordination</w:t>
      </w:r>
    </w:p>
    <w:p w14:paraId="24CA6CAC" w14:textId="77777777" w:rsidR="004812BB" w:rsidRPr="004812BB" w:rsidRDefault="004812BB" w:rsidP="004812BB">
      <w:pPr>
        <w:numPr>
          <w:ilvl w:val="0"/>
          <w:numId w:val="4"/>
        </w:numPr>
      </w:pPr>
      <w:r w:rsidRPr="004812BB">
        <w:t>Compliance and audit-ready reporting</w:t>
      </w:r>
    </w:p>
    <w:p w14:paraId="04B7B6B7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Service Model</w:t>
      </w:r>
    </w:p>
    <w:p w14:paraId="16E92EC0" w14:textId="77777777" w:rsidR="004812BB" w:rsidRPr="004812BB" w:rsidRDefault="004812BB" w:rsidP="004812BB">
      <w:pPr>
        <w:numPr>
          <w:ilvl w:val="0"/>
          <w:numId w:val="5"/>
        </w:numPr>
      </w:pPr>
      <w:r w:rsidRPr="004812BB">
        <w:t>SOC-as-a-Service (</w:t>
      </w:r>
      <w:proofErr w:type="spellStart"/>
      <w:r w:rsidRPr="004812BB">
        <w:t>SOCaaS</w:t>
      </w:r>
      <w:proofErr w:type="spellEnd"/>
      <w:r w:rsidRPr="004812BB">
        <w:t>)</w:t>
      </w:r>
    </w:p>
    <w:p w14:paraId="0AB32BEF" w14:textId="77777777" w:rsidR="004812BB" w:rsidRPr="004812BB" w:rsidRDefault="004812BB" w:rsidP="004812BB">
      <w:pPr>
        <w:numPr>
          <w:ilvl w:val="0"/>
          <w:numId w:val="5"/>
        </w:numPr>
      </w:pPr>
      <w:r w:rsidRPr="004812BB">
        <w:t>Integration with SIEM, EDR, firewall, and cloud logs</w:t>
      </w:r>
    </w:p>
    <w:p w14:paraId="16A91B6F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708E4039" w14:textId="77777777" w:rsidR="004812BB" w:rsidRPr="004812BB" w:rsidRDefault="004812BB" w:rsidP="004812BB">
      <w:pPr>
        <w:numPr>
          <w:ilvl w:val="0"/>
          <w:numId w:val="6"/>
        </w:numPr>
      </w:pPr>
      <w:r w:rsidRPr="004812BB">
        <w:t>Always-on security operations without building an internal SOC</w:t>
      </w:r>
    </w:p>
    <w:p w14:paraId="1C42AED0" w14:textId="77777777" w:rsidR="004812BB" w:rsidRPr="004812BB" w:rsidRDefault="004812BB" w:rsidP="004812BB">
      <w:pPr>
        <w:numPr>
          <w:ilvl w:val="0"/>
          <w:numId w:val="6"/>
        </w:numPr>
      </w:pPr>
      <w:r w:rsidRPr="004812BB">
        <w:t>Faster detection and response times</w:t>
      </w:r>
    </w:p>
    <w:p w14:paraId="45392ED0" w14:textId="77777777" w:rsidR="004812BB" w:rsidRPr="004812BB" w:rsidRDefault="004812BB" w:rsidP="004812BB">
      <w:pPr>
        <w:numPr>
          <w:ilvl w:val="0"/>
          <w:numId w:val="6"/>
        </w:numPr>
      </w:pPr>
      <w:r w:rsidRPr="004812BB">
        <w:t>Reduced alert fatigue</w:t>
      </w:r>
    </w:p>
    <w:p w14:paraId="3DC5C5D1" w14:textId="77777777" w:rsidR="004812BB" w:rsidRPr="004812BB" w:rsidRDefault="004812BB" w:rsidP="004812BB">
      <w:pPr>
        <w:numPr>
          <w:ilvl w:val="0"/>
          <w:numId w:val="6"/>
        </w:numPr>
      </w:pPr>
      <w:r w:rsidRPr="004812BB">
        <w:t>Improved security maturity</w:t>
      </w:r>
    </w:p>
    <w:p w14:paraId="6742BE1D" w14:textId="77777777" w:rsidR="004812BB" w:rsidRPr="004812BB" w:rsidRDefault="004812BB" w:rsidP="004812BB">
      <w:r w:rsidRPr="004812BB">
        <w:pict w14:anchorId="2589C115">
          <v:rect id="_x0000_i1082" style="width:0;height:1.5pt" o:hralign="center" o:hrstd="t" o:hr="t" fillcolor="#a0a0a0" stroked="f"/>
        </w:pict>
      </w:r>
    </w:p>
    <w:p w14:paraId="06843A8D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3. </w:t>
      </w:r>
      <w:proofErr w:type="spellStart"/>
      <w:r w:rsidRPr="004812BB">
        <w:rPr>
          <w:b/>
          <w:bCs/>
        </w:rPr>
        <w:t>PurpleSentinel</w:t>
      </w:r>
      <w:proofErr w:type="spellEnd"/>
      <w:r w:rsidRPr="004812BB">
        <w:rPr>
          <w:b/>
          <w:bCs/>
        </w:rPr>
        <w:t xml:space="preserve"> – Managed Detection &amp; Response (MDR / MXDR)</w:t>
      </w:r>
    </w:p>
    <w:p w14:paraId="19C6E8CD" w14:textId="77777777" w:rsidR="004812BB" w:rsidRPr="004812BB" w:rsidRDefault="004812BB" w:rsidP="004812BB">
      <w:r w:rsidRPr="004812BB">
        <w:rPr>
          <w:b/>
          <w:bCs/>
        </w:rPr>
        <w:lastRenderedPageBreak/>
        <w:t>Category:</w:t>
      </w:r>
      <w:r w:rsidRPr="004812BB">
        <w:t xml:space="preserve"> Advanced Threat Detection &amp; Containment</w:t>
      </w:r>
    </w:p>
    <w:p w14:paraId="7EDDAF13" w14:textId="77777777" w:rsidR="004812BB" w:rsidRPr="004812BB" w:rsidRDefault="004812BB" w:rsidP="004812BB">
      <w:proofErr w:type="spellStart"/>
      <w:r w:rsidRPr="004812BB">
        <w:t>PurpleSentinel</w:t>
      </w:r>
      <w:proofErr w:type="spellEnd"/>
      <w:r w:rsidRPr="004812BB">
        <w:t xml:space="preserve"> is </w:t>
      </w:r>
      <w:proofErr w:type="spellStart"/>
      <w:r w:rsidRPr="004812BB">
        <w:t>PurpleGuard’s</w:t>
      </w:r>
      <w:proofErr w:type="spellEnd"/>
      <w:r w:rsidRPr="004812BB">
        <w:t xml:space="preserve"> Managed Detection and Response service, delivering deep visibility and rapid response across endpoints, networks, and cloud environments.</w:t>
      </w:r>
    </w:p>
    <w:p w14:paraId="19926B5C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212D5ADA" w14:textId="77777777" w:rsidR="004812BB" w:rsidRPr="004812BB" w:rsidRDefault="004812BB" w:rsidP="004812BB">
      <w:pPr>
        <w:numPr>
          <w:ilvl w:val="0"/>
          <w:numId w:val="7"/>
        </w:numPr>
      </w:pPr>
      <w:r w:rsidRPr="004812BB">
        <w:t>Endpoint telemetry monitoring</w:t>
      </w:r>
    </w:p>
    <w:p w14:paraId="64031A09" w14:textId="77777777" w:rsidR="004812BB" w:rsidRPr="004812BB" w:rsidRDefault="004812BB" w:rsidP="004812BB">
      <w:pPr>
        <w:numPr>
          <w:ilvl w:val="0"/>
          <w:numId w:val="7"/>
        </w:numPr>
      </w:pPr>
      <w:r w:rsidRPr="004812BB">
        <w:t xml:space="preserve">Threat detection and </w:t>
      </w:r>
      <w:proofErr w:type="spellStart"/>
      <w:r w:rsidRPr="004812BB">
        <w:t>behavioral</w:t>
      </w:r>
      <w:proofErr w:type="spellEnd"/>
      <w:r w:rsidRPr="004812BB">
        <w:t xml:space="preserve"> analysis</w:t>
      </w:r>
    </w:p>
    <w:p w14:paraId="660AB7FD" w14:textId="77777777" w:rsidR="004812BB" w:rsidRPr="004812BB" w:rsidRDefault="004812BB" w:rsidP="004812BB">
      <w:pPr>
        <w:numPr>
          <w:ilvl w:val="0"/>
          <w:numId w:val="7"/>
        </w:numPr>
      </w:pPr>
      <w:r w:rsidRPr="004812BB">
        <w:t>Cross-domain correlation (Endpoint, Network, Cloud)</w:t>
      </w:r>
    </w:p>
    <w:p w14:paraId="44415441" w14:textId="77777777" w:rsidR="004812BB" w:rsidRPr="004812BB" w:rsidRDefault="004812BB" w:rsidP="004812BB">
      <w:pPr>
        <w:numPr>
          <w:ilvl w:val="0"/>
          <w:numId w:val="7"/>
        </w:numPr>
      </w:pPr>
      <w:r w:rsidRPr="004812BB">
        <w:t>Automated containment and remediation</w:t>
      </w:r>
    </w:p>
    <w:p w14:paraId="194A184F" w14:textId="77777777" w:rsidR="004812BB" w:rsidRPr="004812BB" w:rsidRDefault="004812BB" w:rsidP="004812BB">
      <w:pPr>
        <w:numPr>
          <w:ilvl w:val="0"/>
          <w:numId w:val="7"/>
        </w:numPr>
      </w:pPr>
      <w:r w:rsidRPr="004812BB">
        <w:t>Risk and threat visibility dashboards</w:t>
      </w:r>
    </w:p>
    <w:p w14:paraId="4A93483E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MDR Coverage</w:t>
      </w:r>
    </w:p>
    <w:p w14:paraId="0F475F8C" w14:textId="77777777" w:rsidR="004812BB" w:rsidRPr="004812BB" w:rsidRDefault="004812BB" w:rsidP="004812BB">
      <w:pPr>
        <w:numPr>
          <w:ilvl w:val="0"/>
          <w:numId w:val="8"/>
        </w:numPr>
      </w:pPr>
      <w:r w:rsidRPr="004812BB">
        <w:t>MDR for Endpoint</w:t>
      </w:r>
    </w:p>
    <w:p w14:paraId="40293C5A" w14:textId="77777777" w:rsidR="004812BB" w:rsidRPr="004812BB" w:rsidRDefault="004812BB" w:rsidP="004812BB">
      <w:pPr>
        <w:numPr>
          <w:ilvl w:val="0"/>
          <w:numId w:val="8"/>
        </w:numPr>
      </w:pPr>
      <w:r w:rsidRPr="004812BB">
        <w:t>MDR for Network</w:t>
      </w:r>
    </w:p>
    <w:p w14:paraId="08FD0EE8" w14:textId="77777777" w:rsidR="004812BB" w:rsidRPr="004812BB" w:rsidRDefault="004812BB" w:rsidP="004812BB">
      <w:pPr>
        <w:numPr>
          <w:ilvl w:val="0"/>
          <w:numId w:val="8"/>
        </w:numPr>
      </w:pPr>
      <w:r w:rsidRPr="004812BB">
        <w:t>MDR for Cloud</w:t>
      </w:r>
    </w:p>
    <w:p w14:paraId="6F319552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5C3A7016" w14:textId="77777777" w:rsidR="004812BB" w:rsidRPr="004812BB" w:rsidRDefault="004812BB" w:rsidP="004812BB">
      <w:pPr>
        <w:numPr>
          <w:ilvl w:val="0"/>
          <w:numId w:val="9"/>
        </w:numPr>
      </w:pPr>
      <w:r w:rsidRPr="004812BB">
        <w:t>Proactive threat hunting and response</w:t>
      </w:r>
    </w:p>
    <w:p w14:paraId="48EADB3A" w14:textId="77777777" w:rsidR="004812BB" w:rsidRPr="004812BB" w:rsidRDefault="004812BB" w:rsidP="004812BB">
      <w:pPr>
        <w:numPr>
          <w:ilvl w:val="0"/>
          <w:numId w:val="9"/>
        </w:numPr>
      </w:pPr>
      <w:r w:rsidRPr="004812BB">
        <w:t>Reduced dwell time of attackers</w:t>
      </w:r>
    </w:p>
    <w:p w14:paraId="74E914BD" w14:textId="77777777" w:rsidR="004812BB" w:rsidRPr="004812BB" w:rsidRDefault="004812BB" w:rsidP="004812BB">
      <w:pPr>
        <w:numPr>
          <w:ilvl w:val="0"/>
          <w:numId w:val="9"/>
        </w:numPr>
      </w:pPr>
      <w:r w:rsidRPr="004812BB">
        <w:t>Automation-driven containment</w:t>
      </w:r>
    </w:p>
    <w:p w14:paraId="2CCD7A3E" w14:textId="77777777" w:rsidR="004812BB" w:rsidRPr="004812BB" w:rsidRDefault="004812BB" w:rsidP="004812BB">
      <w:pPr>
        <w:numPr>
          <w:ilvl w:val="0"/>
          <w:numId w:val="9"/>
        </w:numPr>
      </w:pPr>
      <w:r w:rsidRPr="004812BB">
        <w:t>Clear insight into active threats and risks</w:t>
      </w:r>
    </w:p>
    <w:p w14:paraId="61D75F6F" w14:textId="77777777" w:rsidR="004812BB" w:rsidRPr="004812BB" w:rsidRDefault="004812BB" w:rsidP="004812BB">
      <w:r w:rsidRPr="004812BB">
        <w:pict w14:anchorId="30C0F7FB">
          <v:rect id="_x0000_i1083" style="width:0;height:1.5pt" o:hralign="center" o:hrstd="t" o:hr="t" fillcolor="#a0a0a0" stroked="f"/>
        </w:pict>
      </w:r>
    </w:p>
    <w:p w14:paraId="1E750708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4. </w:t>
      </w:r>
      <w:proofErr w:type="spellStart"/>
      <w:r w:rsidRPr="004812BB">
        <w:rPr>
          <w:b/>
          <w:bCs/>
        </w:rPr>
        <w:t>PurpleSentry</w:t>
      </w:r>
      <w:proofErr w:type="spellEnd"/>
      <w:r w:rsidRPr="004812BB">
        <w:rPr>
          <w:b/>
          <w:bCs/>
        </w:rPr>
        <w:t xml:space="preserve"> – Threat Intelligence, EASM &amp; Digital Risk Protection</w:t>
      </w:r>
    </w:p>
    <w:p w14:paraId="0A9B925B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External Risk &amp; Threat Intelligence</w:t>
      </w:r>
    </w:p>
    <w:p w14:paraId="0D4A5560" w14:textId="77777777" w:rsidR="004812BB" w:rsidRPr="004812BB" w:rsidRDefault="004812BB" w:rsidP="004812BB">
      <w:proofErr w:type="spellStart"/>
      <w:r w:rsidRPr="004812BB">
        <w:t>PurpleSentry</w:t>
      </w:r>
      <w:proofErr w:type="spellEnd"/>
      <w:r w:rsidRPr="004812BB">
        <w:t xml:space="preserve"> focuses on identifying and managing risks outside the traditional perimeter by continuously monitoring your external attack surface and digital presence.</w:t>
      </w:r>
    </w:p>
    <w:p w14:paraId="77B9ECB5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32BADBBC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t>External Attack Surface Management (EASM)</w:t>
      </w:r>
    </w:p>
    <w:p w14:paraId="458C7810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t>Internet-facing asset discovery</w:t>
      </w:r>
    </w:p>
    <w:p w14:paraId="38E6E391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t>Dark web and underground monitoring</w:t>
      </w:r>
    </w:p>
    <w:p w14:paraId="0CB4FEC8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t>Brand, domain, and identity protection</w:t>
      </w:r>
    </w:p>
    <w:p w14:paraId="169EEE9D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t>Threat intelligence enrichment</w:t>
      </w:r>
    </w:p>
    <w:p w14:paraId="6A34BA19" w14:textId="77777777" w:rsidR="004812BB" w:rsidRPr="004812BB" w:rsidRDefault="004812BB" w:rsidP="004812BB">
      <w:pPr>
        <w:numPr>
          <w:ilvl w:val="0"/>
          <w:numId w:val="10"/>
        </w:numPr>
      </w:pPr>
      <w:r w:rsidRPr="004812BB">
        <w:lastRenderedPageBreak/>
        <w:t>Vulnerability intelligence and prioritization</w:t>
      </w:r>
    </w:p>
    <w:p w14:paraId="03D452B6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0375CCBD" w14:textId="77777777" w:rsidR="004812BB" w:rsidRPr="004812BB" w:rsidRDefault="004812BB" w:rsidP="004812BB">
      <w:pPr>
        <w:numPr>
          <w:ilvl w:val="0"/>
          <w:numId w:val="11"/>
        </w:numPr>
      </w:pPr>
      <w:r w:rsidRPr="004812BB">
        <w:t>Visibility into unknown or unmanaged assets</w:t>
      </w:r>
    </w:p>
    <w:p w14:paraId="593C201D" w14:textId="77777777" w:rsidR="004812BB" w:rsidRPr="004812BB" w:rsidRDefault="004812BB" w:rsidP="004812BB">
      <w:pPr>
        <w:numPr>
          <w:ilvl w:val="0"/>
          <w:numId w:val="11"/>
        </w:numPr>
      </w:pPr>
      <w:r w:rsidRPr="004812BB">
        <w:t>Early warning of data leaks and credential exposure</w:t>
      </w:r>
    </w:p>
    <w:p w14:paraId="72A8CDE0" w14:textId="77777777" w:rsidR="004812BB" w:rsidRPr="004812BB" w:rsidRDefault="004812BB" w:rsidP="004812BB">
      <w:pPr>
        <w:numPr>
          <w:ilvl w:val="0"/>
          <w:numId w:val="11"/>
        </w:numPr>
      </w:pPr>
      <w:r w:rsidRPr="004812BB">
        <w:t>Reduced risk of brand abuse and impersonation</w:t>
      </w:r>
    </w:p>
    <w:p w14:paraId="50EF064E" w14:textId="77777777" w:rsidR="004812BB" w:rsidRPr="004812BB" w:rsidRDefault="004812BB" w:rsidP="004812BB">
      <w:pPr>
        <w:numPr>
          <w:ilvl w:val="0"/>
          <w:numId w:val="11"/>
        </w:numPr>
      </w:pPr>
      <w:r w:rsidRPr="004812BB">
        <w:t>Improved external risk posture</w:t>
      </w:r>
    </w:p>
    <w:p w14:paraId="7CD1C8F5" w14:textId="77777777" w:rsidR="004812BB" w:rsidRPr="004812BB" w:rsidRDefault="004812BB" w:rsidP="004812BB">
      <w:r w:rsidRPr="004812BB">
        <w:pict w14:anchorId="75F6183F">
          <v:rect id="_x0000_i1084" style="width:0;height:1.5pt" o:hralign="center" o:hrstd="t" o:hr="t" fillcolor="#a0a0a0" stroked="f"/>
        </w:pict>
      </w:r>
    </w:p>
    <w:p w14:paraId="17174B0E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5. </w:t>
      </w:r>
      <w:proofErr w:type="spellStart"/>
      <w:r w:rsidRPr="004812BB">
        <w:rPr>
          <w:b/>
          <w:bCs/>
        </w:rPr>
        <w:t>PurpleStrike</w:t>
      </w:r>
      <w:proofErr w:type="spellEnd"/>
      <w:r w:rsidRPr="004812BB">
        <w:rPr>
          <w:b/>
          <w:bCs/>
        </w:rPr>
        <w:t xml:space="preserve"> – Red Teaming &amp; Breach Attack Simulation</w:t>
      </w:r>
    </w:p>
    <w:p w14:paraId="73A708DD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Adversary Simulation &amp; Control Validation</w:t>
      </w:r>
    </w:p>
    <w:p w14:paraId="6A0BE9A3" w14:textId="77777777" w:rsidR="004812BB" w:rsidRPr="004812BB" w:rsidRDefault="004812BB" w:rsidP="004812BB">
      <w:proofErr w:type="spellStart"/>
      <w:r w:rsidRPr="004812BB">
        <w:t>PurpleStrike</w:t>
      </w:r>
      <w:proofErr w:type="spellEnd"/>
      <w:r w:rsidRPr="004812BB">
        <w:t xml:space="preserve"> simulates real-world attacks to test the effectiveness of your security controls, people, and processes.</w:t>
      </w:r>
    </w:p>
    <w:p w14:paraId="660F0D05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6A736DDA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Red Team exercises</w:t>
      </w:r>
    </w:p>
    <w:p w14:paraId="694A39C1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Breach &amp; Attack Simulation (BAS)</w:t>
      </w:r>
    </w:p>
    <w:p w14:paraId="5F96A117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Adversary emulation based on real threat actors</w:t>
      </w:r>
    </w:p>
    <w:p w14:paraId="30AED27D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Continuous security control testing</w:t>
      </w:r>
    </w:p>
    <w:p w14:paraId="3DCDC4CD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MITRE ATT&amp;CK-aligned attack scenarios</w:t>
      </w:r>
    </w:p>
    <w:p w14:paraId="1A03B994" w14:textId="77777777" w:rsidR="004812BB" w:rsidRPr="004812BB" w:rsidRDefault="004812BB" w:rsidP="004812BB">
      <w:pPr>
        <w:numPr>
          <w:ilvl w:val="0"/>
          <w:numId w:val="12"/>
        </w:numPr>
      </w:pPr>
      <w:r w:rsidRPr="004812BB">
        <w:t>Purple Team collaboration</w:t>
      </w:r>
    </w:p>
    <w:p w14:paraId="1BF312B9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57220046" w14:textId="77777777" w:rsidR="004812BB" w:rsidRPr="004812BB" w:rsidRDefault="004812BB" w:rsidP="004812BB">
      <w:pPr>
        <w:numPr>
          <w:ilvl w:val="0"/>
          <w:numId w:val="13"/>
        </w:numPr>
      </w:pPr>
      <w:r w:rsidRPr="004812BB">
        <w:t>Validate real-world security readiness</w:t>
      </w:r>
    </w:p>
    <w:p w14:paraId="4E7158B1" w14:textId="77777777" w:rsidR="004812BB" w:rsidRPr="004812BB" w:rsidRDefault="004812BB" w:rsidP="004812BB">
      <w:pPr>
        <w:numPr>
          <w:ilvl w:val="0"/>
          <w:numId w:val="13"/>
        </w:numPr>
      </w:pPr>
      <w:r w:rsidRPr="004812BB">
        <w:t>Identify detection and response gaps</w:t>
      </w:r>
    </w:p>
    <w:p w14:paraId="6D646147" w14:textId="77777777" w:rsidR="004812BB" w:rsidRPr="004812BB" w:rsidRDefault="004812BB" w:rsidP="004812BB">
      <w:pPr>
        <w:numPr>
          <w:ilvl w:val="0"/>
          <w:numId w:val="13"/>
        </w:numPr>
      </w:pPr>
      <w:r w:rsidRPr="004812BB">
        <w:t>Improve SOC and MDR effectiveness</w:t>
      </w:r>
    </w:p>
    <w:p w14:paraId="3EF4DEF9" w14:textId="77777777" w:rsidR="004812BB" w:rsidRPr="004812BB" w:rsidRDefault="004812BB" w:rsidP="004812BB">
      <w:pPr>
        <w:numPr>
          <w:ilvl w:val="0"/>
          <w:numId w:val="13"/>
        </w:numPr>
      </w:pPr>
      <w:r w:rsidRPr="004812BB">
        <w:t>Measure security improvements over time</w:t>
      </w:r>
    </w:p>
    <w:p w14:paraId="531ACBCD" w14:textId="77777777" w:rsidR="004812BB" w:rsidRPr="004812BB" w:rsidRDefault="004812BB" w:rsidP="004812BB">
      <w:r w:rsidRPr="004812BB">
        <w:pict w14:anchorId="7D0D0E56">
          <v:rect id="_x0000_i1085" style="width:0;height:1.5pt" o:hralign="center" o:hrstd="t" o:hr="t" fillcolor="#a0a0a0" stroked="f"/>
        </w:pict>
      </w:r>
    </w:p>
    <w:p w14:paraId="46094D0A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6. </w:t>
      </w:r>
      <w:proofErr w:type="spellStart"/>
      <w:r w:rsidRPr="004812BB">
        <w:rPr>
          <w:b/>
          <w:bCs/>
        </w:rPr>
        <w:t>PurpleConfig</w:t>
      </w:r>
      <w:proofErr w:type="spellEnd"/>
      <w:r w:rsidRPr="004812BB">
        <w:rPr>
          <w:b/>
          <w:bCs/>
        </w:rPr>
        <w:t xml:space="preserve"> – Security Configuration Assessment &amp; Hardening</w:t>
      </w:r>
    </w:p>
    <w:p w14:paraId="6DDD631A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Configuration Security &amp; Hardening</w:t>
      </w:r>
    </w:p>
    <w:p w14:paraId="612FE0EB" w14:textId="77777777" w:rsidR="004812BB" w:rsidRPr="004812BB" w:rsidRDefault="004812BB" w:rsidP="004812BB">
      <w:proofErr w:type="spellStart"/>
      <w:r w:rsidRPr="004812BB">
        <w:t>PurpleConfig</w:t>
      </w:r>
      <w:proofErr w:type="spellEnd"/>
      <w:r w:rsidRPr="004812BB">
        <w:t xml:space="preserve"> continuously assesses systems and endpoints against industry-recognized security benchmarks and best practices.</w:t>
      </w:r>
    </w:p>
    <w:p w14:paraId="04D4769C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65D6ECFA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lastRenderedPageBreak/>
        <w:t>CIS benchmark assessments</w:t>
      </w:r>
    </w:p>
    <w:p w14:paraId="014E1667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t>NIST-aligned configuration checks</w:t>
      </w:r>
    </w:p>
    <w:p w14:paraId="2BBE3041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t>Windows and Linux endpoint hardening</w:t>
      </w:r>
    </w:p>
    <w:p w14:paraId="3A4E085A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t>Misconfiguration detection</w:t>
      </w:r>
    </w:p>
    <w:p w14:paraId="5EA348C3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t>Security drift monitoring and alerts</w:t>
      </w:r>
    </w:p>
    <w:p w14:paraId="392B3DC0" w14:textId="77777777" w:rsidR="004812BB" w:rsidRPr="004812BB" w:rsidRDefault="004812BB" w:rsidP="004812BB">
      <w:pPr>
        <w:numPr>
          <w:ilvl w:val="0"/>
          <w:numId w:val="14"/>
        </w:numPr>
      </w:pPr>
      <w:r w:rsidRPr="004812BB">
        <w:t>Remediation recommendations</w:t>
      </w:r>
    </w:p>
    <w:p w14:paraId="4AECD194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7A310B01" w14:textId="77777777" w:rsidR="004812BB" w:rsidRPr="004812BB" w:rsidRDefault="004812BB" w:rsidP="004812BB">
      <w:pPr>
        <w:numPr>
          <w:ilvl w:val="0"/>
          <w:numId w:val="15"/>
        </w:numPr>
      </w:pPr>
      <w:r w:rsidRPr="004812BB">
        <w:t>Reduced risk from misconfigurations</w:t>
      </w:r>
    </w:p>
    <w:p w14:paraId="46802950" w14:textId="77777777" w:rsidR="004812BB" w:rsidRPr="004812BB" w:rsidRDefault="004812BB" w:rsidP="004812BB">
      <w:pPr>
        <w:numPr>
          <w:ilvl w:val="0"/>
          <w:numId w:val="15"/>
        </w:numPr>
      </w:pPr>
      <w:r w:rsidRPr="004812BB">
        <w:t>Improved baseline security posture</w:t>
      </w:r>
    </w:p>
    <w:p w14:paraId="3DBDB6F5" w14:textId="77777777" w:rsidR="004812BB" w:rsidRPr="004812BB" w:rsidRDefault="004812BB" w:rsidP="004812BB">
      <w:pPr>
        <w:numPr>
          <w:ilvl w:val="0"/>
          <w:numId w:val="15"/>
        </w:numPr>
      </w:pPr>
      <w:r w:rsidRPr="004812BB">
        <w:t>Continuous compliance visibility</w:t>
      </w:r>
    </w:p>
    <w:p w14:paraId="3220A720" w14:textId="77777777" w:rsidR="004812BB" w:rsidRPr="004812BB" w:rsidRDefault="004812BB" w:rsidP="004812BB">
      <w:pPr>
        <w:numPr>
          <w:ilvl w:val="0"/>
          <w:numId w:val="15"/>
        </w:numPr>
      </w:pPr>
      <w:r w:rsidRPr="004812BB">
        <w:t>Support for audits and regulatory requirements</w:t>
      </w:r>
    </w:p>
    <w:p w14:paraId="29B85376" w14:textId="77777777" w:rsidR="004812BB" w:rsidRPr="004812BB" w:rsidRDefault="004812BB" w:rsidP="004812BB">
      <w:r w:rsidRPr="004812BB">
        <w:pict w14:anchorId="78EBF758">
          <v:rect id="_x0000_i1086" style="width:0;height:1.5pt" o:hralign="center" o:hrstd="t" o:hr="t" fillcolor="#a0a0a0" stroked="f"/>
        </w:pict>
      </w:r>
    </w:p>
    <w:p w14:paraId="1F66B1BB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 xml:space="preserve">7. </w:t>
      </w:r>
      <w:proofErr w:type="spellStart"/>
      <w:r w:rsidRPr="004812BB">
        <w:rPr>
          <w:b/>
          <w:bCs/>
        </w:rPr>
        <w:t>PurpleReveal</w:t>
      </w:r>
      <w:proofErr w:type="spellEnd"/>
      <w:r w:rsidRPr="004812BB">
        <w:rPr>
          <w:b/>
          <w:bCs/>
        </w:rPr>
        <w:t xml:space="preserve"> – Network Detection &amp; Response (NDR)</w:t>
      </w:r>
    </w:p>
    <w:p w14:paraId="41BD20EF" w14:textId="77777777" w:rsidR="004812BB" w:rsidRPr="004812BB" w:rsidRDefault="004812BB" w:rsidP="004812BB">
      <w:r w:rsidRPr="004812BB">
        <w:rPr>
          <w:b/>
          <w:bCs/>
        </w:rPr>
        <w:t>Category:</w:t>
      </w:r>
      <w:r w:rsidRPr="004812BB">
        <w:t xml:space="preserve"> Network Visibility &amp; Threat Detection</w:t>
      </w:r>
    </w:p>
    <w:p w14:paraId="0FA54E0A" w14:textId="77777777" w:rsidR="004812BB" w:rsidRPr="004812BB" w:rsidRDefault="004812BB" w:rsidP="004812BB">
      <w:proofErr w:type="spellStart"/>
      <w:r w:rsidRPr="004812BB">
        <w:t>PurpleReveal</w:t>
      </w:r>
      <w:proofErr w:type="spellEnd"/>
      <w:r w:rsidRPr="004812BB">
        <w:t xml:space="preserve"> provides deep, real-time insight into network traffic to detect advanced threats that bypass traditional security controls.</w:t>
      </w:r>
    </w:p>
    <w:p w14:paraId="53AF879C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Key Capabilities</w:t>
      </w:r>
    </w:p>
    <w:p w14:paraId="0FF24B6F" w14:textId="77777777" w:rsidR="004812BB" w:rsidRPr="004812BB" w:rsidRDefault="004812BB" w:rsidP="004812BB">
      <w:pPr>
        <w:numPr>
          <w:ilvl w:val="0"/>
          <w:numId w:val="16"/>
        </w:numPr>
      </w:pPr>
      <w:r w:rsidRPr="004812BB">
        <w:t>Deep network traffic inspection</w:t>
      </w:r>
    </w:p>
    <w:p w14:paraId="5D449A0B" w14:textId="77777777" w:rsidR="004812BB" w:rsidRPr="004812BB" w:rsidRDefault="004812BB" w:rsidP="004812BB">
      <w:pPr>
        <w:numPr>
          <w:ilvl w:val="0"/>
          <w:numId w:val="16"/>
        </w:numPr>
      </w:pPr>
      <w:r w:rsidRPr="004812BB">
        <w:t>East-west traffic visibility</w:t>
      </w:r>
    </w:p>
    <w:p w14:paraId="2BD68518" w14:textId="77777777" w:rsidR="004812BB" w:rsidRPr="004812BB" w:rsidRDefault="004812BB" w:rsidP="004812BB">
      <w:pPr>
        <w:numPr>
          <w:ilvl w:val="0"/>
          <w:numId w:val="16"/>
        </w:numPr>
      </w:pPr>
      <w:proofErr w:type="spellStart"/>
      <w:r w:rsidRPr="004812BB">
        <w:t>Behavioral</w:t>
      </w:r>
      <w:proofErr w:type="spellEnd"/>
      <w:r w:rsidRPr="004812BB">
        <w:t xml:space="preserve"> and anomaly-based detection</w:t>
      </w:r>
    </w:p>
    <w:p w14:paraId="5FBCAF2D" w14:textId="77777777" w:rsidR="004812BB" w:rsidRPr="004812BB" w:rsidRDefault="004812BB" w:rsidP="004812BB">
      <w:pPr>
        <w:numPr>
          <w:ilvl w:val="0"/>
          <w:numId w:val="16"/>
        </w:numPr>
      </w:pPr>
      <w:r w:rsidRPr="004812BB">
        <w:t>Threat hunting support</w:t>
      </w:r>
    </w:p>
    <w:p w14:paraId="649939CC" w14:textId="77777777" w:rsidR="004812BB" w:rsidRPr="004812BB" w:rsidRDefault="004812BB" w:rsidP="004812BB">
      <w:pPr>
        <w:numPr>
          <w:ilvl w:val="0"/>
          <w:numId w:val="16"/>
        </w:numPr>
      </w:pPr>
      <w:r w:rsidRPr="004812BB">
        <w:t>Zero Trust and lateral movement detection</w:t>
      </w:r>
    </w:p>
    <w:p w14:paraId="654B28E4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t>Value to the Business</w:t>
      </w:r>
    </w:p>
    <w:p w14:paraId="0F6C8E3E" w14:textId="77777777" w:rsidR="004812BB" w:rsidRPr="004812BB" w:rsidRDefault="004812BB" w:rsidP="004812BB">
      <w:pPr>
        <w:numPr>
          <w:ilvl w:val="0"/>
          <w:numId w:val="17"/>
        </w:numPr>
      </w:pPr>
      <w:r w:rsidRPr="004812BB">
        <w:t>Detect stealthy and advanced threats</w:t>
      </w:r>
    </w:p>
    <w:p w14:paraId="5299AB14" w14:textId="77777777" w:rsidR="004812BB" w:rsidRPr="004812BB" w:rsidRDefault="004812BB" w:rsidP="004812BB">
      <w:pPr>
        <w:numPr>
          <w:ilvl w:val="0"/>
          <w:numId w:val="17"/>
        </w:numPr>
      </w:pPr>
      <w:r w:rsidRPr="004812BB">
        <w:t>Improved visibility across on-prem and cloud networks</w:t>
      </w:r>
    </w:p>
    <w:p w14:paraId="6C44EDD6" w14:textId="77777777" w:rsidR="004812BB" w:rsidRPr="004812BB" w:rsidRDefault="004812BB" w:rsidP="004812BB">
      <w:pPr>
        <w:numPr>
          <w:ilvl w:val="0"/>
          <w:numId w:val="17"/>
        </w:numPr>
      </w:pPr>
      <w:r w:rsidRPr="004812BB">
        <w:t>Enhanced Zero Trust initiatives</w:t>
      </w:r>
    </w:p>
    <w:p w14:paraId="2B652733" w14:textId="77777777" w:rsidR="004812BB" w:rsidRPr="004812BB" w:rsidRDefault="004812BB" w:rsidP="004812BB">
      <w:pPr>
        <w:numPr>
          <w:ilvl w:val="0"/>
          <w:numId w:val="17"/>
        </w:numPr>
      </w:pPr>
      <w:r w:rsidRPr="004812BB">
        <w:t>Strong complement to EDR and SOC services</w:t>
      </w:r>
    </w:p>
    <w:p w14:paraId="629D9E20" w14:textId="77777777" w:rsidR="004812BB" w:rsidRPr="004812BB" w:rsidRDefault="004812BB" w:rsidP="004812BB">
      <w:r w:rsidRPr="004812BB">
        <w:pict w14:anchorId="0F7CDFC9">
          <v:rect id="_x0000_i1087" style="width:0;height:1.5pt" o:hralign="center" o:hrstd="t" o:hr="t" fillcolor="#a0a0a0" stroked="f"/>
        </w:pict>
      </w:r>
    </w:p>
    <w:p w14:paraId="53C82038" w14:textId="77777777" w:rsidR="004812BB" w:rsidRPr="004812BB" w:rsidRDefault="004812BB" w:rsidP="004812BB">
      <w:pPr>
        <w:rPr>
          <w:b/>
          <w:bCs/>
        </w:rPr>
      </w:pPr>
      <w:r w:rsidRPr="004812BB">
        <w:rPr>
          <w:b/>
          <w:bCs/>
        </w:rPr>
        <w:lastRenderedPageBreak/>
        <w:t>Why Purple X</w:t>
      </w:r>
    </w:p>
    <w:p w14:paraId="3F88E214" w14:textId="77777777" w:rsidR="004812BB" w:rsidRPr="004812BB" w:rsidRDefault="004812BB" w:rsidP="004812BB">
      <w:pPr>
        <w:numPr>
          <w:ilvl w:val="0"/>
          <w:numId w:val="18"/>
        </w:numPr>
      </w:pPr>
      <w:r w:rsidRPr="004812BB">
        <w:t>Designed for SMEs and mid-market organizations</w:t>
      </w:r>
    </w:p>
    <w:p w14:paraId="0155FC06" w14:textId="77777777" w:rsidR="004812BB" w:rsidRPr="004812BB" w:rsidRDefault="004812BB" w:rsidP="004812BB">
      <w:pPr>
        <w:numPr>
          <w:ilvl w:val="0"/>
          <w:numId w:val="18"/>
        </w:numPr>
      </w:pPr>
      <w:r w:rsidRPr="004812BB">
        <w:t>Subscription-based, predictable pricing</w:t>
      </w:r>
    </w:p>
    <w:p w14:paraId="5AB23517" w14:textId="77777777" w:rsidR="004812BB" w:rsidRPr="004812BB" w:rsidRDefault="004812BB" w:rsidP="004812BB">
      <w:pPr>
        <w:numPr>
          <w:ilvl w:val="0"/>
          <w:numId w:val="18"/>
        </w:numPr>
      </w:pPr>
      <w:r w:rsidRPr="004812BB">
        <w:t>Compliance-aware by design</w:t>
      </w:r>
    </w:p>
    <w:p w14:paraId="01AB9511" w14:textId="77777777" w:rsidR="004812BB" w:rsidRPr="004812BB" w:rsidRDefault="004812BB" w:rsidP="004812BB">
      <w:pPr>
        <w:numPr>
          <w:ilvl w:val="0"/>
          <w:numId w:val="18"/>
        </w:numPr>
      </w:pPr>
      <w:r w:rsidRPr="004812BB">
        <w:t>Automation-first security operations</w:t>
      </w:r>
    </w:p>
    <w:p w14:paraId="2E8266B9" w14:textId="77777777" w:rsidR="004812BB" w:rsidRPr="004812BB" w:rsidRDefault="004812BB" w:rsidP="004812BB">
      <w:pPr>
        <w:numPr>
          <w:ilvl w:val="0"/>
          <w:numId w:val="18"/>
        </w:numPr>
      </w:pPr>
      <w:r w:rsidRPr="004812BB">
        <w:t>Clear alignment between cyber risk and business impact</w:t>
      </w:r>
    </w:p>
    <w:p w14:paraId="5BAB8DDE" w14:textId="77777777" w:rsidR="004812BB" w:rsidRPr="004812BB" w:rsidRDefault="004812BB" w:rsidP="004812BB">
      <w:r w:rsidRPr="004812BB">
        <w:rPr>
          <w:b/>
          <w:bCs/>
        </w:rPr>
        <w:t xml:space="preserve">Purple X delivers smarter security and stronger </w:t>
      </w:r>
      <w:proofErr w:type="spellStart"/>
      <w:r w:rsidRPr="004812BB">
        <w:rPr>
          <w:b/>
          <w:bCs/>
        </w:rPr>
        <w:t>defense</w:t>
      </w:r>
      <w:proofErr w:type="spellEnd"/>
      <w:r w:rsidRPr="004812BB">
        <w:rPr>
          <w:b/>
          <w:bCs/>
        </w:rPr>
        <w:t>—continuously.</w:t>
      </w:r>
    </w:p>
    <w:p w14:paraId="312110D0" w14:textId="77777777" w:rsidR="006A0B63" w:rsidRDefault="006A0B63"/>
    <w:sectPr w:rsidR="006A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3B5"/>
    <w:multiLevelType w:val="multilevel"/>
    <w:tmpl w:val="E9C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224"/>
    <w:multiLevelType w:val="multilevel"/>
    <w:tmpl w:val="A8F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2F30"/>
    <w:multiLevelType w:val="multilevel"/>
    <w:tmpl w:val="E27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51D00"/>
    <w:multiLevelType w:val="multilevel"/>
    <w:tmpl w:val="5CA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D0E19"/>
    <w:multiLevelType w:val="multilevel"/>
    <w:tmpl w:val="18D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5EA9"/>
    <w:multiLevelType w:val="multilevel"/>
    <w:tmpl w:val="8F3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D374E"/>
    <w:multiLevelType w:val="multilevel"/>
    <w:tmpl w:val="EF3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C3D3B"/>
    <w:multiLevelType w:val="multilevel"/>
    <w:tmpl w:val="684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F4954"/>
    <w:multiLevelType w:val="multilevel"/>
    <w:tmpl w:val="B97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745B"/>
    <w:multiLevelType w:val="multilevel"/>
    <w:tmpl w:val="54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010B"/>
    <w:multiLevelType w:val="multilevel"/>
    <w:tmpl w:val="57D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50D81"/>
    <w:multiLevelType w:val="multilevel"/>
    <w:tmpl w:val="9F8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06C7"/>
    <w:multiLevelType w:val="multilevel"/>
    <w:tmpl w:val="864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87230"/>
    <w:multiLevelType w:val="multilevel"/>
    <w:tmpl w:val="F5C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54E96"/>
    <w:multiLevelType w:val="multilevel"/>
    <w:tmpl w:val="46F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E639B"/>
    <w:multiLevelType w:val="multilevel"/>
    <w:tmpl w:val="0F7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111A3"/>
    <w:multiLevelType w:val="multilevel"/>
    <w:tmpl w:val="7BC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D31DE"/>
    <w:multiLevelType w:val="multilevel"/>
    <w:tmpl w:val="874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06647">
    <w:abstractNumId w:val="1"/>
  </w:num>
  <w:num w:numId="2" w16cid:durableId="2084595254">
    <w:abstractNumId w:val="9"/>
  </w:num>
  <w:num w:numId="3" w16cid:durableId="1850174218">
    <w:abstractNumId w:val="16"/>
  </w:num>
  <w:num w:numId="4" w16cid:durableId="1908614459">
    <w:abstractNumId w:val="5"/>
  </w:num>
  <w:num w:numId="5" w16cid:durableId="95753053">
    <w:abstractNumId w:val="15"/>
  </w:num>
  <w:num w:numId="6" w16cid:durableId="1626539368">
    <w:abstractNumId w:val="17"/>
  </w:num>
  <w:num w:numId="7" w16cid:durableId="1187215482">
    <w:abstractNumId w:val="4"/>
  </w:num>
  <w:num w:numId="8" w16cid:durableId="1284112451">
    <w:abstractNumId w:val="6"/>
  </w:num>
  <w:num w:numId="9" w16cid:durableId="1668941689">
    <w:abstractNumId w:val="8"/>
  </w:num>
  <w:num w:numId="10" w16cid:durableId="1464468038">
    <w:abstractNumId w:val="14"/>
  </w:num>
  <w:num w:numId="11" w16cid:durableId="221916099">
    <w:abstractNumId w:val="13"/>
  </w:num>
  <w:num w:numId="12" w16cid:durableId="1755668014">
    <w:abstractNumId w:val="3"/>
  </w:num>
  <w:num w:numId="13" w16cid:durableId="558519328">
    <w:abstractNumId w:val="12"/>
  </w:num>
  <w:num w:numId="14" w16cid:durableId="1452091633">
    <w:abstractNumId w:val="2"/>
  </w:num>
  <w:num w:numId="15" w16cid:durableId="1648781869">
    <w:abstractNumId w:val="10"/>
  </w:num>
  <w:num w:numId="16" w16cid:durableId="1617642645">
    <w:abstractNumId w:val="0"/>
  </w:num>
  <w:num w:numId="17" w16cid:durableId="1614170574">
    <w:abstractNumId w:val="11"/>
  </w:num>
  <w:num w:numId="18" w16cid:durableId="1237126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B"/>
    <w:rsid w:val="000B26D4"/>
    <w:rsid w:val="000D6711"/>
    <w:rsid w:val="004812BB"/>
    <w:rsid w:val="005542FA"/>
    <w:rsid w:val="006A0B63"/>
    <w:rsid w:val="00AF5193"/>
    <w:rsid w:val="00C2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FB0F"/>
  <w15:chartTrackingRefBased/>
  <w15:docId w15:val="{B652BBE6-0D6B-4E35-82EF-94DBFF34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861</Words>
  <Characters>5112</Characters>
  <Application>Microsoft Office Word</Application>
  <DocSecurity>0</DocSecurity>
  <Lines>170</Lines>
  <Paragraphs>142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ElHaddad</dc:creator>
  <cp:keywords/>
  <dc:description/>
  <cp:lastModifiedBy>Ahmed ElHaddad</cp:lastModifiedBy>
  <cp:revision>1</cp:revision>
  <dcterms:created xsi:type="dcterms:W3CDTF">2025-12-18T12:37:00Z</dcterms:created>
  <dcterms:modified xsi:type="dcterms:W3CDTF">2025-12-18T13:17:00Z</dcterms:modified>
</cp:coreProperties>
</file>