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28"/>
          <w:szCs w:val="28"/>
          <w:lang w:eastAsia="en-US"/>
        </w:rPr>
        <w:id w:val="1016578388"/>
        <w:docPartObj>
          <w:docPartGallery w:val="Cover Pages"/>
          <w:docPartUnique/>
        </w:docPartObj>
      </w:sdtPr>
      <w:sdtEndPr>
        <w:rPr>
          <w:sz w:val="36"/>
          <w:szCs w:val="36"/>
        </w:rPr>
      </w:sdtEndPr>
      <w:sdtContent>
        <w:tbl>
          <w:tblPr>
            <w:tblpPr w:leftFromText="187" w:rightFromText="187" w:horzAnchor="margin" w:tblpXSpec="center" w:tblpY="2881"/>
            <w:tblW w:w="4611" w:type="pct"/>
            <w:tblBorders>
              <w:left w:val="single" w:sz="18" w:space="0" w:color="4F81BD" w:themeColor="accent1"/>
            </w:tblBorders>
            <w:tblLook w:val="04A0" w:firstRow="1" w:lastRow="0" w:firstColumn="1" w:lastColumn="0" w:noHBand="0" w:noVBand="1"/>
          </w:tblPr>
          <w:tblGrid>
            <w:gridCol w:w="8844"/>
          </w:tblGrid>
          <w:tr w:rsidR="00071D58" w:rsidTr="007A549E">
            <w:trPr>
              <w:trHeight w:val="156"/>
            </w:trPr>
            <w:tc>
              <w:tcPr>
                <w:tcW w:w="8844" w:type="dxa"/>
                <w:tcMar>
                  <w:top w:w="216" w:type="dxa"/>
                  <w:left w:w="115" w:type="dxa"/>
                  <w:bottom w:w="216" w:type="dxa"/>
                  <w:right w:w="115" w:type="dxa"/>
                </w:tcMar>
              </w:tcPr>
              <w:p w:rsidR="00071D58" w:rsidRDefault="00071D58" w:rsidP="00071D58">
                <w:pPr>
                  <w:pStyle w:val="NoSpacing"/>
                  <w:rPr>
                    <w:rFonts w:asciiTheme="majorHAnsi" w:eastAsiaTheme="majorEastAsia" w:hAnsiTheme="majorHAnsi" w:cstheme="majorBidi"/>
                  </w:rPr>
                </w:pPr>
                <w:r>
                  <w:rPr>
                    <w:rFonts w:asciiTheme="majorHAnsi" w:eastAsiaTheme="majorEastAsia" w:hAnsiTheme="majorHAnsi" w:cstheme="majorBidi"/>
                  </w:rPr>
                  <w:t>ECE 612</w:t>
                </w:r>
              </w:p>
            </w:tc>
          </w:tr>
          <w:tr w:rsidR="00071D58" w:rsidTr="007A549E">
            <w:trPr>
              <w:trHeight w:val="162"/>
            </w:trPr>
            <w:sdt>
              <w:sdtPr>
                <w:rPr>
                  <w:rFonts w:asciiTheme="majorHAnsi" w:eastAsiaTheme="majorEastAsia" w:hAnsiTheme="majorHAnsi" w:cstheme="majorBidi"/>
                </w:rPr>
                <w:alias w:val="Company"/>
                <w:id w:val="1072393563"/>
                <w:placeholder>
                  <w:docPart w:val="BCC2C8A2F641474192BA1AB982D09C1F"/>
                </w:placeholder>
                <w:dataBinding w:prefixMappings="xmlns:ns0='http://schemas.openxmlformats.org/officeDocument/2006/extended-properties'" w:xpath="/ns0:Properties[1]/ns0:Company[1]" w:storeItemID="{6668398D-A668-4E3E-A5EB-62B293D839F1}"/>
                <w:text/>
              </w:sdtPr>
              <w:sdtEndPr/>
              <w:sdtContent>
                <w:tc>
                  <w:tcPr>
                    <w:tcW w:w="8844" w:type="dxa"/>
                    <w:tcMar>
                      <w:top w:w="216" w:type="dxa"/>
                      <w:left w:w="115" w:type="dxa"/>
                      <w:bottom w:w="216" w:type="dxa"/>
                      <w:right w:w="115" w:type="dxa"/>
                    </w:tcMar>
                  </w:tcPr>
                  <w:p w:rsidR="00071D58" w:rsidRDefault="00071D58" w:rsidP="00071D58">
                    <w:pPr>
                      <w:pStyle w:val="NoSpacing"/>
                      <w:rPr>
                        <w:rFonts w:asciiTheme="majorHAnsi" w:eastAsiaTheme="majorEastAsia" w:hAnsiTheme="majorHAnsi" w:cstheme="majorBidi"/>
                      </w:rPr>
                    </w:pPr>
                    <w:r w:rsidRPr="00071D58">
                      <w:rPr>
                        <w:rFonts w:asciiTheme="majorHAnsi" w:eastAsiaTheme="majorEastAsia" w:hAnsiTheme="majorHAnsi" w:cstheme="majorBidi"/>
                      </w:rPr>
                      <w:t>Design of Digital Integrated Circuits</w:t>
                    </w:r>
                  </w:p>
                </w:tc>
              </w:sdtContent>
            </w:sdt>
          </w:tr>
          <w:tr w:rsidR="00071D58" w:rsidTr="007A549E">
            <w:trPr>
              <w:trHeight w:val="2271"/>
            </w:trPr>
            <w:tc>
              <w:tcPr>
                <w:tcW w:w="8844" w:type="dxa"/>
              </w:tcPr>
              <w:sdt>
                <w:sdtPr>
                  <w:rPr>
                    <w:rFonts w:asciiTheme="majorHAnsi" w:eastAsiaTheme="majorEastAsia" w:hAnsiTheme="majorHAnsi" w:cstheme="majorBidi"/>
                    <w:color w:val="4F81BD" w:themeColor="accent1"/>
                    <w:sz w:val="56"/>
                    <w:szCs w:val="56"/>
                  </w:rPr>
                  <w:alias w:val="Title"/>
                  <w:id w:val="13406919"/>
                  <w:placeholder>
                    <w:docPart w:val="D5ED7B184FC54FE3A713465E3484C8B7"/>
                  </w:placeholder>
                  <w:dataBinding w:prefixMappings="xmlns:ns0='http://schemas.openxmlformats.org/package/2006/metadata/core-properties' xmlns:ns1='http://purl.org/dc/elements/1.1/'" w:xpath="/ns0:coreProperties[1]/ns1:title[1]" w:storeItemID="{6C3C8BC8-F283-45AE-878A-BAB7291924A1}"/>
                  <w:text/>
                </w:sdtPr>
                <w:sdtEndPr/>
                <w:sdtContent>
                  <w:p w:rsidR="00071D58" w:rsidRDefault="00071D58">
                    <w:pPr>
                      <w:pStyle w:val="NoSpacing"/>
                      <w:rPr>
                        <w:rFonts w:asciiTheme="majorHAnsi" w:eastAsiaTheme="majorEastAsia" w:hAnsiTheme="majorHAnsi" w:cstheme="majorBidi"/>
                        <w:color w:val="4F81BD" w:themeColor="accent1"/>
                        <w:sz w:val="80"/>
                        <w:szCs w:val="80"/>
                      </w:rPr>
                    </w:pPr>
                    <w:r w:rsidRPr="007A549E">
                      <w:rPr>
                        <w:rFonts w:asciiTheme="majorHAnsi" w:eastAsiaTheme="majorEastAsia" w:hAnsiTheme="majorHAnsi" w:cstheme="majorBidi"/>
                        <w:color w:val="4F81BD" w:themeColor="accent1"/>
                        <w:sz w:val="56"/>
                        <w:szCs w:val="56"/>
                      </w:rPr>
                      <w:t>AMR AHMED EL-HOSINY             MOHAMED MAHER MAHMOUD</w:t>
                    </w:r>
                  </w:p>
                </w:sdtContent>
              </w:sdt>
            </w:tc>
          </w:tr>
          <w:tr w:rsidR="007A549E" w:rsidTr="007A549E">
            <w:trPr>
              <w:trHeight w:val="156"/>
            </w:trPr>
            <w:tc>
              <w:tcPr>
                <w:tcW w:w="8844" w:type="dxa"/>
                <w:tcMar>
                  <w:top w:w="216" w:type="dxa"/>
                  <w:left w:w="115" w:type="dxa"/>
                  <w:bottom w:w="216" w:type="dxa"/>
                  <w:right w:w="115" w:type="dxa"/>
                </w:tcMar>
              </w:tcPr>
              <w:p w:rsidR="007A549E" w:rsidRPr="007A549E" w:rsidRDefault="007A549E">
                <w:pPr>
                  <w:pStyle w:val="NoSpacing"/>
                  <w:rPr>
                    <w:rFonts w:asciiTheme="majorHAnsi" w:eastAsiaTheme="majorEastAsia" w:hAnsiTheme="majorHAnsi" w:cstheme="majorBidi"/>
                  </w:rPr>
                </w:pPr>
                <w:r>
                  <w:rPr>
                    <w:rFonts w:asciiTheme="majorHAnsi" w:eastAsiaTheme="majorEastAsia" w:hAnsiTheme="majorHAnsi" w:cstheme="majorBidi"/>
                  </w:rPr>
                  <w:t>Communication and Electronics Department</w:t>
                </w:r>
              </w:p>
            </w:tc>
          </w:tr>
          <w:tr w:rsidR="00071D58" w:rsidTr="007A549E">
            <w:trPr>
              <w:trHeight w:val="156"/>
            </w:trPr>
            <w:sdt>
              <w:sdtPr>
                <w:rPr>
                  <w:rFonts w:asciiTheme="majorHAnsi" w:eastAsiaTheme="majorEastAsia" w:hAnsiTheme="majorHAnsi" w:cstheme="majorBidi"/>
                </w:rPr>
                <w:alias w:val="Subtitle"/>
                <w:id w:val="13406923"/>
                <w:placeholder>
                  <w:docPart w:val="F2D574133B2D4893B8CD845E26C742A9"/>
                </w:placeholder>
                <w:dataBinding w:prefixMappings="xmlns:ns0='http://schemas.openxmlformats.org/package/2006/metadata/core-properties' xmlns:ns1='http://purl.org/dc/elements/1.1/'" w:xpath="/ns0:coreProperties[1]/ns1:subject[1]" w:storeItemID="{6C3C8BC8-F283-45AE-878A-BAB7291924A1}"/>
                <w:text/>
              </w:sdtPr>
              <w:sdtEndPr/>
              <w:sdtContent>
                <w:tc>
                  <w:tcPr>
                    <w:tcW w:w="8844" w:type="dxa"/>
                    <w:tcMar>
                      <w:top w:w="216" w:type="dxa"/>
                      <w:left w:w="115" w:type="dxa"/>
                      <w:bottom w:w="216" w:type="dxa"/>
                      <w:right w:w="115" w:type="dxa"/>
                    </w:tcMar>
                  </w:tcPr>
                  <w:p w:rsidR="00071D58" w:rsidRDefault="007A549E">
                    <w:pPr>
                      <w:pStyle w:val="NoSpacing"/>
                      <w:rPr>
                        <w:rFonts w:asciiTheme="majorHAnsi" w:eastAsiaTheme="majorEastAsia" w:hAnsiTheme="majorHAnsi" w:cstheme="majorBidi"/>
                      </w:rPr>
                    </w:pPr>
                    <w:r w:rsidRPr="007A549E">
                      <w:rPr>
                        <w:rFonts w:asciiTheme="majorHAnsi" w:eastAsiaTheme="majorEastAsia" w:hAnsiTheme="majorHAnsi" w:cstheme="majorBidi"/>
                      </w:rPr>
                      <w:t>Dr. Sameh A. Ibrahim</w:t>
                    </w:r>
                  </w:p>
                </w:tc>
              </w:sdtContent>
            </w:sdt>
          </w:tr>
        </w:tbl>
        <w:p w:rsidR="00071D58" w:rsidRDefault="00071D58"/>
        <w:p w:rsidR="00071D58" w:rsidRDefault="00071D58"/>
        <w:tbl>
          <w:tblPr>
            <w:tblpPr w:leftFromText="187" w:rightFromText="187" w:horzAnchor="margin" w:tblpXSpec="center" w:tblpYSpec="bottom"/>
            <w:tblW w:w="4000" w:type="pct"/>
            <w:tblLook w:val="04A0" w:firstRow="1" w:lastRow="0" w:firstColumn="1" w:lastColumn="0" w:noHBand="0" w:noVBand="1"/>
          </w:tblPr>
          <w:tblGrid>
            <w:gridCol w:w="7672"/>
          </w:tblGrid>
          <w:tr w:rsidR="00071D58">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71D58" w:rsidRDefault="002A0077" w:rsidP="00E57E0A">
                    <w:pPr>
                      <w:pStyle w:val="NoSpacing"/>
                      <w:rPr>
                        <w:color w:val="4F81BD" w:themeColor="accent1"/>
                      </w:rPr>
                    </w:pPr>
                    <w:r>
                      <w:rPr>
                        <w:rFonts w:hint="cs"/>
                        <w:color w:val="4F81BD" w:themeColor="accent1"/>
                        <w:rtl/>
                        <w:lang w:bidi="ar-EG"/>
                      </w:rPr>
                      <w:t xml:space="preserve"> </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6-27T00:00:00Z">
                    <w:dateFormat w:val="M/d/yyyy"/>
                    <w:lid w:val="en-US"/>
                    <w:storeMappedDataAs w:val="dateTime"/>
                    <w:calendar w:val="gregorian"/>
                  </w:date>
                </w:sdtPr>
                <w:sdtEndPr/>
                <w:sdtContent>
                  <w:p w:rsidR="00071D58" w:rsidRDefault="00E57E0A">
                    <w:pPr>
                      <w:pStyle w:val="NoSpacing"/>
                      <w:rPr>
                        <w:color w:val="4F81BD" w:themeColor="accent1"/>
                      </w:rPr>
                    </w:pPr>
                    <w:r>
                      <w:rPr>
                        <w:color w:val="4F81BD" w:themeColor="accent1"/>
                      </w:rPr>
                      <w:t>6/27/2014</w:t>
                    </w:r>
                  </w:p>
                </w:sdtContent>
              </w:sdt>
              <w:p w:rsidR="00071D58" w:rsidRDefault="00071D58">
                <w:pPr>
                  <w:pStyle w:val="NoSpacing"/>
                  <w:rPr>
                    <w:color w:val="4F81BD" w:themeColor="accent1"/>
                  </w:rPr>
                </w:pPr>
              </w:p>
            </w:tc>
          </w:tr>
        </w:tbl>
        <w:p w:rsidR="00071D58" w:rsidRDefault="00071D58"/>
        <w:p w:rsidR="004A4532" w:rsidRDefault="00071D58">
          <w:pPr>
            <w:rPr>
              <w:rFonts w:asciiTheme="majorHAnsi" w:eastAsiaTheme="majorEastAsia" w:hAnsiTheme="majorHAnsi" w:cstheme="majorBidi"/>
              <w:sz w:val="36"/>
              <w:szCs w:val="36"/>
              <w:lang w:eastAsia="ja-JP"/>
            </w:rPr>
          </w:pPr>
          <w:r>
            <w:rPr>
              <w:rFonts w:asciiTheme="majorHAnsi" w:eastAsiaTheme="majorEastAsia" w:hAnsiTheme="majorHAnsi" w:cstheme="majorBidi"/>
              <w:sz w:val="36"/>
              <w:szCs w:val="36"/>
              <w:lang w:eastAsia="ja-JP"/>
            </w:rPr>
            <w:br w:type="page"/>
          </w:r>
        </w:p>
        <w:sdt>
          <w:sdtPr>
            <w:rPr>
              <w:rFonts w:asciiTheme="minorHAnsi" w:eastAsiaTheme="minorHAnsi" w:hAnsiTheme="minorHAnsi" w:cstheme="minorBidi"/>
              <w:b w:val="0"/>
              <w:bCs w:val="0"/>
              <w:color w:val="auto"/>
              <w:sz w:val="22"/>
              <w:szCs w:val="22"/>
              <w:lang w:eastAsia="en-US"/>
            </w:rPr>
            <w:id w:val="309677827"/>
            <w:docPartObj>
              <w:docPartGallery w:val="Table of Contents"/>
              <w:docPartUnique/>
            </w:docPartObj>
          </w:sdtPr>
          <w:sdtEndPr>
            <w:rPr>
              <w:noProof/>
            </w:rPr>
          </w:sdtEndPr>
          <w:sdtContent>
            <w:p w:rsidR="004A4532" w:rsidRDefault="004A4532">
              <w:pPr>
                <w:pStyle w:val="TOCHeading"/>
              </w:pPr>
              <w:r>
                <w:t>Table of Contents</w:t>
              </w:r>
            </w:p>
            <w:p w:rsidR="00EE42C6" w:rsidRDefault="005557CD">
              <w:pPr>
                <w:pStyle w:val="TOC1"/>
                <w:tabs>
                  <w:tab w:val="right" w:leader="dot" w:pos="9350"/>
                </w:tabs>
                <w:rPr>
                  <w:rFonts w:eastAsiaTheme="minorEastAsia"/>
                  <w:noProof/>
                </w:rPr>
              </w:pPr>
              <w:r>
                <w:fldChar w:fldCharType="begin"/>
              </w:r>
              <w:r w:rsidR="004A4532">
                <w:instrText xml:space="preserve"> TOC \o "1-3" \h \z \u </w:instrText>
              </w:r>
              <w:r>
                <w:fldChar w:fldCharType="separate"/>
              </w:r>
              <w:hyperlink w:anchor="_Toc391990641" w:history="1">
                <w:r w:rsidR="00EE42C6" w:rsidRPr="00EA3E18">
                  <w:rPr>
                    <w:rStyle w:val="Hyperlink"/>
                    <w:noProof/>
                  </w:rPr>
                  <w:t>Introduction</w:t>
                </w:r>
                <w:r w:rsidR="00EE42C6">
                  <w:rPr>
                    <w:noProof/>
                    <w:webHidden/>
                  </w:rPr>
                  <w:tab/>
                </w:r>
                <w:r w:rsidR="00EE42C6">
                  <w:rPr>
                    <w:noProof/>
                    <w:webHidden/>
                  </w:rPr>
                  <w:fldChar w:fldCharType="begin"/>
                </w:r>
                <w:r w:rsidR="00EE42C6">
                  <w:rPr>
                    <w:noProof/>
                    <w:webHidden/>
                  </w:rPr>
                  <w:instrText xml:space="preserve"> PAGEREF _Toc391990641 \h </w:instrText>
                </w:r>
                <w:r w:rsidR="00EE42C6">
                  <w:rPr>
                    <w:noProof/>
                    <w:webHidden/>
                  </w:rPr>
                </w:r>
                <w:r w:rsidR="00EE42C6">
                  <w:rPr>
                    <w:noProof/>
                    <w:webHidden/>
                  </w:rPr>
                  <w:fldChar w:fldCharType="separate"/>
                </w:r>
                <w:r w:rsidR="00EE42C6">
                  <w:rPr>
                    <w:noProof/>
                    <w:webHidden/>
                  </w:rPr>
                  <w:t>2</w:t>
                </w:r>
                <w:r w:rsidR="00EE42C6">
                  <w:rPr>
                    <w:noProof/>
                    <w:webHidden/>
                  </w:rPr>
                  <w:fldChar w:fldCharType="end"/>
                </w:r>
              </w:hyperlink>
            </w:p>
            <w:p w:rsidR="00EE42C6" w:rsidRDefault="00781271">
              <w:pPr>
                <w:pStyle w:val="TOC1"/>
                <w:tabs>
                  <w:tab w:val="right" w:leader="dot" w:pos="9350"/>
                </w:tabs>
                <w:rPr>
                  <w:rFonts w:eastAsiaTheme="minorEastAsia"/>
                  <w:noProof/>
                </w:rPr>
              </w:pPr>
              <w:hyperlink w:anchor="_Toc391990642" w:history="1">
                <w:r w:rsidR="00EE42C6" w:rsidRPr="00EA3E18">
                  <w:rPr>
                    <w:rStyle w:val="Hyperlink"/>
                    <w:noProof/>
                  </w:rPr>
                  <w:t>Multiplier Design</w:t>
                </w:r>
                <w:r w:rsidR="00EE42C6">
                  <w:rPr>
                    <w:noProof/>
                    <w:webHidden/>
                  </w:rPr>
                  <w:tab/>
                </w:r>
                <w:r w:rsidR="00EE42C6">
                  <w:rPr>
                    <w:noProof/>
                    <w:webHidden/>
                  </w:rPr>
                  <w:fldChar w:fldCharType="begin"/>
                </w:r>
                <w:r w:rsidR="00EE42C6">
                  <w:rPr>
                    <w:noProof/>
                    <w:webHidden/>
                  </w:rPr>
                  <w:instrText xml:space="preserve"> PAGEREF _Toc391990642 \h </w:instrText>
                </w:r>
                <w:r w:rsidR="00EE42C6">
                  <w:rPr>
                    <w:noProof/>
                    <w:webHidden/>
                  </w:rPr>
                </w:r>
                <w:r w:rsidR="00EE42C6">
                  <w:rPr>
                    <w:noProof/>
                    <w:webHidden/>
                  </w:rPr>
                  <w:fldChar w:fldCharType="separate"/>
                </w:r>
                <w:r w:rsidR="00EE42C6">
                  <w:rPr>
                    <w:noProof/>
                    <w:webHidden/>
                  </w:rPr>
                  <w:t>3</w:t>
                </w:r>
                <w:r w:rsidR="00EE42C6">
                  <w:rPr>
                    <w:noProof/>
                    <w:webHidden/>
                  </w:rPr>
                  <w:fldChar w:fldCharType="end"/>
                </w:r>
              </w:hyperlink>
            </w:p>
            <w:p w:rsidR="00EE42C6" w:rsidRDefault="00781271">
              <w:pPr>
                <w:pStyle w:val="TOC2"/>
                <w:tabs>
                  <w:tab w:val="right" w:leader="dot" w:pos="9350"/>
                </w:tabs>
                <w:rPr>
                  <w:rFonts w:eastAsiaTheme="minorEastAsia"/>
                  <w:noProof/>
                </w:rPr>
              </w:pPr>
              <w:hyperlink w:anchor="_Toc391990643" w:history="1">
                <w:r w:rsidR="00EE42C6" w:rsidRPr="00EA3E18">
                  <w:rPr>
                    <w:rStyle w:val="Hyperlink"/>
                    <w:noProof/>
                  </w:rPr>
                  <w:t>Design Steps:</w:t>
                </w:r>
                <w:r w:rsidR="00EE42C6">
                  <w:rPr>
                    <w:noProof/>
                    <w:webHidden/>
                  </w:rPr>
                  <w:tab/>
                </w:r>
                <w:r w:rsidR="00EE42C6">
                  <w:rPr>
                    <w:noProof/>
                    <w:webHidden/>
                  </w:rPr>
                  <w:fldChar w:fldCharType="begin"/>
                </w:r>
                <w:r w:rsidR="00EE42C6">
                  <w:rPr>
                    <w:noProof/>
                    <w:webHidden/>
                  </w:rPr>
                  <w:instrText xml:space="preserve"> PAGEREF _Toc391990643 \h </w:instrText>
                </w:r>
                <w:r w:rsidR="00EE42C6">
                  <w:rPr>
                    <w:noProof/>
                    <w:webHidden/>
                  </w:rPr>
                </w:r>
                <w:r w:rsidR="00EE42C6">
                  <w:rPr>
                    <w:noProof/>
                    <w:webHidden/>
                  </w:rPr>
                  <w:fldChar w:fldCharType="separate"/>
                </w:r>
                <w:r w:rsidR="00EE42C6">
                  <w:rPr>
                    <w:noProof/>
                    <w:webHidden/>
                  </w:rPr>
                  <w:t>3</w:t>
                </w:r>
                <w:r w:rsidR="00EE42C6">
                  <w:rPr>
                    <w:noProof/>
                    <w:webHidden/>
                  </w:rPr>
                  <w:fldChar w:fldCharType="end"/>
                </w:r>
              </w:hyperlink>
            </w:p>
            <w:p w:rsidR="00EE42C6" w:rsidRDefault="00781271">
              <w:pPr>
                <w:pStyle w:val="TOC1"/>
                <w:tabs>
                  <w:tab w:val="right" w:leader="dot" w:pos="9350"/>
                </w:tabs>
                <w:rPr>
                  <w:rFonts w:eastAsiaTheme="minorEastAsia"/>
                  <w:noProof/>
                </w:rPr>
              </w:pPr>
              <w:hyperlink w:anchor="_Toc391990644" w:history="1">
                <w:r w:rsidR="00EE42C6" w:rsidRPr="00EA3E18">
                  <w:rPr>
                    <w:rStyle w:val="Hyperlink"/>
                    <w:noProof/>
                  </w:rPr>
                  <w:t>Simulation Results</w:t>
                </w:r>
                <w:r w:rsidR="00EE42C6">
                  <w:rPr>
                    <w:noProof/>
                    <w:webHidden/>
                  </w:rPr>
                  <w:tab/>
                </w:r>
                <w:r w:rsidR="00EE42C6">
                  <w:rPr>
                    <w:noProof/>
                    <w:webHidden/>
                  </w:rPr>
                  <w:fldChar w:fldCharType="begin"/>
                </w:r>
                <w:r w:rsidR="00EE42C6">
                  <w:rPr>
                    <w:noProof/>
                    <w:webHidden/>
                  </w:rPr>
                  <w:instrText xml:space="preserve"> PAGEREF _Toc391990644 \h </w:instrText>
                </w:r>
                <w:r w:rsidR="00EE42C6">
                  <w:rPr>
                    <w:noProof/>
                    <w:webHidden/>
                  </w:rPr>
                </w:r>
                <w:r w:rsidR="00EE42C6">
                  <w:rPr>
                    <w:noProof/>
                    <w:webHidden/>
                  </w:rPr>
                  <w:fldChar w:fldCharType="separate"/>
                </w:r>
                <w:r w:rsidR="00EE42C6">
                  <w:rPr>
                    <w:noProof/>
                    <w:webHidden/>
                  </w:rPr>
                  <w:t>6</w:t>
                </w:r>
                <w:r w:rsidR="00EE42C6">
                  <w:rPr>
                    <w:noProof/>
                    <w:webHidden/>
                  </w:rPr>
                  <w:fldChar w:fldCharType="end"/>
                </w:r>
              </w:hyperlink>
            </w:p>
            <w:p w:rsidR="00EE42C6" w:rsidRDefault="00781271">
              <w:pPr>
                <w:pStyle w:val="TOC2"/>
                <w:tabs>
                  <w:tab w:val="right" w:leader="dot" w:pos="9350"/>
                </w:tabs>
                <w:rPr>
                  <w:rFonts w:eastAsiaTheme="minorEastAsia"/>
                  <w:noProof/>
                </w:rPr>
              </w:pPr>
              <w:hyperlink w:anchor="_Toc391990645" w:history="1">
                <w:r w:rsidR="00EE42C6" w:rsidRPr="00EA3E18">
                  <w:rPr>
                    <w:rStyle w:val="Hyperlink"/>
                    <w:noProof/>
                  </w:rPr>
                  <w:t>Implementation Design</w:t>
                </w:r>
                <w:r w:rsidR="00EE42C6">
                  <w:rPr>
                    <w:noProof/>
                    <w:webHidden/>
                  </w:rPr>
                  <w:tab/>
                </w:r>
                <w:r w:rsidR="00EE42C6">
                  <w:rPr>
                    <w:noProof/>
                    <w:webHidden/>
                  </w:rPr>
                  <w:fldChar w:fldCharType="begin"/>
                </w:r>
                <w:r w:rsidR="00EE42C6">
                  <w:rPr>
                    <w:noProof/>
                    <w:webHidden/>
                  </w:rPr>
                  <w:instrText xml:space="preserve"> PAGEREF _Toc391990645 \h </w:instrText>
                </w:r>
                <w:r w:rsidR="00EE42C6">
                  <w:rPr>
                    <w:noProof/>
                    <w:webHidden/>
                  </w:rPr>
                </w:r>
                <w:r w:rsidR="00EE42C6">
                  <w:rPr>
                    <w:noProof/>
                    <w:webHidden/>
                  </w:rPr>
                  <w:fldChar w:fldCharType="separate"/>
                </w:r>
                <w:r w:rsidR="00EE42C6">
                  <w:rPr>
                    <w:noProof/>
                    <w:webHidden/>
                  </w:rPr>
                  <w:t>6</w:t>
                </w:r>
                <w:r w:rsidR="00EE42C6">
                  <w:rPr>
                    <w:noProof/>
                    <w:webHidden/>
                  </w:rPr>
                  <w:fldChar w:fldCharType="end"/>
                </w:r>
              </w:hyperlink>
            </w:p>
            <w:p w:rsidR="00EE42C6" w:rsidRDefault="00781271">
              <w:pPr>
                <w:pStyle w:val="TOC2"/>
                <w:tabs>
                  <w:tab w:val="right" w:leader="dot" w:pos="9350"/>
                </w:tabs>
                <w:rPr>
                  <w:rFonts w:eastAsiaTheme="minorEastAsia"/>
                  <w:noProof/>
                </w:rPr>
              </w:pPr>
              <w:hyperlink w:anchor="_Toc391990646" w:history="1">
                <w:r w:rsidR="00EE42C6" w:rsidRPr="00EA3E18">
                  <w:rPr>
                    <w:rStyle w:val="Hyperlink"/>
                    <w:noProof/>
                  </w:rPr>
                  <w:t>Simulation Command</w:t>
                </w:r>
                <w:r w:rsidR="00EE42C6">
                  <w:rPr>
                    <w:noProof/>
                    <w:webHidden/>
                  </w:rPr>
                  <w:tab/>
                </w:r>
                <w:r w:rsidR="00EE42C6">
                  <w:rPr>
                    <w:noProof/>
                    <w:webHidden/>
                  </w:rPr>
                  <w:fldChar w:fldCharType="begin"/>
                </w:r>
                <w:r w:rsidR="00EE42C6">
                  <w:rPr>
                    <w:noProof/>
                    <w:webHidden/>
                  </w:rPr>
                  <w:instrText xml:space="preserve"> PAGEREF _Toc391990646 \h </w:instrText>
                </w:r>
                <w:r w:rsidR="00EE42C6">
                  <w:rPr>
                    <w:noProof/>
                    <w:webHidden/>
                  </w:rPr>
                </w:r>
                <w:r w:rsidR="00EE42C6">
                  <w:rPr>
                    <w:noProof/>
                    <w:webHidden/>
                  </w:rPr>
                  <w:fldChar w:fldCharType="separate"/>
                </w:r>
                <w:r w:rsidR="00EE42C6">
                  <w:rPr>
                    <w:noProof/>
                    <w:webHidden/>
                  </w:rPr>
                  <w:t>7</w:t>
                </w:r>
                <w:r w:rsidR="00EE42C6">
                  <w:rPr>
                    <w:noProof/>
                    <w:webHidden/>
                  </w:rPr>
                  <w:fldChar w:fldCharType="end"/>
                </w:r>
              </w:hyperlink>
            </w:p>
            <w:p w:rsidR="00EE42C6" w:rsidRDefault="00781271">
              <w:pPr>
                <w:pStyle w:val="TOC2"/>
                <w:tabs>
                  <w:tab w:val="right" w:leader="dot" w:pos="9350"/>
                </w:tabs>
                <w:rPr>
                  <w:rFonts w:eastAsiaTheme="minorEastAsia"/>
                  <w:noProof/>
                </w:rPr>
              </w:pPr>
              <w:hyperlink w:anchor="_Toc391990647" w:history="1">
                <w:r w:rsidR="00EE42C6" w:rsidRPr="00EA3E18">
                  <w:rPr>
                    <w:rStyle w:val="Hyperlink"/>
                    <w:noProof/>
                  </w:rPr>
                  <w:t>Functional Results</w:t>
                </w:r>
                <w:r w:rsidR="00EE42C6">
                  <w:rPr>
                    <w:noProof/>
                    <w:webHidden/>
                  </w:rPr>
                  <w:tab/>
                </w:r>
                <w:r w:rsidR="00EE42C6">
                  <w:rPr>
                    <w:noProof/>
                    <w:webHidden/>
                  </w:rPr>
                  <w:fldChar w:fldCharType="begin"/>
                </w:r>
                <w:r w:rsidR="00EE42C6">
                  <w:rPr>
                    <w:noProof/>
                    <w:webHidden/>
                  </w:rPr>
                  <w:instrText xml:space="preserve"> PAGEREF _Toc391990647 \h </w:instrText>
                </w:r>
                <w:r w:rsidR="00EE42C6">
                  <w:rPr>
                    <w:noProof/>
                    <w:webHidden/>
                  </w:rPr>
                </w:r>
                <w:r w:rsidR="00EE42C6">
                  <w:rPr>
                    <w:noProof/>
                    <w:webHidden/>
                  </w:rPr>
                  <w:fldChar w:fldCharType="separate"/>
                </w:r>
                <w:r w:rsidR="00EE42C6">
                  <w:rPr>
                    <w:noProof/>
                    <w:webHidden/>
                  </w:rPr>
                  <w:t>8</w:t>
                </w:r>
                <w:r w:rsidR="00EE42C6">
                  <w:rPr>
                    <w:noProof/>
                    <w:webHidden/>
                  </w:rPr>
                  <w:fldChar w:fldCharType="end"/>
                </w:r>
              </w:hyperlink>
            </w:p>
            <w:p w:rsidR="00EE42C6" w:rsidRDefault="00781271">
              <w:pPr>
                <w:pStyle w:val="TOC2"/>
                <w:tabs>
                  <w:tab w:val="right" w:leader="dot" w:pos="9350"/>
                </w:tabs>
                <w:rPr>
                  <w:rFonts w:eastAsiaTheme="minorEastAsia"/>
                  <w:noProof/>
                </w:rPr>
              </w:pPr>
              <w:hyperlink w:anchor="_Toc391990648" w:history="1">
                <w:r w:rsidR="00EE42C6" w:rsidRPr="00EA3E18">
                  <w:rPr>
                    <w:rStyle w:val="Hyperlink"/>
                    <w:noProof/>
                  </w:rPr>
                  <w:t>Synthesis Results</w:t>
                </w:r>
                <w:r w:rsidR="00EE42C6">
                  <w:rPr>
                    <w:noProof/>
                    <w:webHidden/>
                  </w:rPr>
                  <w:tab/>
                </w:r>
                <w:r w:rsidR="00EE42C6">
                  <w:rPr>
                    <w:noProof/>
                    <w:webHidden/>
                  </w:rPr>
                  <w:fldChar w:fldCharType="begin"/>
                </w:r>
                <w:r w:rsidR="00EE42C6">
                  <w:rPr>
                    <w:noProof/>
                    <w:webHidden/>
                  </w:rPr>
                  <w:instrText xml:space="preserve"> PAGEREF _Toc391990648 \h </w:instrText>
                </w:r>
                <w:r w:rsidR="00EE42C6">
                  <w:rPr>
                    <w:noProof/>
                    <w:webHidden/>
                  </w:rPr>
                </w:r>
                <w:r w:rsidR="00EE42C6">
                  <w:rPr>
                    <w:noProof/>
                    <w:webHidden/>
                  </w:rPr>
                  <w:fldChar w:fldCharType="separate"/>
                </w:r>
                <w:r w:rsidR="00EE42C6">
                  <w:rPr>
                    <w:noProof/>
                    <w:webHidden/>
                  </w:rPr>
                  <w:t>9</w:t>
                </w:r>
                <w:r w:rsidR="00EE42C6">
                  <w:rPr>
                    <w:noProof/>
                    <w:webHidden/>
                  </w:rPr>
                  <w:fldChar w:fldCharType="end"/>
                </w:r>
              </w:hyperlink>
            </w:p>
            <w:p w:rsidR="00EE42C6" w:rsidRDefault="00781271">
              <w:pPr>
                <w:pStyle w:val="TOC2"/>
                <w:tabs>
                  <w:tab w:val="right" w:leader="dot" w:pos="9350"/>
                </w:tabs>
                <w:rPr>
                  <w:rFonts w:eastAsiaTheme="minorEastAsia"/>
                  <w:noProof/>
                </w:rPr>
              </w:pPr>
              <w:hyperlink w:anchor="_Toc391990649" w:history="1">
                <w:r w:rsidR="00EE42C6" w:rsidRPr="00EA3E18">
                  <w:rPr>
                    <w:rStyle w:val="Hyperlink"/>
                    <w:noProof/>
                  </w:rPr>
                  <w:t>Performance Analysis</w:t>
                </w:r>
                <w:r w:rsidR="00EE42C6">
                  <w:rPr>
                    <w:noProof/>
                    <w:webHidden/>
                  </w:rPr>
                  <w:tab/>
                </w:r>
                <w:r w:rsidR="00EE42C6">
                  <w:rPr>
                    <w:noProof/>
                    <w:webHidden/>
                  </w:rPr>
                  <w:fldChar w:fldCharType="begin"/>
                </w:r>
                <w:r w:rsidR="00EE42C6">
                  <w:rPr>
                    <w:noProof/>
                    <w:webHidden/>
                  </w:rPr>
                  <w:instrText xml:space="preserve"> PAGEREF _Toc391990649 \h </w:instrText>
                </w:r>
                <w:r w:rsidR="00EE42C6">
                  <w:rPr>
                    <w:noProof/>
                    <w:webHidden/>
                  </w:rPr>
                </w:r>
                <w:r w:rsidR="00EE42C6">
                  <w:rPr>
                    <w:noProof/>
                    <w:webHidden/>
                  </w:rPr>
                  <w:fldChar w:fldCharType="separate"/>
                </w:r>
                <w:r w:rsidR="00EE42C6">
                  <w:rPr>
                    <w:noProof/>
                    <w:webHidden/>
                  </w:rPr>
                  <w:t>10</w:t>
                </w:r>
                <w:r w:rsidR="00EE42C6">
                  <w:rPr>
                    <w:noProof/>
                    <w:webHidden/>
                  </w:rPr>
                  <w:fldChar w:fldCharType="end"/>
                </w:r>
              </w:hyperlink>
            </w:p>
            <w:p w:rsidR="00EE42C6" w:rsidRDefault="00781271">
              <w:pPr>
                <w:pStyle w:val="TOC3"/>
                <w:tabs>
                  <w:tab w:val="right" w:leader="dot" w:pos="9350"/>
                </w:tabs>
                <w:rPr>
                  <w:rFonts w:eastAsiaTheme="minorEastAsia"/>
                  <w:noProof/>
                </w:rPr>
              </w:pPr>
              <w:hyperlink w:anchor="_Toc391990650" w:history="1">
                <w:r w:rsidR="00EE42C6" w:rsidRPr="00EA3E18">
                  <w:rPr>
                    <w:rStyle w:val="Hyperlink"/>
                    <w:i/>
                    <w:iCs/>
                    <w:noProof/>
                  </w:rPr>
                  <w:t>Xilinx Flow Results</w:t>
                </w:r>
                <w:r w:rsidR="00EE42C6">
                  <w:rPr>
                    <w:noProof/>
                    <w:webHidden/>
                  </w:rPr>
                  <w:tab/>
                </w:r>
                <w:r w:rsidR="00EE42C6">
                  <w:rPr>
                    <w:noProof/>
                    <w:webHidden/>
                  </w:rPr>
                  <w:fldChar w:fldCharType="begin"/>
                </w:r>
                <w:r w:rsidR="00EE42C6">
                  <w:rPr>
                    <w:noProof/>
                    <w:webHidden/>
                  </w:rPr>
                  <w:instrText xml:space="preserve"> PAGEREF _Toc391990650 \h </w:instrText>
                </w:r>
                <w:r w:rsidR="00EE42C6">
                  <w:rPr>
                    <w:noProof/>
                    <w:webHidden/>
                  </w:rPr>
                </w:r>
                <w:r w:rsidR="00EE42C6">
                  <w:rPr>
                    <w:noProof/>
                    <w:webHidden/>
                  </w:rPr>
                  <w:fldChar w:fldCharType="separate"/>
                </w:r>
                <w:r w:rsidR="00EE42C6">
                  <w:rPr>
                    <w:noProof/>
                    <w:webHidden/>
                  </w:rPr>
                  <w:t>10</w:t>
                </w:r>
                <w:r w:rsidR="00EE42C6">
                  <w:rPr>
                    <w:noProof/>
                    <w:webHidden/>
                  </w:rPr>
                  <w:fldChar w:fldCharType="end"/>
                </w:r>
              </w:hyperlink>
            </w:p>
            <w:p w:rsidR="00EE42C6" w:rsidRDefault="00781271">
              <w:pPr>
                <w:pStyle w:val="TOC3"/>
                <w:tabs>
                  <w:tab w:val="right" w:leader="dot" w:pos="9350"/>
                </w:tabs>
                <w:rPr>
                  <w:rFonts w:eastAsiaTheme="minorEastAsia"/>
                  <w:noProof/>
                </w:rPr>
              </w:pPr>
              <w:hyperlink w:anchor="_Toc391990651" w:history="1">
                <w:r w:rsidR="00EE42C6" w:rsidRPr="00EA3E18">
                  <w:rPr>
                    <w:rStyle w:val="Hyperlink"/>
                    <w:i/>
                    <w:iCs/>
                    <w:noProof/>
                  </w:rPr>
                  <w:t>Cadence Flow Results</w:t>
                </w:r>
                <w:r w:rsidR="00EE42C6">
                  <w:rPr>
                    <w:noProof/>
                    <w:webHidden/>
                  </w:rPr>
                  <w:tab/>
                </w:r>
                <w:r w:rsidR="00EE42C6">
                  <w:rPr>
                    <w:noProof/>
                    <w:webHidden/>
                  </w:rPr>
                  <w:fldChar w:fldCharType="begin"/>
                </w:r>
                <w:r w:rsidR="00EE42C6">
                  <w:rPr>
                    <w:noProof/>
                    <w:webHidden/>
                  </w:rPr>
                  <w:instrText xml:space="preserve"> PAGEREF _Toc391990651 \h </w:instrText>
                </w:r>
                <w:r w:rsidR="00EE42C6">
                  <w:rPr>
                    <w:noProof/>
                    <w:webHidden/>
                  </w:rPr>
                </w:r>
                <w:r w:rsidR="00EE42C6">
                  <w:rPr>
                    <w:noProof/>
                    <w:webHidden/>
                  </w:rPr>
                  <w:fldChar w:fldCharType="separate"/>
                </w:r>
                <w:r w:rsidR="00EE42C6">
                  <w:rPr>
                    <w:noProof/>
                    <w:webHidden/>
                  </w:rPr>
                  <w:t>10</w:t>
                </w:r>
                <w:r w:rsidR="00EE42C6">
                  <w:rPr>
                    <w:noProof/>
                    <w:webHidden/>
                  </w:rPr>
                  <w:fldChar w:fldCharType="end"/>
                </w:r>
              </w:hyperlink>
            </w:p>
            <w:p w:rsidR="00EE42C6" w:rsidRDefault="00781271">
              <w:pPr>
                <w:pStyle w:val="TOC2"/>
                <w:tabs>
                  <w:tab w:val="right" w:leader="dot" w:pos="9350"/>
                </w:tabs>
                <w:rPr>
                  <w:rFonts w:eastAsiaTheme="minorEastAsia"/>
                  <w:noProof/>
                </w:rPr>
              </w:pPr>
              <w:hyperlink w:anchor="_Toc391990652" w:history="1">
                <w:r w:rsidR="00EE42C6" w:rsidRPr="00EA3E18">
                  <w:rPr>
                    <w:rStyle w:val="Hyperlink"/>
                    <w:noProof/>
                  </w:rPr>
                  <w:t>Synthesis Reports</w:t>
                </w:r>
                <w:r w:rsidR="00EE42C6">
                  <w:rPr>
                    <w:noProof/>
                    <w:webHidden/>
                  </w:rPr>
                  <w:tab/>
                </w:r>
                <w:r w:rsidR="00EE42C6">
                  <w:rPr>
                    <w:noProof/>
                    <w:webHidden/>
                  </w:rPr>
                  <w:fldChar w:fldCharType="begin"/>
                </w:r>
                <w:r w:rsidR="00EE42C6">
                  <w:rPr>
                    <w:noProof/>
                    <w:webHidden/>
                  </w:rPr>
                  <w:instrText xml:space="preserve"> PAGEREF _Toc391990652 \h </w:instrText>
                </w:r>
                <w:r w:rsidR="00EE42C6">
                  <w:rPr>
                    <w:noProof/>
                    <w:webHidden/>
                  </w:rPr>
                </w:r>
                <w:r w:rsidR="00EE42C6">
                  <w:rPr>
                    <w:noProof/>
                    <w:webHidden/>
                  </w:rPr>
                  <w:fldChar w:fldCharType="separate"/>
                </w:r>
                <w:r w:rsidR="00EE42C6">
                  <w:rPr>
                    <w:noProof/>
                    <w:webHidden/>
                  </w:rPr>
                  <w:t>10</w:t>
                </w:r>
                <w:r w:rsidR="00EE42C6">
                  <w:rPr>
                    <w:noProof/>
                    <w:webHidden/>
                  </w:rPr>
                  <w:fldChar w:fldCharType="end"/>
                </w:r>
              </w:hyperlink>
            </w:p>
            <w:p w:rsidR="00EE42C6" w:rsidRDefault="00781271">
              <w:pPr>
                <w:pStyle w:val="TOC1"/>
                <w:tabs>
                  <w:tab w:val="right" w:leader="dot" w:pos="9350"/>
                </w:tabs>
                <w:rPr>
                  <w:rFonts w:eastAsiaTheme="minorEastAsia"/>
                  <w:noProof/>
                </w:rPr>
              </w:pPr>
              <w:hyperlink w:anchor="_Toc391990653" w:history="1">
                <w:r w:rsidR="00EE42C6" w:rsidRPr="00EA3E18">
                  <w:rPr>
                    <w:rStyle w:val="Hyperlink"/>
                    <w:noProof/>
                  </w:rPr>
                  <w:t>Directory Structure</w:t>
                </w:r>
                <w:r w:rsidR="00EE42C6">
                  <w:rPr>
                    <w:noProof/>
                    <w:webHidden/>
                  </w:rPr>
                  <w:tab/>
                </w:r>
                <w:r w:rsidR="00EE42C6">
                  <w:rPr>
                    <w:noProof/>
                    <w:webHidden/>
                  </w:rPr>
                  <w:fldChar w:fldCharType="begin"/>
                </w:r>
                <w:r w:rsidR="00EE42C6">
                  <w:rPr>
                    <w:noProof/>
                    <w:webHidden/>
                  </w:rPr>
                  <w:instrText xml:space="preserve"> PAGEREF _Toc391990653 \h </w:instrText>
                </w:r>
                <w:r w:rsidR="00EE42C6">
                  <w:rPr>
                    <w:noProof/>
                    <w:webHidden/>
                  </w:rPr>
                </w:r>
                <w:r w:rsidR="00EE42C6">
                  <w:rPr>
                    <w:noProof/>
                    <w:webHidden/>
                  </w:rPr>
                  <w:fldChar w:fldCharType="separate"/>
                </w:r>
                <w:r w:rsidR="00EE42C6">
                  <w:rPr>
                    <w:noProof/>
                    <w:webHidden/>
                  </w:rPr>
                  <w:t>12</w:t>
                </w:r>
                <w:r w:rsidR="00EE42C6">
                  <w:rPr>
                    <w:noProof/>
                    <w:webHidden/>
                  </w:rPr>
                  <w:fldChar w:fldCharType="end"/>
                </w:r>
              </w:hyperlink>
            </w:p>
            <w:p w:rsidR="004A4532" w:rsidRDefault="005557CD">
              <w:r>
                <w:rPr>
                  <w:b/>
                  <w:bCs/>
                  <w:noProof/>
                </w:rPr>
                <w:fldChar w:fldCharType="end"/>
              </w:r>
            </w:p>
          </w:sdtContent>
        </w:sdt>
        <w:p w:rsidR="00071D58" w:rsidRDefault="00781271" w:rsidP="004A4532">
          <w:pPr>
            <w:pStyle w:val="Heading1"/>
            <w:rPr>
              <w:sz w:val="36"/>
              <w:szCs w:val="36"/>
              <w:lang w:eastAsia="ja-JP"/>
            </w:rPr>
          </w:pPr>
        </w:p>
      </w:sdtContent>
    </w:sdt>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pPr>
        <w:rPr>
          <w:rFonts w:asciiTheme="majorHAnsi" w:eastAsiaTheme="majorEastAsia" w:hAnsiTheme="majorHAnsi" w:cstheme="majorBidi"/>
          <w:sz w:val="36"/>
          <w:szCs w:val="36"/>
          <w:lang w:eastAsia="ja-JP"/>
        </w:rPr>
      </w:pPr>
    </w:p>
    <w:p w:rsidR="007678A3" w:rsidRDefault="007678A3" w:rsidP="004A4532">
      <w:pPr>
        <w:pStyle w:val="Title"/>
        <w:outlineLvl w:val="0"/>
      </w:pPr>
      <w:bookmarkStart w:id="0" w:name="_Toc391990641"/>
      <w:r>
        <w:lastRenderedPageBreak/>
        <w:t>Introduction</w:t>
      </w:r>
      <w:bookmarkEnd w:id="0"/>
    </w:p>
    <w:p w:rsidR="007678A3" w:rsidRDefault="00D2473F" w:rsidP="00D2473F">
      <w:pPr>
        <w:rPr>
          <w:sz w:val="28"/>
          <w:szCs w:val="28"/>
        </w:rPr>
      </w:pPr>
      <w:r w:rsidRPr="00D2473F">
        <w:rPr>
          <w:sz w:val="32"/>
          <w:szCs w:val="32"/>
          <w:u w:val="single"/>
        </w:rPr>
        <w:t>Multiplier Design Project:</w:t>
      </w:r>
      <w:r w:rsidR="007622A0">
        <w:rPr>
          <w:sz w:val="32"/>
          <w:szCs w:val="32"/>
          <w:u w:val="single"/>
        </w:rPr>
        <w:t xml:space="preserve"> </w:t>
      </w:r>
      <w:r w:rsidRPr="007622A0">
        <w:t>It is required to design a functional, compact, fast, energy-efficient 32x32 radix-4 modified-Booth-encoded Wallace-tree multiplier as shown in figure (1).</w:t>
      </w:r>
    </w:p>
    <w:p w:rsidR="00D2473F" w:rsidRPr="00D2473F" w:rsidRDefault="0050349B" w:rsidP="0050349B">
      <w:pPr>
        <w:jc w:val="center"/>
        <w:rPr>
          <w:sz w:val="28"/>
          <w:szCs w:val="28"/>
        </w:rPr>
      </w:pPr>
      <w:r>
        <w:rPr>
          <w:noProof/>
          <w:sz w:val="28"/>
          <w:szCs w:val="28"/>
        </w:rPr>
        <w:drawing>
          <wp:inline distT="0" distB="0" distL="0" distR="0">
            <wp:extent cx="3409315" cy="23799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315" cy="2379980"/>
                    </a:xfrm>
                    <a:prstGeom prst="rect">
                      <a:avLst/>
                    </a:prstGeom>
                    <a:noFill/>
                    <a:ln>
                      <a:noFill/>
                    </a:ln>
                  </pic:spPr>
                </pic:pic>
              </a:graphicData>
            </a:graphic>
          </wp:inline>
        </w:drawing>
      </w:r>
    </w:p>
    <w:p w:rsidR="007678A3" w:rsidRDefault="0050349B" w:rsidP="0050349B">
      <w:pPr>
        <w:jc w:val="center"/>
      </w:pPr>
      <w:r>
        <w:t xml:space="preserve">Fig.1: </w:t>
      </w:r>
      <w:r w:rsidRPr="0050349B">
        <w:t>32x32</w:t>
      </w:r>
      <w:r>
        <w:t xml:space="preserve"> multiplier symbol </w:t>
      </w:r>
    </w:p>
    <w:p w:rsidR="00DB70CE" w:rsidRDefault="00DB70CE" w:rsidP="00DB70CE"/>
    <w:p w:rsidR="007678A3" w:rsidRPr="007622A0" w:rsidRDefault="00DB70CE" w:rsidP="00DB70CE">
      <w:r w:rsidRPr="007622A0">
        <w:t>It is required to design this multiplier and get results for functionality behavior, area report, power report and timing reports for critical path delay. Also, it is required to compare these results with the default multiplier produced by synthesis tool.</w:t>
      </w: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475132" w:rsidRDefault="00475132" w:rsidP="00DB70CE">
      <w:pPr>
        <w:rPr>
          <w:sz w:val="26"/>
          <w:szCs w:val="26"/>
        </w:rPr>
      </w:pPr>
    </w:p>
    <w:p w:rsidR="00983DF2" w:rsidRPr="00DB70CE" w:rsidRDefault="00983DF2" w:rsidP="00DB70CE">
      <w:pPr>
        <w:rPr>
          <w:sz w:val="26"/>
          <w:szCs w:val="26"/>
        </w:rPr>
      </w:pPr>
    </w:p>
    <w:p w:rsidR="007678A3" w:rsidRDefault="007678A3" w:rsidP="004A4532">
      <w:pPr>
        <w:pStyle w:val="Title"/>
        <w:outlineLvl w:val="0"/>
      </w:pPr>
      <w:bookmarkStart w:id="1" w:name="_Toc391990642"/>
      <w:r>
        <w:lastRenderedPageBreak/>
        <w:t>Multiplier Design</w:t>
      </w:r>
      <w:bookmarkEnd w:id="1"/>
    </w:p>
    <w:p w:rsidR="007678A3" w:rsidRPr="009B37FA" w:rsidRDefault="005D09A2" w:rsidP="009B37FA">
      <w:pPr>
        <w:pStyle w:val="Subtitle"/>
        <w:outlineLvl w:val="1"/>
        <w:rPr>
          <w:sz w:val="32"/>
          <w:szCs w:val="32"/>
        </w:rPr>
      </w:pPr>
      <w:bookmarkStart w:id="2" w:name="_Toc391990643"/>
      <w:r w:rsidRPr="009B37FA">
        <w:rPr>
          <w:sz w:val="32"/>
          <w:szCs w:val="32"/>
        </w:rPr>
        <w:t>Design Steps:</w:t>
      </w:r>
      <w:bookmarkEnd w:id="2"/>
    </w:p>
    <w:p w:rsidR="005D09A2" w:rsidRDefault="005D09A2" w:rsidP="00126F7E">
      <w:pPr>
        <w:pStyle w:val="ListParagraph"/>
        <w:numPr>
          <w:ilvl w:val="0"/>
          <w:numId w:val="1"/>
        </w:numPr>
      </w:pPr>
      <w:r w:rsidRPr="009B37FA">
        <w:rPr>
          <w:rStyle w:val="IntenseEmphasis"/>
          <w:sz w:val="26"/>
          <w:szCs w:val="26"/>
        </w:rPr>
        <w:t>Booth Encoding</w:t>
      </w:r>
      <w:r>
        <w:rPr>
          <w:sz w:val="26"/>
          <w:szCs w:val="26"/>
        </w:rPr>
        <w:t xml:space="preserve">: </w:t>
      </w:r>
      <w:r w:rsidR="00195EB3" w:rsidRPr="007622A0">
        <w:t>F</w:t>
      </w:r>
      <w:r w:rsidR="008F3E77" w:rsidRPr="007622A0">
        <w:t>or radix-4 multiplication, we should use Booth Encoding to get partial products of multiplication. In radix-4 we multiply every 2 bits from multiplier with multiplicand to get only one partial product. So, we will use the following tables to generate partial products</w:t>
      </w:r>
      <w:r w:rsidR="00C7544F">
        <w:t>.</w:t>
      </w:r>
    </w:p>
    <w:p w:rsidR="00894CB6" w:rsidRPr="008F3E77" w:rsidRDefault="00894CB6" w:rsidP="00894CB6">
      <w:pPr>
        <w:pStyle w:val="ListParagraph"/>
      </w:pPr>
    </w:p>
    <w:tbl>
      <w:tblPr>
        <w:tblStyle w:val="LightShading-Accent1"/>
        <w:tblW w:w="0" w:type="auto"/>
        <w:tblLayout w:type="fixed"/>
        <w:tblLook w:val="04A0" w:firstRow="1" w:lastRow="0" w:firstColumn="1" w:lastColumn="0" w:noHBand="0" w:noVBand="1"/>
      </w:tblPr>
      <w:tblGrid>
        <w:gridCol w:w="1548"/>
        <w:gridCol w:w="1620"/>
        <w:gridCol w:w="1890"/>
        <w:gridCol w:w="2520"/>
        <w:gridCol w:w="1998"/>
      </w:tblGrid>
      <w:tr w:rsidR="0094699D" w:rsidTr="00946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F3E77" w:rsidRPr="008F3E77" w:rsidRDefault="00781271" w:rsidP="008F3E77">
            <w:pPr>
              <w:pStyle w:val="ListParagraph"/>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i+1</m:t>
                    </m:r>
                  </m:sub>
                </m:sSub>
              </m:oMath>
            </m:oMathPara>
          </w:p>
        </w:tc>
        <w:tc>
          <w:tcPr>
            <w:tcW w:w="1620" w:type="dxa"/>
          </w:tcPr>
          <w:p w:rsidR="008F3E77" w:rsidRDefault="00781271"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oMath>
            </m:oMathPara>
          </w:p>
        </w:tc>
        <w:tc>
          <w:tcPr>
            <w:tcW w:w="1890" w:type="dxa"/>
          </w:tcPr>
          <w:p w:rsidR="008F3E77" w:rsidRDefault="00781271"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pp</m:t>
                    </m:r>
                  </m:e>
                  <m:sub>
                    <m:r>
                      <m:rPr>
                        <m:sty m:val="bi"/>
                      </m:rPr>
                      <w:rPr>
                        <w:rFonts w:ascii="Cambria Math" w:hAnsi="Cambria Math"/>
                      </w:rPr>
                      <m:t>i</m:t>
                    </m:r>
                  </m:sub>
                </m:sSub>
                <m:r>
                  <m:rPr>
                    <m:sty m:val="bi"/>
                  </m:rPr>
                  <w:rPr>
                    <w:rFonts w:ascii="Cambria Math" w:hAnsi="Cambria Math"/>
                  </w:rPr>
                  <m:t>(Booth)</m:t>
                </m:r>
              </m:oMath>
            </m:oMathPara>
          </w:p>
        </w:tc>
        <w:tc>
          <w:tcPr>
            <w:tcW w:w="2520" w:type="dxa"/>
          </w:tcPr>
          <w:p w:rsidR="008F3E77" w:rsidRDefault="00781271"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pp</m:t>
                    </m:r>
                  </m:e>
                  <m:sub>
                    <m:r>
                      <m:rPr>
                        <m:sty m:val="bi"/>
                      </m:rPr>
                      <w:rPr>
                        <w:rFonts w:ascii="Cambria Math" w:hAnsi="Cambria Math"/>
                      </w:rPr>
                      <m:t>i</m:t>
                    </m:r>
                  </m:sub>
                </m:sSub>
                <m:r>
                  <m:rPr>
                    <m:sty m:val="bi"/>
                  </m:rPr>
                  <w:rPr>
                    <w:rFonts w:ascii="Cambria Math" w:hAnsi="Cambria Math"/>
                  </w:rPr>
                  <m:t>(Modified Booth)</m:t>
                </m:r>
              </m:oMath>
            </m:oMathPara>
          </w:p>
        </w:tc>
        <w:tc>
          <w:tcPr>
            <w:tcW w:w="1998" w:type="dxa"/>
          </w:tcPr>
          <w:p w:rsidR="008F3E77" w:rsidRDefault="008F3E77"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8F3E77">
              <w:t>Equivalent</w:t>
            </w:r>
          </w:p>
        </w:tc>
      </w:tr>
      <w:tr w:rsidR="0094699D" w:rsidTr="0094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0</w:t>
            </w:r>
          </w:p>
        </w:tc>
        <w:tc>
          <w:tcPr>
            <w:tcW w:w="16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89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25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998"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94699D" w:rsidTr="0094699D">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0</w:t>
            </w:r>
          </w:p>
        </w:tc>
        <w:tc>
          <w:tcPr>
            <w:tcW w:w="16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25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1998"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r>
      <w:tr w:rsidR="0094699D" w:rsidTr="0094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1</w:t>
            </w:r>
          </w:p>
        </w:tc>
        <w:tc>
          <w:tcPr>
            <w:tcW w:w="16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89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2Y</w:t>
            </w:r>
          </w:p>
        </w:tc>
        <w:tc>
          <w:tcPr>
            <w:tcW w:w="2520"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4Y-2Y</w:t>
            </w:r>
          </w:p>
        </w:tc>
        <w:tc>
          <w:tcPr>
            <w:tcW w:w="1998" w:type="dxa"/>
          </w:tcPr>
          <w:p w:rsidR="008F3E77" w:rsidRDefault="008F3E77"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8F3E77">
              <w:t>-2Y &amp;inc. next PP</w:t>
            </w:r>
          </w:p>
        </w:tc>
      </w:tr>
      <w:tr w:rsidR="0094699D" w:rsidTr="0094699D">
        <w:tc>
          <w:tcPr>
            <w:cnfStyle w:val="001000000000" w:firstRow="0" w:lastRow="0" w:firstColumn="1" w:lastColumn="0" w:oddVBand="0" w:evenVBand="0" w:oddHBand="0" w:evenHBand="0" w:firstRowFirstColumn="0" w:firstRowLastColumn="0" w:lastRowFirstColumn="0" w:lastRowLastColumn="0"/>
            <w:tcW w:w="1548" w:type="dxa"/>
          </w:tcPr>
          <w:p w:rsidR="008F3E77" w:rsidRDefault="008F3E77" w:rsidP="008F3E77">
            <w:pPr>
              <w:pStyle w:val="ListParagraph"/>
              <w:ind w:left="0"/>
              <w:jc w:val="center"/>
            </w:pPr>
            <w:r>
              <w:t>1</w:t>
            </w:r>
          </w:p>
        </w:tc>
        <w:tc>
          <w:tcPr>
            <w:tcW w:w="16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3Y</w:t>
            </w:r>
          </w:p>
        </w:tc>
        <w:tc>
          <w:tcPr>
            <w:tcW w:w="2520"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4Y-Y</w:t>
            </w:r>
          </w:p>
        </w:tc>
        <w:tc>
          <w:tcPr>
            <w:tcW w:w="1998" w:type="dxa"/>
          </w:tcPr>
          <w:p w:rsidR="008F3E77" w:rsidRDefault="008F3E77"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8F3E77">
              <w:t>-Y &amp;inc. next PP</w:t>
            </w:r>
          </w:p>
        </w:tc>
      </w:tr>
    </w:tbl>
    <w:p w:rsidR="008F3E77" w:rsidRDefault="001A75EF" w:rsidP="008F3E77">
      <w:pPr>
        <w:pStyle w:val="ListParagraph"/>
        <w:jc w:val="center"/>
      </w:pPr>
      <w:r>
        <w:t>Table 1</w:t>
      </w:r>
    </w:p>
    <w:p w:rsidR="00894CB6" w:rsidRDefault="00894CB6" w:rsidP="008F3E77">
      <w:pPr>
        <w:pStyle w:val="ListParagraph"/>
        <w:jc w:val="center"/>
      </w:pPr>
    </w:p>
    <w:tbl>
      <w:tblPr>
        <w:tblStyle w:val="LightShading-Accent1"/>
        <w:tblW w:w="0" w:type="auto"/>
        <w:tblLook w:val="04A0" w:firstRow="1" w:lastRow="0" w:firstColumn="1" w:lastColumn="0" w:noHBand="0" w:noVBand="1"/>
      </w:tblPr>
      <w:tblGrid>
        <w:gridCol w:w="1368"/>
        <w:gridCol w:w="1368"/>
        <w:gridCol w:w="792"/>
        <w:gridCol w:w="1944"/>
        <w:gridCol w:w="1368"/>
        <w:gridCol w:w="1368"/>
        <w:gridCol w:w="1368"/>
      </w:tblGrid>
      <w:tr w:rsidR="00037DB2" w:rsidTr="00037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gridSpan w:val="3"/>
          </w:tcPr>
          <w:p w:rsidR="00037DB2" w:rsidRDefault="00037DB2" w:rsidP="008F3E77">
            <w:pPr>
              <w:pStyle w:val="ListParagraph"/>
              <w:ind w:left="0"/>
              <w:jc w:val="center"/>
            </w:pPr>
            <w:r>
              <w:t>Inputs</w:t>
            </w:r>
          </w:p>
        </w:tc>
        <w:tc>
          <w:tcPr>
            <w:tcW w:w="1944" w:type="dxa"/>
          </w:tcPr>
          <w:p w:rsidR="00037DB2" w:rsidRDefault="00037DB2"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w:r>
              <w:t>Partial Products</w:t>
            </w:r>
          </w:p>
        </w:tc>
        <w:tc>
          <w:tcPr>
            <w:tcW w:w="4104" w:type="dxa"/>
            <w:gridSpan w:val="3"/>
          </w:tcPr>
          <w:p w:rsidR="00037DB2" w:rsidRDefault="00037DB2" w:rsidP="008F3E77">
            <w:pPr>
              <w:pStyle w:val="ListParagraph"/>
              <w:ind w:left="0"/>
              <w:jc w:val="center"/>
              <w:cnfStyle w:val="100000000000" w:firstRow="1" w:lastRow="0" w:firstColumn="0" w:lastColumn="0" w:oddVBand="0" w:evenVBand="0" w:oddHBand="0" w:evenHBand="0" w:firstRowFirstColumn="0" w:firstRowLastColumn="0" w:lastRowFirstColumn="0" w:lastRowLastColumn="0"/>
            </w:pPr>
            <w:r>
              <w:t>Booth Select</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781271" w:rsidP="008F3E77">
            <w:pPr>
              <w:pStyle w:val="ListParagraph"/>
              <w:ind w:left="0"/>
              <w:jc w:val="cente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i+1</m:t>
                    </m:r>
                  </m:sub>
                </m:sSub>
              </m:oMath>
            </m:oMathPara>
          </w:p>
        </w:tc>
        <w:tc>
          <w:tcPr>
            <w:tcW w:w="1368" w:type="dxa"/>
          </w:tcPr>
          <w:p w:rsidR="00037DB2" w:rsidRDefault="00781271"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sub>
                </m:sSub>
              </m:oMath>
            </m:oMathPara>
          </w:p>
        </w:tc>
        <w:tc>
          <w:tcPr>
            <w:tcW w:w="792" w:type="dxa"/>
          </w:tcPr>
          <w:p w:rsidR="00037DB2" w:rsidRDefault="00781271"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i</m:t>
                    </m:r>
                    <m:r>
                      <w:rPr>
                        <w:rFonts w:ascii="Cambria Math" w:hAnsi="Cambria Math"/>
                      </w:rPr>
                      <m:t>-</m:t>
                    </m:r>
                    <m:r>
                      <m:rPr>
                        <m:sty m:val="bi"/>
                      </m:rPr>
                      <w:rPr>
                        <w:rFonts w:ascii="Cambria Math" w:hAnsi="Cambria Math"/>
                      </w:rPr>
                      <m:t>1</m:t>
                    </m:r>
                  </m:sub>
                </m:sSub>
              </m:oMath>
            </m:oMathPara>
          </w:p>
        </w:tc>
        <w:tc>
          <w:tcPr>
            <w:tcW w:w="1944" w:type="dxa"/>
          </w:tcPr>
          <w:p w:rsidR="00037DB2" w:rsidRDefault="00781271"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pp</m:t>
                    </m:r>
                  </m:e>
                  <m:sub>
                    <m:r>
                      <m:rPr>
                        <m:sty m:val="bi"/>
                      </m:rPr>
                      <w:rPr>
                        <w:rFonts w:ascii="Cambria Math" w:hAnsi="Cambria Math"/>
                      </w:rPr>
                      <m:t>i</m:t>
                    </m:r>
                  </m:sub>
                </m:sSub>
              </m:oMath>
            </m:oMathPara>
          </w:p>
        </w:tc>
        <w:tc>
          <w:tcPr>
            <w:tcW w:w="1368" w:type="dxa"/>
          </w:tcPr>
          <w:p w:rsidR="00037DB2" w:rsidRDefault="00781271" w:rsidP="00037DB2">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SINGLE</m:t>
                    </m:r>
                  </m:e>
                  <m:sub>
                    <m:r>
                      <m:rPr>
                        <m:sty m:val="bi"/>
                      </m:rPr>
                      <w:rPr>
                        <w:rFonts w:ascii="Cambria Math" w:hAnsi="Cambria Math"/>
                      </w:rPr>
                      <m:t>i</m:t>
                    </m:r>
                  </m:sub>
                </m:sSub>
              </m:oMath>
            </m:oMathPara>
          </w:p>
        </w:tc>
        <w:tc>
          <w:tcPr>
            <w:tcW w:w="1368" w:type="dxa"/>
          </w:tcPr>
          <w:p w:rsidR="00037DB2" w:rsidRDefault="00781271" w:rsidP="00037DB2">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DOUBLE</m:t>
                    </m:r>
                  </m:e>
                  <m:sub>
                    <m:r>
                      <m:rPr>
                        <m:sty m:val="bi"/>
                      </m:rPr>
                      <w:rPr>
                        <w:rFonts w:ascii="Cambria Math" w:hAnsi="Cambria Math"/>
                      </w:rPr>
                      <m:t>i</m:t>
                    </m:r>
                  </m:sub>
                </m:sSub>
              </m:oMath>
            </m:oMathPara>
          </w:p>
        </w:tc>
        <w:tc>
          <w:tcPr>
            <w:tcW w:w="1368" w:type="dxa"/>
          </w:tcPr>
          <w:p w:rsidR="00037DB2" w:rsidRDefault="00781271" w:rsidP="00037DB2">
            <w:pPr>
              <w:pStyle w:val="ListParagraph"/>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
                        <w:bCs/>
                        <w:i/>
                      </w:rPr>
                    </m:ctrlPr>
                  </m:sSubPr>
                  <m:e>
                    <m:r>
                      <m:rPr>
                        <m:sty m:val="bi"/>
                      </m:rPr>
                      <w:rPr>
                        <w:rFonts w:ascii="Cambria Math" w:hAnsi="Cambria Math"/>
                      </w:rPr>
                      <m:t>NEG</m:t>
                    </m:r>
                  </m:e>
                  <m:sub>
                    <m:r>
                      <m:rPr>
                        <m:sty m:val="bi"/>
                      </m:rPr>
                      <w:rPr>
                        <w:rFonts w:ascii="Cambria Math" w:hAnsi="Cambria Math"/>
                      </w:rPr>
                      <m:t>i</m:t>
                    </m:r>
                  </m:sub>
                </m:sSub>
              </m:oMath>
            </m:oMathPara>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2Y</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-2Y</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r>
      <w:tr w:rsidR="00037DB2" w:rsidTr="00037DB2">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-Y</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r>
      <w:tr w:rsidR="00037DB2" w:rsidTr="0003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37DB2" w:rsidRDefault="00037DB2" w:rsidP="008F3E77">
            <w:pPr>
              <w:pStyle w:val="ListParagraph"/>
              <w:ind w:left="0"/>
              <w:jc w:val="center"/>
            </w:pPr>
            <w:r>
              <w:t>1</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792"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c>
          <w:tcPr>
            <w:tcW w:w="1944"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1368" w:type="dxa"/>
          </w:tcPr>
          <w:p w:rsidR="00037DB2" w:rsidRDefault="00037DB2" w:rsidP="008F3E77">
            <w:pPr>
              <w:pStyle w:val="ListParagraph"/>
              <w:ind w:left="0"/>
              <w:jc w:val="center"/>
              <w:cnfStyle w:val="000000100000" w:firstRow="0" w:lastRow="0" w:firstColumn="0" w:lastColumn="0" w:oddVBand="0" w:evenVBand="0" w:oddHBand="1" w:evenHBand="0" w:firstRowFirstColumn="0" w:firstRowLastColumn="0" w:lastRowFirstColumn="0" w:lastRowLastColumn="0"/>
            </w:pPr>
            <w:r>
              <w:t>1</w:t>
            </w:r>
          </w:p>
        </w:tc>
      </w:tr>
    </w:tbl>
    <w:p w:rsidR="008F3E77" w:rsidRDefault="001A75EF" w:rsidP="008F3E77">
      <w:pPr>
        <w:pStyle w:val="ListParagraph"/>
        <w:jc w:val="center"/>
      </w:pPr>
      <w:r>
        <w:t>Table 2</w:t>
      </w:r>
    </w:p>
    <w:p w:rsidR="00195EB3" w:rsidRDefault="00195EB3" w:rsidP="008F3E77">
      <w:pPr>
        <w:pStyle w:val="ListParagraph"/>
        <w:jc w:val="center"/>
      </w:pPr>
    </w:p>
    <w:p w:rsidR="00195EB3" w:rsidRPr="007622A0" w:rsidRDefault="00195EB3" w:rsidP="00195EB3">
      <w:pPr>
        <w:pStyle w:val="ListParagraph"/>
      </w:pPr>
      <w:r w:rsidRPr="007622A0">
        <w:t>And here for 32x32 multiplier we will get 17 partial products which will entre next step.</w:t>
      </w:r>
    </w:p>
    <w:p w:rsidR="00195EB3" w:rsidRPr="00894CB6" w:rsidRDefault="00195EB3" w:rsidP="00126F7E">
      <w:pPr>
        <w:pStyle w:val="ListParagraph"/>
        <w:numPr>
          <w:ilvl w:val="0"/>
          <w:numId w:val="1"/>
        </w:numPr>
        <w:rPr>
          <w:sz w:val="26"/>
          <w:szCs w:val="26"/>
        </w:rPr>
      </w:pPr>
      <w:r w:rsidRPr="009B37FA">
        <w:rPr>
          <w:rStyle w:val="IntenseEmphasis"/>
          <w:sz w:val="26"/>
          <w:szCs w:val="26"/>
        </w:rPr>
        <w:t>Wallace-tree Multiplier</w:t>
      </w:r>
      <w:r>
        <w:rPr>
          <w:sz w:val="26"/>
          <w:szCs w:val="26"/>
        </w:rPr>
        <w:t xml:space="preserve">: </w:t>
      </w:r>
      <w:r w:rsidRPr="007622A0">
        <w:t xml:space="preserve">In this step we will try to rearrange partial products before entering (3:2 compressor). The following </w:t>
      </w:r>
      <w:r w:rsidR="00245BD9" w:rsidRPr="007622A0">
        <w:t>figures illustrate</w:t>
      </w:r>
      <w:r w:rsidRPr="007622A0">
        <w:t xml:space="preserve"> this arrangement step.</w:t>
      </w:r>
    </w:p>
    <w:p w:rsidR="00894CB6" w:rsidRDefault="00894CB6" w:rsidP="00894CB6">
      <w:pPr>
        <w:pStyle w:val="ListParagraph"/>
        <w:rPr>
          <w:sz w:val="26"/>
          <w:szCs w:val="26"/>
        </w:rPr>
      </w:pPr>
    </w:p>
    <w:p w:rsidR="00195EB3" w:rsidRDefault="006B18C2" w:rsidP="00902CA3">
      <w:pPr>
        <w:pStyle w:val="ListParagraph"/>
        <w:jc w:val="center"/>
      </w:pPr>
      <w:r>
        <w:object w:dxaOrig="15203" w:dyaOrig="4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9.25pt" o:ole="">
            <v:imagedata r:id="rId10" o:title=""/>
          </v:shape>
          <o:OLEObject Type="Embed" ProgID="Visio.Drawing.11" ShapeID="_x0000_i1025" DrawAspect="Content" ObjectID="_1465737146" r:id="rId11"/>
        </w:object>
      </w:r>
      <w:r w:rsidR="00902CA3">
        <w:t>Fig.2: Generated partial products from Booth Encoding</w:t>
      </w:r>
    </w:p>
    <w:p w:rsidR="00EA4CF2" w:rsidRDefault="00EA4CF2" w:rsidP="00902CA3">
      <w:pPr>
        <w:pStyle w:val="ListParagraph"/>
        <w:jc w:val="center"/>
      </w:pPr>
    </w:p>
    <w:p w:rsidR="00EA4CF2" w:rsidRPr="007622A0" w:rsidRDefault="00EA4CF2" w:rsidP="00EA4CF2">
      <w:pPr>
        <w:pStyle w:val="ListParagraph"/>
        <w:jc w:val="both"/>
      </w:pPr>
      <w:r w:rsidRPr="007622A0">
        <w:t>The rearrangement process will focus on moving MSB bits of partial products from down toward up in the empty places of the above partial product.</w:t>
      </w:r>
      <w:r w:rsidR="00705A39" w:rsidRPr="007622A0">
        <w:t xml:space="preserve"> After finishing this step for all partial products we will get </w:t>
      </w:r>
      <w:r w:rsidR="000A7AFA" w:rsidRPr="007622A0">
        <w:t>the partial products as in following figure</w:t>
      </w:r>
      <w:r w:rsidR="00CF6B2E" w:rsidRPr="007622A0">
        <w:t>.</w:t>
      </w:r>
    </w:p>
    <w:p w:rsidR="00CF6B2E" w:rsidRDefault="00CF6B2E" w:rsidP="00EA4CF2">
      <w:pPr>
        <w:pStyle w:val="ListParagraph"/>
        <w:jc w:val="both"/>
        <w:rPr>
          <w:sz w:val="26"/>
          <w:szCs w:val="26"/>
        </w:rPr>
      </w:pPr>
    </w:p>
    <w:p w:rsidR="000A7AFA" w:rsidRDefault="000A7AFA" w:rsidP="000A7AFA">
      <w:pPr>
        <w:pStyle w:val="ListParagraph"/>
        <w:jc w:val="center"/>
      </w:pPr>
      <w:r>
        <w:object w:dxaOrig="14995" w:dyaOrig="4859">
          <v:shape id="_x0000_i1026" type="#_x0000_t75" style="width:468pt;height:151.5pt" o:ole="">
            <v:imagedata r:id="rId12" o:title=""/>
          </v:shape>
          <o:OLEObject Type="Embed" ProgID="Visio.Drawing.11" ShapeID="_x0000_i1026" DrawAspect="Content" ObjectID="_1465737147" r:id="rId13"/>
        </w:object>
      </w:r>
      <w:r>
        <w:t>Fig.3: Partial products after rearrangement step</w:t>
      </w:r>
    </w:p>
    <w:p w:rsidR="008F6F45" w:rsidRDefault="008F6F45" w:rsidP="000A7AFA">
      <w:pPr>
        <w:pStyle w:val="ListParagraph"/>
        <w:jc w:val="center"/>
      </w:pPr>
    </w:p>
    <w:p w:rsidR="008E11DA" w:rsidRPr="00894CB6" w:rsidRDefault="005512EA" w:rsidP="00126F7E">
      <w:pPr>
        <w:pStyle w:val="ListParagraph"/>
        <w:numPr>
          <w:ilvl w:val="0"/>
          <w:numId w:val="1"/>
        </w:numPr>
        <w:rPr>
          <w:sz w:val="26"/>
          <w:szCs w:val="26"/>
        </w:rPr>
      </w:pPr>
      <w:r w:rsidRPr="009B37FA">
        <w:rPr>
          <w:rStyle w:val="IntenseEmphasis"/>
          <w:sz w:val="26"/>
          <w:szCs w:val="26"/>
        </w:rPr>
        <w:t xml:space="preserve">3:2 </w:t>
      </w:r>
      <w:r w:rsidR="008E11DA" w:rsidRPr="009B37FA">
        <w:rPr>
          <w:rStyle w:val="IntenseEmphasis"/>
          <w:sz w:val="26"/>
          <w:szCs w:val="26"/>
        </w:rPr>
        <w:t>C</w:t>
      </w:r>
      <w:r w:rsidRPr="009B37FA">
        <w:rPr>
          <w:rStyle w:val="IntenseEmphasis"/>
          <w:sz w:val="26"/>
          <w:szCs w:val="26"/>
        </w:rPr>
        <w:t>ompressor</w:t>
      </w:r>
      <w:r>
        <w:rPr>
          <w:sz w:val="26"/>
          <w:szCs w:val="26"/>
        </w:rPr>
        <w:t xml:space="preserve">: </w:t>
      </w:r>
      <w:r w:rsidRPr="007622A0">
        <w:t xml:space="preserve">This is reduction step for partial products. We generate only 2 </w:t>
      </w:r>
      <w:r w:rsidR="008B0A9B" w:rsidRPr="007622A0">
        <w:t>vectors</w:t>
      </w:r>
      <w:r w:rsidRPr="007622A0">
        <w:t xml:space="preserve"> instead of 3 vectors of partial products</w:t>
      </w:r>
      <w:r w:rsidR="008E11DA" w:rsidRPr="007622A0">
        <w:t xml:space="preserve"> as shown in figure (4).</w:t>
      </w:r>
    </w:p>
    <w:p w:rsidR="00894CB6" w:rsidRDefault="00894CB6" w:rsidP="00894CB6">
      <w:pPr>
        <w:pStyle w:val="ListParagraph"/>
        <w:rPr>
          <w:sz w:val="26"/>
          <w:szCs w:val="26"/>
        </w:rPr>
      </w:pPr>
    </w:p>
    <w:p w:rsidR="008E11DA" w:rsidRDefault="008E11DA" w:rsidP="008E11DA">
      <w:pPr>
        <w:pStyle w:val="ListParagraph"/>
        <w:jc w:val="center"/>
      </w:pPr>
      <w:r>
        <w:object w:dxaOrig="14995" w:dyaOrig="5034">
          <v:shape id="_x0000_i1027" type="#_x0000_t75" style="width:468pt;height:156.75pt" o:ole="">
            <v:imagedata r:id="rId14" o:title=""/>
          </v:shape>
          <o:OLEObject Type="Embed" ProgID="Visio.Drawing.11" ShapeID="_x0000_i1027" DrawAspect="Content" ObjectID="_1465737148" r:id="rId15"/>
        </w:object>
      </w:r>
      <w:r>
        <w:t>Fig.4: 3:2 Compressor for partial products</w:t>
      </w:r>
    </w:p>
    <w:p w:rsidR="008E11DA" w:rsidRDefault="008E11DA" w:rsidP="008E11DA">
      <w:pPr>
        <w:pStyle w:val="ListParagraph"/>
        <w:jc w:val="center"/>
      </w:pPr>
    </w:p>
    <w:p w:rsidR="008E11DA" w:rsidRDefault="008E11DA" w:rsidP="008E11DA">
      <w:pPr>
        <w:pStyle w:val="ListParagraph"/>
      </w:pPr>
      <w:r>
        <w:t>This compression process will be done till we get only 2 vectors each one of them consists of 64 bits to be ready for final step as shown in figure (5).</w:t>
      </w:r>
    </w:p>
    <w:p w:rsidR="00DE6FB7" w:rsidRDefault="00DE6FB7" w:rsidP="008E11DA">
      <w:pPr>
        <w:pStyle w:val="ListParagraph"/>
      </w:pPr>
    </w:p>
    <w:p w:rsidR="00DE6FB7" w:rsidRDefault="00DE6FB7" w:rsidP="00DE6FB7">
      <w:pPr>
        <w:pStyle w:val="ListParagraph"/>
        <w:jc w:val="center"/>
      </w:pPr>
      <w:r>
        <w:object w:dxaOrig="8778" w:dyaOrig="1094">
          <v:shape id="_x0000_i1028" type="#_x0000_t75" style="width:438.75pt;height:54.75pt" o:ole="">
            <v:imagedata r:id="rId16" o:title=""/>
          </v:shape>
          <o:OLEObject Type="Embed" ProgID="Visio.Drawing.11" ShapeID="_x0000_i1028" DrawAspect="Content" ObjectID="_1465737149" r:id="rId17"/>
        </w:object>
      </w:r>
      <w:r>
        <w:t>Fig.5: Final 2 vectors from 3:2 compressor step</w:t>
      </w:r>
    </w:p>
    <w:p w:rsidR="007C22B3" w:rsidRDefault="007C22B3" w:rsidP="00DE6FB7">
      <w:pPr>
        <w:pStyle w:val="ListParagraph"/>
        <w:jc w:val="center"/>
      </w:pPr>
    </w:p>
    <w:p w:rsidR="007C22B3" w:rsidRPr="00126D17" w:rsidRDefault="007C22B3" w:rsidP="00126F7E">
      <w:pPr>
        <w:pStyle w:val="ListParagraph"/>
        <w:numPr>
          <w:ilvl w:val="0"/>
          <w:numId w:val="1"/>
        </w:numPr>
        <w:rPr>
          <w:sz w:val="26"/>
          <w:szCs w:val="26"/>
        </w:rPr>
      </w:pPr>
      <w:r w:rsidRPr="009B37FA">
        <w:rPr>
          <w:rStyle w:val="IntenseEmphasis"/>
          <w:sz w:val="26"/>
          <w:szCs w:val="26"/>
        </w:rPr>
        <w:lastRenderedPageBreak/>
        <w:t>Adder:</w:t>
      </w:r>
      <w:r>
        <w:rPr>
          <w:sz w:val="26"/>
          <w:szCs w:val="26"/>
        </w:rPr>
        <w:t xml:space="preserve"> </w:t>
      </w:r>
      <w:r w:rsidRPr="007622A0">
        <w:t xml:space="preserve">This is the final step to get the output from multiplier. In this step we will make addition for the 2 final vectors from 3:2 compressor step. </w:t>
      </w:r>
      <w:r w:rsidR="00DF1515" w:rsidRPr="007622A0">
        <w:t>For this addition we will use kind of carry-</w:t>
      </w:r>
      <w:r w:rsidR="007622A0" w:rsidRPr="007622A0">
        <w:t>lookahead</w:t>
      </w:r>
      <w:r w:rsidR="00DF1515" w:rsidRPr="007622A0">
        <w:t xml:space="preserve"> tree adders which is Kogge-Stone Tree Adder. </w:t>
      </w:r>
      <w:r w:rsidR="002446DD" w:rsidRPr="007622A0">
        <w:t xml:space="preserve"> The advantage of Kogge-Stone Adder is fast Computation time but at cost of increased area.</w:t>
      </w:r>
      <w:r w:rsidR="00611E63" w:rsidRPr="007622A0">
        <w:t xml:space="preserve"> Carry-lookahead tree adders algorithm depends on generating carry tree at first then we can get final sum and carry. Generation of carry tree starts with preprocessing for </w:t>
      </w:r>
      <w:r w:rsidR="00380D36" w:rsidRPr="007622A0">
        <w:t>input vectors</w:t>
      </w:r>
      <w:r w:rsidR="00126D17" w:rsidRPr="007622A0">
        <w:t xml:space="preserve"> to generate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00126D17" w:rsidRPr="007622A0">
        <w:t>) from input vectors.</w:t>
      </w:r>
      <w:r w:rsidR="00126D17">
        <w:rPr>
          <w:sz w:val="26"/>
          <w:szCs w:val="26"/>
        </w:rPr>
        <w:t xml:space="preserve"> </w:t>
      </w:r>
      <w:r w:rsidR="00126D17" w:rsidRPr="00D648A6">
        <w:t>Where</w:t>
      </w:r>
      <w:r w:rsidR="00126D17" w:rsidRPr="00D648A6">
        <w:tab/>
      </w:r>
      <w:r w:rsidR="00126D17">
        <w:rPr>
          <w:sz w:val="26"/>
          <w:szCs w:val="26"/>
        </w:rPr>
        <w:tab/>
      </w:r>
      <w:r w:rsidR="00126D17">
        <w:rPr>
          <w:sz w:val="26"/>
          <w:szCs w:val="26"/>
        </w:rPr>
        <w:tab/>
      </w:r>
      <w:r w:rsidR="00126D17">
        <w:rPr>
          <w:sz w:val="26"/>
          <w:szCs w:val="26"/>
        </w:rPr>
        <w:tab/>
      </w:r>
      <w:r w:rsidR="00126D17">
        <w:rPr>
          <w:sz w:val="26"/>
          <w:szCs w:val="26"/>
        </w:rPr>
        <w:tab/>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xor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oMath>
    </w:p>
    <w:p w:rsidR="00126D17" w:rsidRPr="007D64DF" w:rsidRDefault="00781271" w:rsidP="00126D17">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oMath>
      </m:oMathPara>
    </w:p>
    <w:p w:rsidR="00D648A6" w:rsidRDefault="007D64DF" w:rsidP="007D64DF">
      <w:pPr>
        <w:pStyle w:val="ListParagraph"/>
      </w:pPr>
      <w:r w:rsidRPr="007622A0">
        <w:t>Then generate Carry look ahead network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oMath>
      <w:r w:rsidRPr="007622A0">
        <w:t>) from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Pr="007622A0">
        <w:t>)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oMath>
      <w:r w:rsidR="00D648A6">
        <w:t>).</w:t>
      </w:r>
    </w:p>
    <w:p w:rsidR="007D64DF" w:rsidRPr="007622A0" w:rsidRDefault="00D648A6" w:rsidP="007D64DF">
      <w:pPr>
        <w:pStyle w:val="ListParagraph"/>
      </w:pPr>
      <w:r>
        <w:t>W</w:t>
      </w:r>
      <w:r w:rsidR="007D64DF" w:rsidRPr="007622A0">
        <w:t>here</w:t>
      </w:r>
    </w:p>
    <w:p w:rsidR="007D64DF" w:rsidRPr="007D64DF" w:rsidRDefault="00781271" w:rsidP="007D64DF">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i:j</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i:k+1</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k:j</m:t>
              </m:r>
            </m:sub>
          </m:sSub>
        </m:oMath>
      </m:oMathPara>
    </w:p>
    <w:p w:rsidR="007D64DF" w:rsidRPr="00AF2698" w:rsidRDefault="00781271" w:rsidP="007D64DF">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i:j</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i:k+1</m:t>
              </m:r>
            </m:sub>
          </m:sSub>
          <m:r>
            <w:rPr>
              <w:rFonts w:ascii="Cambria Math" w:hAnsi="Cambria Math"/>
              <w:sz w:val="26"/>
              <w:szCs w:val="26"/>
            </w:rPr>
            <m:t xml:space="preserve"> or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i:k+1</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k:j</m:t>
              </m:r>
            </m:sub>
          </m:sSub>
          <m:r>
            <w:rPr>
              <w:rFonts w:ascii="Cambria Math" w:hAnsi="Cambria Math"/>
              <w:sz w:val="26"/>
              <w:szCs w:val="26"/>
            </w:rPr>
            <m:t>)</m:t>
          </m:r>
        </m:oMath>
      </m:oMathPara>
    </w:p>
    <w:p w:rsidR="00AF2698" w:rsidRPr="007622A0" w:rsidRDefault="00AF2698" w:rsidP="00AF2698">
      <w:pPr>
        <w:pStyle w:val="ListParagraph"/>
        <w:rPr>
          <w:rFonts w:eastAsiaTheme="minorEastAsia"/>
        </w:rPr>
      </w:pPr>
      <w:r w:rsidRPr="007622A0">
        <w:rPr>
          <w:rFonts w:eastAsiaTheme="minorEastAsia"/>
        </w:rPr>
        <w:t xml:space="preserve">And finally to get sum and carry </w:t>
      </w:r>
    </w:p>
    <w:p w:rsidR="00AF2698" w:rsidRPr="00AF2698" w:rsidRDefault="00781271" w:rsidP="00AF2698">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sum</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 xml:space="preserve"> xor </m:t>
          </m:r>
          <m:sSub>
            <m:sSubPr>
              <m:ctrlPr>
                <w:rPr>
                  <w:rFonts w:ascii="Cambria Math" w:hAnsi="Cambria Math"/>
                  <w:i/>
                  <w:sz w:val="26"/>
                  <w:szCs w:val="26"/>
                </w:rPr>
              </m:ctrlPr>
            </m:sSubPr>
            <m:e>
              <m:r>
                <w:rPr>
                  <w:rFonts w:ascii="Cambria Math" w:hAnsi="Cambria Math"/>
                  <w:sz w:val="26"/>
                  <w:szCs w:val="26"/>
                </w:rPr>
                <m:t>carry</m:t>
              </m:r>
            </m:e>
            <m:sub>
              <m:r>
                <w:rPr>
                  <w:rFonts w:ascii="Cambria Math" w:hAnsi="Cambria Math"/>
                  <w:sz w:val="26"/>
                  <w:szCs w:val="26"/>
                </w:rPr>
                <m:t>i-1</m:t>
              </m:r>
            </m:sub>
          </m:sSub>
        </m:oMath>
      </m:oMathPara>
    </w:p>
    <w:p w:rsidR="00AF2698" w:rsidRPr="00AF2698" w:rsidRDefault="00781271" w:rsidP="00AF2698">
      <w:pPr>
        <w:pStyle w:val="ListParagraph"/>
        <w:jc w:val="center"/>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i:0</m:t>
              </m:r>
            </m:sub>
          </m:sSub>
          <m:r>
            <w:rPr>
              <w:rFonts w:ascii="Cambria Math" w:hAnsi="Cambria Math"/>
              <w:sz w:val="26"/>
              <w:szCs w:val="26"/>
            </w:rPr>
            <m:t xml:space="preserve"> or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in</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i:0</m:t>
              </m:r>
            </m:sub>
          </m:sSub>
          <m:r>
            <w:rPr>
              <w:rFonts w:ascii="Cambria Math" w:hAnsi="Cambria Math"/>
              <w:sz w:val="26"/>
              <w:szCs w:val="26"/>
            </w:rPr>
            <m:t>)</m:t>
          </m:r>
        </m:oMath>
      </m:oMathPara>
    </w:p>
    <w:p w:rsidR="00AF2698" w:rsidRPr="007D64DF" w:rsidRDefault="00AF2698" w:rsidP="00AF2698">
      <w:pPr>
        <w:pStyle w:val="ListParagraph"/>
        <w:jc w:val="center"/>
        <w:rPr>
          <w:rFonts w:eastAsiaTheme="minorEastAsia"/>
          <w:sz w:val="26"/>
          <w:szCs w:val="26"/>
        </w:rPr>
      </w:pPr>
    </w:p>
    <w:p w:rsidR="007D64DF" w:rsidRDefault="004D314A" w:rsidP="004D314A">
      <w:pPr>
        <w:pStyle w:val="ListParagraph"/>
      </w:pPr>
      <w:r>
        <w:t>The following figure shows the generation of carry tree and steps of adder.</w:t>
      </w:r>
    </w:p>
    <w:p w:rsidR="004D314A" w:rsidRDefault="004D314A" w:rsidP="004D314A">
      <w:pPr>
        <w:pStyle w:val="ListParagraph"/>
      </w:pPr>
    </w:p>
    <w:p w:rsidR="004D314A" w:rsidRDefault="004D314A" w:rsidP="004D314A">
      <w:pPr>
        <w:pStyle w:val="ListParagraph"/>
      </w:pPr>
      <w:r>
        <w:rPr>
          <w:noProof/>
        </w:rPr>
        <w:drawing>
          <wp:inline distT="0" distB="0" distL="0" distR="0">
            <wp:extent cx="593979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801620"/>
                    </a:xfrm>
                    <a:prstGeom prst="rect">
                      <a:avLst/>
                    </a:prstGeom>
                    <a:noFill/>
                    <a:ln>
                      <a:noFill/>
                    </a:ln>
                  </pic:spPr>
                </pic:pic>
              </a:graphicData>
            </a:graphic>
          </wp:inline>
        </w:drawing>
      </w:r>
    </w:p>
    <w:p w:rsidR="004D314A" w:rsidRPr="004D314A" w:rsidRDefault="004D314A" w:rsidP="00B345DF">
      <w:pPr>
        <w:pStyle w:val="ListParagraph"/>
        <w:jc w:val="center"/>
      </w:pPr>
      <w:r>
        <w:t xml:space="preserve">Fig.6: </w:t>
      </w:r>
      <w:r w:rsidR="00B345DF" w:rsidRPr="007622A0">
        <w:t>Kogge-Stone Tree Adder</w:t>
      </w:r>
    </w:p>
    <w:p w:rsidR="00AE0506" w:rsidRDefault="00AE0506" w:rsidP="00AE0506">
      <w:pPr>
        <w:rPr>
          <w:rFonts w:asciiTheme="majorHAnsi" w:eastAsiaTheme="majorEastAsia" w:hAnsiTheme="majorHAnsi" w:cstheme="majorBidi"/>
          <w:color w:val="17365D" w:themeColor="text2" w:themeShade="BF"/>
          <w:spacing w:val="5"/>
          <w:kern w:val="28"/>
          <w:sz w:val="52"/>
          <w:szCs w:val="52"/>
        </w:rPr>
      </w:pPr>
    </w:p>
    <w:p w:rsidR="00AE0506" w:rsidRDefault="00AE0506" w:rsidP="00AE0506">
      <w:pPr>
        <w:rPr>
          <w:rFonts w:asciiTheme="majorHAnsi" w:eastAsiaTheme="majorEastAsia" w:hAnsiTheme="majorHAnsi" w:cstheme="majorBidi"/>
          <w:color w:val="17365D" w:themeColor="text2" w:themeShade="BF"/>
          <w:spacing w:val="5"/>
          <w:kern w:val="28"/>
          <w:sz w:val="52"/>
          <w:szCs w:val="52"/>
        </w:rPr>
      </w:pPr>
    </w:p>
    <w:p w:rsidR="007678A3" w:rsidRDefault="007678A3" w:rsidP="000B0B75">
      <w:pPr>
        <w:pStyle w:val="Title"/>
        <w:outlineLvl w:val="0"/>
      </w:pPr>
      <w:bookmarkStart w:id="3" w:name="_Toc391990644"/>
      <w:r>
        <w:lastRenderedPageBreak/>
        <w:t>Simulation Results</w:t>
      </w:r>
      <w:bookmarkEnd w:id="3"/>
    </w:p>
    <w:p w:rsidR="0020597F" w:rsidRDefault="0020597F" w:rsidP="00E525D6">
      <w:r>
        <w:t xml:space="preserve">We have used a </w:t>
      </w:r>
      <w:r w:rsidR="003B4B55">
        <w:t>MATLAB</w:t>
      </w:r>
      <w:r>
        <w:t xml:space="preserve"> script (m-file) </w:t>
      </w:r>
      <w:r w:rsidR="005A2ECA">
        <w:t xml:space="preserve">and a C-program </w:t>
      </w:r>
      <w:r>
        <w:t>to generate random numbers of 32-bit width as input to the multiplier.</w:t>
      </w:r>
      <w:r w:rsidR="00647042">
        <w:t xml:space="preserve"> The implemented test bench applies the random test cases to the </w:t>
      </w:r>
      <w:r w:rsidR="003B4B55">
        <w:t>multiplier;</w:t>
      </w:r>
      <w:r w:rsidR="00647042">
        <w:t xml:space="preserve"> in parallel it calculates the multiplication results using behavioral multiplier statement. The test bench has a </w:t>
      </w:r>
      <w:r w:rsidR="003B4B55">
        <w:t>self-check</w:t>
      </w:r>
      <w:r w:rsidR="00647042">
        <w:t xml:space="preserve"> flag "check_acc" which checks the multiplier output versus reference result calculated internally in the test bench. In case of any error, the </w:t>
      </w:r>
      <w:r w:rsidR="009F4689">
        <w:t>"</w:t>
      </w:r>
      <w:r w:rsidR="00647042">
        <w:t>check_acc</w:t>
      </w:r>
      <w:r w:rsidR="009F4689">
        <w:t>"</w:t>
      </w:r>
      <w:r w:rsidR="00647042">
        <w:t xml:space="preserve"> is asserted '1' and remain '1' until the end of the simulation. Alternatively, the test bench writes the multiplier result to output file, </w:t>
      </w:r>
      <w:r w:rsidR="00E525D6">
        <w:t>in addition it calculates the multiplication result using behavioral multiplication statement. The result of the behavioral multiplication is written to file as a reference.</w:t>
      </w:r>
    </w:p>
    <w:p w:rsidR="00E525D6" w:rsidRDefault="00E525D6" w:rsidP="00E525D6">
      <w:r>
        <w:t>To verify the multiplier compare the two files:</w:t>
      </w:r>
    </w:p>
    <w:p w:rsidR="00E525D6" w:rsidRDefault="00E525D6" w:rsidP="00E525D6">
      <w:pPr>
        <w:pStyle w:val="ListParagraph"/>
        <w:numPr>
          <w:ilvl w:val="0"/>
          <w:numId w:val="8"/>
        </w:numPr>
      </w:pPr>
      <w:r>
        <w:t>sim/multiplier_top_tb/results_out.txt</w:t>
      </w:r>
    </w:p>
    <w:p w:rsidR="00E525D6" w:rsidRDefault="00E525D6" w:rsidP="00E525D6">
      <w:pPr>
        <w:pStyle w:val="ListParagraph"/>
        <w:numPr>
          <w:ilvl w:val="0"/>
          <w:numId w:val="8"/>
        </w:numPr>
      </w:pPr>
      <w:r>
        <w:t>sim/multiplier_top_tb/results_ref.txt</w:t>
      </w:r>
    </w:p>
    <w:p w:rsidR="00E525D6" w:rsidRDefault="00E525D6" w:rsidP="00E525D6">
      <w:pPr>
        <w:pStyle w:val="ListParagraph"/>
      </w:pPr>
    </w:p>
    <w:p w:rsidR="003B4B55" w:rsidRDefault="003B4B55" w:rsidP="003B4B55">
      <w:pPr>
        <w:pStyle w:val="Subtitle"/>
        <w:outlineLvl w:val="1"/>
        <w:rPr>
          <w:sz w:val="32"/>
          <w:szCs w:val="32"/>
        </w:rPr>
      </w:pPr>
      <w:bookmarkStart w:id="4" w:name="_Toc391990645"/>
      <w:r>
        <w:rPr>
          <w:sz w:val="32"/>
          <w:szCs w:val="32"/>
        </w:rPr>
        <w:t>Implementation Design</w:t>
      </w:r>
      <w:bookmarkEnd w:id="4"/>
    </w:p>
    <w:p w:rsidR="003316DA" w:rsidRDefault="003316DA" w:rsidP="00EB6378">
      <w:r>
        <w:t xml:space="preserve">The following figure shows the </w:t>
      </w:r>
      <w:r w:rsidR="00EB6378">
        <w:t>block diagram for architecture</w:t>
      </w:r>
      <w:r>
        <w:t xml:space="preserve"> of digital blocks used in multiplier.</w:t>
      </w:r>
    </w:p>
    <w:p w:rsidR="003B4B55" w:rsidRDefault="003316DA" w:rsidP="003316DA">
      <w:pPr>
        <w:jc w:val="center"/>
      </w:pPr>
      <w:r>
        <w:object w:dxaOrig="13764" w:dyaOrig="11071">
          <v:shape id="_x0000_i1029" type="#_x0000_t75" style="width:468pt;height:376.5pt" o:ole="">
            <v:imagedata r:id="rId19" o:title=""/>
          </v:shape>
          <o:OLEObject Type="Embed" ProgID="Visio.Drawing.11" ShapeID="_x0000_i1029" DrawAspect="Content" ObjectID="_1465737150" r:id="rId20"/>
        </w:object>
      </w:r>
    </w:p>
    <w:p w:rsidR="003316DA" w:rsidRDefault="003316DA" w:rsidP="004D314A">
      <w:pPr>
        <w:jc w:val="center"/>
      </w:pPr>
      <w:r>
        <w:t>Fig.</w:t>
      </w:r>
      <w:r w:rsidR="004D314A">
        <w:t>7</w:t>
      </w:r>
      <w:r>
        <w:t xml:space="preserve">: </w:t>
      </w:r>
      <w:r w:rsidR="004854A5">
        <w:t>Block Diagram of design architecture</w:t>
      </w:r>
    </w:p>
    <w:p w:rsidR="007E6225" w:rsidRPr="003B4B55" w:rsidRDefault="007E6225" w:rsidP="00FA01E1">
      <w:r>
        <w:t xml:space="preserve">As shown in previous figure multiplier design is divided into two parts, one for generation of partial products and the other one for addition of remain two vectors using </w:t>
      </w:r>
      <w:r w:rsidRPr="007E6225">
        <w:t>Kogge-Stone Adder</w:t>
      </w:r>
      <w:r>
        <w:t xml:space="preserve">. </w:t>
      </w:r>
      <w:r w:rsidR="00FA01E1">
        <w:t xml:space="preserve">The first part of partial products generation includes partial products reduction using </w:t>
      </w:r>
      <w:r w:rsidR="00FA01E1" w:rsidRPr="00FA01E1">
        <w:t xml:space="preserve">Wallace-tree </w:t>
      </w:r>
      <w:r w:rsidR="00FA01E1">
        <w:t>the 3:2 compressor.</w:t>
      </w:r>
    </w:p>
    <w:p w:rsidR="007E6225" w:rsidRDefault="007E6225" w:rsidP="000B0B75">
      <w:pPr>
        <w:pStyle w:val="Subtitle"/>
        <w:outlineLvl w:val="1"/>
        <w:rPr>
          <w:sz w:val="32"/>
          <w:szCs w:val="32"/>
        </w:rPr>
      </w:pPr>
    </w:p>
    <w:p w:rsidR="00CE0833" w:rsidRPr="000B0B75" w:rsidRDefault="00CE0833" w:rsidP="000B0B75">
      <w:pPr>
        <w:pStyle w:val="Subtitle"/>
        <w:outlineLvl w:val="1"/>
        <w:rPr>
          <w:sz w:val="32"/>
          <w:szCs w:val="32"/>
        </w:rPr>
      </w:pPr>
      <w:bookmarkStart w:id="5" w:name="_Toc391990646"/>
      <w:r w:rsidRPr="000B0B75">
        <w:rPr>
          <w:sz w:val="32"/>
          <w:szCs w:val="32"/>
        </w:rPr>
        <w:t>Simulation Command</w:t>
      </w:r>
      <w:bookmarkEnd w:id="5"/>
    </w:p>
    <w:p w:rsidR="00D470D5" w:rsidRPr="00D470D5" w:rsidRDefault="00D470D5" w:rsidP="00D470D5">
      <w:r>
        <w:t xml:space="preserve">The environment is set to run on </w:t>
      </w:r>
      <w:r w:rsidR="00C03EBC">
        <w:t>Linux</w:t>
      </w:r>
      <w:r w:rsidR="00DF6EB7">
        <w:t xml:space="preserve"> terminal</w:t>
      </w:r>
      <w:r>
        <w:t xml:space="preserve"> as follows.</w:t>
      </w:r>
    </w:p>
    <w:p w:rsidR="00CE0833" w:rsidRDefault="00CE0833" w:rsidP="00CE0833">
      <w:pPr>
        <w:pStyle w:val="ListParagraph"/>
        <w:numPr>
          <w:ilvl w:val="0"/>
          <w:numId w:val="4"/>
        </w:numPr>
      </w:pPr>
      <w:r>
        <w:t>CD to scripts/sim</w:t>
      </w:r>
    </w:p>
    <w:p w:rsidR="00CE0833" w:rsidRDefault="00CE0833" w:rsidP="00CE0833">
      <w:pPr>
        <w:pStyle w:val="ListParagraph"/>
        <w:numPr>
          <w:ilvl w:val="0"/>
          <w:numId w:val="4"/>
        </w:numPr>
      </w:pPr>
      <w:r>
        <w:t xml:space="preserve">run this command =&gt; </w:t>
      </w:r>
      <w:r w:rsidRPr="00CE0833">
        <w:rPr>
          <w:b/>
          <w:bCs/>
          <w:i/>
          <w:iCs/>
        </w:rPr>
        <w:t>vsim -do sim.tcl</w:t>
      </w:r>
    </w:p>
    <w:p w:rsidR="005E5E4F" w:rsidRDefault="005E5E4F" w:rsidP="005E5E4F">
      <w:pPr>
        <w:pStyle w:val="ListParagraph"/>
        <w:numPr>
          <w:ilvl w:val="0"/>
          <w:numId w:val="4"/>
        </w:numPr>
      </w:pPr>
      <w:r>
        <w:t>Check the "check_acc" flag at the end of simulation or compare the results file from simulation output with the reference file.</w:t>
      </w:r>
    </w:p>
    <w:p w:rsidR="00DE6903" w:rsidRDefault="00DE6903" w:rsidP="005E5E4F">
      <w:pPr>
        <w:pStyle w:val="ListParagraph"/>
        <w:numPr>
          <w:ilvl w:val="0"/>
          <w:numId w:val="4"/>
        </w:numPr>
      </w:pPr>
      <w:r>
        <w:lastRenderedPageBreak/>
        <w:t xml:space="preserve">To run simulation for the CPA, use the command =&gt; </w:t>
      </w:r>
      <w:r w:rsidRPr="00CE0833">
        <w:rPr>
          <w:b/>
          <w:bCs/>
          <w:i/>
          <w:iCs/>
        </w:rPr>
        <w:t xml:space="preserve">vsim </w:t>
      </w:r>
      <w:r>
        <w:rPr>
          <w:b/>
          <w:bCs/>
          <w:i/>
          <w:iCs/>
        </w:rPr>
        <w:t xml:space="preserve">–gtop=cpa_tb </w:t>
      </w:r>
      <w:r w:rsidRPr="00CE0833">
        <w:rPr>
          <w:b/>
          <w:bCs/>
          <w:i/>
          <w:iCs/>
        </w:rPr>
        <w:t>-do sim.tcl</w:t>
      </w:r>
    </w:p>
    <w:p w:rsidR="00D470D5" w:rsidRDefault="00D42068" w:rsidP="00D42068">
      <w:r>
        <w:t>If it is required t</w:t>
      </w:r>
      <w:r w:rsidR="00D470D5">
        <w:t>o run simulation on Windows</w:t>
      </w:r>
      <w:r>
        <w:t xml:space="preserve"> follow following steps:</w:t>
      </w:r>
    </w:p>
    <w:p w:rsidR="00D470D5" w:rsidRDefault="00C03EBC" w:rsidP="00D470D5">
      <w:pPr>
        <w:pStyle w:val="ListParagraph"/>
        <w:numPr>
          <w:ilvl w:val="0"/>
          <w:numId w:val="6"/>
        </w:numPr>
      </w:pPr>
      <w:r>
        <w:t>You</w:t>
      </w:r>
      <w:r w:rsidR="00D470D5">
        <w:t xml:space="preserve"> have to change path to </w:t>
      </w:r>
      <w:r>
        <w:t>test cases</w:t>
      </w:r>
      <w:r w:rsidR="00D470D5">
        <w:t xml:space="preserve"> files included in the test bench</w:t>
      </w:r>
      <w:r w:rsidR="00CC7C9E">
        <w:t>. Make it a relative of absolute path instead of the used environment variable</w:t>
      </w:r>
    </w:p>
    <w:p w:rsidR="00D470D5" w:rsidRDefault="00F57DC1" w:rsidP="00C03EBC">
      <w:pPr>
        <w:pStyle w:val="ListParagraph"/>
        <w:numPr>
          <w:ilvl w:val="0"/>
          <w:numId w:val="6"/>
        </w:numPr>
      </w:pPr>
      <w:r>
        <w:t xml:space="preserve">Create </w:t>
      </w:r>
      <w:r w:rsidR="00C03EBC">
        <w:t>M</w:t>
      </w:r>
      <w:r>
        <w:t>odelsim project, include files listed inside source/tb/vhdl_src.f</w:t>
      </w:r>
    </w:p>
    <w:p w:rsidR="00FD0497" w:rsidRDefault="00FD0497" w:rsidP="00D470D5">
      <w:pPr>
        <w:pStyle w:val="ListParagraph"/>
        <w:numPr>
          <w:ilvl w:val="0"/>
          <w:numId w:val="6"/>
        </w:numPr>
      </w:pPr>
      <w:r>
        <w:t>Check the "check_acc" flag at the end of simulation or compare the results file from simulation output with the reference file.</w:t>
      </w:r>
    </w:p>
    <w:p w:rsidR="00DC61AB" w:rsidRDefault="00DC61AB" w:rsidP="00DC61AB">
      <w:pPr>
        <w:pStyle w:val="ListParagraph"/>
      </w:pPr>
    </w:p>
    <w:p w:rsidR="00DC61AB" w:rsidRPr="00DA0350" w:rsidRDefault="00511D24" w:rsidP="00DC61AB">
      <w:pPr>
        <w:shd w:val="clear" w:color="auto" w:fill="FFFFFF"/>
        <w:spacing w:after="0" w:line="240" w:lineRule="auto"/>
        <w:rPr>
          <w:rFonts w:eastAsia="Times New Roman" w:cstheme="minorHAnsi"/>
          <w:color w:val="222222"/>
        </w:rPr>
      </w:pPr>
      <w:r w:rsidRPr="00DA0350">
        <w:rPr>
          <w:rFonts w:eastAsia="Times New Roman" w:cstheme="minorHAnsi"/>
          <w:color w:val="222222"/>
        </w:rPr>
        <w:t>And for</w:t>
      </w:r>
      <w:r w:rsidR="00DC61AB" w:rsidRPr="00DA0350">
        <w:rPr>
          <w:rFonts w:eastAsia="Times New Roman" w:cstheme="minorHAnsi"/>
          <w:color w:val="222222"/>
        </w:rPr>
        <w:t xml:space="preserve"> run</w:t>
      </w:r>
      <w:r w:rsidRPr="00DA0350">
        <w:rPr>
          <w:rFonts w:eastAsia="Times New Roman" w:cstheme="minorHAnsi"/>
          <w:color w:val="222222"/>
        </w:rPr>
        <w:t>ning</w:t>
      </w:r>
      <w:r w:rsidR="00DC61AB" w:rsidRPr="00DA0350">
        <w:rPr>
          <w:rFonts w:eastAsia="Times New Roman" w:cstheme="minorHAnsi"/>
          <w:color w:val="222222"/>
        </w:rPr>
        <w:t xml:space="preserve"> Xilinx Synthesis:</w:t>
      </w:r>
    </w:p>
    <w:p w:rsidR="00DC61AB" w:rsidRPr="00DA0350" w:rsidRDefault="00DC61AB" w:rsidP="00DC61AB">
      <w:pPr>
        <w:shd w:val="clear" w:color="auto" w:fill="FFFFFF"/>
        <w:spacing w:after="0" w:line="240" w:lineRule="auto"/>
        <w:rPr>
          <w:rFonts w:eastAsia="Times New Roman" w:cstheme="minorHAnsi"/>
          <w:color w:val="222222"/>
        </w:rPr>
      </w:pP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CD to synth/ise</w:t>
      </w: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use command =&gt; sh run.sh &lt;top level&gt;</w:t>
      </w: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ex : sh run.sh multiplier_top</w:t>
      </w:r>
    </w:p>
    <w:p w:rsidR="00DC61AB" w:rsidRPr="00DA0350" w:rsidRDefault="00DC61AB" w:rsidP="00DC61AB">
      <w:pPr>
        <w:pStyle w:val="ListParagraph"/>
        <w:numPr>
          <w:ilvl w:val="0"/>
          <w:numId w:val="7"/>
        </w:numPr>
        <w:shd w:val="clear" w:color="auto" w:fill="FFFFFF"/>
        <w:spacing w:after="0" w:line="240" w:lineRule="auto"/>
        <w:rPr>
          <w:rFonts w:eastAsia="Times New Roman" w:cstheme="minorHAnsi"/>
          <w:color w:val="222222"/>
        </w:rPr>
      </w:pPr>
      <w:r w:rsidRPr="00DA0350">
        <w:rPr>
          <w:rFonts w:eastAsia="Times New Roman" w:cstheme="minorHAnsi"/>
          <w:color w:val="222222"/>
        </w:rPr>
        <w:t>Time constraint is set in the file multiplier.ucf</w:t>
      </w:r>
    </w:p>
    <w:p w:rsidR="00DC61AB" w:rsidRPr="00CE0833" w:rsidRDefault="00DC61AB" w:rsidP="00DC61AB">
      <w:pPr>
        <w:pStyle w:val="ListParagraph"/>
      </w:pPr>
    </w:p>
    <w:p w:rsidR="00900FBF" w:rsidRDefault="00126F7E" w:rsidP="000B0B75">
      <w:pPr>
        <w:pStyle w:val="Subtitle"/>
        <w:outlineLvl w:val="1"/>
        <w:rPr>
          <w:sz w:val="32"/>
          <w:szCs w:val="32"/>
        </w:rPr>
      </w:pPr>
      <w:bookmarkStart w:id="6" w:name="_Toc391990647"/>
      <w:r>
        <w:rPr>
          <w:sz w:val="32"/>
          <w:szCs w:val="32"/>
        </w:rPr>
        <w:t>Functional</w:t>
      </w:r>
      <w:r w:rsidR="00900FBF">
        <w:rPr>
          <w:sz w:val="32"/>
          <w:szCs w:val="32"/>
        </w:rPr>
        <w:t xml:space="preserve"> Results</w:t>
      </w:r>
      <w:bookmarkEnd w:id="6"/>
    </w:p>
    <w:p w:rsidR="00900FBF" w:rsidRPr="00DA0350" w:rsidRDefault="00DF259F" w:rsidP="00900FBF">
      <w:pPr>
        <w:rPr>
          <w:rFonts w:cstheme="minorHAnsi"/>
        </w:rPr>
      </w:pPr>
      <w:r w:rsidRPr="00DA0350">
        <w:rPr>
          <w:rFonts w:cstheme="minorHAnsi"/>
        </w:rPr>
        <w:t xml:space="preserve">The following </w:t>
      </w:r>
      <w:r w:rsidR="00D0554D" w:rsidRPr="00DA0350">
        <w:rPr>
          <w:rFonts w:cstheme="minorHAnsi"/>
        </w:rPr>
        <w:t>figures show</w:t>
      </w:r>
      <w:r w:rsidRPr="00DA0350">
        <w:rPr>
          <w:rFonts w:cstheme="minorHAnsi"/>
        </w:rPr>
        <w:t xml:space="preserve"> the output from Modelsim after simulation for whole design.</w:t>
      </w:r>
      <w:r w:rsidR="00D0554D" w:rsidRPr="00DA0350">
        <w:rPr>
          <w:rFonts w:cstheme="minorHAnsi"/>
        </w:rPr>
        <w:t xml:space="preserve"> The first one shows that the output results from Modelsim are the same as the reference generated file.</w:t>
      </w:r>
      <w:r w:rsidR="00165A56" w:rsidRPr="00DA0350">
        <w:rPr>
          <w:rFonts w:cstheme="minorHAnsi"/>
        </w:rPr>
        <w:t xml:space="preserve"> The second one also shows that the output results from Modelsim are the same as the reference generated file by checking at</w:t>
      </w:r>
      <w:r w:rsidR="00165A56" w:rsidRPr="00DA0350">
        <w:rPr>
          <w:rFonts w:cstheme="minorHAnsi"/>
          <w:color w:val="222222"/>
          <w:shd w:val="clear" w:color="auto" w:fill="FFFFFF"/>
        </w:rPr>
        <w:t xml:space="preserve"> the end of simulation, check_acc is still zero indicating that all test cases have passed.</w:t>
      </w:r>
    </w:p>
    <w:p w:rsidR="00DF259F" w:rsidRDefault="00DF259F" w:rsidP="00DF259F">
      <w:pPr>
        <w:jc w:val="center"/>
      </w:pPr>
      <w:r>
        <w:rPr>
          <w:noProof/>
        </w:rPr>
        <w:drawing>
          <wp:inline distT="0" distB="0" distL="0" distR="0">
            <wp:extent cx="5943600" cy="2526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DF259F" w:rsidRDefault="00DF259F" w:rsidP="00DF259F">
      <w:pPr>
        <w:jc w:val="center"/>
      </w:pPr>
      <w:r>
        <w:t>Fig.8: Simulation Result for Design</w:t>
      </w:r>
      <w:r w:rsidR="00D0554D">
        <w:t xml:space="preserve"> (</w:t>
      </w:r>
      <w:r w:rsidR="00D0554D" w:rsidRPr="00D0554D">
        <w:t>result = result_ref_s</w:t>
      </w:r>
      <w:r w:rsidR="00D0554D">
        <w:t>)</w:t>
      </w:r>
    </w:p>
    <w:p w:rsidR="00165A56" w:rsidRDefault="00165A56" w:rsidP="00DF259F">
      <w:pPr>
        <w:jc w:val="center"/>
      </w:pPr>
      <w:r>
        <w:rPr>
          <w:noProof/>
        </w:rPr>
        <w:lastRenderedPageBreak/>
        <w:drawing>
          <wp:inline distT="0" distB="0" distL="0" distR="0">
            <wp:extent cx="5943600" cy="246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rsidR="00165A56" w:rsidRDefault="00165A56" w:rsidP="00047B43">
      <w:pPr>
        <w:jc w:val="center"/>
      </w:pPr>
      <w:r>
        <w:t>Fig.9: Simulation Result for Design (</w:t>
      </w:r>
      <w:r w:rsidR="00047B43" w:rsidRPr="00DA0350">
        <w:rPr>
          <w:rFonts w:cstheme="minorHAnsi"/>
          <w:color w:val="222222"/>
          <w:shd w:val="clear" w:color="auto" w:fill="FFFFFF"/>
        </w:rPr>
        <w:t>check_acc is still zero indicating that all test cases have passed</w:t>
      </w:r>
      <w:r>
        <w:t>)</w:t>
      </w:r>
    </w:p>
    <w:p w:rsidR="00DF259F" w:rsidRPr="00900FBF" w:rsidRDefault="00DF259F" w:rsidP="00DF259F">
      <w:pPr>
        <w:jc w:val="center"/>
      </w:pPr>
    </w:p>
    <w:p w:rsidR="00DC64D4" w:rsidRPr="000B0B75" w:rsidRDefault="00DC64D4" w:rsidP="000B0B75">
      <w:pPr>
        <w:pStyle w:val="Subtitle"/>
        <w:outlineLvl w:val="1"/>
        <w:rPr>
          <w:sz w:val="32"/>
          <w:szCs w:val="32"/>
        </w:rPr>
      </w:pPr>
      <w:bookmarkStart w:id="7" w:name="_Toc391990648"/>
      <w:r w:rsidRPr="000B0B75">
        <w:rPr>
          <w:sz w:val="32"/>
          <w:szCs w:val="32"/>
        </w:rPr>
        <w:t>Synthesis Results</w:t>
      </w:r>
      <w:bookmarkEnd w:id="7"/>
    </w:p>
    <w:p w:rsidR="00867133" w:rsidRDefault="00867133" w:rsidP="00867133">
      <w:r>
        <w:t>Two synthesis tools were used to evaluate the results.</w:t>
      </w:r>
    </w:p>
    <w:p w:rsidR="00867133" w:rsidRDefault="00867133" w:rsidP="00867133">
      <w:pPr>
        <w:pStyle w:val="ListParagraph"/>
        <w:numPr>
          <w:ilvl w:val="0"/>
          <w:numId w:val="3"/>
        </w:numPr>
      </w:pPr>
      <w:r>
        <w:t>Cadence RTL Compiler (RC). TSMC-0.18 process.</w:t>
      </w:r>
    </w:p>
    <w:p w:rsidR="00867133" w:rsidRDefault="00867133" w:rsidP="00867133">
      <w:pPr>
        <w:pStyle w:val="ListParagraph"/>
        <w:numPr>
          <w:ilvl w:val="0"/>
          <w:numId w:val="3"/>
        </w:numPr>
      </w:pPr>
      <w:r>
        <w:t>Xilinx ISE. Spartan-6 device. Speed grade -3.</w:t>
      </w:r>
    </w:p>
    <w:p w:rsidR="00C820D5" w:rsidRDefault="00C820D5" w:rsidP="00867133">
      <w:pPr>
        <w:pStyle w:val="ListParagraph"/>
        <w:numPr>
          <w:ilvl w:val="0"/>
          <w:numId w:val="3"/>
        </w:numPr>
      </w:pPr>
      <w:r>
        <w:t>The synthesis tool and environment is fixed for both designs.</w:t>
      </w:r>
    </w:p>
    <w:p w:rsidR="00C820D5" w:rsidRDefault="00C820D5" w:rsidP="00867133">
      <w:pPr>
        <w:pStyle w:val="ListParagraph"/>
        <w:numPr>
          <w:ilvl w:val="0"/>
          <w:numId w:val="3"/>
        </w:numPr>
      </w:pPr>
      <w:r>
        <w:t>In cadence RC, we did not find a way to control the implementation style of the behavioral multiplier. In addition, the synthesis tool chooses a more optimized architecture as long as the constraint is set tighter.</w:t>
      </w:r>
    </w:p>
    <w:p w:rsidR="00EB21DF" w:rsidRDefault="00C014B3" w:rsidP="00EB21DF">
      <w:pPr>
        <w:pStyle w:val="ListParagraph"/>
        <w:numPr>
          <w:ilvl w:val="0"/>
          <w:numId w:val="3"/>
        </w:numPr>
      </w:pPr>
      <w:r>
        <w:t xml:space="preserve">To achieve fair comparison as much as possible, several synthesis iterations were performed </w:t>
      </w:r>
      <w:r w:rsidR="00EB21DF">
        <w:t>to achieve maximum working frequency for our multiplier with Tclk = 5600 ps. The same constraint was applied to the behavioral multiplier during synthesis.</w:t>
      </w:r>
    </w:p>
    <w:p w:rsidR="00EB21DF" w:rsidRDefault="00EB21DF" w:rsidP="00EB21DF">
      <w:pPr>
        <w:pStyle w:val="ListParagraph"/>
        <w:numPr>
          <w:ilvl w:val="0"/>
          <w:numId w:val="3"/>
        </w:numPr>
      </w:pPr>
      <w:r>
        <w:t>Using Xilinx ISE, the default multiplier implementation is done using DSP blocks. T</w:t>
      </w:r>
      <w:r w:rsidR="00A31BC1">
        <w:t>o achieve a reasonable and fair</w:t>
      </w:r>
      <w:r>
        <w:t xml:space="preserve"> comparison, an attribute was added to the behavioral multiplier RTL to direct the tool to use LUT’s for multiplier implementation instead of DSP modules.</w:t>
      </w:r>
    </w:p>
    <w:p w:rsidR="002A284A" w:rsidRDefault="00EB21DF" w:rsidP="00EB21DF">
      <w:pPr>
        <w:pStyle w:val="ListParagraph"/>
        <w:numPr>
          <w:ilvl w:val="0"/>
          <w:numId w:val="3"/>
        </w:numPr>
      </w:pPr>
      <w:r>
        <w:t>We have run synthesis on both multiplier architectures in the evaluation mode of the tool. The evaluation mode is intended to achieve the best timing closure without setting a timing constraint.</w:t>
      </w:r>
    </w:p>
    <w:p w:rsidR="00EB21DF" w:rsidRDefault="00205735" w:rsidP="00EB21DF">
      <w:pPr>
        <w:pStyle w:val="ListParagraph"/>
        <w:numPr>
          <w:ilvl w:val="0"/>
          <w:numId w:val="3"/>
        </w:numPr>
      </w:pPr>
      <w:r>
        <w:t>Our multiplier architecture has achieved</w:t>
      </w:r>
      <w:r w:rsidR="002A284A">
        <w:t xml:space="preserve"> a higher operational frequency in the evaluation mode. To make sure of result, we have applied timing constraint and continued the flow down to place and route.</w:t>
      </w:r>
    </w:p>
    <w:p w:rsidR="002A284A" w:rsidRDefault="00061A6E" w:rsidP="00EB21DF">
      <w:pPr>
        <w:pStyle w:val="ListParagraph"/>
        <w:numPr>
          <w:ilvl w:val="0"/>
          <w:numId w:val="3"/>
        </w:numPr>
      </w:pPr>
      <w:r>
        <w:t>Unlike Cadence flow, the multiplier architecture implemented by ISE is fixed. It’s not changed according to set constraints.</w:t>
      </w:r>
    </w:p>
    <w:p w:rsidR="00C649FC" w:rsidRDefault="00C649FC" w:rsidP="00C649FC">
      <w:pPr>
        <w:pStyle w:val="ListParagraph"/>
      </w:pPr>
    </w:p>
    <w:p w:rsidR="00AA0644" w:rsidRPr="000B0B75" w:rsidRDefault="00AA0644" w:rsidP="000B0B75">
      <w:pPr>
        <w:pStyle w:val="Subtitle"/>
        <w:outlineLvl w:val="1"/>
        <w:rPr>
          <w:sz w:val="32"/>
          <w:szCs w:val="32"/>
        </w:rPr>
      </w:pPr>
      <w:bookmarkStart w:id="8" w:name="_Toc391990649"/>
      <w:r w:rsidRPr="000B0B75">
        <w:rPr>
          <w:sz w:val="32"/>
          <w:szCs w:val="32"/>
        </w:rPr>
        <w:lastRenderedPageBreak/>
        <w:t>Performance Analysis</w:t>
      </w:r>
      <w:bookmarkEnd w:id="8"/>
    </w:p>
    <w:p w:rsidR="00F31F41" w:rsidRPr="000B0B75" w:rsidRDefault="00F31F41" w:rsidP="000B0B75">
      <w:pPr>
        <w:pStyle w:val="Heading3"/>
        <w:rPr>
          <w:rStyle w:val="IntenseEmphasis"/>
          <w:sz w:val="26"/>
          <w:szCs w:val="26"/>
        </w:rPr>
      </w:pPr>
      <w:bookmarkStart w:id="9" w:name="_Toc391990650"/>
      <w:r w:rsidRPr="000B0B75">
        <w:rPr>
          <w:rStyle w:val="IntenseEmphasis"/>
          <w:sz w:val="26"/>
          <w:szCs w:val="26"/>
        </w:rPr>
        <w:t>Xilinx Flow Results</w:t>
      </w:r>
      <w:bookmarkEnd w:id="9"/>
    </w:p>
    <w:p w:rsidR="00AA476C" w:rsidRDefault="00AA476C" w:rsidP="00AA476C">
      <w:r>
        <w:t>Xilinx synthesizer implements carry propagation addition using dedicated carry logic. The carry logic is a fast routing used for carry propagation paths. The routing resources of the carry logic is faster routing compared to normal routing between LUT’s.</w:t>
      </w:r>
    </w:p>
    <w:p w:rsidR="00AA476C" w:rsidRDefault="00AA476C" w:rsidP="00AA476C">
      <w:r>
        <w:t>Adders are implemented in Xilinx FPGA in a carry ripple style. They rely on the optimized carry propagation path routing to minimize the ripple carry delay. The delay of the ripp</w:t>
      </w:r>
      <w:r w:rsidR="00393FDF">
        <w:t>le carry addition has a linear dependence on the</w:t>
      </w:r>
      <w:r>
        <w:t xml:space="preserve"> adder precision.</w:t>
      </w:r>
    </w:p>
    <w:p w:rsidR="00DA111D" w:rsidRDefault="00AA476C" w:rsidP="0044018A">
      <w:r>
        <w:t xml:space="preserve">At the end of the </w:t>
      </w:r>
      <w:r w:rsidR="0044018A">
        <w:t>multiplier reduction tree,</w:t>
      </w:r>
      <w:r>
        <w:t xml:space="preserve"> we have to add two vectors each of 64 bit width. Xilinx uses ripple carry addition while we are using kogge-stone adder. </w:t>
      </w:r>
      <w:r w:rsidR="00A222C5">
        <w:t>The delay of kogge-</w:t>
      </w:r>
      <w:r>
        <w:t>stone adder has a log-scale dependence on</w:t>
      </w:r>
      <w:r w:rsidR="00D37E6B">
        <w:t xml:space="preserve"> the adder precision.</w:t>
      </w:r>
      <w:r w:rsidR="00410E69">
        <w:t>The resultant delay of the kogge-stone adder is less than a</w:t>
      </w:r>
      <w:r w:rsidR="00030D22">
        <w:t>dd</w:t>
      </w:r>
      <w:r w:rsidR="00410E69">
        <w:t>er</w:t>
      </w:r>
      <w:r w:rsidR="00030D22">
        <w:t xml:space="preserve"> implemented by Xilinx synthesizer despite the fast carry logic used.</w:t>
      </w:r>
      <w:r w:rsidR="00D23A9D">
        <w:t xml:space="preserve"> This is one of the reasons why our multiplier architecture is faster under Xilinx environment.</w:t>
      </w:r>
    </w:p>
    <w:p w:rsidR="005414A6" w:rsidRDefault="005414A6" w:rsidP="005414A6">
      <w:r>
        <w:t>In the following results, our multiplier architecture will be given the name “multiplier_top” where the behavioral multiplier is mentioned under the name “auto_multiplier”. These names are their HDL respective names.</w:t>
      </w:r>
    </w:p>
    <w:p w:rsidR="002A0077" w:rsidRPr="000B0B75" w:rsidRDefault="002A0077" w:rsidP="000B0B75">
      <w:pPr>
        <w:pStyle w:val="Heading3"/>
        <w:rPr>
          <w:rStyle w:val="IntenseEmphasis"/>
          <w:sz w:val="26"/>
          <w:szCs w:val="26"/>
        </w:rPr>
      </w:pPr>
      <w:bookmarkStart w:id="10" w:name="_Toc391990651"/>
      <w:r w:rsidRPr="000B0B75">
        <w:rPr>
          <w:rStyle w:val="IntenseEmphasis"/>
          <w:sz w:val="26"/>
          <w:szCs w:val="26"/>
        </w:rPr>
        <w:t>Cadence Flow Results</w:t>
      </w:r>
      <w:bookmarkEnd w:id="10"/>
    </w:p>
    <w:p w:rsidR="002A0077" w:rsidRPr="002A0077" w:rsidRDefault="002505CA" w:rsidP="0047421E">
      <w:r>
        <w:t>The two multipliers were synthesized using same timing constraint</w:t>
      </w:r>
      <w:r w:rsidR="009B0052">
        <w:t>. However, our multiplier architecture reports higher total power due to increased number of gates. Larger number of gates means larger number of gates switching =&gt; increased dynamic power. Larger number of gates will result as well in increased leakage power.</w:t>
      </w:r>
    </w:p>
    <w:p w:rsidR="007678A3" w:rsidRPr="000B0B75" w:rsidRDefault="005B405E" w:rsidP="000B0B75">
      <w:pPr>
        <w:pStyle w:val="Subtitle"/>
        <w:outlineLvl w:val="1"/>
        <w:rPr>
          <w:sz w:val="32"/>
          <w:szCs w:val="32"/>
        </w:rPr>
      </w:pPr>
      <w:bookmarkStart w:id="11" w:name="_Toc391990652"/>
      <w:r w:rsidRPr="000B0B75">
        <w:rPr>
          <w:sz w:val="32"/>
          <w:szCs w:val="32"/>
        </w:rPr>
        <w:t>Synthesis</w:t>
      </w:r>
      <w:r w:rsidR="007678A3" w:rsidRPr="000B0B75">
        <w:rPr>
          <w:sz w:val="32"/>
          <w:szCs w:val="32"/>
        </w:rPr>
        <w:t xml:space="preserve"> Reports</w:t>
      </w:r>
      <w:bookmarkEnd w:id="11"/>
    </w:p>
    <w:p w:rsidR="004C37BA" w:rsidRPr="004C37BA" w:rsidRDefault="004C37BA" w:rsidP="004C37BA">
      <w:r>
        <w:t>Xilinx ISE post synthesis results. No timing constraint entry.</w:t>
      </w:r>
      <w:r w:rsidR="0000498B">
        <w:t xml:space="preserve"> Timing estimates is calculated in performance evaluation mode.</w:t>
      </w:r>
    </w:p>
    <w:tbl>
      <w:tblPr>
        <w:tblStyle w:val="LightShading-Accent1"/>
        <w:tblW w:w="0" w:type="auto"/>
        <w:tblLook w:val="04A0" w:firstRow="1" w:lastRow="0" w:firstColumn="1" w:lastColumn="0" w:noHBand="0" w:noVBand="1"/>
      </w:tblPr>
      <w:tblGrid>
        <w:gridCol w:w="2221"/>
        <w:gridCol w:w="2110"/>
        <w:gridCol w:w="2240"/>
      </w:tblGrid>
      <w:tr w:rsidR="00397160" w:rsidTr="00BC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397160" w:rsidRDefault="00397160" w:rsidP="00BC6264"/>
        </w:tc>
        <w:tc>
          <w:tcPr>
            <w:tcW w:w="2110" w:type="dxa"/>
          </w:tcPr>
          <w:p w:rsidR="00397160" w:rsidRDefault="00397160" w:rsidP="00BC6264">
            <w:pPr>
              <w:cnfStyle w:val="100000000000" w:firstRow="1" w:lastRow="0" w:firstColumn="0" w:lastColumn="0" w:oddVBand="0" w:evenVBand="0" w:oddHBand="0" w:evenHBand="0" w:firstRowFirstColumn="0" w:firstRowLastColumn="0" w:lastRowFirstColumn="0" w:lastRowLastColumn="0"/>
            </w:pPr>
            <w:r>
              <w:t>Area(LUT)</w:t>
            </w:r>
          </w:p>
        </w:tc>
        <w:tc>
          <w:tcPr>
            <w:tcW w:w="2240" w:type="dxa"/>
          </w:tcPr>
          <w:p w:rsidR="00397160" w:rsidRDefault="00397160" w:rsidP="00BC6264">
            <w:pPr>
              <w:cnfStyle w:val="100000000000" w:firstRow="1" w:lastRow="0" w:firstColumn="0" w:lastColumn="0" w:oddVBand="0" w:evenVBand="0" w:oddHBand="0" w:evenHBand="0" w:firstRowFirstColumn="0" w:firstRowLastColumn="0" w:lastRowFirstColumn="0" w:lastRowLastColumn="0"/>
            </w:pPr>
            <w:r>
              <w:t>Frequency(MHz)</w:t>
            </w:r>
          </w:p>
        </w:tc>
      </w:tr>
      <w:tr w:rsidR="00397160" w:rsidTr="00BC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397160" w:rsidRDefault="00397160" w:rsidP="00BC6264">
            <w:r>
              <w:t>multiplier_top</w:t>
            </w:r>
          </w:p>
        </w:tc>
        <w:tc>
          <w:tcPr>
            <w:tcW w:w="2110" w:type="dxa"/>
          </w:tcPr>
          <w:p w:rsidR="00397160" w:rsidRDefault="00397160" w:rsidP="00BC6264">
            <w:pPr>
              <w:cnfStyle w:val="000000100000" w:firstRow="0" w:lastRow="0" w:firstColumn="0" w:lastColumn="0" w:oddVBand="0" w:evenVBand="0" w:oddHBand="1" w:evenHBand="0" w:firstRowFirstColumn="0" w:firstRowLastColumn="0" w:lastRowFirstColumn="0" w:lastRowLastColumn="0"/>
            </w:pPr>
            <w:r>
              <w:t>1887</w:t>
            </w:r>
          </w:p>
        </w:tc>
        <w:tc>
          <w:tcPr>
            <w:tcW w:w="2240" w:type="dxa"/>
          </w:tcPr>
          <w:p w:rsidR="00397160" w:rsidRDefault="00397160" w:rsidP="00BC6264">
            <w:pPr>
              <w:cnfStyle w:val="000000100000" w:firstRow="0" w:lastRow="0" w:firstColumn="0" w:lastColumn="0" w:oddVBand="0" w:evenVBand="0" w:oddHBand="1" w:evenHBand="0" w:firstRowFirstColumn="0" w:firstRowLastColumn="0" w:lastRowFirstColumn="0" w:lastRowLastColumn="0"/>
            </w:pPr>
            <w:r>
              <w:t>143</w:t>
            </w:r>
          </w:p>
        </w:tc>
      </w:tr>
      <w:tr w:rsidR="00397160" w:rsidTr="00BC6264">
        <w:tc>
          <w:tcPr>
            <w:cnfStyle w:val="001000000000" w:firstRow="0" w:lastRow="0" w:firstColumn="1" w:lastColumn="0" w:oddVBand="0" w:evenVBand="0" w:oddHBand="0" w:evenHBand="0" w:firstRowFirstColumn="0" w:firstRowLastColumn="0" w:lastRowFirstColumn="0" w:lastRowLastColumn="0"/>
            <w:tcW w:w="2221" w:type="dxa"/>
          </w:tcPr>
          <w:p w:rsidR="00397160" w:rsidRDefault="00397160" w:rsidP="00BC6264">
            <w:r>
              <w:t>auto_multiplier</w:t>
            </w:r>
          </w:p>
        </w:tc>
        <w:tc>
          <w:tcPr>
            <w:tcW w:w="2110" w:type="dxa"/>
          </w:tcPr>
          <w:p w:rsidR="00397160" w:rsidRDefault="00397160" w:rsidP="00BC6264">
            <w:pPr>
              <w:cnfStyle w:val="000000000000" w:firstRow="0" w:lastRow="0" w:firstColumn="0" w:lastColumn="0" w:oddVBand="0" w:evenVBand="0" w:oddHBand="0" w:evenHBand="0" w:firstRowFirstColumn="0" w:firstRowLastColumn="0" w:lastRowFirstColumn="0" w:lastRowLastColumn="0"/>
            </w:pPr>
            <w:r>
              <w:t>1577</w:t>
            </w:r>
          </w:p>
        </w:tc>
        <w:tc>
          <w:tcPr>
            <w:tcW w:w="2240" w:type="dxa"/>
          </w:tcPr>
          <w:p w:rsidR="00397160" w:rsidRDefault="00397160" w:rsidP="00BC6264">
            <w:pPr>
              <w:cnfStyle w:val="000000000000" w:firstRow="0" w:lastRow="0" w:firstColumn="0" w:lastColumn="0" w:oddVBand="0" w:evenVBand="0" w:oddHBand="0" w:evenHBand="0" w:firstRowFirstColumn="0" w:firstRowLastColumn="0" w:lastRowFirstColumn="0" w:lastRowLastColumn="0"/>
            </w:pPr>
            <w:r>
              <w:t>131</w:t>
            </w:r>
          </w:p>
        </w:tc>
      </w:tr>
    </w:tbl>
    <w:p w:rsidR="00BC6264" w:rsidRDefault="00BC6264" w:rsidP="00BC6264">
      <w:pPr>
        <w:jc w:val="center"/>
      </w:pPr>
      <w:r>
        <w:t>Table 3</w:t>
      </w:r>
    </w:p>
    <w:p w:rsidR="0056202E" w:rsidRPr="004C37BA" w:rsidRDefault="0056202E" w:rsidP="0056202E">
      <w:r>
        <w:t>Xilinx ISE post PAR results. Timing constraints set.</w:t>
      </w:r>
    </w:p>
    <w:tbl>
      <w:tblPr>
        <w:tblStyle w:val="LightShading-Accent1"/>
        <w:tblW w:w="8485" w:type="dxa"/>
        <w:tblLook w:val="04A0" w:firstRow="1" w:lastRow="0" w:firstColumn="1" w:lastColumn="0" w:noHBand="0" w:noVBand="1"/>
      </w:tblPr>
      <w:tblGrid>
        <w:gridCol w:w="2221"/>
        <w:gridCol w:w="2110"/>
        <w:gridCol w:w="2240"/>
        <w:gridCol w:w="1914"/>
      </w:tblGrid>
      <w:tr w:rsidR="00285E71" w:rsidTr="00BC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85E71" w:rsidRDefault="00285E71" w:rsidP="00465323"/>
        </w:tc>
        <w:tc>
          <w:tcPr>
            <w:tcW w:w="2110" w:type="dxa"/>
          </w:tcPr>
          <w:p w:rsidR="00285E71" w:rsidRDefault="00285E71" w:rsidP="00465323">
            <w:pPr>
              <w:cnfStyle w:val="100000000000" w:firstRow="1" w:lastRow="0" w:firstColumn="0" w:lastColumn="0" w:oddVBand="0" w:evenVBand="0" w:oddHBand="0" w:evenHBand="0" w:firstRowFirstColumn="0" w:firstRowLastColumn="0" w:lastRowFirstColumn="0" w:lastRowLastColumn="0"/>
            </w:pPr>
            <w:r>
              <w:t>Area(LUT)</w:t>
            </w:r>
          </w:p>
        </w:tc>
        <w:tc>
          <w:tcPr>
            <w:tcW w:w="2240" w:type="dxa"/>
          </w:tcPr>
          <w:p w:rsidR="00285E71" w:rsidRDefault="00285E71" w:rsidP="00465323">
            <w:pPr>
              <w:cnfStyle w:val="100000000000" w:firstRow="1" w:lastRow="0" w:firstColumn="0" w:lastColumn="0" w:oddVBand="0" w:evenVBand="0" w:oddHBand="0" w:evenHBand="0" w:firstRowFirstColumn="0" w:firstRowLastColumn="0" w:lastRowFirstColumn="0" w:lastRowLastColumn="0"/>
            </w:pPr>
            <w:r>
              <w:t>Frequency(MHz)</w:t>
            </w:r>
          </w:p>
        </w:tc>
        <w:tc>
          <w:tcPr>
            <w:tcW w:w="1914" w:type="dxa"/>
          </w:tcPr>
          <w:p w:rsidR="00285E71" w:rsidRDefault="00285E71" w:rsidP="00465323">
            <w:pPr>
              <w:cnfStyle w:val="100000000000" w:firstRow="1" w:lastRow="0" w:firstColumn="0" w:lastColumn="0" w:oddVBand="0" w:evenVBand="0" w:oddHBand="0" w:evenHBand="0" w:firstRowFirstColumn="0" w:firstRowLastColumn="0" w:lastRowFirstColumn="0" w:lastRowLastColumn="0"/>
            </w:pPr>
            <w:r>
              <w:t>Power(mW)</w:t>
            </w:r>
          </w:p>
        </w:tc>
      </w:tr>
      <w:tr w:rsidR="00285E71" w:rsidTr="00BC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rsidR="00285E71" w:rsidRDefault="00285E71" w:rsidP="00465323">
            <w:r>
              <w:t>multiplier_top</w:t>
            </w:r>
          </w:p>
        </w:tc>
        <w:tc>
          <w:tcPr>
            <w:tcW w:w="2110" w:type="dxa"/>
          </w:tcPr>
          <w:p w:rsidR="00285E71" w:rsidRDefault="00285E71" w:rsidP="00465323">
            <w:pPr>
              <w:cnfStyle w:val="000000100000" w:firstRow="0" w:lastRow="0" w:firstColumn="0" w:lastColumn="0" w:oddVBand="0" w:evenVBand="0" w:oddHBand="1" w:evenHBand="0" w:firstRowFirstColumn="0" w:firstRowLastColumn="0" w:lastRowFirstColumn="0" w:lastRowLastColumn="0"/>
            </w:pPr>
            <w:r>
              <w:t>1874</w:t>
            </w:r>
          </w:p>
        </w:tc>
        <w:tc>
          <w:tcPr>
            <w:tcW w:w="2240" w:type="dxa"/>
          </w:tcPr>
          <w:p w:rsidR="00285E71" w:rsidRDefault="00285E71" w:rsidP="00465323">
            <w:pPr>
              <w:cnfStyle w:val="000000100000" w:firstRow="0" w:lastRow="0" w:firstColumn="0" w:lastColumn="0" w:oddVBand="0" w:evenVBand="0" w:oddHBand="1" w:evenHBand="0" w:firstRowFirstColumn="0" w:firstRowLastColumn="0" w:lastRowFirstColumn="0" w:lastRowLastColumn="0"/>
            </w:pPr>
            <w:r>
              <w:t>145</w:t>
            </w:r>
          </w:p>
        </w:tc>
        <w:tc>
          <w:tcPr>
            <w:tcW w:w="1914" w:type="dxa"/>
          </w:tcPr>
          <w:p w:rsidR="00285E71" w:rsidRDefault="00285E71" w:rsidP="00465323">
            <w:pPr>
              <w:cnfStyle w:val="000000100000" w:firstRow="0" w:lastRow="0" w:firstColumn="0" w:lastColumn="0" w:oddVBand="0" w:evenVBand="0" w:oddHBand="1" w:evenHBand="0" w:firstRowFirstColumn="0" w:firstRowLastColumn="0" w:lastRowFirstColumn="0" w:lastRowLastColumn="0"/>
            </w:pPr>
            <w:r w:rsidRPr="007820D3">
              <w:t>234.79</w:t>
            </w:r>
          </w:p>
        </w:tc>
      </w:tr>
      <w:tr w:rsidR="00285E71" w:rsidTr="00BC6264">
        <w:tc>
          <w:tcPr>
            <w:cnfStyle w:val="001000000000" w:firstRow="0" w:lastRow="0" w:firstColumn="1" w:lastColumn="0" w:oddVBand="0" w:evenVBand="0" w:oddHBand="0" w:evenHBand="0" w:firstRowFirstColumn="0" w:firstRowLastColumn="0" w:lastRowFirstColumn="0" w:lastRowLastColumn="0"/>
            <w:tcW w:w="2221" w:type="dxa"/>
          </w:tcPr>
          <w:p w:rsidR="00285E71" w:rsidRDefault="00285E71" w:rsidP="00465323">
            <w:r>
              <w:t>auto_multiplier</w:t>
            </w:r>
          </w:p>
        </w:tc>
        <w:tc>
          <w:tcPr>
            <w:tcW w:w="2110" w:type="dxa"/>
          </w:tcPr>
          <w:p w:rsidR="00285E71" w:rsidRDefault="00285E71" w:rsidP="00465323">
            <w:pPr>
              <w:cnfStyle w:val="000000000000" w:firstRow="0" w:lastRow="0" w:firstColumn="0" w:lastColumn="0" w:oddVBand="0" w:evenVBand="0" w:oddHBand="0" w:evenHBand="0" w:firstRowFirstColumn="0" w:firstRowLastColumn="0" w:lastRowFirstColumn="0" w:lastRowLastColumn="0"/>
            </w:pPr>
            <w:r>
              <w:t>1141</w:t>
            </w:r>
          </w:p>
        </w:tc>
        <w:tc>
          <w:tcPr>
            <w:tcW w:w="2240" w:type="dxa"/>
          </w:tcPr>
          <w:p w:rsidR="00285E71" w:rsidRDefault="00285E71" w:rsidP="00465323">
            <w:pPr>
              <w:cnfStyle w:val="000000000000" w:firstRow="0" w:lastRow="0" w:firstColumn="0" w:lastColumn="0" w:oddVBand="0" w:evenVBand="0" w:oddHBand="0" w:evenHBand="0" w:firstRowFirstColumn="0" w:firstRowLastColumn="0" w:lastRowFirstColumn="0" w:lastRowLastColumn="0"/>
            </w:pPr>
            <w:r>
              <w:t>125</w:t>
            </w:r>
          </w:p>
        </w:tc>
        <w:tc>
          <w:tcPr>
            <w:tcW w:w="1914" w:type="dxa"/>
          </w:tcPr>
          <w:p w:rsidR="00285E71" w:rsidRDefault="00285E71" w:rsidP="00465323">
            <w:pPr>
              <w:cnfStyle w:val="000000000000" w:firstRow="0" w:lastRow="0" w:firstColumn="0" w:lastColumn="0" w:oddVBand="0" w:evenVBand="0" w:oddHBand="0" w:evenHBand="0" w:firstRowFirstColumn="0" w:firstRowLastColumn="0" w:lastRowFirstColumn="0" w:lastRowLastColumn="0"/>
            </w:pPr>
            <w:r w:rsidRPr="00465323">
              <w:t>113.18</w:t>
            </w:r>
          </w:p>
        </w:tc>
      </w:tr>
    </w:tbl>
    <w:p w:rsidR="0056202E" w:rsidRDefault="00BC6264" w:rsidP="00BC6264">
      <w:pPr>
        <w:jc w:val="center"/>
      </w:pPr>
      <w:r>
        <w:t>Table 4</w:t>
      </w:r>
    </w:p>
    <w:p w:rsidR="00B01287" w:rsidRDefault="000A2C25" w:rsidP="00B01287">
      <w:r>
        <w:t>Cadence RC post synthesis results.</w:t>
      </w:r>
    </w:p>
    <w:tbl>
      <w:tblPr>
        <w:tblStyle w:val="LightShading-Accent1"/>
        <w:tblW w:w="0" w:type="auto"/>
        <w:tblLook w:val="04A0" w:firstRow="1" w:lastRow="0" w:firstColumn="1" w:lastColumn="0" w:noHBand="0" w:noVBand="1"/>
      </w:tblPr>
      <w:tblGrid>
        <w:gridCol w:w="2394"/>
        <w:gridCol w:w="2394"/>
        <w:gridCol w:w="2394"/>
        <w:gridCol w:w="2394"/>
      </w:tblGrid>
      <w:tr w:rsidR="000A2C25" w:rsidTr="00BC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C25" w:rsidRDefault="000A2C25" w:rsidP="00275E58"/>
        </w:tc>
        <w:tc>
          <w:tcPr>
            <w:tcW w:w="2394" w:type="dxa"/>
          </w:tcPr>
          <w:p w:rsidR="000A2C25" w:rsidRDefault="008B164D" w:rsidP="00275E58">
            <w:pPr>
              <w:cnfStyle w:val="100000000000" w:firstRow="1" w:lastRow="0" w:firstColumn="0" w:lastColumn="0" w:oddVBand="0" w:evenVBand="0" w:oddHBand="0" w:evenHBand="0" w:firstRowFirstColumn="0" w:firstRowLastColumn="0" w:lastRowFirstColumn="0" w:lastRowLastColumn="0"/>
            </w:pPr>
            <w:r>
              <w:t>Area(cells)</w:t>
            </w:r>
          </w:p>
        </w:tc>
        <w:tc>
          <w:tcPr>
            <w:tcW w:w="2394" w:type="dxa"/>
          </w:tcPr>
          <w:p w:rsidR="000A2C25" w:rsidRDefault="000A2C25" w:rsidP="00275E58">
            <w:pPr>
              <w:cnfStyle w:val="100000000000" w:firstRow="1" w:lastRow="0" w:firstColumn="0" w:lastColumn="0" w:oddVBand="0" w:evenVBand="0" w:oddHBand="0" w:evenHBand="0" w:firstRowFirstColumn="0" w:firstRowLastColumn="0" w:lastRowFirstColumn="0" w:lastRowLastColumn="0"/>
            </w:pPr>
            <w:r>
              <w:t>frequency</w:t>
            </w:r>
          </w:p>
        </w:tc>
        <w:tc>
          <w:tcPr>
            <w:tcW w:w="2394" w:type="dxa"/>
          </w:tcPr>
          <w:p w:rsidR="000A2C25" w:rsidRDefault="00891244" w:rsidP="00275E58">
            <w:pPr>
              <w:cnfStyle w:val="100000000000" w:firstRow="1" w:lastRow="0" w:firstColumn="0" w:lastColumn="0" w:oddVBand="0" w:evenVBand="0" w:oddHBand="0" w:evenHBand="0" w:firstRowFirstColumn="0" w:firstRowLastColumn="0" w:lastRowFirstColumn="0" w:lastRowLastColumn="0"/>
            </w:pPr>
            <w:r>
              <w:t xml:space="preserve">Total </w:t>
            </w:r>
            <w:r w:rsidR="002E5FDA">
              <w:t>Power(</w:t>
            </w:r>
            <w:r w:rsidR="00353CAE">
              <w:t>u</w:t>
            </w:r>
            <w:r w:rsidR="002E5FDA">
              <w:t>W)</w:t>
            </w:r>
          </w:p>
        </w:tc>
      </w:tr>
      <w:tr w:rsidR="000A2C25" w:rsidTr="00BC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C25" w:rsidRDefault="000A2C25" w:rsidP="00275E58">
            <w:r>
              <w:t>multiplier_top</w:t>
            </w:r>
          </w:p>
        </w:tc>
        <w:tc>
          <w:tcPr>
            <w:tcW w:w="2394" w:type="dxa"/>
          </w:tcPr>
          <w:p w:rsidR="000A2C25" w:rsidRDefault="00A47497" w:rsidP="00275E58">
            <w:pPr>
              <w:cnfStyle w:val="000000100000" w:firstRow="0" w:lastRow="0" w:firstColumn="0" w:lastColumn="0" w:oddVBand="0" w:evenVBand="0" w:oddHBand="1" w:evenHBand="0" w:firstRowFirstColumn="0" w:firstRowLastColumn="0" w:lastRowFirstColumn="0" w:lastRowLastColumn="0"/>
            </w:pPr>
            <w:r w:rsidRPr="00A47497">
              <w:t>7452</w:t>
            </w:r>
          </w:p>
        </w:tc>
        <w:tc>
          <w:tcPr>
            <w:tcW w:w="2394" w:type="dxa"/>
          </w:tcPr>
          <w:p w:rsidR="000A2C25" w:rsidRDefault="008B164D" w:rsidP="00275E58">
            <w:pPr>
              <w:cnfStyle w:val="000000100000" w:firstRow="0" w:lastRow="0" w:firstColumn="0" w:lastColumn="0" w:oddVBand="0" w:evenVBand="0" w:oddHBand="1" w:evenHBand="0" w:firstRowFirstColumn="0" w:firstRowLastColumn="0" w:lastRowFirstColumn="0" w:lastRowLastColumn="0"/>
            </w:pPr>
            <w:r>
              <w:t>178</w:t>
            </w:r>
          </w:p>
        </w:tc>
        <w:tc>
          <w:tcPr>
            <w:tcW w:w="2394" w:type="dxa"/>
          </w:tcPr>
          <w:p w:rsidR="000A2C25" w:rsidRDefault="00BE2AFE" w:rsidP="00353CAE">
            <w:pPr>
              <w:cnfStyle w:val="000000100000" w:firstRow="0" w:lastRow="0" w:firstColumn="0" w:lastColumn="0" w:oddVBand="0" w:evenVBand="0" w:oddHBand="1" w:evenHBand="0" w:firstRowFirstColumn="0" w:firstRowLastColumn="0" w:lastRowFirstColumn="0" w:lastRowLastColumn="0"/>
            </w:pPr>
            <w:r w:rsidRPr="00BE2AFE">
              <w:t>28240</w:t>
            </w:r>
            <w:r w:rsidR="00353CAE">
              <w:t>.</w:t>
            </w:r>
            <w:r w:rsidRPr="00BE2AFE">
              <w:t>141</w:t>
            </w:r>
          </w:p>
        </w:tc>
      </w:tr>
      <w:tr w:rsidR="000A2C25" w:rsidTr="00BC6264">
        <w:tc>
          <w:tcPr>
            <w:cnfStyle w:val="001000000000" w:firstRow="0" w:lastRow="0" w:firstColumn="1" w:lastColumn="0" w:oddVBand="0" w:evenVBand="0" w:oddHBand="0" w:evenHBand="0" w:firstRowFirstColumn="0" w:firstRowLastColumn="0" w:lastRowFirstColumn="0" w:lastRowLastColumn="0"/>
            <w:tcW w:w="2394" w:type="dxa"/>
          </w:tcPr>
          <w:p w:rsidR="000A2C25" w:rsidRDefault="000A2C25" w:rsidP="00275E58">
            <w:r>
              <w:t>auto_multiplier</w:t>
            </w:r>
          </w:p>
        </w:tc>
        <w:tc>
          <w:tcPr>
            <w:tcW w:w="2394" w:type="dxa"/>
          </w:tcPr>
          <w:p w:rsidR="000A2C25" w:rsidRDefault="00F77440" w:rsidP="00275E58">
            <w:pPr>
              <w:cnfStyle w:val="000000000000" w:firstRow="0" w:lastRow="0" w:firstColumn="0" w:lastColumn="0" w:oddVBand="0" w:evenVBand="0" w:oddHBand="0" w:evenHBand="0" w:firstRowFirstColumn="0" w:firstRowLastColumn="0" w:lastRowFirstColumn="0" w:lastRowLastColumn="0"/>
            </w:pPr>
            <w:r w:rsidRPr="00F77440">
              <w:t>6557</w:t>
            </w:r>
          </w:p>
        </w:tc>
        <w:tc>
          <w:tcPr>
            <w:tcW w:w="2394" w:type="dxa"/>
          </w:tcPr>
          <w:p w:rsidR="000A2C25" w:rsidRDefault="008B164D" w:rsidP="00275E58">
            <w:pPr>
              <w:cnfStyle w:val="000000000000" w:firstRow="0" w:lastRow="0" w:firstColumn="0" w:lastColumn="0" w:oddVBand="0" w:evenVBand="0" w:oddHBand="0" w:evenHBand="0" w:firstRowFirstColumn="0" w:firstRowLastColumn="0" w:lastRowFirstColumn="0" w:lastRowLastColumn="0"/>
            </w:pPr>
            <w:r>
              <w:t>178</w:t>
            </w:r>
          </w:p>
        </w:tc>
        <w:tc>
          <w:tcPr>
            <w:tcW w:w="2394" w:type="dxa"/>
          </w:tcPr>
          <w:p w:rsidR="000A2C25" w:rsidRDefault="00467A02" w:rsidP="00467A02">
            <w:pPr>
              <w:cnfStyle w:val="000000000000" w:firstRow="0" w:lastRow="0" w:firstColumn="0" w:lastColumn="0" w:oddVBand="0" w:evenVBand="0" w:oddHBand="0" w:evenHBand="0" w:firstRowFirstColumn="0" w:firstRowLastColumn="0" w:lastRowFirstColumn="0" w:lastRowLastColumn="0"/>
            </w:pPr>
            <w:r w:rsidRPr="00467A02">
              <w:t>21247</w:t>
            </w:r>
            <w:r>
              <w:t>.</w:t>
            </w:r>
            <w:r w:rsidRPr="00467A02">
              <w:t>131</w:t>
            </w:r>
          </w:p>
        </w:tc>
      </w:tr>
    </w:tbl>
    <w:p w:rsidR="007678A3" w:rsidRPr="001C78D2" w:rsidRDefault="00BC6264" w:rsidP="00BC6264">
      <w:pPr>
        <w:jc w:val="center"/>
      </w:pPr>
      <w:r>
        <w:t>Table 5</w:t>
      </w:r>
    </w:p>
    <w:p w:rsidR="007678A3" w:rsidRDefault="007678A3" w:rsidP="00BC6264">
      <w:pPr>
        <w:jc w:val="cente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0B0B75" w:rsidRDefault="000B0B75">
      <w:pPr>
        <w:rPr>
          <w:rFonts w:asciiTheme="majorHAnsi" w:eastAsiaTheme="majorEastAsia" w:hAnsiTheme="majorHAnsi" w:cstheme="majorBidi"/>
          <w:sz w:val="36"/>
          <w:szCs w:val="36"/>
          <w:lang w:eastAsia="ja-JP"/>
        </w:rPr>
      </w:pPr>
    </w:p>
    <w:p w:rsidR="006D0909" w:rsidRDefault="006D0909">
      <w:pPr>
        <w:rPr>
          <w:rFonts w:asciiTheme="majorHAnsi" w:eastAsiaTheme="majorEastAsia" w:hAnsiTheme="majorHAnsi" w:cstheme="majorBidi"/>
          <w:sz w:val="36"/>
          <w:szCs w:val="36"/>
          <w:lang w:eastAsia="ja-JP"/>
        </w:rPr>
      </w:pPr>
    </w:p>
    <w:p w:rsidR="006D0909" w:rsidRDefault="006D0909">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A742AF" w:rsidRDefault="00A742AF">
      <w:pPr>
        <w:rPr>
          <w:rFonts w:asciiTheme="majorHAnsi" w:eastAsiaTheme="majorEastAsia" w:hAnsiTheme="majorHAnsi" w:cstheme="majorBidi"/>
          <w:sz w:val="36"/>
          <w:szCs w:val="36"/>
          <w:lang w:eastAsia="ja-JP"/>
        </w:rPr>
      </w:pPr>
    </w:p>
    <w:p w:rsidR="000B0B75" w:rsidRDefault="000B0B75" w:rsidP="00C327B8">
      <w:pPr>
        <w:pStyle w:val="Title"/>
        <w:outlineLvl w:val="0"/>
      </w:pPr>
      <w:bookmarkStart w:id="12" w:name="_Toc391990653"/>
      <w:r>
        <w:lastRenderedPageBreak/>
        <w:t>Directory Structure</w:t>
      </w:r>
      <w:bookmarkEnd w:id="12"/>
    </w:p>
    <w:p w:rsidR="000B0B75" w:rsidRDefault="001238F2" w:rsidP="000B0B75">
      <w:pPr>
        <w:pStyle w:val="ListParagraph"/>
        <w:numPr>
          <w:ilvl w:val="0"/>
          <w:numId w:val="2"/>
        </w:numPr>
      </w:pPr>
      <w:r>
        <w:t>The following figure shows the directory structure for files and folders of our project.</w:t>
      </w:r>
    </w:p>
    <w:p w:rsidR="001238F2" w:rsidRDefault="001238F2" w:rsidP="001238F2">
      <w:pPr>
        <w:pStyle w:val="ListParagraph"/>
      </w:pPr>
    </w:p>
    <w:p w:rsidR="001238F2" w:rsidRDefault="00CC5318" w:rsidP="001238F2">
      <w:pPr>
        <w:pStyle w:val="ListParagraph"/>
      </w:pPr>
      <w:r>
        <w:object w:dxaOrig="23484" w:dyaOrig="5338">
          <v:shape id="_x0000_i1030" type="#_x0000_t75" style="width:460.5pt;height:105.75pt" o:ole="">
            <v:imagedata r:id="rId23" o:title=""/>
          </v:shape>
          <o:OLEObject Type="Embed" ProgID="Visio.Drawing.11" ShapeID="_x0000_i1030" DrawAspect="Content" ObjectID="_1465737151" r:id="rId24"/>
        </w:object>
      </w:r>
    </w:p>
    <w:p w:rsidR="001238F2" w:rsidRDefault="001238F2" w:rsidP="00165A56">
      <w:pPr>
        <w:jc w:val="center"/>
      </w:pPr>
      <w:r>
        <w:t>Fig.</w:t>
      </w:r>
      <w:r w:rsidR="00165A56">
        <w:t>10</w:t>
      </w:r>
      <w:r>
        <w:t>: Directory Structure of project files</w:t>
      </w:r>
    </w:p>
    <w:p w:rsidR="001238F2" w:rsidRDefault="000F644D" w:rsidP="000F644D">
      <w:pPr>
        <w:pStyle w:val="ListParagraph"/>
      </w:pPr>
      <w:r>
        <w:t>And here is the description of every folder in structure</w:t>
      </w:r>
    </w:p>
    <w:p w:rsidR="000F644D" w:rsidRDefault="000F644D" w:rsidP="000F644D">
      <w:pPr>
        <w:pStyle w:val="ListParagraph"/>
      </w:pPr>
    </w:p>
    <w:p w:rsidR="00976992" w:rsidRPr="00DA0350" w:rsidRDefault="00976992" w:rsidP="000F644D">
      <w:pPr>
        <w:pStyle w:val="ListParagraph"/>
        <w:numPr>
          <w:ilvl w:val="0"/>
          <w:numId w:val="2"/>
        </w:numPr>
        <w:rPr>
          <w:rFonts w:cstheme="minorHAnsi"/>
        </w:rPr>
      </w:pPr>
      <w:r w:rsidRPr="00DA0350">
        <w:rPr>
          <w:rFonts w:cstheme="minorHAnsi"/>
          <w:color w:val="222222"/>
          <w:shd w:val="clear" w:color="auto" w:fill="FFFFFF"/>
        </w:rPr>
        <w:t>sim/multiplier_top_tb</w:t>
      </w:r>
    </w:p>
    <w:p w:rsidR="00976992" w:rsidRPr="00DA0350" w:rsidRDefault="00976992" w:rsidP="00976992">
      <w:pPr>
        <w:pStyle w:val="ListParagraph"/>
        <w:numPr>
          <w:ilvl w:val="1"/>
          <w:numId w:val="2"/>
        </w:numPr>
        <w:rPr>
          <w:rFonts w:cstheme="minorHAnsi"/>
        </w:rPr>
      </w:pPr>
      <w:r w:rsidRPr="00DA0350">
        <w:rPr>
          <w:rFonts w:cstheme="minorHAnsi"/>
          <w:color w:val="222222"/>
          <w:shd w:val="clear" w:color="auto" w:fill="FFFFFF"/>
        </w:rPr>
        <w:t>The simulation output</w:t>
      </w:r>
      <w:r w:rsidR="00681D3F" w:rsidRPr="00DA0350">
        <w:rPr>
          <w:rFonts w:cstheme="minorHAnsi"/>
          <w:color w:val="222222"/>
          <w:shd w:val="clear" w:color="auto" w:fill="FFFFFF"/>
        </w:rPr>
        <w:t xml:space="preserve"> and reference</w:t>
      </w:r>
      <w:r w:rsidRPr="00DA0350">
        <w:rPr>
          <w:rFonts w:cstheme="minorHAnsi"/>
          <w:color w:val="222222"/>
          <w:shd w:val="clear" w:color="auto" w:fill="FFFFFF"/>
        </w:rPr>
        <w:t xml:space="preserve"> directory</w:t>
      </w:r>
    </w:p>
    <w:p w:rsidR="000F644D" w:rsidRPr="00DA0350" w:rsidRDefault="000F644D" w:rsidP="000F644D">
      <w:pPr>
        <w:pStyle w:val="ListParagraph"/>
        <w:numPr>
          <w:ilvl w:val="0"/>
          <w:numId w:val="2"/>
        </w:numPr>
        <w:rPr>
          <w:rFonts w:cstheme="minorHAnsi"/>
        </w:rPr>
      </w:pPr>
      <w:r w:rsidRPr="00DA0350">
        <w:rPr>
          <w:rFonts w:cstheme="minorHAnsi"/>
        </w:rPr>
        <w:t>scripts/sim</w:t>
      </w:r>
    </w:p>
    <w:p w:rsidR="000F644D" w:rsidRPr="00DA0350" w:rsidRDefault="000F644D" w:rsidP="000F644D">
      <w:pPr>
        <w:pStyle w:val="ListParagraph"/>
        <w:numPr>
          <w:ilvl w:val="1"/>
          <w:numId w:val="2"/>
        </w:numPr>
        <w:rPr>
          <w:rFonts w:cstheme="minorHAnsi"/>
        </w:rPr>
      </w:pPr>
      <w:r w:rsidRPr="00DA0350">
        <w:rPr>
          <w:rFonts w:cstheme="minorHAnsi"/>
        </w:rPr>
        <w:t>sim.tcl =&gt; modelsim simulation script.</w:t>
      </w:r>
      <w:bookmarkStart w:id="13" w:name="_GoBack"/>
      <w:bookmarkEnd w:id="13"/>
    </w:p>
    <w:p w:rsidR="000F644D" w:rsidRPr="00DA0350" w:rsidRDefault="000F644D" w:rsidP="000F644D">
      <w:pPr>
        <w:pStyle w:val="ListParagraph"/>
        <w:numPr>
          <w:ilvl w:val="0"/>
          <w:numId w:val="2"/>
        </w:numPr>
        <w:rPr>
          <w:rFonts w:cstheme="minorHAnsi"/>
        </w:rPr>
      </w:pPr>
      <w:r w:rsidRPr="00DA0350">
        <w:rPr>
          <w:rFonts w:cstheme="minorHAnsi"/>
        </w:rPr>
        <w:t>scripts/synthesis</w:t>
      </w:r>
    </w:p>
    <w:p w:rsidR="000F644D" w:rsidRPr="00DA0350" w:rsidRDefault="000F644D" w:rsidP="000F644D">
      <w:pPr>
        <w:pStyle w:val="ListParagraph"/>
        <w:numPr>
          <w:ilvl w:val="1"/>
          <w:numId w:val="2"/>
        </w:numPr>
        <w:rPr>
          <w:rFonts w:cstheme="minorHAnsi"/>
        </w:rPr>
      </w:pPr>
      <w:r w:rsidRPr="00DA0350">
        <w:rPr>
          <w:rFonts w:cstheme="minorHAnsi"/>
        </w:rPr>
        <w:t>Cadence synthesis scripts.</w:t>
      </w:r>
    </w:p>
    <w:p w:rsidR="000F644D" w:rsidRPr="00DA0350" w:rsidRDefault="000F644D" w:rsidP="000F644D">
      <w:pPr>
        <w:pStyle w:val="ListParagraph"/>
        <w:numPr>
          <w:ilvl w:val="0"/>
          <w:numId w:val="2"/>
        </w:numPr>
        <w:rPr>
          <w:rFonts w:cstheme="minorHAnsi"/>
        </w:rPr>
      </w:pPr>
      <w:r w:rsidRPr="00DA0350">
        <w:rPr>
          <w:rFonts w:cstheme="minorHAnsi"/>
        </w:rPr>
        <w:t>source/tb/</w:t>
      </w:r>
    </w:p>
    <w:p w:rsidR="000F644D" w:rsidRPr="00DA0350" w:rsidRDefault="000F644D" w:rsidP="000F644D">
      <w:pPr>
        <w:pStyle w:val="ListParagraph"/>
        <w:numPr>
          <w:ilvl w:val="1"/>
          <w:numId w:val="2"/>
        </w:numPr>
        <w:rPr>
          <w:rFonts w:cstheme="minorHAnsi"/>
        </w:rPr>
      </w:pPr>
      <w:r w:rsidRPr="00DA0350">
        <w:rPr>
          <w:rFonts w:cstheme="minorHAnsi"/>
        </w:rPr>
        <w:t>multiplier_top_tb.vhd =&gt; multiplier test bench.</w:t>
      </w:r>
    </w:p>
    <w:p w:rsidR="000F644D" w:rsidRPr="00DA0350" w:rsidRDefault="000F644D" w:rsidP="000F644D">
      <w:pPr>
        <w:pStyle w:val="ListParagraph"/>
        <w:numPr>
          <w:ilvl w:val="1"/>
          <w:numId w:val="2"/>
        </w:numPr>
        <w:rPr>
          <w:rFonts w:cstheme="minorHAnsi"/>
        </w:rPr>
      </w:pPr>
      <w:r w:rsidRPr="00DA0350">
        <w:rPr>
          <w:rFonts w:cstheme="minorHAnsi"/>
        </w:rPr>
        <w:t>cpa_tb =&gt; kogge stone adder test bench.</w:t>
      </w:r>
    </w:p>
    <w:p w:rsidR="000F644D" w:rsidRPr="00DA0350" w:rsidRDefault="000F644D" w:rsidP="000F644D">
      <w:pPr>
        <w:pStyle w:val="ListParagraph"/>
        <w:numPr>
          <w:ilvl w:val="1"/>
          <w:numId w:val="2"/>
        </w:numPr>
        <w:rPr>
          <w:rFonts w:cstheme="minorHAnsi"/>
        </w:rPr>
      </w:pPr>
      <w:r w:rsidRPr="00DA0350">
        <w:rPr>
          <w:rFonts w:cstheme="minorHAnsi"/>
        </w:rPr>
        <w:t>vhdl_src.f =&gt; listing file for HDL sources, used by simulator for compilation.</w:t>
      </w:r>
    </w:p>
    <w:p w:rsidR="000B0B75" w:rsidRPr="00DA0350" w:rsidRDefault="000B0B75" w:rsidP="000B0B75">
      <w:pPr>
        <w:pStyle w:val="ListParagraph"/>
        <w:numPr>
          <w:ilvl w:val="0"/>
          <w:numId w:val="2"/>
        </w:numPr>
        <w:rPr>
          <w:rFonts w:cstheme="minorHAnsi"/>
        </w:rPr>
      </w:pPr>
      <w:r w:rsidRPr="00DA0350">
        <w:rPr>
          <w:rFonts w:cstheme="minorHAnsi"/>
        </w:rPr>
        <w:t>source/tb/multiplier_top_tb/</w:t>
      </w:r>
    </w:p>
    <w:p w:rsidR="000B0B75" w:rsidRPr="00DA0350" w:rsidRDefault="000B0B75" w:rsidP="000B0B75">
      <w:pPr>
        <w:pStyle w:val="ListParagraph"/>
        <w:numPr>
          <w:ilvl w:val="1"/>
          <w:numId w:val="2"/>
        </w:numPr>
        <w:rPr>
          <w:rFonts w:cstheme="minorHAnsi"/>
        </w:rPr>
      </w:pPr>
      <w:r w:rsidRPr="00DA0350">
        <w:rPr>
          <w:rFonts w:cstheme="minorHAnsi"/>
        </w:rPr>
        <w:t>gen_vec.m =&gt; generate random test cases for multiplier</w:t>
      </w:r>
      <w:r w:rsidR="00EB2A31" w:rsidRPr="00DA0350">
        <w:rPr>
          <w:rFonts w:cstheme="minorHAnsi"/>
        </w:rPr>
        <w:t xml:space="preserve"> using MATLAB</w:t>
      </w:r>
      <w:r w:rsidRPr="00DA0350">
        <w:rPr>
          <w:rFonts w:cstheme="minorHAnsi"/>
        </w:rPr>
        <w:t>.</w:t>
      </w:r>
    </w:p>
    <w:p w:rsidR="00EB2A31" w:rsidRPr="00DA0350" w:rsidRDefault="00EB2A31" w:rsidP="00EB2A31">
      <w:pPr>
        <w:pStyle w:val="ListParagraph"/>
        <w:numPr>
          <w:ilvl w:val="1"/>
          <w:numId w:val="2"/>
        </w:numPr>
        <w:rPr>
          <w:rFonts w:cstheme="minorHAnsi"/>
        </w:rPr>
      </w:pPr>
      <w:r w:rsidRPr="00DA0350">
        <w:rPr>
          <w:rFonts w:cstheme="minorHAnsi"/>
        </w:rPr>
        <w:t>gen_vec.c =&gt; generate random test cases for multiplier using C programming language.</w:t>
      </w:r>
    </w:p>
    <w:p w:rsidR="000B0B75" w:rsidRPr="00DA0350" w:rsidRDefault="000B0B75" w:rsidP="000B0B75">
      <w:pPr>
        <w:pStyle w:val="ListParagraph"/>
        <w:numPr>
          <w:ilvl w:val="1"/>
          <w:numId w:val="2"/>
        </w:numPr>
        <w:rPr>
          <w:rFonts w:cstheme="minorHAnsi"/>
        </w:rPr>
      </w:pPr>
      <w:r w:rsidRPr="00DA0350">
        <w:rPr>
          <w:rFonts w:cstheme="minorHAnsi"/>
        </w:rPr>
        <w:t>multiplier.txt, multiplicand.txt =&gt; input operands.</w:t>
      </w:r>
    </w:p>
    <w:p w:rsidR="000B0B75" w:rsidRPr="00DA0350" w:rsidRDefault="000B0B75" w:rsidP="009B7E6E">
      <w:pPr>
        <w:pStyle w:val="ListParagraph"/>
        <w:numPr>
          <w:ilvl w:val="1"/>
          <w:numId w:val="2"/>
        </w:numPr>
        <w:rPr>
          <w:rFonts w:cstheme="minorHAnsi"/>
        </w:rPr>
      </w:pPr>
      <w:r w:rsidRPr="00DA0350">
        <w:rPr>
          <w:rFonts w:cstheme="minorHAnsi"/>
        </w:rPr>
        <w:t xml:space="preserve">tc_cfg.do, wave.do =&gt; used by </w:t>
      </w:r>
      <w:r w:rsidR="009B7E6E" w:rsidRPr="00DA0350">
        <w:rPr>
          <w:rFonts w:cstheme="minorHAnsi"/>
        </w:rPr>
        <w:t>M</w:t>
      </w:r>
      <w:r w:rsidRPr="00DA0350">
        <w:rPr>
          <w:rFonts w:cstheme="minorHAnsi"/>
        </w:rPr>
        <w:t>odelsim during simulation.</w:t>
      </w:r>
    </w:p>
    <w:p w:rsidR="000B0B75" w:rsidRPr="00DA0350" w:rsidRDefault="000B0B75" w:rsidP="009B7E6E">
      <w:pPr>
        <w:pStyle w:val="ListParagraph"/>
        <w:numPr>
          <w:ilvl w:val="1"/>
          <w:numId w:val="2"/>
        </w:numPr>
        <w:rPr>
          <w:rFonts w:cstheme="minorHAnsi"/>
        </w:rPr>
      </w:pPr>
      <w:r w:rsidRPr="00DA0350">
        <w:rPr>
          <w:rFonts w:cstheme="minorHAnsi"/>
        </w:rPr>
        <w:t xml:space="preserve">results.txt =&gt; reference results generated by </w:t>
      </w:r>
      <w:r w:rsidR="009B7E6E" w:rsidRPr="00DA0350">
        <w:rPr>
          <w:rFonts w:cstheme="minorHAnsi"/>
        </w:rPr>
        <w:t>MATLAB</w:t>
      </w:r>
      <w:r w:rsidRPr="00DA0350">
        <w:rPr>
          <w:rFonts w:cstheme="minorHAnsi"/>
        </w:rPr>
        <w:t xml:space="preserve"> script.</w:t>
      </w:r>
    </w:p>
    <w:p w:rsidR="000B0B75" w:rsidRPr="00DA0350" w:rsidRDefault="000B0B75" w:rsidP="000B0B75">
      <w:pPr>
        <w:pStyle w:val="ListParagraph"/>
        <w:numPr>
          <w:ilvl w:val="0"/>
          <w:numId w:val="2"/>
        </w:numPr>
        <w:rPr>
          <w:rFonts w:cstheme="minorHAnsi"/>
        </w:rPr>
      </w:pPr>
      <w:r w:rsidRPr="00DA0350">
        <w:rPr>
          <w:rFonts w:cstheme="minorHAnsi"/>
        </w:rPr>
        <w:t>source/tb/cpa_tb</w:t>
      </w:r>
    </w:p>
    <w:p w:rsidR="000B0B75" w:rsidRPr="00DA0350" w:rsidRDefault="000B0B75" w:rsidP="009B7E6E">
      <w:pPr>
        <w:pStyle w:val="ListParagraph"/>
        <w:numPr>
          <w:ilvl w:val="1"/>
          <w:numId w:val="2"/>
        </w:numPr>
        <w:rPr>
          <w:rFonts w:cstheme="minorHAnsi"/>
        </w:rPr>
      </w:pPr>
      <w:r w:rsidRPr="00DA0350">
        <w:rPr>
          <w:rFonts w:cstheme="minorHAnsi"/>
        </w:rPr>
        <w:t xml:space="preserve">opa.txt, opb.txt =&gt; random 16-bit operands to test CPA </w:t>
      </w:r>
      <w:r w:rsidR="009B7E6E" w:rsidRPr="00DA0350">
        <w:rPr>
          <w:rFonts w:cstheme="minorHAnsi"/>
        </w:rPr>
        <w:t>with</w:t>
      </w:r>
      <w:r w:rsidRPr="00DA0350">
        <w:rPr>
          <w:rFonts w:cstheme="minorHAnsi"/>
        </w:rPr>
        <w:t xml:space="preserve"> width=16</w:t>
      </w:r>
    </w:p>
    <w:p w:rsidR="000B0B75" w:rsidRPr="00DA0350" w:rsidRDefault="009B7E6E" w:rsidP="000B0B75">
      <w:pPr>
        <w:pStyle w:val="ListParagraph"/>
        <w:numPr>
          <w:ilvl w:val="1"/>
          <w:numId w:val="2"/>
        </w:numPr>
        <w:rPr>
          <w:rFonts w:cstheme="minorHAnsi"/>
        </w:rPr>
      </w:pPr>
      <w:r w:rsidRPr="00DA0350">
        <w:rPr>
          <w:rFonts w:cstheme="minorHAnsi"/>
        </w:rPr>
        <w:t>tc_cfg.do, wave.do =&gt; used by M</w:t>
      </w:r>
      <w:r w:rsidR="000B0B75" w:rsidRPr="00DA0350">
        <w:rPr>
          <w:rFonts w:cstheme="minorHAnsi"/>
        </w:rPr>
        <w:t>odelsim during simulation.</w:t>
      </w:r>
    </w:p>
    <w:p w:rsidR="000B0B75" w:rsidRPr="00DA0350" w:rsidRDefault="000B0B75" w:rsidP="000B0B75">
      <w:pPr>
        <w:pStyle w:val="ListParagraph"/>
        <w:numPr>
          <w:ilvl w:val="1"/>
          <w:numId w:val="2"/>
        </w:numPr>
        <w:rPr>
          <w:rFonts w:cstheme="minorHAnsi"/>
        </w:rPr>
      </w:pPr>
      <w:r w:rsidRPr="00DA0350">
        <w:rPr>
          <w:rFonts w:cstheme="minorHAnsi"/>
        </w:rPr>
        <w:t xml:space="preserve">gen_add_vec.m =&gt; generate random </w:t>
      </w:r>
      <w:r w:rsidR="009B7E6E" w:rsidRPr="00DA0350">
        <w:rPr>
          <w:rFonts w:cstheme="minorHAnsi"/>
        </w:rPr>
        <w:t>test cases</w:t>
      </w:r>
      <w:r w:rsidRPr="00DA0350">
        <w:rPr>
          <w:rFonts w:cstheme="minorHAnsi"/>
        </w:rPr>
        <w:t xml:space="preserve"> for CPA.</w:t>
      </w:r>
    </w:p>
    <w:p w:rsidR="000B0B75" w:rsidRPr="00DA0350" w:rsidRDefault="000B0B75" w:rsidP="009B7E6E">
      <w:pPr>
        <w:pStyle w:val="ListParagraph"/>
        <w:numPr>
          <w:ilvl w:val="1"/>
          <w:numId w:val="2"/>
        </w:numPr>
        <w:rPr>
          <w:rFonts w:cstheme="minorHAnsi"/>
        </w:rPr>
      </w:pPr>
      <w:r w:rsidRPr="00DA0350">
        <w:rPr>
          <w:rFonts w:cstheme="minorHAnsi"/>
        </w:rPr>
        <w:t xml:space="preserve">results.txt =&gt; reference results generated by </w:t>
      </w:r>
      <w:r w:rsidR="009B7E6E" w:rsidRPr="00DA0350">
        <w:rPr>
          <w:rFonts w:cstheme="minorHAnsi"/>
        </w:rPr>
        <w:t>MATLAB</w:t>
      </w:r>
      <w:r w:rsidRPr="00DA0350">
        <w:rPr>
          <w:rFonts w:cstheme="minorHAnsi"/>
        </w:rPr>
        <w:t xml:space="preserve"> script.</w:t>
      </w:r>
    </w:p>
    <w:p w:rsidR="000B0B75" w:rsidRPr="00DA0350" w:rsidRDefault="000B0B75" w:rsidP="000B0B75">
      <w:pPr>
        <w:pStyle w:val="ListParagraph"/>
        <w:numPr>
          <w:ilvl w:val="0"/>
          <w:numId w:val="2"/>
        </w:numPr>
        <w:rPr>
          <w:rFonts w:cstheme="minorHAnsi"/>
        </w:rPr>
      </w:pPr>
      <w:r w:rsidRPr="00DA0350">
        <w:rPr>
          <w:rFonts w:cstheme="minorHAnsi"/>
        </w:rPr>
        <w:t>source/rtl</w:t>
      </w:r>
    </w:p>
    <w:p w:rsidR="000B0B75" w:rsidRPr="00DA0350" w:rsidRDefault="009B7E6E" w:rsidP="000B0B75">
      <w:pPr>
        <w:pStyle w:val="ListParagraph"/>
        <w:numPr>
          <w:ilvl w:val="1"/>
          <w:numId w:val="2"/>
        </w:numPr>
        <w:rPr>
          <w:rFonts w:cstheme="minorHAnsi"/>
        </w:rPr>
      </w:pPr>
      <w:r w:rsidRPr="00DA0350">
        <w:rPr>
          <w:rFonts w:cstheme="minorHAnsi"/>
        </w:rPr>
        <w:t>Include</w:t>
      </w:r>
      <w:r w:rsidR="000B0B75" w:rsidRPr="00DA0350">
        <w:rPr>
          <w:rFonts w:cstheme="minorHAnsi"/>
        </w:rPr>
        <w:t xml:space="preserve"> all synthesizable HDL code used in the project.</w:t>
      </w:r>
    </w:p>
    <w:p w:rsidR="000B0B75" w:rsidRPr="00DA0350" w:rsidRDefault="000B0B75" w:rsidP="000B0B75">
      <w:pPr>
        <w:pStyle w:val="ListParagraph"/>
        <w:numPr>
          <w:ilvl w:val="0"/>
          <w:numId w:val="2"/>
        </w:numPr>
        <w:rPr>
          <w:rFonts w:cstheme="minorHAnsi"/>
        </w:rPr>
      </w:pPr>
      <w:r w:rsidRPr="00DA0350">
        <w:rPr>
          <w:rFonts w:cstheme="minorHAnsi"/>
        </w:rPr>
        <w:t>synth/multiplier_top</w:t>
      </w:r>
    </w:p>
    <w:p w:rsidR="000B0B75" w:rsidRPr="00DA0350" w:rsidRDefault="000B0B75" w:rsidP="000B0B75">
      <w:pPr>
        <w:pStyle w:val="ListParagraph"/>
        <w:numPr>
          <w:ilvl w:val="1"/>
          <w:numId w:val="2"/>
        </w:numPr>
        <w:rPr>
          <w:rFonts w:cstheme="minorHAnsi"/>
        </w:rPr>
      </w:pPr>
      <w:r w:rsidRPr="00DA0350">
        <w:rPr>
          <w:rFonts w:cstheme="minorHAnsi"/>
        </w:rPr>
        <w:lastRenderedPageBreak/>
        <w:t>rpt/* =&gt; multiplier synthesis reports.</w:t>
      </w:r>
    </w:p>
    <w:p w:rsidR="000B0B75" w:rsidRPr="00DA0350" w:rsidRDefault="000B0B75" w:rsidP="000B0B75">
      <w:pPr>
        <w:pStyle w:val="ListParagraph"/>
        <w:numPr>
          <w:ilvl w:val="0"/>
          <w:numId w:val="2"/>
        </w:numPr>
        <w:rPr>
          <w:rFonts w:cstheme="minorHAnsi"/>
        </w:rPr>
      </w:pPr>
      <w:r w:rsidRPr="00DA0350">
        <w:rPr>
          <w:rFonts w:cstheme="minorHAnsi"/>
        </w:rPr>
        <w:t>synth/auto_multiplier</w:t>
      </w:r>
    </w:p>
    <w:p w:rsidR="000B0B75" w:rsidRPr="00DA0350" w:rsidRDefault="000B0B75" w:rsidP="000B0B75">
      <w:pPr>
        <w:pStyle w:val="ListParagraph"/>
        <w:numPr>
          <w:ilvl w:val="1"/>
          <w:numId w:val="2"/>
        </w:numPr>
        <w:rPr>
          <w:rFonts w:cstheme="minorHAnsi"/>
        </w:rPr>
      </w:pPr>
      <w:r w:rsidRPr="00DA0350">
        <w:rPr>
          <w:rFonts w:cstheme="minorHAnsi"/>
        </w:rPr>
        <w:t>rpt/* =&gt; behavioral multiplier synthesis reports.</w:t>
      </w:r>
    </w:p>
    <w:p w:rsidR="000B0B75" w:rsidRPr="00DA0350" w:rsidRDefault="000B0B75" w:rsidP="000B0B75">
      <w:pPr>
        <w:pStyle w:val="ListParagraph"/>
        <w:numPr>
          <w:ilvl w:val="0"/>
          <w:numId w:val="2"/>
        </w:numPr>
        <w:rPr>
          <w:rFonts w:cstheme="minorHAnsi"/>
        </w:rPr>
      </w:pPr>
      <w:r w:rsidRPr="00DA0350">
        <w:rPr>
          <w:rFonts w:cstheme="minorHAnsi"/>
        </w:rPr>
        <w:t>synth/ise</w:t>
      </w:r>
    </w:p>
    <w:p w:rsidR="000B0B75" w:rsidRPr="00DA0350" w:rsidRDefault="000B0B75" w:rsidP="000B0B75">
      <w:pPr>
        <w:pStyle w:val="ListParagraph"/>
        <w:numPr>
          <w:ilvl w:val="1"/>
          <w:numId w:val="2"/>
        </w:numPr>
        <w:rPr>
          <w:rFonts w:cstheme="minorHAnsi"/>
        </w:rPr>
      </w:pPr>
      <w:r w:rsidRPr="00DA0350">
        <w:rPr>
          <w:rFonts w:cstheme="minorHAnsi"/>
        </w:rPr>
        <w:t>Xilinx-ISE synthesis script and synthesis results.</w:t>
      </w:r>
    </w:p>
    <w:p w:rsidR="000B0B75" w:rsidRDefault="000B0B75">
      <w:pPr>
        <w:rPr>
          <w:rFonts w:asciiTheme="majorHAnsi" w:eastAsiaTheme="majorEastAsia" w:hAnsiTheme="majorHAnsi" w:cstheme="majorBidi"/>
          <w:sz w:val="36"/>
          <w:szCs w:val="36"/>
          <w:lang w:eastAsia="ja-JP"/>
        </w:rPr>
      </w:pPr>
    </w:p>
    <w:sectPr w:rsidR="000B0B75" w:rsidSect="00E154C8">
      <w:footerReference w:type="default" r:id="rId25"/>
      <w:pgSz w:w="12240" w:h="15840"/>
      <w:pgMar w:top="1440" w:right="1440" w:bottom="1440" w:left="1440" w:header="720" w:footer="720" w:gutter="0"/>
      <w:pgBorders w:offsetFrom="page">
        <w:top w:val="twistedLines1" w:sz="18" w:space="24" w:color="4F81BD" w:themeColor="accent1"/>
        <w:left w:val="twistedLines1" w:sz="18" w:space="24" w:color="4F81BD" w:themeColor="accent1"/>
        <w:bottom w:val="twistedLines1" w:sz="18" w:space="24" w:color="4F81BD" w:themeColor="accent1"/>
        <w:right w:val="twistedLines1" w:sz="18" w:space="24" w:color="4F81BD" w:themeColor="accent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271" w:rsidRDefault="00781271" w:rsidP="00E154C8">
      <w:pPr>
        <w:spacing w:after="0" w:line="240" w:lineRule="auto"/>
      </w:pPr>
      <w:r>
        <w:separator/>
      </w:r>
    </w:p>
  </w:endnote>
  <w:endnote w:type="continuationSeparator" w:id="0">
    <w:p w:rsidR="00781271" w:rsidRDefault="00781271" w:rsidP="00E1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8056"/>
      <w:docPartObj>
        <w:docPartGallery w:val="Page Numbers (Bottom of Page)"/>
        <w:docPartUnique/>
      </w:docPartObj>
    </w:sdtPr>
    <w:sdtEndPr/>
    <w:sdtContent>
      <w:sdt>
        <w:sdtPr>
          <w:id w:val="860082579"/>
          <w:docPartObj>
            <w:docPartGallery w:val="Page Numbers (Top of Page)"/>
            <w:docPartUnique/>
          </w:docPartObj>
        </w:sdtPr>
        <w:sdtEndPr/>
        <w:sdtContent>
          <w:p w:rsidR="00E154C8" w:rsidRDefault="00E154C8">
            <w:pPr>
              <w:pStyle w:val="Footer"/>
              <w:jc w:val="right"/>
            </w:pPr>
            <w:r>
              <w:t xml:space="preserve">Page </w:t>
            </w:r>
            <w:r w:rsidR="005557CD">
              <w:rPr>
                <w:b/>
                <w:bCs/>
                <w:sz w:val="24"/>
                <w:szCs w:val="24"/>
              </w:rPr>
              <w:fldChar w:fldCharType="begin"/>
            </w:r>
            <w:r>
              <w:rPr>
                <w:b/>
                <w:bCs/>
              </w:rPr>
              <w:instrText xml:space="preserve"> PAGE </w:instrText>
            </w:r>
            <w:r w:rsidR="005557CD">
              <w:rPr>
                <w:b/>
                <w:bCs/>
                <w:sz w:val="24"/>
                <w:szCs w:val="24"/>
              </w:rPr>
              <w:fldChar w:fldCharType="separate"/>
            </w:r>
            <w:r w:rsidR="00DA0350">
              <w:rPr>
                <w:b/>
                <w:bCs/>
                <w:noProof/>
              </w:rPr>
              <w:t>12</w:t>
            </w:r>
            <w:r w:rsidR="005557CD">
              <w:rPr>
                <w:b/>
                <w:bCs/>
                <w:sz w:val="24"/>
                <w:szCs w:val="24"/>
              </w:rPr>
              <w:fldChar w:fldCharType="end"/>
            </w:r>
            <w:r>
              <w:t xml:space="preserve"> of </w:t>
            </w:r>
            <w:r w:rsidR="005557CD">
              <w:rPr>
                <w:b/>
                <w:bCs/>
                <w:sz w:val="24"/>
                <w:szCs w:val="24"/>
              </w:rPr>
              <w:fldChar w:fldCharType="begin"/>
            </w:r>
            <w:r>
              <w:rPr>
                <w:b/>
                <w:bCs/>
              </w:rPr>
              <w:instrText xml:space="preserve"> NUMPAGES  </w:instrText>
            </w:r>
            <w:r w:rsidR="005557CD">
              <w:rPr>
                <w:b/>
                <w:bCs/>
                <w:sz w:val="24"/>
                <w:szCs w:val="24"/>
              </w:rPr>
              <w:fldChar w:fldCharType="separate"/>
            </w:r>
            <w:r w:rsidR="00DA0350">
              <w:rPr>
                <w:b/>
                <w:bCs/>
                <w:noProof/>
              </w:rPr>
              <w:t>13</w:t>
            </w:r>
            <w:r w:rsidR="005557CD">
              <w:rPr>
                <w:b/>
                <w:bCs/>
                <w:sz w:val="24"/>
                <w:szCs w:val="24"/>
              </w:rPr>
              <w:fldChar w:fldCharType="end"/>
            </w:r>
          </w:p>
        </w:sdtContent>
      </w:sdt>
    </w:sdtContent>
  </w:sdt>
  <w:p w:rsidR="00E154C8" w:rsidRDefault="00E15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271" w:rsidRDefault="00781271" w:rsidP="00E154C8">
      <w:pPr>
        <w:spacing w:after="0" w:line="240" w:lineRule="auto"/>
      </w:pPr>
      <w:r>
        <w:separator/>
      </w:r>
    </w:p>
  </w:footnote>
  <w:footnote w:type="continuationSeparator" w:id="0">
    <w:p w:rsidR="00781271" w:rsidRDefault="00781271" w:rsidP="00E15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0034"/>
    <w:multiLevelType w:val="hybridMultilevel"/>
    <w:tmpl w:val="042C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E447F"/>
    <w:multiLevelType w:val="hybridMultilevel"/>
    <w:tmpl w:val="E382AF60"/>
    <w:lvl w:ilvl="0" w:tplc="680A9F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E0B2C"/>
    <w:multiLevelType w:val="hybridMultilevel"/>
    <w:tmpl w:val="E386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659DC"/>
    <w:multiLevelType w:val="hybridMultilevel"/>
    <w:tmpl w:val="0804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B5551"/>
    <w:multiLevelType w:val="hybridMultilevel"/>
    <w:tmpl w:val="76CE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F690E"/>
    <w:multiLevelType w:val="hybridMultilevel"/>
    <w:tmpl w:val="F4EE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F4AA0"/>
    <w:multiLevelType w:val="hybridMultilevel"/>
    <w:tmpl w:val="4E9A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F12C0"/>
    <w:multiLevelType w:val="hybridMultilevel"/>
    <w:tmpl w:val="282A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121D"/>
    <w:rsid w:val="0000287C"/>
    <w:rsid w:val="0000498B"/>
    <w:rsid w:val="00013C4D"/>
    <w:rsid w:val="00030D22"/>
    <w:rsid w:val="00037DB2"/>
    <w:rsid w:val="00047B43"/>
    <w:rsid w:val="0006115D"/>
    <w:rsid w:val="00061A6E"/>
    <w:rsid w:val="00071D58"/>
    <w:rsid w:val="00082B51"/>
    <w:rsid w:val="00083491"/>
    <w:rsid w:val="000A2C25"/>
    <w:rsid w:val="000A7AFA"/>
    <w:rsid w:val="000B0B75"/>
    <w:rsid w:val="000F644D"/>
    <w:rsid w:val="001238F2"/>
    <w:rsid w:val="00126D17"/>
    <w:rsid w:val="00126F7E"/>
    <w:rsid w:val="00127429"/>
    <w:rsid w:val="001322E2"/>
    <w:rsid w:val="00165A56"/>
    <w:rsid w:val="00177024"/>
    <w:rsid w:val="00195EB3"/>
    <w:rsid w:val="001A75EF"/>
    <w:rsid w:val="001C78D2"/>
    <w:rsid w:val="001D1173"/>
    <w:rsid w:val="00205735"/>
    <w:rsid w:val="0020597F"/>
    <w:rsid w:val="002379C4"/>
    <w:rsid w:val="002446DD"/>
    <w:rsid w:val="00245BD9"/>
    <w:rsid w:val="002505CA"/>
    <w:rsid w:val="00285E71"/>
    <w:rsid w:val="002A0077"/>
    <w:rsid w:val="002A284A"/>
    <w:rsid w:val="002E5FDA"/>
    <w:rsid w:val="003316DA"/>
    <w:rsid w:val="00353CAE"/>
    <w:rsid w:val="00380D36"/>
    <w:rsid w:val="00393FDF"/>
    <w:rsid w:val="00397160"/>
    <w:rsid w:val="003B4B55"/>
    <w:rsid w:val="003E0403"/>
    <w:rsid w:val="00410E69"/>
    <w:rsid w:val="00417194"/>
    <w:rsid w:val="00421261"/>
    <w:rsid w:val="004219C4"/>
    <w:rsid w:val="0042534D"/>
    <w:rsid w:val="0044018A"/>
    <w:rsid w:val="00465323"/>
    <w:rsid w:val="00467A02"/>
    <w:rsid w:val="0047421E"/>
    <w:rsid w:val="00475132"/>
    <w:rsid w:val="004854A5"/>
    <w:rsid w:val="0049617D"/>
    <w:rsid w:val="004A4532"/>
    <w:rsid w:val="004C37BA"/>
    <w:rsid w:val="004D314A"/>
    <w:rsid w:val="004D7F25"/>
    <w:rsid w:val="004E3C89"/>
    <w:rsid w:val="004F42D2"/>
    <w:rsid w:val="0050349B"/>
    <w:rsid w:val="00511D24"/>
    <w:rsid w:val="005414A6"/>
    <w:rsid w:val="005512EA"/>
    <w:rsid w:val="005557CD"/>
    <w:rsid w:val="0056202E"/>
    <w:rsid w:val="005924ED"/>
    <w:rsid w:val="005A2ECA"/>
    <w:rsid w:val="005B405E"/>
    <w:rsid w:val="005D09A2"/>
    <w:rsid w:val="005D119B"/>
    <w:rsid w:val="005E5E4F"/>
    <w:rsid w:val="00611E63"/>
    <w:rsid w:val="00647042"/>
    <w:rsid w:val="00681D3F"/>
    <w:rsid w:val="006A7135"/>
    <w:rsid w:val="006B18C2"/>
    <w:rsid w:val="006C7E07"/>
    <w:rsid w:val="006D0909"/>
    <w:rsid w:val="00705A39"/>
    <w:rsid w:val="00727B0C"/>
    <w:rsid w:val="00732B53"/>
    <w:rsid w:val="007622A0"/>
    <w:rsid w:val="007678A3"/>
    <w:rsid w:val="00781271"/>
    <w:rsid w:val="007820D3"/>
    <w:rsid w:val="007A549E"/>
    <w:rsid w:val="007C22B3"/>
    <w:rsid w:val="007D592F"/>
    <w:rsid w:val="007D64DF"/>
    <w:rsid w:val="007E6225"/>
    <w:rsid w:val="007F0A19"/>
    <w:rsid w:val="00867133"/>
    <w:rsid w:val="00890165"/>
    <w:rsid w:val="00891244"/>
    <w:rsid w:val="00894CB6"/>
    <w:rsid w:val="008B0A9B"/>
    <w:rsid w:val="008B164D"/>
    <w:rsid w:val="008E11DA"/>
    <w:rsid w:val="008F3E77"/>
    <w:rsid w:val="008F6F45"/>
    <w:rsid w:val="00900FBF"/>
    <w:rsid w:val="00902CA3"/>
    <w:rsid w:val="0094699D"/>
    <w:rsid w:val="00976992"/>
    <w:rsid w:val="00983DF2"/>
    <w:rsid w:val="009A072D"/>
    <w:rsid w:val="009B0052"/>
    <w:rsid w:val="009B37FA"/>
    <w:rsid w:val="009B7ADC"/>
    <w:rsid w:val="009B7E6E"/>
    <w:rsid w:val="009D1CDC"/>
    <w:rsid w:val="009F33A7"/>
    <w:rsid w:val="009F4689"/>
    <w:rsid w:val="00A222C5"/>
    <w:rsid w:val="00A31BC1"/>
    <w:rsid w:val="00A43476"/>
    <w:rsid w:val="00A47497"/>
    <w:rsid w:val="00A5499A"/>
    <w:rsid w:val="00A742AF"/>
    <w:rsid w:val="00AA0644"/>
    <w:rsid w:val="00AA476C"/>
    <w:rsid w:val="00AD20A9"/>
    <w:rsid w:val="00AE0506"/>
    <w:rsid w:val="00AF2698"/>
    <w:rsid w:val="00B01287"/>
    <w:rsid w:val="00B077C6"/>
    <w:rsid w:val="00B345DF"/>
    <w:rsid w:val="00B94EAA"/>
    <w:rsid w:val="00BB0636"/>
    <w:rsid w:val="00BC6264"/>
    <w:rsid w:val="00BE1A11"/>
    <w:rsid w:val="00BE2AFE"/>
    <w:rsid w:val="00BE3EFC"/>
    <w:rsid w:val="00C014B3"/>
    <w:rsid w:val="00C03EBC"/>
    <w:rsid w:val="00C327B8"/>
    <w:rsid w:val="00C52089"/>
    <w:rsid w:val="00C649FC"/>
    <w:rsid w:val="00C73C02"/>
    <w:rsid w:val="00C7544F"/>
    <w:rsid w:val="00C76C3E"/>
    <w:rsid w:val="00C820D5"/>
    <w:rsid w:val="00C85E6A"/>
    <w:rsid w:val="00CC5318"/>
    <w:rsid w:val="00CC7C9E"/>
    <w:rsid w:val="00CD7827"/>
    <w:rsid w:val="00CE0833"/>
    <w:rsid w:val="00CE4FFC"/>
    <w:rsid w:val="00CF6B2E"/>
    <w:rsid w:val="00D0554D"/>
    <w:rsid w:val="00D23A9D"/>
    <w:rsid w:val="00D2473F"/>
    <w:rsid w:val="00D37E6B"/>
    <w:rsid w:val="00D42068"/>
    <w:rsid w:val="00D470D5"/>
    <w:rsid w:val="00D648A6"/>
    <w:rsid w:val="00D935C9"/>
    <w:rsid w:val="00DA0350"/>
    <w:rsid w:val="00DA111D"/>
    <w:rsid w:val="00DB70CE"/>
    <w:rsid w:val="00DC61AB"/>
    <w:rsid w:val="00DC64D4"/>
    <w:rsid w:val="00DC7939"/>
    <w:rsid w:val="00DE095B"/>
    <w:rsid w:val="00DE6903"/>
    <w:rsid w:val="00DE6FB7"/>
    <w:rsid w:val="00DF1515"/>
    <w:rsid w:val="00DF259F"/>
    <w:rsid w:val="00DF6EB7"/>
    <w:rsid w:val="00E154C8"/>
    <w:rsid w:val="00E241EE"/>
    <w:rsid w:val="00E303EA"/>
    <w:rsid w:val="00E30BCF"/>
    <w:rsid w:val="00E45F45"/>
    <w:rsid w:val="00E525D6"/>
    <w:rsid w:val="00E57E0A"/>
    <w:rsid w:val="00EA4CF2"/>
    <w:rsid w:val="00EB21DF"/>
    <w:rsid w:val="00EB2A31"/>
    <w:rsid w:val="00EB415F"/>
    <w:rsid w:val="00EB6378"/>
    <w:rsid w:val="00ED2449"/>
    <w:rsid w:val="00EE2238"/>
    <w:rsid w:val="00EE42C6"/>
    <w:rsid w:val="00F02E0E"/>
    <w:rsid w:val="00F12A94"/>
    <w:rsid w:val="00F31F41"/>
    <w:rsid w:val="00F57DC1"/>
    <w:rsid w:val="00F77440"/>
    <w:rsid w:val="00FA01E1"/>
    <w:rsid w:val="00FA2515"/>
    <w:rsid w:val="00FC121D"/>
    <w:rsid w:val="00FD0497"/>
    <w:rsid w:val="00FF2D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2CBA65-E2D2-4A2D-B805-C84721ED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7CD"/>
  </w:style>
  <w:style w:type="paragraph" w:styleId="Heading1">
    <w:name w:val="heading 1"/>
    <w:basedOn w:val="Normal"/>
    <w:next w:val="Normal"/>
    <w:link w:val="Heading1Char"/>
    <w:uiPriority w:val="9"/>
    <w:qFormat/>
    <w:rsid w:val="004E3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3C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0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1D58"/>
    <w:rPr>
      <w:rFonts w:eastAsiaTheme="minorEastAsia"/>
      <w:lang w:eastAsia="ja-JP"/>
    </w:rPr>
  </w:style>
  <w:style w:type="paragraph" w:styleId="BalloonText">
    <w:name w:val="Balloon Text"/>
    <w:basedOn w:val="Normal"/>
    <w:link w:val="BalloonTextChar"/>
    <w:uiPriority w:val="99"/>
    <w:semiHidden/>
    <w:unhideWhenUsed/>
    <w:rsid w:val="00071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58"/>
    <w:rPr>
      <w:rFonts w:ascii="Tahoma" w:hAnsi="Tahoma" w:cs="Tahoma"/>
      <w:sz w:val="16"/>
      <w:szCs w:val="16"/>
    </w:rPr>
  </w:style>
  <w:style w:type="table" w:styleId="TableGrid">
    <w:name w:val="Table Grid"/>
    <w:basedOn w:val="TableNormal"/>
    <w:uiPriority w:val="59"/>
    <w:rsid w:val="0007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3C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3C8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E3C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C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3C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3C8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4A4532"/>
    <w:pPr>
      <w:outlineLvl w:val="9"/>
    </w:pPr>
    <w:rPr>
      <w:lang w:eastAsia="ja-JP"/>
    </w:rPr>
  </w:style>
  <w:style w:type="paragraph" w:styleId="TOC1">
    <w:name w:val="toc 1"/>
    <w:basedOn w:val="Normal"/>
    <w:next w:val="Normal"/>
    <w:autoRedefine/>
    <w:uiPriority w:val="39"/>
    <w:unhideWhenUsed/>
    <w:rsid w:val="004A4532"/>
    <w:pPr>
      <w:spacing w:after="100"/>
    </w:pPr>
  </w:style>
  <w:style w:type="paragraph" w:styleId="TOC2">
    <w:name w:val="toc 2"/>
    <w:basedOn w:val="Normal"/>
    <w:next w:val="Normal"/>
    <w:autoRedefine/>
    <w:uiPriority w:val="39"/>
    <w:unhideWhenUsed/>
    <w:rsid w:val="004A4532"/>
    <w:pPr>
      <w:spacing w:after="100"/>
      <w:ind w:left="220"/>
    </w:pPr>
  </w:style>
  <w:style w:type="character" w:styleId="Hyperlink">
    <w:name w:val="Hyperlink"/>
    <w:basedOn w:val="DefaultParagraphFont"/>
    <w:uiPriority w:val="99"/>
    <w:unhideWhenUsed/>
    <w:rsid w:val="004A4532"/>
    <w:rPr>
      <w:color w:val="0000FF" w:themeColor="hyperlink"/>
      <w:u w:val="single"/>
    </w:rPr>
  </w:style>
  <w:style w:type="paragraph" w:styleId="Header">
    <w:name w:val="header"/>
    <w:basedOn w:val="Normal"/>
    <w:link w:val="HeaderChar"/>
    <w:uiPriority w:val="99"/>
    <w:unhideWhenUsed/>
    <w:rsid w:val="00E1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C8"/>
  </w:style>
  <w:style w:type="paragraph" w:styleId="Footer">
    <w:name w:val="footer"/>
    <w:basedOn w:val="Normal"/>
    <w:link w:val="FooterChar"/>
    <w:uiPriority w:val="99"/>
    <w:unhideWhenUsed/>
    <w:rsid w:val="00E1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C8"/>
  </w:style>
  <w:style w:type="paragraph" w:styleId="ListParagraph">
    <w:name w:val="List Paragraph"/>
    <w:basedOn w:val="Normal"/>
    <w:uiPriority w:val="34"/>
    <w:qFormat/>
    <w:rsid w:val="005D09A2"/>
    <w:pPr>
      <w:ind w:left="720"/>
      <w:contextualSpacing/>
    </w:pPr>
  </w:style>
  <w:style w:type="table" w:styleId="LightShading-Accent1">
    <w:name w:val="Light Shading Accent 1"/>
    <w:basedOn w:val="TableNormal"/>
    <w:uiPriority w:val="60"/>
    <w:rsid w:val="008F3E7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8F3E77"/>
    <w:rPr>
      <w:color w:val="808080"/>
    </w:rPr>
  </w:style>
  <w:style w:type="character" w:styleId="IntenseEmphasis">
    <w:name w:val="Intense Emphasis"/>
    <w:basedOn w:val="DefaultParagraphFont"/>
    <w:uiPriority w:val="21"/>
    <w:qFormat/>
    <w:rsid w:val="000B0B75"/>
    <w:rPr>
      <w:b/>
      <w:bCs/>
      <w:i/>
      <w:iCs/>
      <w:color w:val="4F81BD" w:themeColor="accent1"/>
    </w:rPr>
  </w:style>
  <w:style w:type="character" w:customStyle="1" w:styleId="Heading3Char">
    <w:name w:val="Heading 3 Char"/>
    <w:basedOn w:val="DefaultParagraphFont"/>
    <w:link w:val="Heading3"/>
    <w:uiPriority w:val="9"/>
    <w:semiHidden/>
    <w:rsid w:val="000B0B7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7544F"/>
    <w:pPr>
      <w:spacing w:after="100"/>
      <w:ind w:left="440"/>
    </w:pPr>
  </w:style>
  <w:style w:type="character" w:customStyle="1" w:styleId="apple-converted-space">
    <w:name w:val="apple-converted-space"/>
    <w:basedOn w:val="DefaultParagraphFont"/>
    <w:rsid w:val="0016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7502">
      <w:bodyDiv w:val="1"/>
      <w:marLeft w:val="0"/>
      <w:marRight w:val="0"/>
      <w:marTop w:val="0"/>
      <w:marBottom w:val="0"/>
      <w:divBdr>
        <w:top w:val="none" w:sz="0" w:space="0" w:color="auto"/>
        <w:left w:val="none" w:sz="0" w:space="0" w:color="auto"/>
        <w:bottom w:val="none" w:sz="0" w:space="0" w:color="auto"/>
        <w:right w:val="none" w:sz="0" w:space="0" w:color="auto"/>
      </w:divBdr>
      <w:divsChild>
        <w:div w:id="429081273">
          <w:marLeft w:val="0"/>
          <w:marRight w:val="0"/>
          <w:marTop w:val="0"/>
          <w:marBottom w:val="0"/>
          <w:divBdr>
            <w:top w:val="none" w:sz="0" w:space="0" w:color="auto"/>
            <w:left w:val="none" w:sz="0" w:space="0" w:color="auto"/>
            <w:bottom w:val="none" w:sz="0" w:space="0" w:color="auto"/>
            <w:right w:val="none" w:sz="0" w:space="0" w:color="auto"/>
          </w:divBdr>
        </w:div>
        <w:div w:id="1558856080">
          <w:marLeft w:val="0"/>
          <w:marRight w:val="0"/>
          <w:marTop w:val="0"/>
          <w:marBottom w:val="0"/>
          <w:divBdr>
            <w:top w:val="none" w:sz="0" w:space="0" w:color="auto"/>
            <w:left w:val="none" w:sz="0" w:space="0" w:color="auto"/>
            <w:bottom w:val="none" w:sz="0" w:space="0" w:color="auto"/>
            <w:right w:val="none" w:sz="0" w:space="0" w:color="auto"/>
          </w:divBdr>
        </w:div>
        <w:div w:id="998731054">
          <w:marLeft w:val="0"/>
          <w:marRight w:val="0"/>
          <w:marTop w:val="0"/>
          <w:marBottom w:val="0"/>
          <w:divBdr>
            <w:top w:val="none" w:sz="0" w:space="0" w:color="auto"/>
            <w:left w:val="none" w:sz="0" w:space="0" w:color="auto"/>
            <w:bottom w:val="none" w:sz="0" w:space="0" w:color="auto"/>
            <w:right w:val="none" w:sz="0" w:space="0" w:color="auto"/>
          </w:divBdr>
        </w:div>
        <w:div w:id="640116347">
          <w:marLeft w:val="0"/>
          <w:marRight w:val="0"/>
          <w:marTop w:val="0"/>
          <w:marBottom w:val="0"/>
          <w:divBdr>
            <w:top w:val="none" w:sz="0" w:space="0" w:color="auto"/>
            <w:left w:val="none" w:sz="0" w:space="0" w:color="auto"/>
            <w:bottom w:val="none" w:sz="0" w:space="0" w:color="auto"/>
            <w:right w:val="none" w:sz="0" w:space="0" w:color="auto"/>
          </w:divBdr>
        </w:div>
        <w:div w:id="70368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2.vsd"/><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oleObject" Target="embeddings/Microsoft_Visio_2003-2010_Drawing5.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24" Type="http://schemas.openxmlformats.org/officeDocument/2006/relationships/oleObject" Target="embeddings/Microsoft_Visio_2003-2010_Drawing6.vsd"/><Relationship Id="rId5" Type="http://schemas.openxmlformats.org/officeDocument/2006/relationships/settings" Target="settings.xml"/><Relationship Id="rId15" Type="http://schemas.openxmlformats.org/officeDocument/2006/relationships/oleObject" Target="embeddings/Microsoft_Visio_2003-2010_Drawing3.vsd"/><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ED7B184FC54FE3A713465E3484C8B7"/>
        <w:category>
          <w:name w:val="General"/>
          <w:gallery w:val="placeholder"/>
        </w:category>
        <w:types>
          <w:type w:val="bbPlcHdr"/>
        </w:types>
        <w:behaviors>
          <w:behavior w:val="content"/>
        </w:behaviors>
        <w:guid w:val="{F60FD76D-EE17-4CF6-B642-17D43F413993}"/>
      </w:docPartPr>
      <w:docPartBody>
        <w:p w:rsidR="00E31698" w:rsidRDefault="007E6656" w:rsidP="007E6656">
          <w:pPr>
            <w:pStyle w:val="D5ED7B184FC54FE3A713465E3484C8B7"/>
          </w:pPr>
          <w:r>
            <w:rPr>
              <w:rFonts w:asciiTheme="majorHAnsi" w:eastAsiaTheme="majorEastAsia" w:hAnsiTheme="majorHAnsi" w:cstheme="majorBidi"/>
              <w:color w:val="5B9BD5" w:themeColor="accent1"/>
              <w:sz w:val="80"/>
              <w:szCs w:val="80"/>
            </w:rPr>
            <w:t>[Type the document title]</w:t>
          </w:r>
        </w:p>
      </w:docPartBody>
    </w:docPart>
    <w:docPart>
      <w:docPartPr>
        <w:name w:val="F2D574133B2D4893B8CD845E26C742A9"/>
        <w:category>
          <w:name w:val="General"/>
          <w:gallery w:val="placeholder"/>
        </w:category>
        <w:types>
          <w:type w:val="bbPlcHdr"/>
        </w:types>
        <w:behaviors>
          <w:behavior w:val="content"/>
        </w:behaviors>
        <w:guid w:val="{6AA8650F-FBE8-4881-9711-1542DB75C764}"/>
      </w:docPartPr>
      <w:docPartBody>
        <w:p w:rsidR="00E31698" w:rsidRDefault="007E6656" w:rsidP="007E6656">
          <w:pPr>
            <w:pStyle w:val="F2D574133B2D4893B8CD845E26C742A9"/>
          </w:pPr>
          <w:r>
            <w:rPr>
              <w:rFonts w:asciiTheme="majorHAnsi" w:eastAsiaTheme="majorEastAsia" w:hAnsiTheme="majorHAnsi" w:cstheme="majorBidi"/>
            </w:rPr>
            <w:t>[Type the document subtitle]</w:t>
          </w:r>
        </w:p>
      </w:docPartBody>
    </w:docPart>
    <w:docPart>
      <w:docPartPr>
        <w:name w:val="BCC2C8A2F641474192BA1AB982D09C1F"/>
        <w:category>
          <w:name w:val="General"/>
          <w:gallery w:val="placeholder"/>
        </w:category>
        <w:types>
          <w:type w:val="bbPlcHdr"/>
        </w:types>
        <w:behaviors>
          <w:behavior w:val="content"/>
        </w:behaviors>
        <w:guid w:val="{FE4965B7-0644-4A55-8AA8-3A214F0FABD0}"/>
      </w:docPartPr>
      <w:docPartBody>
        <w:p w:rsidR="00E31698" w:rsidRDefault="007E6656" w:rsidP="007E6656">
          <w:pPr>
            <w:pStyle w:val="BCC2C8A2F641474192BA1AB982D09C1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E6656"/>
    <w:rsid w:val="00004839"/>
    <w:rsid w:val="00046A77"/>
    <w:rsid w:val="000B31A3"/>
    <w:rsid w:val="00666346"/>
    <w:rsid w:val="007B3041"/>
    <w:rsid w:val="007E6656"/>
    <w:rsid w:val="008539DE"/>
    <w:rsid w:val="008F5627"/>
    <w:rsid w:val="00A108A1"/>
    <w:rsid w:val="00AF5C11"/>
    <w:rsid w:val="00BF2597"/>
    <w:rsid w:val="00CB727E"/>
    <w:rsid w:val="00E316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F7808B9796401096721F8C1A5DFD18">
    <w:name w:val="19F7808B9796401096721F8C1A5DFD18"/>
    <w:rsid w:val="007E6656"/>
  </w:style>
  <w:style w:type="paragraph" w:customStyle="1" w:styleId="B9C89BCD6B494E1783B13DC771BC33DB">
    <w:name w:val="B9C89BCD6B494E1783B13DC771BC33DB"/>
    <w:rsid w:val="007E6656"/>
  </w:style>
  <w:style w:type="paragraph" w:customStyle="1" w:styleId="E64877BB74C54F7FBF22D762ACEDB510">
    <w:name w:val="E64877BB74C54F7FBF22D762ACEDB510"/>
    <w:rsid w:val="007E6656"/>
  </w:style>
  <w:style w:type="paragraph" w:customStyle="1" w:styleId="B34B91B769B941028DD064F6AC6541D7">
    <w:name w:val="B34B91B769B941028DD064F6AC6541D7"/>
    <w:rsid w:val="007E6656"/>
  </w:style>
  <w:style w:type="paragraph" w:customStyle="1" w:styleId="B0C04987E6674BA1B0055C4D226923E2">
    <w:name w:val="B0C04987E6674BA1B0055C4D226923E2"/>
    <w:rsid w:val="007E6656"/>
  </w:style>
  <w:style w:type="paragraph" w:customStyle="1" w:styleId="2732B40608B14293A9344E17855E50B9">
    <w:name w:val="2732B40608B14293A9344E17855E50B9"/>
    <w:rsid w:val="007E6656"/>
  </w:style>
  <w:style w:type="paragraph" w:customStyle="1" w:styleId="12A064B913F2407E9022888EC98685E3">
    <w:name w:val="12A064B913F2407E9022888EC98685E3"/>
    <w:rsid w:val="007E6656"/>
  </w:style>
  <w:style w:type="paragraph" w:customStyle="1" w:styleId="3BEFAAB9129046E1B95B3272A9D61819">
    <w:name w:val="3BEFAAB9129046E1B95B3272A9D61819"/>
    <w:rsid w:val="007E6656"/>
  </w:style>
  <w:style w:type="paragraph" w:customStyle="1" w:styleId="413DE06A93E6472BA437CF95A4224230">
    <w:name w:val="413DE06A93E6472BA437CF95A4224230"/>
    <w:rsid w:val="007E6656"/>
  </w:style>
  <w:style w:type="paragraph" w:customStyle="1" w:styleId="41F018BC92BF49F197A54BCBDB51B830">
    <w:name w:val="41F018BC92BF49F197A54BCBDB51B830"/>
    <w:rsid w:val="007E6656"/>
  </w:style>
  <w:style w:type="paragraph" w:customStyle="1" w:styleId="9C293F55C1854DD49DE8468B3B582547">
    <w:name w:val="9C293F55C1854DD49DE8468B3B582547"/>
    <w:rsid w:val="007E6656"/>
  </w:style>
  <w:style w:type="paragraph" w:customStyle="1" w:styleId="700867C2DE7C4068A6188106AB3DBE7B">
    <w:name w:val="700867C2DE7C4068A6188106AB3DBE7B"/>
    <w:rsid w:val="007E6656"/>
  </w:style>
  <w:style w:type="paragraph" w:customStyle="1" w:styleId="995C3DF483D14D76B141E877366DB74C">
    <w:name w:val="995C3DF483D14D76B141E877366DB74C"/>
    <w:rsid w:val="007E6656"/>
  </w:style>
  <w:style w:type="paragraph" w:customStyle="1" w:styleId="9AA17E32D7F242A3B64A5DAD2871A269">
    <w:name w:val="9AA17E32D7F242A3B64A5DAD2871A269"/>
    <w:rsid w:val="007E6656"/>
  </w:style>
  <w:style w:type="paragraph" w:customStyle="1" w:styleId="2FE476388EE24DF3BA6CD5A1D244F4C1">
    <w:name w:val="2FE476388EE24DF3BA6CD5A1D244F4C1"/>
    <w:rsid w:val="007E6656"/>
  </w:style>
  <w:style w:type="paragraph" w:customStyle="1" w:styleId="1F267944896F42DCAA451DE239B637AC">
    <w:name w:val="1F267944896F42DCAA451DE239B637AC"/>
    <w:rsid w:val="007E6656"/>
  </w:style>
  <w:style w:type="paragraph" w:customStyle="1" w:styleId="DE643BB87B0B4B9C95E83237F2104146">
    <w:name w:val="DE643BB87B0B4B9C95E83237F2104146"/>
    <w:rsid w:val="007E6656"/>
  </w:style>
  <w:style w:type="paragraph" w:customStyle="1" w:styleId="D5ED7B184FC54FE3A713465E3484C8B7">
    <w:name w:val="D5ED7B184FC54FE3A713465E3484C8B7"/>
    <w:rsid w:val="007E6656"/>
  </w:style>
  <w:style w:type="paragraph" w:customStyle="1" w:styleId="F2D574133B2D4893B8CD845E26C742A9">
    <w:name w:val="F2D574133B2D4893B8CD845E26C742A9"/>
    <w:rsid w:val="007E6656"/>
  </w:style>
  <w:style w:type="paragraph" w:customStyle="1" w:styleId="9255D64FB16B404D8705FD2AFBF32D70">
    <w:name w:val="9255D64FB16B404D8705FD2AFBF32D70"/>
    <w:rsid w:val="007E6656"/>
  </w:style>
  <w:style w:type="paragraph" w:customStyle="1" w:styleId="42DEE0115EAB491BB35DE79C9B489CBA">
    <w:name w:val="42DEE0115EAB491BB35DE79C9B489CBA"/>
    <w:rsid w:val="007E6656"/>
  </w:style>
  <w:style w:type="paragraph" w:customStyle="1" w:styleId="05D5748F1B8A423EA0E5E3DE42DD37BC">
    <w:name w:val="05D5748F1B8A423EA0E5E3DE42DD37BC"/>
    <w:rsid w:val="007E6656"/>
  </w:style>
  <w:style w:type="paragraph" w:customStyle="1" w:styleId="1CDB027DC406453BA4068822D88A9350">
    <w:name w:val="1CDB027DC406453BA4068822D88A9350"/>
    <w:rsid w:val="007E6656"/>
  </w:style>
  <w:style w:type="paragraph" w:customStyle="1" w:styleId="4A30240C7AE04418A811DDB4BEE42F62">
    <w:name w:val="4A30240C7AE04418A811DDB4BEE42F62"/>
    <w:rsid w:val="007E6656"/>
  </w:style>
  <w:style w:type="paragraph" w:customStyle="1" w:styleId="BCC2C8A2F641474192BA1AB982D09C1F">
    <w:name w:val="BCC2C8A2F641474192BA1AB982D09C1F"/>
    <w:rsid w:val="007E6656"/>
  </w:style>
  <w:style w:type="character" w:styleId="PlaceholderText">
    <w:name w:val="Placeholder Text"/>
    <w:basedOn w:val="DefaultParagraphFont"/>
    <w:uiPriority w:val="99"/>
    <w:semiHidden/>
    <w:rsid w:val="00E31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E4EFC-CF33-4CE3-BCB6-80BFC687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14</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AMR AHMED EL-HOSINY             MOHAMED MAHER MAHMOUD</vt:lpstr>
    </vt:vector>
  </TitlesOfParts>
  <Company>Design of Digital Integrated Circuits</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 AHMED EL-HOSINY             MOHAMED MAHER MAHMOUD</dc:title>
  <dc:subject>Dr. Sameh A. Ibrahim</dc:subject>
  <dc:creator> </dc:creator>
  <cp:keywords/>
  <dc:description/>
  <cp:lastModifiedBy>Mohamed Maher</cp:lastModifiedBy>
  <cp:revision>187</cp:revision>
  <cp:lastPrinted>2014-06-28T14:35:00Z</cp:lastPrinted>
  <dcterms:created xsi:type="dcterms:W3CDTF">2014-06-27T12:02:00Z</dcterms:created>
  <dcterms:modified xsi:type="dcterms:W3CDTF">2014-07-01T13:25:00Z</dcterms:modified>
</cp:coreProperties>
</file>