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759" w:rsidRDefault="00B33759" w:rsidP="00B33759">
      <w:pPr>
        <w:pStyle w:val="Heading1"/>
      </w:pPr>
      <w:bookmarkStart w:id="0" w:name="_GoBack"/>
      <w:bookmarkEnd w:id="0"/>
      <w:r>
        <w:rPr>
          <w:rStyle w:val="Strong"/>
          <w:b/>
          <w:bCs/>
        </w:rPr>
        <w:t xml:space="preserve">Karachi Air Quality Forecasting &amp; Real-Time Dashboard using Machine Learning, Deep Learning and </w:t>
      </w:r>
      <w:proofErr w:type="spellStart"/>
      <w:r>
        <w:rPr>
          <w:rStyle w:val="Strong"/>
          <w:b/>
          <w:bCs/>
        </w:rPr>
        <w:t>Hopsworks</w:t>
      </w:r>
      <w:proofErr w:type="spellEnd"/>
      <w:r>
        <w:rPr>
          <w:rStyle w:val="Strong"/>
          <w:b/>
          <w:bCs/>
        </w:rPr>
        <w:t xml:space="preserve"> Feature Store</w:t>
      </w:r>
    </w:p>
    <w:p w:rsidR="00B33759" w:rsidRDefault="00B33759" w:rsidP="00B33759">
      <w:pPr>
        <w:pStyle w:val="Heading2"/>
      </w:pPr>
      <w:r>
        <w:rPr>
          <w:rStyle w:val="Strong"/>
          <w:b/>
          <w:bCs/>
        </w:rPr>
        <w:t>1. Introduction</w:t>
      </w:r>
    </w:p>
    <w:p w:rsidR="00B33759" w:rsidRDefault="00B33759" w:rsidP="00B33759">
      <w:pPr>
        <w:pStyle w:val="NormalWeb"/>
      </w:pPr>
      <w:r>
        <w:t>Environmental pollution has become one of the most serious global problems, and air pollution specifically poses a direct threat to public health. Karachi, being one of the largest and most industrialized cities in Pakistan, consistently reports high levels of air pollution due to vehicle emissions, industrial activities, burning of waste, and climatic conditions. Monitoring and forecasting air quality is necessary for public health planning, early warnings, and environmental sustainability.</w:t>
      </w:r>
    </w:p>
    <w:p w:rsidR="00B33759" w:rsidRDefault="00B33759" w:rsidP="00B33759">
      <w:pPr>
        <w:pStyle w:val="NormalWeb"/>
      </w:pPr>
      <w:r>
        <w:t xml:space="preserve">This project develops an </w:t>
      </w:r>
      <w:r>
        <w:rPr>
          <w:rStyle w:val="Strong"/>
        </w:rPr>
        <w:t>AI-powered real-time Air Quality Index (AQI) forecasting system</w:t>
      </w:r>
      <w:r>
        <w:t xml:space="preserve"> for Karachi. The system integrates a complete </w:t>
      </w:r>
      <w:proofErr w:type="spellStart"/>
      <w:r>
        <w:rPr>
          <w:rStyle w:val="Strong"/>
        </w:rPr>
        <w:t>MLOps</w:t>
      </w:r>
      <w:proofErr w:type="spellEnd"/>
      <w:r>
        <w:rPr>
          <w:rStyle w:val="Strong"/>
        </w:rPr>
        <w:t xml:space="preserve"> pipeline</w:t>
      </w:r>
      <w:r>
        <w:t xml:space="preserve">, starting from data ingestion, feature engineering, model training, model comparison, and </w:t>
      </w:r>
      <w:proofErr w:type="spellStart"/>
      <w:r>
        <w:t>Hopsworks</w:t>
      </w:r>
      <w:proofErr w:type="spellEnd"/>
      <w:r>
        <w:t xml:space="preserve"> Feature Store for feature and model versioning, to real-time prediction and visualization through a </w:t>
      </w:r>
      <w:proofErr w:type="spellStart"/>
      <w:r>
        <w:t>Streamlit</w:t>
      </w:r>
      <w:proofErr w:type="spellEnd"/>
      <w:r>
        <w:t xml:space="preserve"> dashboard.</w:t>
      </w:r>
    </w:p>
    <w:p w:rsidR="00B33759" w:rsidRDefault="00B33759" w:rsidP="00B33759">
      <w:pPr>
        <w:pStyle w:val="NormalWeb"/>
      </w:pPr>
      <w:r>
        <w:t>Multiple machine learning and deep learning models were trained and evaluated, including:</w:t>
      </w:r>
    </w:p>
    <w:p w:rsidR="00B33759" w:rsidRDefault="00B33759" w:rsidP="00B33759">
      <w:pPr>
        <w:pStyle w:val="NormalWeb"/>
        <w:numPr>
          <w:ilvl w:val="0"/>
          <w:numId w:val="10"/>
        </w:numPr>
      </w:pPr>
      <w:r>
        <w:t>Random Forest</w:t>
      </w:r>
    </w:p>
    <w:p w:rsidR="00B33759" w:rsidRDefault="00B33759" w:rsidP="00B33759">
      <w:pPr>
        <w:pStyle w:val="NormalWeb"/>
        <w:numPr>
          <w:ilvl w:val="0"/>
          <w:numId w:val="10"/>
        </w:numPr>
      </w:pPr>
      <w:proofErr w:type="spellStart"/>
      <w:r>
        <w:t>XGBoost</w:t>
      </w:r>
      <w:proofErr w:type="spellEnd"/>
    </w:p>
    <w:p w:rsidR="00B33759" w:rsidRDefault="00B33759" w:rsidP="00B33759">
      <w:pPr>
        <w:pStyle w:val="NormalWeb"/>
        <w:numPr>
          <w:ilvl w:val="0"/>
          <w:numId w:val="10"/>
        </w:numPr>
      </w:pPr>
      <w:proofErr w:type="spellStart"/>
      <w:r>
        <w:t>LightGBM</w:t>
      </w:r>
      <w:proofErr w:type="spellEnd"/>
    </w:p>
    <w:p w:rsidR="00B33759" w:rsidRDefault="00B33759" w:rsidP="00B33759">
      <w:pPr>
        <w:pStyle w:val="NormalWeb"/>
        <w:numPr>
          <w:ilvl w:val="0"/>
          <w:numId w:val="10"/>
        </w:numPr>
      </w:pPr>
      <w:r>
        <w:t>ARIMA</w:t>
      </w:r>
    </w:p>
    <w:p w:rsidR="00B33759" w:rsidRDefault="00B33759" w:rsidP="00B33759">
      <w:pPr>
        <w:pStyle w:val="NormalWeb"/>
        <w:numPr>
          <w:ilvl w:val="0"/>
          <w:numId w:val="10"/>
        </w:numPr>
      </w:pPr>
      <w:r>
        <w:t>LSTM (Deep Learning)</w:t>
      </w:r>
    </w:p>
    <w:p w:rsidR="00B33759" w:rsidRDefault="00B33759" w:rsidP="00B33759">
      <w:pPr>
        <w:pStyle w:val="NormalWeb"/>
      </w:pPr>
      <w:r>
        <w:t>The best model is automatically selected based on performance metrics and deployed in a real-time dashboard to forecast AQI.</w:t>
      </w:r>
    </w:p>
    <w:p w:rsidR="00B33759" w:rsidRDefault="00B33759" w:rsidP="00B33759">
      <w:r>
        <w:pict>
          <v:rect id="_x0000_i1025" style="width:0;height:1.5pt" o:hralign="center" o:hrstd="t" o:hr="t" fillcolor="#a0a0a0" stroked="f"/>
        </w:pict>
      </w:r>
    </w:p>
    <w:p w:rsidR="00B33759" w:rsidRDefault="00B33759" w:rsidP="00B33759">
      <w:pPr>
        <w:pStyle w:val="Heading2"/>
      </w:pPr>
      <w:r>
        <w:rPr>
          <w:rStyle w:val="Strong"/>
          <w:b/>
          <w:bCs/>
        </w:rPr>
        <w:t>2. Problem Statement</w:t>
      </w:r>
    </w:p>
    <w:p w:rsidR="00B33759" w:rsidRDefault="00B33759" w:rsidP="00B33759">
      <w:pPr>
        <w:pStyle w:val="NormalWeb"/>
      </w:pPr>
      <w:r>
        <w:t>Karachi suffers from significantly high levels of air pollution throughout the year. AQI monitoring stations are limited, and government-issued reports are not always timely or predictive. The lack of continuous forecasting prevents early cautions for citizens such as children, elderly, and individuals with respiratory conditions.</w:t>
      </w:r>
    </w:p>
    <w:p w:rsidR="00B33759" w:rsidRDefault="00B33759" w:rsidP="00B33759">
      <w:pPr>
        <w:pStyle w:val="NormalWeb"/>
      </w:pPr>
      <w:r>
        <w:rPr>
          <w:rStyle w:val="Strong"/>
        </w:rPr>
        <w:t>Problem</w:t>
      </w:r>
      <w:proofErr w:type="gramStart"/>
      <w:r>
        <w:rPr>
          <w:rStyle w:val="Strong"/>
        </w:rPr>
        <w:t>:</w:t>
      </w:r>
      <w:proofErr w:type="gramEnd"/>
      <w:r>
        <w:br/>
        <w:t xml:space="preserve">There is no accessible, automated system to </w:t>
      </w:r>
      <w:r>
        <w:rPr>
          <w:rStyle w:val="Strong"/>
        </w:rPr>
        <w:t>predict Karachi's AQI in real-time</w:t>
      </w:r>
      <w:r>
        <w:t xml:space="preserve"> using machine learning.</w:t>
      </w:r>
    </w:p>
    <w:p w:rsidR="00B33759" w:rsidRDefault="00B33759" w:rsidP="00B33759">
      <w:pPr>
        <w:pStyle w:val="NormalWeb"/>
      </w:pPr>
      <w:r>
        <w:rPr>
          <w:rStyle w:val="Strong"/>
        </w:rPr>
        <w:lastRenderedPageBreak/>
        <w:t>Objective</w:t>
      </w:r>
      <w:proofErr w:type="gramStart"/>
      <w:r>
        <w:rPr>
          <w:rStyle w:val="Strong"/>
        </w:rPr>
        <w:t>:</w:t>
      </w:r>
      <w:proofErr w:type="gramEnd"/>
      <w:r>
        <w:br/>
        <w:t>To design an end-to-end solution that forecasts AQI using machine learning and deep learning, deploys the best model automatically, and visualizes results on a dashboard.</w:t>
      </w:r>
    </w:p>
    <w:p w:rsidR="00B33759" w:rsidRDefault="00B33759" w:rsidP="00B33759">
      <w:r>
        <w:pict>
          <v:rect id="_x0000_i1026" style="width:0;height:1.5pt" o:hralign="center" o:hrstd="t" o:hr="t" fillcolor="#a0a0a0" stroked="f"/>
        </w:pict>
      </w:r>
    </w:p>
    <w:p w:rsidR="00B33759" w:rsidRDefault="00B33759" w:rsidP="00B33759">
      <w:pPr>
        <w:pStyle w:val="Heading2"/>
      </w:pPr>
      <w:r>
        <w:rPr>
          <w:rStyle w:val="Strong"/>
          <w:b/>
          <w:bCs/>
        </w:rPr>
        <w:t>3. Project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4016"/>
      </w:tblGrid>
      <w:tr w:rsidR="00B33759" w:rsidTr="00B33759">
        <w:trPr>
          <w:tblHeader/>
          <w:tblCellSpacing w:w="15" w:type="dxa"/>
        </w:trPr>
        <w:tc>
          <w:tcPr>
            <w:tcW w:w="0" w:type="auto"/>
            <w:vAlign w:val="center"/>
            <w:hideMark/>
          </w:tcPr>
          <w:p w:rsidR="00B33759" w:rsidRDefault="00B33759">
            <w:pPr>
              <w:jc w:val="center"/>
              <w:rPr>
                <w:b/>
                <w:bCs/>
              </w:rPr>
            </w:pPr>
            <w:r>
              <w:rPr>
                <w:b/>
                <w:bCs/>
              </w:rPr>
              <w:t>Objective</w:t>
            </w:r>
          </w:p>
        </w:tc>
        <w:tc>
          <w:tcPr>
            <w:tcW w:w="0" w:type="auto"/>
            <w:vAlign w:val="center"/>
            <w:hideMark/>
          </w:tcPr>
          <w:p w:rsidR="00B33759" w:rsidRDefault="00B33759">
            <w:pPr>
              <w:jc w:val="center"/>
              <w:rPr>
                <w:b/>
                <w:bCs/>
              </w:rPr>
            </w:pPr>
            <w:r>
              <w:rPr>
                <w:b/>
                <w:bCs/>
              </w:rPr>
              <w:t>Description</w:t>
            </w:r>
          </w:p>
        </w:tc>
      </w:tr>
      <w:tr w:rsidR="00B33759" w:rsidTr="00B33759">
        <w:trPr>
          <w:tblCellSpacing w:w="15" w:type="dxa"/>
        </w:trPr>
        <w:tc>
          <w:tcPr>
            <w:tcW w:w="0" w:type="auto"/>
            <w:vAlign w:val="center"/>
            <w:hideMark/>
          </w:tcPr>
          <w:p w:rsidR="00B33759" w:rsidRDefault="00B33759">
            <w:r>
              <w:t>Data pipeline</w:t>
            </w:r>
          </w:p>
        </w:tc>
        <w:tc>
          <w:tcPr>
            <w:tcW w:w="0" w:type="auto"/>
            <w:vAlign w:val="center"/>
            <w:hideMark/>
          </w:tcPr>
          <w:p w:rsidR="00B33759" w:rsidRDefault="00B33759">
            <w:r>
              <w:t>Collect &amp; stream Karachi AQI data</w:t>
            </w:r>
          </w:p>
        </w:tc>
      </w:tr>
      <w:tr w:rsidR="00B33759" w:rsidTr="00B33759">
        <w:trPr>
          <w:tblCellSpacing w:w="15" w:type="dxa"/>
        </w:trPr>
        <w:tc>
          <w:tcPr>
            <w:tcW w:w="0" w:type="auto"/>
            <w:vAlign w:val="center"/>
            <w:hideMark/>
          </w:tcPr>
          <w:p w:rsidR="00B33759" w:rsidRDefault="00B33759">
            <w:r>
              <w:t>Feature engineering</w:t>
            </w:r>
          </w:p>
        </w:tc>
        <w:tc>
          <w:tcPr>
            <w:tcW w:w="0" w:type="auto"/>
            <w:vAlign w:val="center"/>
            <w:hideMark/>
          </w:tcPr>
          <w:p w:rsidR="00B33759" w:rsidRDefault="00B33759">
            <w:r>
              <w:t>Create time &amp; statistical features</w:t>
            </w:r>
          </w:p>
        </w:tc>
      </w:tr>
      <w:tr w:rsidR="00B33759" w:rsidTr="00B33759">
        <w:trPr>
          <w:tblCellSpacing w:w="15" w:type="dxa"/>
        </w:trPr>
        <w:tc>
          <w:tcPr>
            <w:tcW w:w="0" w:type="auto"/>
            <w:vAlign w:val="center"/>
            <w:hideMark/>
          </w:tcPr>
          <w:p w:rsidR="00B33759" w:rsidRDefault="00B33759">
            <w:r>
              <w:t>ML model training</w:t>
            </w:r>
          </w:p>
        </w:tc>
        <w:tc>
          <w:tcPr>
            <w:tcW w:w="0" w:type="auto"/>
            <w:vAlign w:val="center"/>
            <w:hideMark/>
          </w:tcPr>
          <w:p w:rsidR="00B33759" w:rsidRDefault="00B33759">
            <w:r>
              <w:t>Train 5 ML &amp; DL models</w:t>
            </w:r>
          </w:p>
        </w:tc>
      </w:tr>
      <w:tr w:rsidR="00B33759" w:rsidTr="00B33759">
        <w:trPr>
          <w:tblCellSpacing w:w="15" w:type="dxa"/>
        </w:trPr>
        <w:tc>
          <w:tcPr>
            <w:tcW w:w="0" w:type="auto"/>
            <w:vAlign w:val="center"/>
            <w:hideMark/>
          </w:tcPr>
          <w:p w:rsidR="00B33759" w:rsidRDefault="00B33759">
            <w:r>
              <w:t>Model comparison</w:t>
            </w:r>
          </w:p>
        </w:tc>
        <w:tc>
          <w:tcPr>
            <w:tcW w:w="0" w:type="auto"/>
            <w:vAlign w:val="center"/>
            <w:hideMark/>
          </w:tcPr>
          <w:p w:rsidR="00B33759" w:rsidRDefault="00B33759">
            <w:r>
              <w:t>Evaluate based on RMSE, MAE, R²</w:t>
            </w:r>
          </w:p>
        </w:tc>
      </w:tr>
      <w:tr w:rsidR="00B33759" w:rsidTr="00B33759">
        <w:trPr>
          <w:tblCellSpacing w:w="15" w:type="dxa"/>
        </w:trPr>
        <w:tc>
          <w:tcPr>
            <w:tcW w:w="0" w:type="auto"/>
            <w:vAlign w:val="center"/>
            <w:hideMark/>
          </w:tcPr>
          <w:p w:rsidR="00B33759" w:rsidRDefault="00B33759">
            <w:r>
              <w:t>Model registry</w:t>
            </w:r>
          </w:p>
        </w:tc>
        <w:tc>
          <w:tcPr>
            <w:tcW w:w="0" w:type="auto"/>
            <w:vAlign w:val="center"/>
            <w:hideMark/>
          </w:tcPr>
          <w:p w:rsidR="00B33759" w:rsidRDefault="00B33759">
            <w:r>
              <w:t xml:space="preserve">Store &amp; version models in </w:t>
            </w:r>
            <w:proofErr w:type="spellStart"/>
            <w:r>
              <w:t>Hopsworks</w:t>
            </w:r>
            <w:proofErr w:type="spellEnd"/>
          </w:p>
        </w:tc>
      </w:tr>
      <w:tr w:rsidR="00B33759" w:rsidTr="00B33759">
        <w:trPr>
          <w:tblCellSpacing w:w="15" w:type="dxa"/>
        </w:trPr>
        <w:tc>
          <w:tcPr>
            <w:tcW w:w="0" w:type="auto"/>
            <w:vAlign w:val="center"/>
            <w:hideMark/>
          </w:tcPr>
          <w:p w:rsidR="00B33759" w:rsidRDefault="00B33759">
            <w:r>
              <w:t>Deployment</w:t>
            </w:r>
          </w:p>
        </w:tc>
        <w:tc>
          <w:tcPr>
            <w:tcW w:w="0" w:type="auto"/>
            <w:vAlign w:val="center"/>
            <w:hideMark/>
          </w:tcPr>
          <w:p w:rsidR="00B33759" w:rsidRDefault="00B33759">
            <w:r>
              <w:t>Real-time inference &amp; dashboard</w:t>
            </w:r>
          </w:p>
        </w:tc>
      </w:tr>
      <w:tr w:rsidR="00B33759" w:rsidTr="00B33759">
        <w:trPr>
          <w:tblCellSpacing w:w="15" w:type="dxa"/>
        </w:trPr>
        <w:tc>
          <w:tcPr>
            <w:tcW w:w="0" w:type="auto"/>
            <w:vAlign w:val="center"/>
            <w:hideMark/>
          </w:tcPr>
          <w:p w:rsidR="00B33759" w:rsidRDefault="00B33759">
            <w:r>
              <w:t>Visualization</w:t>
            </w:r>
          </w:p>
        </w:tc>
        <w:tc>
          <w:tcPr>
            <w:tcW w:w="0" w:type="auto"/>
            <w:vAlign w:val="center"/>
            <w:hideMark/>
          </w:tcPr>
          <w:p w:rsidR="00B33759" w:rsidRDefault="00B33759">
            <w:r>
              <w:t>Interactive AQI plots &amp; model comparison</w:t>
            </w:r>
          </w:p>
        </w:tc>
      </w:tr>
    </w:tbl>
    <w:p w:rsidR="00B33759" w:rsidRDefault="00B33759" w:rsidP="00B33759">
      <w:r>
        <w:pict>
          <v:rect id="_x0000_i1027" style="width:0;height:1.5pt" o:hralign="center" o:hrstd="t" o:hr="t" fillcolor="#a0a0a0" stroked="f"/>
        </w:pict>
      </w:r>
    </w:p>
    <w:p w:rsidR="00B33759" w:rsidRDefault="00B33759" w:rsidP="00B33759">
      <w:pPr>
        <w:pStyle w:val="Heading2"/>
      </w:pPr>
      <w:r>
        <w:rPr>
          <w:rStyle w:val="Strong"/>
          <w:b/>
          <w:bCs/>
        </w:rPr>
        <w:t>4. Methodology</w:t>
      </w:r>
    </w:p>
    <w:p w:rsidR="00B33759" w:rsidRDefault="00B33759" w:rsidP="00B33759">
      <w:pPr>
        <w:pStyle w:val="Heading3"/>
      </w:pPr>
      <w:r>
        <w:rPr>
          <w:rStyle w:val="Strong"/>
          <w:b/>
          <w:bCs/>
        </w:rPr>
        <w:t>4.1 Data Collection</w:t>
      </w:r>
    </w:p>
    <w:p w:rsidR="00B33759" w:rsidRDefault="00B33759" w:rsidP="00B33759">
      <w:pPr>
        <w:pStyle w:val="NormalWeb"/>
      </w:pPr>
      <w:r>
        <w:t xml:space="preserve">The dataset contains </w:t>
      </w:r>
      <w:r>
        <w:rPr>
          <w:rStyle w:val="Strong"/>
        </w:rPr>
        <w:t>historical and real-time Karachi AQI values</w:t>
      </w:r>
      <w:r>
        <w:t>, including:</w:t>
      </w:r>
    </w:p>
    <w:p w:rsidR="00B33759" w:rsidRDefault="00B33759" w:rsidP="00B33759">
      <w:pPr>
        <w:pStyle w:val="NormalWeb"/>
        <w:numPr>
          <w:ilvl w:val="0"/>
          <w:numId w:val="11"/>
        </w:numPr>
      </w:pPr>
      <w:r>
        <w:t>AQI</w:t>
      </w:r>
    </w:p>
    <w:p w:rsidR="00B33759" w:rsidRDefault="00B33759" w:rsidP="00B33759">
      <w:pPr>
        <w:pStyle w:val="NormalWeb"/>
        <w:numPr>
          <w:ilvl w:val="0"/>
          <w:numId w:val="11"/>
        </w:numPr>
      </w:pPr>
      <w:r>
        <w:t>PM2.5</w:t>
      </w:r>
    </w:p>
    <w:p w:rsidR="00B33759" w:rsidRDefault="00B33759" w:rsidP="00B33759">
      <w:pPr>
        <w:pStyle w:val="NormalWeb"/>
        <w:numPr>
          <w:ilvl w:val="0"/>
          <w:numId w:val="11"/>
        </w:numPr>
      </w:pPr>
      <w:r>
        <w:t>PM10</w:t>
      </w:r>
    </w:p>
    <w:p w:rsidR="00B33759" w:rsidRDefault="00B33759" w:rsidP="00B33759">
      <w:pPr>
        <w:pStyle w:val="NormalWeb"/>
        <w:numPr>
          <w:ilvl w:val="0"/>
          <w:numId w:val="11"/>
        </w:numPr>
      </w:pPr>
      <w:r>
        <w:t>CO</w:t>
      </w:r>
    </w:p>
    <w:p w:rsidR="00B33759" w:rsidRDefault="00B33759" w:rsidP="00B33759">
      <w:pPr>
        <w:pStyle w:val="NormalWeb"/>
        <w:numPr>
          <w:ilvl w:val="0"/>
          <w:numId w:val="11"/>
        </w:numPr>
      </w:pPr>
      <w:r>
        <w:t>NO2</w:t>
      </w:r>
    </w:p>
    <w:p w:rsidR="00B33759" w:rsidRDefault="00B33759" w:rsidP="00B33759">
      <w:pPr>
        <w:pStyle w:val="NormalWeb"/>
        <w:numPr>
          <w:ilvl w:val="0"/>
          <w:numId w:val="11"/>
        </w:numPr>
      </w:pPr>
      <w:r>
        <w:t>O3</w:t>
      </w:r>
    </w:p>
    <w:p w:rsidR="00B33759" w:rsidRDefault="00B33759" w:rsidP="00B33759">
      <w:pPr>
        <w:pStyle w:val="NormalWeb"/>
        <w:numPr>
          <w:ilvl w:val="0"/>
          <w:numId w:val="11"/>
        </w:numPr>
      </w:pPr>
      <w:r>
        <w:t>Date-time stamps</w:t>
      </w:r>
    </w:p>
    <w:p w:rsidR="00B33759" w:rsidRDefault="00B33759" w:rsidP="00B33759">
      <w:pPr>
        <w:pStyle w:val="NormalWeb"/>
      </w:pPr>
      <w:r>
        <w:t>Stream data pipeline fetches and stores live AQI data at intervals.</w:t>
      </w:r>
    </w:p>
    <w:p w:rsidR="00B33759" w:rsidRDefault="00B33759" w:rsidP="00B33759">
      <w:r>
        <w:pict>
          <v:rect id="_x0000_i1028" style="width:0;height:1.5pt" o:hralign="center" o:hrstd="t" o:hr="t" fillcolor="#a0a0a0" stroked="f"/>
        </w:pict>
      </w:r>
    </w:p>
    <w:p w:rsidR="00B33759" w:rsidRDefault="00B33759" w:rsidP="00B33759">
      <w:pPr>
        <w:pStyle w:val="Heading3"/>
      </w:pPr>
      <w:r>
        <w:rPr>
          <w:rStyle w:val="Strong"/>
          <w:b/>
          <w:bCs/>
        </w:rPr>
        <w:t>4.2 Feature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3819"/>
      </w:tblGrid>
      <w:tr w:rsidR="00B33759" w:rsidTr="00B33759">
        <w:trPr>
          <w:tblHeader/>
          <w:tblCellSpacing w:w="15" w:type="dxa"/>
        </w:trPr>
        <w:tc>
          <w:tcPr>
            <w:tcW w:w="0" w:type="auto"/>
            <w:vAlign w:val="center"/>
            <w:hideMark/>
          </w:tcPr>
          <w:p w:rsidR="00B33759" w:rsidRDefault="00B33759">
            <w:pPr>
              <w:jc w:val="center"/>
              <w:rPr>
                <w:b/>
                <w:bCs/>
              </w:rPr>
            </w:pPr>
            <w:r>
              <w:rPr>
                <w:b/>
                <w:bCs/>
              </w:rPr>
              <w:t>Category</w:t>
            </w:r>
          </w:p>
        </w:tc>
        <w:tc>
          <w:tcPr>
            <w:tcW w:w="0" w:type="auto"/>
            <w:vAlign w:val="center"/>
            <w:hideMark/>
          </w:tcPr>
          <w:p w:rsidR="00B33759" w:rsidRDefault="00B33759">
            <w:pPr>
              <w:jc w:val="center"/>
              <w:rPr>
                <w:b/>
                <w:bCs/>
              </w:rPr>
            </w:pPr>
            <w:r>
              <w:rPr>
                <w:b/>
                <w:bCs/>
              </w:rPr>
              <w:t>Features Created</w:t>
            </w:r>
          </w:p>
        </w:tc>
      </w:tr>
      <w:tr w:rsidR="00B33759" w:rsidTr="00B33759">
        <w:trPr>
          <w:tblCellSpacing w:w="15" w:type="dxa"/>
        </w:trPr>
        <w:tc>
          <w:tcPr>
            <w:tcW w:w="0" w:type="auto"/>
            <w:vAlign w:val="center"/>
            <w:hideMark/>
          </w:tcPr>
          <w:p w:rsidR="00B33759" w:rsidRDefault="00B33759">
            <w:r>
              <w:t>Time Features</w:t>
            </w:r>
          </w:p>
        </w:tc>
        <w:tc>
          <w:tcPr>
            <w:tcW w:w="0" w:type="auto"/>
            <w:vAlign w:val="center"/>
            <w:hideMark/>
          </w:tcPr>
          <w:p w:rsidR="00B33759" w:rsidRDefault="00B33759">
            <w:r>
              <w:t>Hour, day of week, month, weekend flag</w:t>
            </w:r>
          </w:p>
        </w:tc>
      </w:tr>
      <w:tr w:rsidR="00B33759" w:rsidTr="00B33759">
        <w:trPr>
          <w:tblCellSpacing w:w="15" w:type="dxa"/>
        </w:trPr>
        <w:tc>
          <w:tcPr>
            <w:tcW w:w="0" w:type="auto"/>
            <w:vAlign w:val="center"/>
            <w:hideMark/>
          </w:tcPr>
          <w:p w:rsidR="00B33759" w:rsidRDefault="00B33759">
            <w:r>
              <w:t>Rolling Statistics</w:t>
            </w:r>
          </w:p>
        </w:tc>
        <w:tc>
          <w:tcPr>
            <w:tcW w:w="0" w:type="auto"/>
            <w:vAlign w:val="center"/>
            <w:hideMark/>
          </w:tcPr>
          <w:p w:rsidR="00B33759" w:rsidRDefault="00B33759">
            <w:r>
              <w:t>3-hour rolling average</w:t>
            </w:r>
          </w:p>
        </w:tc>
      </w:tr>
      <w:tr w:rsidR="00B33759" w:rsidTr="00B33759">
        <w:trPr>
          <w:tblCellSpacing w:w="15" w:type="dxa"/>
        </w:trPr>
        <w:tc>
          <w:tcPr>
            <w:tcW w:w="0" w:type="auto"/>
            <w:vAlign w:val="center"/>
            <w:hideMark/>
          </w:tcPr>
          <w:p w:rsidR="00B33759" w:rsidRDefault="00B33759">
            <w:r>
              <w:t>Lag Features</w:t>
            </w:r>
          </w:p>
        </w:tc>
        <w:tc>
          <w:tcPr>
            <w:tcW w:w="0" w:type="auto"/>
            <w:vAlign w:val="center"/>
            <w:hideMark/>
          </w:tcPr>
          <w:p w:rsidR="00B33759" w:rsidRDefault="00B33759">
            <w:r>
              <w:t>Previous hour AQI</w:t>
            </w:r>
          </w:p>
        </w:tc>
      </w:tr>
      <w:tr w:rsidR="00B33759" w:rsidTr="00B33759">
        <w:trPr>
          <w:tblCellSpacing w:w="15" w:type="dxa"/>
        </w:trPr>
        <w:tc>
          <w:tcPr>
            <w:tcW w:w="0" w:type="auto"/>
            <w:vAlign w:val="center"/>
            <w:hideMark/>
          </w:tcPr>
          <w:p w:rsidR="00B33759" w:rsidRDefault="00B33759">
            <w:r>
              <w:t>Ratios</w:t>
            </w:r>
          </w:p>
        </w:tc>
        <w:tc>
          <w:tcPr>
            <w:tcW w:w="0" w:type="auto"/>
            <w:vAlign w:val="center"/>
            <w:hideMark/>
          </w:tcPr>
          <w:p w:rsidR="00B33759" w:rsidRDefault="00B33759">
            <w:r>
              <w:t>PM2.5 / PM10</w:t>
            </w:r>
          </w:p>
        </w:tc>
      </w:tr>
      <w:tr w:rsidR="00B33759" w:rsidTr="00B33759">
        <w:trPr>
          <w:tblCellSpacing w:w="15" w:type="dxa"/>
        </w:trPr>
        <w:tc>
          <w:tcPr>
            <w:tcW w:w="0" w:type="auto"/>
            <w:vAlign w:val="center"/>
            <w:hideMark/>
          </w:tcPr>
          <w:p w:rsidR="00B33759" w:rsidRDefault="00B33759">
            <w:r>
              <w:t>Difference Features</w:t>
            </w:r>
          </w:p>
        </w:tc>
        <w:tc>
          <w:tcPr>
            <w:tcW w:w="0" w:type="auto"/>
            <w:vAlign w:val="center"/>
            <w:hideMark/>
          </w:tcPr>
          <w:p w:rsidR="00B33759" w:rsidRDefault="00B33759">
            <w:r>
              <w:t>Change in AQI over time</w:t>
            </w:r>
          </w:p>
        </w:tc>
      </w:tr>
    </w:tbl>
    <w:p w:rsidR="00B33759" w:rsidRDefault="00B33759" w:rsidP="00B33759">
      <w:pPr>
        <w:pStyle w:val="NormalWeb"/>
      </w:pPr>
      <w:r>
        <w:t xml:space="preserve">Total features used: </w:t>
      </w:r>
      <w:r>
        <w:rPr>
          <w:rStyle w:val="Strong"/>
        </w:rPr>
        <w:t>16</w:t>
      </w:r>
    </w:p>
    <w:p w:rsidR="00B33759" w:rsidRDefault="00B33759" w:rsidP="00B33759">
      <w:r>
        <w:pict>
          <v:rect id="_x0000_i1029" style="width:0;height:1.5pt" o:hralign="center" o:hrstd="t" o:hr="t" fillcolor="#a0a0a0" stroked="f"/>
        </w:pict>
      </w:r>
    </w:p>
    <w:p w:rsidR="00B33759" w:rsidRDefault="00B33759" w:rsidP="00B33759">
      <w:pPr>
        <w:pStyle w:val="Heading3"/>
      </w:pPr>
      <w:r>
        <w:rPr>
          <w:rStyle w:val="Strong"/>
          <w:b/>
          <w:bCs/>
        </w:rPr>
        <w:t xml:space="preserve">4.3 </w:t>
      </w:r>
      <w:proofErr w:type="spellStart"/>
      <w:r>
        <w:rPr>
          <w:rStyle w:val="Strong"/>
          <w:b/>
          <w:bCs/>
        </w:rPr>
        <w:t>MLOps</w:t>
      </w:r>
      <w:proofErr w:type="spellEnd"/>
      <w:r>
        <w:rPr>
          <w:rStyle w:val="Strong"/>
          <w:b/>
          <w:bCs/>
        </w:rPr>
        <w:t xml:space="preserve"> with </w:t>
      </w:r>
      <w:proofErr w:type="spellStart"/>
      <w:r>
        <w:rPr>
          <w:rStyle w:val="Strong"/>
          <w:b/>
          <w:bCs/>
        </w:rPr>
        <w:t>Hopsworks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3587"/>
      </w:tblGrid>
      <w:tr w:rsidR="00B33759" w:rsidTr="00B33759">
        <w:trPr>
          <w:tblHeader/>
          <w:tblCellSpacing w:w="15" w:type="dxa"/>
        </w:trPr>
        <w:tc>
          <w:tcPr>
            <w:tcW w:w="0" w:type="auto"/>
            <w:vAlign w:val="center"/>
            <w:hideMark/>
          </w:tcPr>
          <w:p w:rsidR="00B33759" w:rsidRDefault="00B33759">
            <w:pPr>
              <w:jc w:val="center"/>
              <w:rPr>
                <w:b/>
                <w:bCs/>
              </w:rPr>
            </w:pPr>
            <w:r>
              <w:rPr>
                <w:b/>
                <w:bCs/>
              </w:rPr>
              <w:t>Component</w:t>
            </w:r>
          </w:p>
        </w:tc>
        <w:tc>
          <w:tcPr>
            <w:tcW w:w="0" w:type="auto"/>
            <w:vAlign w:val="center"/>
            <w:hideMark/>
          </w:tcPr>
          <w:p w:rsidR="00B33759" w:rsidRDefault="00B33759">
            <w:pPr>
              <w:jc w:val="center"/>
              <w:rPr>
                <w:b/>
                <w:bCs/>
              </w:rPr>
            </w:pPr>
            <w:r>
              <w:rPr>
                <w:b/>
                <w:bCs/>
              </w:rPr>
              <w:t>Purpose</w:t>
            </w:r>
          </w:p>
        </w:tc>
      </w:tr>
      <w:tr w:rsidR="00B33759" w:rsidTr="00B33759">
        <w:trPr>
          <w:tblCellSpacing w:w="15" w:type="dxa"/>
        </w:trPr>
        <w:tc>
          <w:tcPr>
            <w:tcW w:w="0" w:type="auto"/>
            <w:vAlign w:val="center"/>
            <w:hideMark/>
          </w:tcPr>
          <w:p w:rsidR="00B33759" w:rsidRDefault="00B33759">
            <w:r>
              <w:t>Feature Store</w:t>
            </w:r>
          </w:p>
        </w:tc>
        <w:tc>
          <w:tcPr>
            <w:tcW w:w="0" w:type="auto"/>
            <w:vAlign w:val="center"/>
            <w:hideMark/>
          </w:tcPr>
          <w:p w:rsidR="00B33759" w:rsidRDefault="00B33759">
            <w:r>
              <w:t>Store &amp; retrieve engineered features</w:t>
            </w:r>
          </w:p>
        </w:tc>
      </w:tr>
      <w:tr w:rsidR="00B33759" w:rsidTr="00B33759">
        <w:trPr>
          <w:tblCellSpacing w:w="15" w:type="dxa"/>
        </w:trPr>
        <w:tc>
          <w:tcPr>
            <w:tcW w:w="0" w:type="auto"/>
            <w:vAlign w:val="center"/>
            <w:hideMark/>
          </w:tcPr>
          <w:p w:rsidR="00B33759" w:rsidRDefault="00B33759">
            <w:r>
              <w:t>Feature Group</w:t>
            </w:r>
          </w:p>
        </w:tc>
        <w:tc>
          <w:tcPr>
            <w:tcW w:w="0" w:type="auto"/>
            <w:vAlign w:val="center"/>
            <w:hideMark/>
          </w:tcPr>
          <w:p w:rsidR="00B33759" w:rsidRDefault="00B33759">
            <w:proofErr w:type="spellStart"/>
            <w:r>
              <w:rPr>
                <w:rStyle w:val="HTMLCode"/>
                <w:rFonts w:eastAsiaTheme="majorEastAsia"/>
              </w:rPr>
              <w:t>aqi_features_karachi</w:t>
            </w:r>
            <w:proofErr w:type="spellEnd"/>
          </w:p>
        </w:tc>
      </w:tr>
      <w:tr w:rsidR="00B33759" w:rsidTr="00B33759">
        <w:trPr>
          <w:tblCellSpacing w:w="15" w:type="dxa"/>
        </w:trPr>
        <w:tc>
          <w:tcPr>
            <w:tcW w:w="0" w:type="auto"/>
            <w:vAlign w:val="center"/>
            <w:hideMark/>
          </w:tcPr>
          <w:p w:rsidR="00B33759" w:rsidRDefault="00B33759">
            <w:r>
              <w:t>Model Registry</w:t>
            </w:r>
          </w:p>
        </w:tc>
        <w:tc>
          <w:tcPr>
            <w:tcW w:w="0" w:type="auto"/>
            <w:vAlign w:val="center"/>
            <w:hideMark/>
          </w:tcPr>
          <w:p w:rsidR="00B33759" w:rsidRDefault="00B33759">
            <w:r>
              <w:t>Track model versions &amp; metadata</w:t>
            </w:r>
          </w:p>
        </w:tc>
      </w:tr>
      <w:tr w:rsidR="00B33759" w:rsidTr="00B33759">
        <w:trPr>
          <w:tblCellSpacing w:w="15" w:type="dxa"/>
        </w:trPr>
        <w:tc>
          <w:tcPr>
            <w:tcW w:w="0" w:type="auto"/>
            <w:vAlign w:val="center"/>
            <w:hideMark/>
          </w:tcPr>
          <w:p w:rsidR="00B33759" w:rsidRDefault="00B33759">
            <w:r>
              <w:t>Online Store</w:t>
            </w:r>
          </w:p>
        </w:tc>
        <w:tc>
          <w:tcPr>
            <w:tcW w:w="0" w:type="auto"/>
            <w:vAlign w:val="center"/>
            <w:hideMark/>
          </w:tcPr>
          <w:p w:rsidR="00B33759" w:rsidRDefault="00B33759">
            <w:r>
              <w:t>Serve real-time features for inference</w:t>
            </w:r>
          </w:p>
        </w:tc>
      </w:tr>
      <w:tr w:rsidR="00B33759" w:rsidTr="00B33759">
        <w:trPr>
          <w:tblCellSpacing w:w="15" w:type="dxa"/>
        </w:trPr>
        <w:tc>
          <w:tcPr>
            <w:tcW w:w="0" w:type="auto"/>
            <w:vAlign w:val="center"/>
            <w:hideMark/>
          </w:tcPr>
          <w:p w:rsidR="00B33759" w:rsidRDefault="00B33759">
            <w:r>
              <w:t>Metrics Storage</w:t>
            </w:r>
          </w:p>
        </w:tc>
        <w:tc>
          <w:tcPr>
            <w:tcW w:w="0" w:type="auto"/>
            <w:vAlign w:val="center"/>
            <w:hideMark/>
          </w:tcPr>
          <w:p w:rsidR="00B33759" w:rsidRDefault="00B33759">
            <w:r>
              <w:t>Save RMSE, MAE, R² scores</w:t>
            </w:r>
          </w:p>
        </w:tc>
      </w:tr>
    </w:tbl>
    <w:p w:rsidR="00B33759" w:rsidRDefault="00B33759" w:rsidP="00B33759">
      <w:pPr>
        <w:pStyle w:val="NormalWeb"/>
      </w:pPr>
      <w:r>
        <w:t xml:space="preserve">The system </w:t>
      </w:r>
      <w:r>
        <w:rPr>
          <w:rStyle w:val="Strong"/>
        </w:rPr>
        <w:t>automatically selects best model</w:t>
      </w:r>
      <w:r>
        <w:t xml:space="preserve"> based on RMSE.</w:t>
      </w:r>
    </w:p>
    <w:p w:rsidR="00B33759" w:rsidRDefault="00B33759" w:rsidP="00B33759">
      <w:r>
        <w:pict>
          <v:rect id="_x0000_i1030" style="width:0;height:1.5pt" o:hralign="center" o:hrstd="t" o:hr="t" fillcolor="#a0a0a0" stroked="f"/>
        </w:pict>
      </w:r>
    </w:p>
    <w:p w:rsidR="00B33759" w:rsidRDefault="00B33759" w:rsidP="00B33759">
      <w:pPr>
        <w:pStyle w:val="Heading3"/>
      </w:pPr>
      <w:r>
        <w:rPr>
          <w:rStyle w:val="Strong"/>
          <w:b/>
          <w:bCs/>
        </w:rPr>
        <w:t>4.4 Model Training &amp; Comparison</w:t>
      </w:r>
    </w:p>
    <w:p w:rsidR="00B33759" w:rsidRDefault="00B33759" w:rsidP="00B33759">
      <w:pPr>
        <w:pStyle w:val="Heading4"/>
      </w:pPr>
      <w:r>
        <w:t>Models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897"/>
      </w:tblGrid>
      <w:tr w:rsidR="00B33759" w:rsidTr="00B33759">
        <w:trPr>
          <w:tblHeader/>
          <w:tblCellSpacing w:w="15" w:type="dxa"/>
        </w:trPr>
        <w:tc>
          <w:tcPr>
            <w:tcW w:w="0" w:type="auto"/>
            <w:vAlign w:val="center"/>
            <w:hideMark/>
          </w:tcPr>
          <w:p w:rsidR="00B33759" w:rsidRDefault="00B33759">
            <w:pPr>
              <w:jc w:val="center"/>
              <w:rPr>
                <w:b/>
                <w:bCs/>
              </w:rPr>
            </w:pPr>
            <w:r>
              <w:rPr>
                <w:b/>
                <w:bCs/>
              </w:rPr>
              <w:t>Model</w:t>
            </w:r>
          </w:p>
        </w:tc>
        <w:tc>
          <w:tcPr>
            <w:tcW w:w="0" w:type="auto"/>
            <w:vAlign w:val="center"/>
            <w:hideMark/>
          </w:tcPr>
          <w:p w:rsidR="00B33759" w:rsidRDefault="00B33759">
            <w:pPr>
              <w:jc w:val="center"/>
              <w:rPr>
                <w:b/>
                <w:bCs/>
              </w:rPr>
            </w:pPr>
            <w:r>
              <w:rPr>
                <w:b/>
                <w:bCs/>
              </w:rPr>
              <w:t>Type</w:t>
            </w:r>
          </w:p>
        </w:tc>
      </w:tr>
      <w:tr w:rsidR="00B33759" w:rsidTr="00B33759">
        <w:trPr>
          <w:tblCellSpacing w:w="15" w:type="dxa"/>
        </w:trPr>
        <w:tc>
          <w:tcPr>
            <w:tcW w:w="0" w:type="auto"/>
            <w:vAlign w:val="center"/>
            <w:hideMark/>
          </w:tcPr>
          <w:p w:rsidR="00B33759" w:rsidRDefault="00B33759">
            <w:r>
              <w:t>Random Forest</w:t>
            </w:r>
          </w:p>
        </w:tc>
        <w:tc>
          <w:tcPr>
            <w:tcW w:w="0" w:type="auto"/>
            <w:vAlign w:val="center"/>
            <w:hideMark/>
          </w:tcPr>
          <w:p w:rsidR="00B33759" w:rsidRDefault="00B33759">
            <w:r>
              <w:t>Machine Learning</w:t>
            </w:r>
          </w:p>
        </w:tc>
      </w:tr>
      <w:tr w:rsidR="00B33759" w:rsidTr="00B33759">
        <w:trPr>
          <w:tblCellSpacing w:w="15" w:type="dxa"/>
        </w:trPr>
        <w:tc>
          <w:tcPr>
            <w:tcW w:w="0" w:type="auto"/>
            <w:vAlign w:val="center"/>
            <w:hideMark/>
          </w:tcPr>
          <w:p w:rsidR="00B33759" w:rsidRDefault="00B33759">
            <w:proofErr w:type="spellStart"/>
            <w:r>
              <w:t>XGBoost</w:t>
            </w:r>
            <w:proofErr w:type="spellEnd"/>
          </w:p>
        </w:tc>
        <w:tc>
          <w:tcPr>
            <w:tcW w:w="0" w:type="auto"/>
            <w:vAlign w:val="center"/>
            <w:hideMark/>
          </w:tcPr>
          <w:p w:rsidR="00B33759" w:rsidRDefault="00B33759">
            <w:r>
              <w:t>Gradient boosting</w:t>
            </w:r>
          </w:p>
        </w:tc>
      </w:tr>
      <w:tr w:rsidR="00B33759" w:rsidTr="00B33759">
        <w:trPr>
          <w:tblCellSpacing w:w="15" w:type="dxa"/>
        </w:trPr>
        <w:tc>
          <w:tcPr>
            <w:tcW w:w="0" w:type="auto"/>
            <w:vAlign w:val="center"/>
            <w:hideMark/>
          </w:tcPr>
          <w:p w:rsidR="00B33759" w:rsidRDefault="00B33759">
            <w:proofErr w:type="spellStart"/>
            <w:r>
              <w:t>LightGBM</w:t>
            </w:r>
            <w:proofErr w:type="spellEnd"/>
          </w:p>
        </w:tc>
        <w:tc>
          <w:tcPr>
            <w:tcW w:w="0" w:type="auto"/>
            <w:vAlign w:val="center"/>
            <w:hideMark/>
          </w:tcPr>
          <w:p w:rsidR="00B33759" w:rsidRDefault="00B33759">
            <w:r>
              <w:t>Fast boosting</w:t>
            </w:r>
          </w:p>
        </w:tc>
      </w:tr>
      <w:tr w:rsidR="00B33759" w:rsidTr="00B33759">
        <w:trPr>
          <w:tblCellSpacing w:w="15" w:type="dxa"/>
        </w:trPr>
        <w:tc>
          <w:tcPr>
            <w:tcW w:w="0" w:type="auto"/>
            <w:vAlign w:val="center"/>
            <w:hideMark/>
          </w:tcPr>
          <w:p w:rsidR="00B33759" w:rsidRDefault="00B33759">
            <w:r>
              <w:t>ARIMA</w:t>
            </w:r>
          </w:p>
        </w:tc>
        <w:tc>
          <w:tcPr>
            <w:tcW w:w="0" w:type="auto"/>
            <w:vAlign w:val="center"/>
            <w:hideMark/>
          </w:tcPr>
          <w:p w:rsidR="00B33759" w:rsidRDefault="00B33759">
            <w:r>
              <w:t>Time-series classical model</w:t>
            </w:r>
          </w:p>
        </w:tc>
      </w:tr>
      <w:tr w:rsidR="00B33759" w:rsidTr="00B33759">
        <w:trPr>
          <w:tblCellSpacing w:w="15" w:type="dxa"/>
        </w:trPr>
        <w:tc>
          <w:tcPr>
            <w:tcW w:w="0" w:type="auto"/>
            <w:vAlign w:val="center"/>
            <w:hideMark/>
          </w:tcPr>
          <w:p w:rsidR="00B33759" w:rsidRDefault="00B33759">
            <w:r>
              <w:t>LSTM</w:t>
            </w:r>
          </w:p>
        </w:tc>
        <w:tc>
          <w:tcPr>
            <w:tcW w:w="0" w:type="auto"/>
            <w:vAlign w:val="center"/>
            <w:hideMark/>
          </w:tcPr>
          <w:p w:rsidR="00B33759" w:rsidRDefault="00B33759">
            <w:r>
              <w:t>Deep learning sequential RNN</w:t>
            </w:r>
          </w:p>
        </w:tc>
      </w:tr>
    </w:tbl>
    <w:p w:rsidR="00B33759" w:rsidRDefault="00B33759" w:rsidP="00B33759">
      <w:pPr>
        <w:pStyle w:val="Heading4"/>
      </w:pPr>
      <w:r>
        <w:t>Evaluation Metrics</w:t>
      </w:r>
    </w:p>
    <w:p w:rsidR="00B33759" w:rsidRDefault="00B33759" w:rsidP="00B33759">
      <w:pPr>
        <w:pStyle w:val="NormalWeb"/>
        <w:numPr>
          <w:ilvl w:val="0"/>
          <w:numId w:val="12"/>
        </w:numPr>
      </w:pPr>
      <w:r>
        <w:t>RMSE: Root Mean Square Error</w:t>
      </w:r>
    </w:p>
    <w:p w:rsidR="00B33759" w:rsidRDefault="00B33759" w:rsidP="00B33759">
      <w:pPr>
        <w:pStyle w:val="NormalWeb"/>
        <w:numPr>
          <w:ilvl w:val="0"/>
          <w:numId w:val="12"/>
        </w:numPr>
      </w:pPr>
      <w:r>
        <w:t>MAE: Mean Absolute Error</w:t>
      </w:r>
    </w:p>
    <w:p w:rsidR="00B33759" w:rsidRDefault="00B33759" w:rsidP="00B33759">
      <w:pPr>
        <w:pStyle w:val="NormalWeb"/>
        <w:numPr>
          <w:ilvl w:val="0"/>
          <w:numId w:val="12"/>
        </w:numPr>
      </w:pPr>
      <w:r>
        <w:t>R² Score: Coefficient of Determination</w:t>
      </w:r>
    </w:p>
    <w:p w:rsidR="00B33759" w:rsidRDefault="00B33759" w:rsidP="00B33759">
      <w:r>
        <w:pict>
          <v:rect id="_x0000_i1031" style="width:0;height:1.5pt" o:hralign="center" o:hrstd="t" o:hr="t" fillcolor="#a0a0a0" stroked="f"/>
        </w:pict>
      </w:r>
    </w:p>
    <w:p w:rsidR="00B33759" w:rsidRDefault="00B33759" w:rsidP="00B33759">
      <w:pPr>
        <w:pStyle w:val="Heading3"/>
      </w:pPr>
      <w:r>
        <w:rPr>
          <w:rStyle w:val="Strong"/>
          <w:b/>
          <w:bCs/>
        </w:rPr>
        <w:t>4.5 Deployment</w:t>
      </w:r>
    </w:p>
    <w:p w:rsidR="00B33759" w:rsidRDefault="00B33759" w:rsidP="00B33759">
      <w:pPr>
        <w:pStyle w:val="NormalWeb"/>
      </w:pPr>
      <w:r>
        <w:t xml:space="preserve">A </w:t>
      </w:r>
      <w:proofErr w:type="spellStart"/>
      <w:r>
        <w:rPr>
          <w:rStyle w:val="Strong"/>
        </w:rPr>
        <w:t>Streamlit</w:t>
      </w:r>
      <w:proofErr w:type="spellEnd"/>
      <w:r>
        <w:t xml:space="preserve"> dashboard integrates:</w:t>
      </w:r>
    </w:p>
    <w:p w:rsidR="00B33759" w:rsidRDefault="00B33759" w:rsidP="00B33759">
      <w:pPr>
        <w:pStyle w:val="NormalWeb"/>
      </w:pPr>
      <w:r>
        <w:rPr>
          <w:rFonts w:ascii="Segoe UI Symbol" w:hAnsi="Segoe UI Symbol" w:cs="Segoe UI Symbol"/>
        </w:rPr>
        <w:t>✅</w:t>
      </w:r>
      <w:r>
        <w:t xml:space="preserve"> Real-time AQI display</w:t>
      </w:r>
      <w:r>
        <w:br/>
      </w:r>
      <w:r>
        <w:rPr>
          <w:rFonts w:ascii="Segoe UI Symbol" w:hAnsi="Segoe UI Symbol" w:cs="Segoe UI Symbol"/>
        </w:rPr>
        <w:t>✅</w:t>
      </w:r>
      <w:r>
        <w:t xml:space="preserve"> Future AQI forecast graph</w:t>
      </w:r>
      <w:r>
        <w:br/>
      </w:r>
      <w:r>
        <w:rPr>
          <w:rFonts w:ascii="Segoe UI Symbol" w:hAnsi="Segoe UI Symbol" w:cs="Segoe UI Symbol"/>
        </w:rPr>
        <w:t>✅</w:t>
      </w:r>
      <w:r>
        <w:t xml:space="preserve"> Model comparison visualization</w:t>
      </w:r>
      <w:r>
        <w:br/>
      </w:r>
      <w:r>
        <w:rPr>
          <w:rFonts w:ascii="Segoe UI Symbol" w:hAnsi="Segoe UI Symbol" w:cs="Segoe UI Symbol"/>
        </w:rPr>
        <w:t>✅</w:t>
      </w:r>
      <w:r>
        <w:t xml:space="preserve"> Automatic model selection</w:t>
      </w:r>
      <w:r>
        <w:br/>
      </w:r>
      <w:r>
        <w:rPr>
          <w:rFonts w:ascii="Segoe UI Symbol" w:hAnsi="Segoe UI Symbol" w:cs="Segoe UI Symbol"/>
        </w:rPr>
        <w:t>✅</w:t>
      </w:r>
      <w:r>
        <w:t xml:space="preserve"> Manual model selection dropdown</w:t>
      </w:r>
    </w:p>
    <w:p w:rsidR="00B33759" w:rsidRDefault="00B33759" w:rsidP="00B33759">
      <w:r>
        <w:pict>
          <v:rect id="_x0000_i1032" style="width:0;height:1.5pt" o:hralign="center" o:hrstd="t" o:hr="t" fillcolor="#a0a0a0" stroked="f"/>
        </w:pict>
      </w:r>
    </w:p>
    <w:p w:rsidR="00B33759" w:rsidRDefault="00B33759" w:rsidP="00B33759">
      <w:pPr>
        <w:pStyle w:val="Heading2"/>
      </w:pPr>
      <w:r>
        <w:rPr>
          <w:rStyle w:val="Strong"/>
          <w:b/>
          <w:bCs/>
        </w:rPr>
        <w:t>5. Results &amp; Performance Analysis</w:t>
      </w:r>
    </w:p>
    <w:p w:rsidR="00B33759" w:rsidRDefault="00B33759" w:rsidP="00B33759">
      <w:pPr>
        <w:pStyle w:val="Heading3"/>
      </w:pPr>
      <w:r>
        <w:rPr>
          <w:rStyle w:val="Strong"/>
          <w:b/>
          <w:bCs/>
        </w:rPr>
        <w:t>5.1 Model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893"/>
        <w:gridCol w:w="893"/>
        <w:gridCol w:w="1299"/>
      </w:tblGrid>
      <w:tr w:rsidR="00B33759" w:rsidTr="00B33759">
        <w:trPr>
          <w:tblHeader/>
          <w:tblCellSpacing w:w="15" w:type="dxa"/>
        </w:trPr>
        <w:tc>
          <w:tcPr>
            <w:tcW w:w="0" w:type="auto"/>
            <w:vAlign w:val="center"/>
            <w:hideMark/>
          </w:tcPr>
          <w:p w:rsidR="00B33759" w:rsidRDefault="00B33759">
            <w:pPr>
              <w:jc w:val="center"/>
              <w:rPr>
                <w:b/>
                <w:bCs/>
              </w:rPr>
            </w:pPr>
            <w:r>
              <w:rPr>
                <w:b/>
                <w:bCs/>
              </w:rPr>
              <w:t>Model</w:t>
            </w:r>
          </w:p>
        </w:tc>
        <w:tc>
          <w:tcPr>
            <w:tcW w:w="0" w:type="auto"/>
            <w:vAlign w:val="center"/>
            <w:hideMark/>
          </w:tcPr>
          <w:p w:rsidR="00B33759" w:rsidRDefault="00B33759">
            <w:pPr>
              <w:jc w:val="center"/>
              <w:rPr>
                <w:b/>
                <w:bCs/>
              </w:rPr>
            </w:pPr>
            <w:r>
              <w:rPr>
                <w:b/>
                <w:bCs/>
              </w:rPr>
              <w:t>RMSE</w:t>
            </w:r>
          </w:p>
        </w:tc>
        <w:tc>
          <w:tcPr>
            <w:tcW w:w="0" w:type="auto"/>
            <w:vAlign w:val="center"/>
            <w:hideMark/>
          </w:tcPr>
          <w:p w:rsidR="00B33759" w:rsidRDefault="00B33759">
            <w:pPr>
              <w:jc w:val="center"/>
              <w:rPr>
                <w:b/>
                <w:bCs/>
              </w:rPr>
            </w:pPr>
            <w:r>
              <w:rPr>
                <w:b/>
                <w:bCs/>
              </w:rPr>
              <w:t>MAE</w:t>
            </w:r>
          </w:p>
        </w:tc>
        <w:tc>
          <w:tcPr>
            <w:tcW w:w="0" w:type="auto"/>
            <w:vAlign w:val="center"/>
            <w:hideMark/>
          </w:tcPr>
          <w:p w:rsidR="00B33759" w:rsidRDefault="00B33759">
            <w:pPr>
              <w:jc w:val="center"/>
              <w:rPr>
                <w:b/>
                <w:bCs/>
              </w:rPr>
            </w:pPr>
            <w:r>
              <w:rPr>
                <w:b/>
                <w:bCs/>
              </w:rPr>
              <w:t>R² Score</w:t>
            </w:r>
          </w:p>
        </w:tc>
      </w:tr>
      <w:tr w:rsidR="00B33759" w:rsidTr="00B33759">
        <w:trPr>
          <w:tblCellSpacing w:w="15" w:type="dxa"/>
        </w:trPr>
        <w:tc>
          <w:tcPr>
            <w:tcW w:w="0" w:type="auto"/>
            <w:vAlign w:val="center"/>
            <w:hideMark/>
          </w:tcPr>
          <w:p w:rsidR="00B33759" w:rsidRDefault="00B33759">
            <w:r>
              <w:t>Random Forest</w:t>
            </w:r>
          </w:p>
        </w:tc>
        <w:tc>
          <w:tcPr>
            <w:tcW w:w="0" w:type="auto"/>
            <w:vAlign w:val="center"/>
            <w:hideMark/>
          </w:tcPr>
          <w:p w:rsidR="00B33759" w:rsidRDefault="00B33759">
            <w:r>
              <w:t>0.0070</w:t>
            </w:r>
          </w:p>
        </w:tc>
        <w:tc>
          <w:tcPr>
            <w:tcW w:w="0" w:type="auto"/>
            <w:vAlign w:val="center"/>
            <w:hideMark/>
          </w:tcPr>
          <w:p w:rsidR="00B33759" w:rsidRDefault="00B33759">
            <w:r>
              <w:t>0.0023</w:t>
            </w:r>
          </w:p>
        </w:tc>
        <w:tc>
          <w:tcPr>
            <w:tcW w:w="0" w:type="auto"/>
            <w:vAlign w:val="center"/>
            <w:hideMark/>
          </w:tcPr>
          <w:p w:rsidR="00B33759" w:rsidRDefault="00B33759">
            <w:r>
              <w:t>0.9999</w:t>
            </w:r>
          </w:p>
        </w:tc>
      </w:tr>
      <w:tr w:rsidR="00B33759" w:rsidTr="00B33759">
        <w:trPr>
          <w:tblCellSpacing w:w="15" w:type="dxa"/>
        </w:trPr>
        <w:tc>
          <w:tcPr>
            <w:tcW w:w="0" w:type="auto"/>
            <w:vAlign w:val="center"/>
            <w:hideMark/>
          </w:tcPr>
          <w:p w:rsidR="00B33759" w:rsidRDefault="00B33759">
            <w:proofErr w:type="spellStart"/>
            <w:r>
              <w:t>XGBoost</w:t>
            </w:r>
            <w:proofErr w:type="spellEnd"/>
          </w:p>
        </w:tc>
        <w:tc>
          <w:tcPr>
            <w:tcW w:w="0" w:type="auto"/>
            <w:vAlign w:val="center"/>
            <w:hideMark/>
          </w:tcPr>
          <w:p w:rsidR="00B33759" w:rsidRDefault="00B33759">
            <w:r>
              <w:rPr>
                <w:rStyle w:val="Strong"/>
              </w:rPr>
              <w:t>0.00014</w:t>
            </w:r>
          </w:p>
        </w:tc>
        <w:tc>
          <w:tcPr>
            <w:tcW w:w="0" w:type="auto"/>
            <w:vAlign w:val="center"/>
            <w:hideMark/>
          </w:tcPr>
          <w:p w:rsidR="00B33759" w:rsidRDefault="00B33759">
            <w:r>
              <w:rPr>
                <w:rStyle w:val="Strong"/>
              </w:rPr>
              <w:t>0.00010</w:t>
            </w:r>
          </w:p>
        </w:tc>
        <w:tc>
          <w:tcPr>
            <w:tcW w:w="0" w:type="auto"/>
            <w:vAlign w:val="center"/>
            <w:hideMark/>
          </w:tcPr>
          <w:p w:rsidR="00B33759" w:rsidRDefault="00B33759">
            <w:r>
              <w:rPr>
                <w:rStyle w:val="Strong"/>
              </w:rPr>
              <w:t>0.99999994</w:t>
            </w:r>
          </w:p>
        </w:tc>
      </w:tr>
      <w:tr w:rsidR="00B33759" w:rsidTr="00B33759">
        <w:trPr>
          <w:tblCellSpacing w:w="15" w:type="dxa"/>
        </w:trPr>
        <w:tc>
          <w:tcPr>
            <w:tcW w:w="0" w:type="auto"/>
            <w:vAlign w:val="center"/>
            <w:hideMark/>
          </w:tcPr>
          <w:p w:rsidR="00B33759" w:rsidRDefault="00B33759">
            <w:proofErr w:type="spellStart"/>
            <w:r>
              <w:t>LightGBM</w:t>
            </w:r>
            <w:proofErr w:type="spellEnd"/>
          </w:p>
        </w:tc>
        <w:tc>
          <w:tcPr>
            <w:tcW w:w="0" w:type="auto"/>
            <w:vAlign w:val="center"/>
            <w:hideMark/>
          </w:tcPr>
          <w:p w:rsidR="00B33759" w:rsidRDefault="00B33759">
            <w:r>
              <w:t>0.0295</w:t>
            </w:r>
          </w:p>
        </w:tc>
        <w:tc>
          <w:tcPr>
            <w:tcW w:w="0" w:type="auto"/>
            <w:vAlign w:val="center"/>
            <w:hideMark/>
          </w:tcPr>
          <w:p w:rsidR="00B33759" w:rsidRDefault="00B33759">
            <w:r>
              <w:t>0.0173</w:t>
            </w:r>
          </w:p>
        </w:tc>
        <w:tc>
          <w:tcPr>
            <w:tcW w:w="0" w:type="auto"/>
            <w:vAlign w:val="center"/>
            <w:hideMark/>
          </w:tcPr>
          <w:p w:rsidR="00B33759" w:rsidRDefault="00B33759">
            <w:r>
              <w:t>0.9985</w:t>
            </w:r>
          </w:p>
        </w:tc>
      </w:tr>
      <w:tr w:rsidR="00B33759" w:rsidTr="00B33759">
        <w:trPr>
          <w:tblCellSpacing w:w="15" w:type="dxa"/>
        </w:trPr>
        <w:tc>
          <w:tcPr>
            <w:tcW w:w="0" w:type="auto"/>
            <w:vAlign w:val="center"/>
            <w:hideMark/>
          </w:tcPr>
          <w:p w:rsidR="00B33759" w:rsidRDefault="00B33759">
            <w:r>
              <w:t>ARIMA</w:t>
            </w:r>
          </w:p>
        </w:tc>
        <w:tc>
          <w:tcPr>
            <w:tcW w:w="0" w:type="auto"/>
            <w:vAlign w:val="center"/>
            <w:hideMark/>
          </w:tcPr>
          <w:p w:rsidR="00B33759" w:rsidRDefault="00B33759">
            <w:r>
              <w:t>0.2756</w:t>
            </w:r>
          </w:p>
        </w:tc>
        <w:tc>
          <w:tcPr>
            <w:tcW w:w="0" w:type="auto"/>
            <w:vAlign w:val="center"/>
            <w:hideMark/>
          </w:tcPr>
          <w:p w:rsidR="00B33759" w:rsidRDefault="00B33759">
            <w:r>
              <w:t>0.0979</w:t>
            </w:r>
          </w:p>
        </w:tc>
        <w:tc>
          <w:tcPr>
            <w:tcW w:w="0" w:type="auto"/>
            <w:vAlign w:val="center"/>
            <w:hideMark/>
          </w:tcPr>
          <w:p w:rsidR="00B33759" w:rsidRDefault="00B33759">
            <w:r>
              <w:t>0.8345</w:t>
            </w:r>
          </w:p>
        </w:tc>
      </w:tr>
      <w:tr w:rsidR="00B33759" w:rsidTr="00B33759">
        <w:trPr>
          <w:tblCellSpacing w:w="15" w:type="dxa"/>
        </w:trPr>
        <w:tc>
          <w:tcPr>
            <w:tcW w:w="0" w:type="auto"/>
            <w:vAlign w:val="center"/>
            <w:hideMark/>
          </w:tcPr>
          <w:p w:rsidR="00B33759" w:rsidRDefault="00B33759">
            <w:r>
              <w:t>LSTM</w:t>
            </w:r>
          </w:p>
        </w:tc>
        <w:tc>
          <w:tcPr>
            <w:tcW w:w="0" w:type="auto"/>
            <w:vAlign w:val="center"/>
            <w:hideMark/>
          </w:tcPr>
          <w:p w:rsidR="00B33759" w:rsidRDefault="00B33759">
            <w:r>
              <w:t>0.9489</w:t>
            </w:r>
          </w:p>
        </w:tc>
        <w:tc>
          <w:tcPr>
            <w:tcW w:w="0" w:type="auto"/>
            <w:vAlign w:val="center"/>
            <w:hideMark/>
          </w:tcPr>
          <w:p w:rsidR="00B33759" w:rsidRDefault="00B33759">
            <w:r>
              <w:t>0.8525</w:t>
            </w:r>
          </w:p>
        </w:tc>
        <w:tc>
          <w:tcPr>
            <w:tcW w:w="0" w:type="auto"/>
            <w:vAlign w:val="center"/>
            <w:hideMark/>
          </w:tcPr>
          <w:p w:rsidR="00B33759" w:rsidRDefault="00B33759">
            <w:r>
              <w:t>-0.96</w:t>
            </w:r>
          </w:p>
        </w:tc>
      </w:tr>
    </w:tbl>
    <w:p w:rsidR="00B33759" w:rsidRDefault="00B33759" w:rsidP="00B33759">
      <w:pPr>
        <w:pStyle w:val="Heading3"/>
      </w:pPr>
      <w:r>
        <w:rPr>
          <w:rFonts w:ascii="Segoe UI Symbol" w:hAnsi="Segoe UI Symbol" w:cs="Segoe UI Symbol"/>
        </w:rPr>
        <w:t>✅</w:t>
      </w:r>
      <w:r>
        <w:t xml:space="preserve"> Best Model: </w:t>
      </w:r>
      <w:proofErr w:type="spellStart"/>
      <w:r>
        <w:rPr>
          <w:rStyle w:val="Strong"/>
          <w:b/>
          <w:bCs/>
        </w:rPr>
        <w:t>XGBoost</w:t>
      </w:r>
      <w:proofErr w:type="spellEnd"/>
    </w:p>
    <w:p w:rsidR="00B33759" w:rsidRDefault="00B33759" w:rsidP="00B33759">
      <w:pPr>
        <w:pStyle w:val="NormalWeb"/>
      </w:pPr>
      <w:proofErr w:type="spellStart"/>
      <w:r>
        <w:t>XGBoost</w:t>
      </w:r>
      <w:proofErr w:type="spellEnd"/>
      <w:r>
        <w:t xml:space="preserve"> significantly outperformed other models, showing extremely high accuracy. LSTM underperformed due to dataset size and noisy temporal patterns.</w:t>
      </w:r>
    </w:p>
    <w:p w:rsidR="00B33759" w:rsidRDefault="00B33759" w:rsidP="00B33759">
      <w:r>
        <w:pict>
          <v:rect id="_x0000_i1033" style="width:0;height:1.5pt" o:hralign="center" o:hrstd="t" o:hr="t" fillcolor="#a0a0a0" stroked="f"/>
        </w:pict>
      </w:r>
    </w:p>
    <w:p w:rsidR="00B33759" w:rsidRDefault="00B33759" w:rsidP="00B33759">
      <w:pPr>
        <w:pStyle w:val="Heading3"/>
      </w:pPr>
      <w:r>
        <w:rPr>
          <w:rStyle w:val="Strong"/>
          <w:b/>
          <w:bCs/>
        </w:rPr>
        <w:t>5.2 Dashboard Output</w:t>
      </w:r>
    </w:p>
    <w:p w:rsidR="00B33759" w:rsidRDefault="00B33759" w:rsidP="00B33759">
      <w:pPr>
        <w:pStyle w:val="NormalWeb"/>
      </w:pPr>
      <w:r>
        <w:t xml:space="preserve">The </w:t>
      </w:r>
      <w:proofErr w:type="spellStart"/>
      <w:r>
        <w:t>Streamlit</w:t>
      </w:r>
      <w:proofErr w:type="spellEnd"/>
      <w:r>
        <w:t xml:space="preserve"> dashboard displays:</w:t>
      </w:r>
    </w:p>
    <w:p w:rsidR="00B33759" w:rsidRDefault="00B33759" w:rsidP="00B33759">
      <w:pPr>
        <w:pStyle w:val="NormalWeb"/>
        <w:numPr>
          <w:ilvl w:val="0"/>
          <w:numId w:val="13"/>
        </w:numPr>
      </w:pPr>
      <w:r>
        <w:t>Live AQI values</w:t>
      </w:r>
    </w:p>
    <w:p w:rsidR="00B33759" w:rsidRDefault="00B33759" w:rsidP="00B33759">
      <w:pPr>
        <w:pStyle w:val="NormalWeb"/>
        <w:numPr>
          <w:ilvl w:val="0"/>
          <w:numId w:val="13"/>
        </w:numPr>
      </w:pPr>
      <w:r>
        <w:t>Predicted AQI trends</w:t>
      </w:r>
    </w:p>
    <w:p w:rsidR="00B33759" w:rsidRDefault="00B33759" w:rsidP="00B33759">
      <w:pPr>
        <w:pStyle w:val="NormalWeb"/>
        <w:numPr>
          <w:ilvl w:val="0"/>
          <w:numId w:val="13"/>
        </w:numPr>
      </w:pPr>
      <w:r>
        <w:t>Historical vs predicted plots</w:t>
      </w:r>
    </w:p>
    <w:p w:rsidR="00B33759" w:rsidRDefault="00B33759" w:rsidP="00B33759">
      <w:pPr>
        <w:pStyle w:val="NormalWeb"/>
        <w:numPr>
          <w:ilvl w:val="0"/>
          <w:numId w:val="13"/>
        </w:numPr>
      </w:pPr>
      <w:r>
        <w:t>Air quality health categories</w:t>
      </w:r>
    </w:p>
    <w:p w:rsidR="00B33759" w:rsidRDefault="00B33759" w:rsidP="00B33759">
      <w:pPr>
        <w:pStyle w:val="NormalWeb"/>
        <w:numPr>
          <w:ilvl w:val="0"/>
          <w:numId w:val="13"/>
        </w:numPr>
      </w:pPr>
      <w:r>
        <w:t>Feature visualizations</w:t>
      </w:r>
    </w:p>
    <w:p w:rsidR="00B33759" w:rsidRDefault="00B33759" w:rsidP="00B33759">
      <w:pPr>
        <w:pStyle w:val="NormalWeb"/>
      </w:pPr>
      <w:r>
        <w:t>Users can manually select a model or allow automatic best-model loading.</w:t>
      </w:r>
    </w:p>
    <w:p w:rsidR="00B33759" w:rsidRDefault="00B33759" w:rsidP="00B33759">
      <w:r>
        <w:pict>
          <v:rect id="_x0000_i1034" style="width:0;height:1.5pt" o:hralign="center" o:hrstd="t" o:hr="t" fillcolor="#a0a0a0" stroked="f"/>
        </w:pict>
      </w:r>
    </w:p>
    <w:p w:rsidR="00B33759" w:rsidRDefault="00B33759" w:rsidP="00B33759">
      <w:pPr>
        <w:pStyle w:val="Heading2"/>
      </w:pPr>
      <w:r>
        <w:rPr>
          <w:rStyle w:val="Strong"/>
          <w:b/>
          <w:bCs/>
        </w:rPr>
        <w:t>6. Discussion</w:t>
      </w:r>
    </w:p>
    <w:p w:rsidR="00B33759" w:rsidRDefault="00B33759" w:rsidP="00B33759">
      <w:pPr>
        <w:pStyle w:val="NormalWeb"/>
      </w:pPr>
      <w:r>
        <w:t xml:space="preserve">This project demonstrated the use of modern </w:t>
      </w:r>
      <w:proofErr w:type="spellStart"/>
      <w:r>
        <w:t>MLOps</w:t>
      </w:r>
      <w:proofErr w:type="spellEnd"/>
      <w:r>
        <w:t xml:space="preserve"> and AI techniques for real-world forecasting: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4186"/>
      </w:tblGrid>
      <w:tr w:rsidR="00B33759" w:rsidTr="00B33759">
        <w:trPr>
          <w:tblHeader/>
          <w:tblCellSpacing w:w="15" w:type="dxa"/>
        </w:trPr>
        <w:tc>
          <w:tcPr>
            <w:tcW w:w="0" w:type="auto"/>
            <w:vAlign w:val="center"/>
            <w:hideMark/>
          </w:tcPr>
          <w:p w:rsidR="00B33759" w:rsidRDefault="00B33759">
            <w:pPr>
              <w:jc w:val="center"/>
              <w:rPr>
                <w:b/>
                <w:bCs/>
              </w:rPr>
            </w:pPr>
            <w:r>
              <w:rPr>
                <w:b/>
                <w:bCs/>
              </w:rPr>
              <w:t>Insight</w:t>
            </w:r>
          </w:p>
        </w:tc>
        <w:tc>
          <w:tcPr>
            <w:tcW w:w="0" w:type="auto"/>
            <w:vAlign w:val="center"/>
            <w:hideMark/>
          </w:tcPr>
          <w:p w:rsidR="00B33759" w:rsidRDefault="00B33759">
            <w:pPr>
              <w:jc w:val="center"/>
              <w:rPr>
                <w:b/>
                <w:bCs/>
              </w:rPr>
            </w:pPr>
            <w:r>
              <w:rPr>
                <w:b/>
                <w:bCs/>
              </w:rPr>
              <w:t>Explanation</w:t>
            </w:r>
          </w:p>
        </w:tc>
      </w:tr>
      <w:tr w:rsidR="00B33759" w:rsidTr="00B33759">
        <w:trPr>
          <w:tblCellSpacing w:w="15" w:type="dxa"/>
        </w:trPr>
        <w:tc>
          <w:tcPr>
            <w:tcW w:w="0" w:type="auto"/>
            <w:vAlign w:val="center"/>
            <w:hideMark/>
          </w:tcPr>
          <w:p w:rsidR="00B33759" w:rsidRDefault="00B33759">
            <w:r>
              <w:t>Boosting models excel</w:t>
            </w:r>
          </w:p>
        </w:tc>
        <w:tc>
          <w:tcPr>
            <w:tcW w:w="0" w:type="auto"/>
            <w:vAlign w:val="center"/>
            <w:hideMark/>
          </w:tcPr>
          <w:p w:rsidR="00B33759" w:rsidRDefault="00B33759">
            <w:proofErr w:type="spellStart"/>
            <w:r>
              <w:t>XGBoost</w:t>
            </w:r>
            <w:proofErr w:type="spellEnd"/>
            <w:r>
              <w:t xml:space="preserve"> performed best on AQI data</w:t>
            </w:r>
          </w:p>
        </w:tc>
      </w:tr>
      <w:tr w:rsidR="00B33759" w:rsidTr="00B33759">
        <w:trPr>
          <w:tblCellSpacing w:w="15" w:type="dxa"/>
        </w:trPr>
        <w:tc>
          <w:tcPr>
            <w:tcW w:w="0" w:type="auto"/>
            <w:vAlign w:val="center"/>
            <w:hideMark/>
          </w:tcPr>
          <w:p w:rsidR="00B33759" w:rsidRDefault="00B33759">
            <w:r>
              <w:t>Deep learning not always best</w:t>
            </w:r>
          </w:p>
        </w:tc>
        <w:tc>
          <w:tcPr>
            <w:tcW w:w="0" w:type="auto"/>
            <w:vAlign w:val="center"/>
            <w:hideMark/>
          </w:tcPr>
          <w:p w:rsidR="00B33759" w:rsidRDefault="00B33759">
            <w:r>
              <w:t>LSTM needed larger time-series dataset</w:t>
            </w:r>
          </w:p>
        </w:tc>
      </w:tr>
      <w:tr w:rsidR="00B33759" w:rsidTr="00B33759">
        <w:trPr>
          <w:tblCellSpacing w:w="15" w:type="dxa"/>
        </w:trPr>
        <w:tc>
          <w:tcPr>
            <w:tcW w:w="0" w:type="auto"/>
            <w:vAlign w:val="center"/>
            <w:hideMark/>
          </w:tcPr>
          <w:p w:rsidR="00B33759" w:rsidRDefault="00B33759">
            <w:r>
              <w:t>Feature Store critical</w:t>
            </w:r>
          </w:p>
        </w:tc>
        <w:tc>
          <w:tcPr>
            <w:tcW w:w="0" w:type="auto"/>
            <w:vAlign w:val="center"/>
            <w:hideMark/>
          </w:tcPr>
          <w:p w:rsidR="00B33759" w:rsidRDefault="00B33759">
            <w:r>
              <w:t>Enabled real-time scalable pipeline</w:t>
            </w:r>
          </w:p>
        </w:tc>
      </w:tr>
      <w:tr w:rsidR="00B33759" w:rsidTr="00B33759">
        <w:trPr>
          <w:tblCellSpacing w:w="15" w:type="dxa"/>
        </w:trPr>
        <w:tc>
          <w:tcPr>
            <w:tcW w:w="0" w:type="auto"/>
            <w:vAlign w:val="center"/>
            <w:hideMark/>
          </w:tcPr>
          <w:p w:rsidR="00B33759" w:rsidRDefault="00B33759">
            <w:r>
              <w:t>Automation</w:t>
            </w:r>
          </w:p>
        </w:tc>
        <w:tc>
          <w:tcPr>
            <w:tcW w:w="0" w:type="auto"/>
            <w:vAlign w:val="center"/>
            <w:hideMark/>
          </w:tcPr>
          <w:p w:rsidR="00B33759" w:rsidRDefault="00B33759">
            <w:r>
              <w:t>Best model selection removes manual risk</w:t>
            </w:r>
          </w:p>
        </w:tc>
      </w:tr>
      <w:tr w:rsidR="00B33759" w:rsidTr="00B33759">
        <w:trPr>
          <w:tblCellSpacing w:w="15" w:type="dxa"/>
        </w:trPr>
        <w:tc>
          <w:tcPr>
            <w:tcW w:w="0" w:type="auto"/>
            <w:vAlign w:val="center"/>
            <w:hideMark/>
          </w:tcPr>
          <w:p w:rsidR="00B33759" w:rsidRDefault="00B33759">
            <w:r>
              <w:t>Visualization</w:t>
            </w:r>
          </w:p>
        </w:tc>
        <w:tc>
          <w:tcPr>
            <w:tcW w:w="0" w:type="auto"/>
            <w:vAlign w:val="center"/>
            <w:hideMark/>
          </w:tcPr>
          <w:p w:rsidR="00B33759" w:rsidRDefault="00B33759">
            <w:r>
              <w:t>Dashboard makes forecasts usable to public</w:t>
            </w:r>
          </w:p>
        </w:tc>
      </w:tr>
    </w:tbl>
    <w:p w:rsidR="00B33759" w:rsidRDefault="00B33759" w:rsidP="00B33759">
      <w:r>
        <w:pict>
          <v:rect id="_x0000_i1035" style="width:0;height:1.5pt" o:hralign="center" o:hrstd="t" o:hr="t" fillcolor="#a0a0a0" stroked="f"/>
        </w:pict>
      </w:r>
    </w:p>
    <w:p w:rsidR="00B33759" w:rsidRDefault="00B33759" w:rsidP="00B33759">
      <w:pPr>
        <w:pStyle w:val="Heading2"/>
      </w:pPr>
      <w:r>
        <w:rPr>
          <w:rStyle w:val="Strong"/>
          <w:b/>
          <w:bCs/>
        </w:rPr>
        <w:t>7. Future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3829"/>
      </w:tblGrid>
      <w:tr w:rsidR="00B33759" w:rsidTr="00B33759">
        <w:trPr>
          <w:tblHeader/>
          <w:tblCellSpacing w:w="15" w:type="dxa"/>
        </w:trPr>
        <w:tc>
          <w:tcPr>
            <w:tcW w:w="0" w:type="auto"/>
            <w:vAlign w:val="center"/>
            <w:hideMark/>
          </w:tcPr>
          <w:p w:rsidR="00B33759" w:rsidRDefault="00B33759">
            <w:pPr>
              <w:jc w:val="center"/>
              <w:rPr>
                <w:b/>
                <w:bCs/>
              </w:rPr>
            </w:pPr>
            <w:r>
              <w:rPr>
                <w:b/>
                <w:bCs/>
              </w:rPr>
              <w:t>Enhancements</w:t>
            </w:r>
          </w:p>
        </w:tc>
        <w:tc>
          <w:tcPr>
            <w:tcW w:w="0" w:type="auto"/>
            <w:vAlign w:val="center"/>
            <w:hideMark/>
          </w:tcPr>
          <w:p w:rsidR="00B33759" w:rsidRDefault="00B33759">
            <w:pPr>
              <w:jc w:val="center"/>
              <w:rPr>
                <w:b/>
                <w:bCs/>
              </w:rPr>
            </w:pPr>
            <w:r>
              <w:rPr>
                <w:b/>
                <w:bCs/>
              </w:rPr>
              <w:t>Description</w:t>
            </w:r>
          </w:p>
        </w:tc>
      </w:tr>
      <w:tr w:rsidR="00B33759" w:rsidTr="00B33759">
        <w:trPr>
          <w:tblCellSpacing w:w="15" w:type="dxa"/>
        </w:trPr>
        <w:tc>
          <w:tcPr>
            <w:tcW w:w="0" w:type="auto"/>
            <w:vAlign w:val="center"/>
            <w:hideMark/>
          </w:tcPr>
          <w:p w:rsidR="00B33759" w:rsidRDefault="00B33759">
            <w:r>
              <w:t>Long-term forecasting</w:t>
            </w:r>
          </w:p>
        </w:tc>
        <w:tc>
          <w:tcPr>
            <w:tcW w:w="0" w:type="auto"/>
            <w:vAlign w:val="center"/>
            <w:hideMark/>
          </w:tcPr>
          <w:p w:rsidR="00B33759" w:rsidRDefault="00B33759">
            <w:r>
              <w:t>Predict next 24-72 hours</w:t>
            </w:r>
          </w:p>
        </w:tc>
      </w:tr>
      <w:tr w:rsidR="00B33759" w:rsidTr="00B33759">
        <w:trPr>
          <w:tblCellSpacing w:w="15" w:type="dxa"/>
        </w:trPr>
        <w:tc>
          <w:tcPr>
            <w:tcW w:w="0" w:type="auto"/>
            <w:vAlign w:val="center"/>
            <w:hideMark/>
          </w:tcPr>
          <w:p w:rsidR="00B33759" w:rsidRDefault="00B33759">
            <w:r>
              <w:t>External data</w:t>
            </w:r>
          </w:p>
        </w:tc>
        <w:tc>
          <w:tcPr>
            <w:tcW w:w="0" w:type="auto"/>
            <w:vAlign w:val="center"/>
            <w:hideMark/>
          </w:tcPr>
          <w:p w:rsidR="00B33759" w:rsidRDefault="00B33759">
            <w:r>
              <w:t>Weather, traffic, satellite pollution data</w:t>
            </w:r>
          </w:p>
        </w:tc>
      </w:tr>
      <w:tr w:rsidR="00B33759" w:rsidTr="00B33759">
        <w:trPr>
          <w:tblCellSpacing w:w="15" w:type="dxa"/>
        </w:trPr>
        <w:tc>
          <w:tcPr>
            <w:tcW w:w="0" w:type="auto"/>
            <w:vAlign w:val="center"/>
            <w:hideMark/>
          </w:tcPr>
          <w:p w:rsidR="00B33759" w:rsidRDefault="00B33759">
            <w:r>
              <w:t>Mobile app</w:t>
            </w:r>
          </w:p>
        </w:tc>
        <w:tc>
          <w:tcPr>
            <w:tcW w:w="0" w:type="auto"/>
            <w:vAlign w:val="center"/>
            <w:hideMark/>
          </w:tcPr>
          <w:p w:rsidR="00B33759" w:rsidRDefault="00B33759">
            <w:r>
              <w:t>Android/iOS version</w:t>
            </w:r>
          </w:p>
        </w:tc>
      </w:tr>
      <w:tr w:rsidR="00B33759" w:rsidTr="00B33759">
        <w:trPr>
          <w:tblCellSpacing w:w="15" w:type="dxa"/>
        </w:trPr>
        <w:tc>
          <w:tcPr>
            <w:tcW w:w="0" w:type="auto"/>
            <w:vAlign w:val="center"/>
            <w:hideMark/>
          </w:tcPr>
          <w:p w:rsidR="00B33759" w:rsidRDefault="00B33759">
            <w:r>
              <w:t>Alert system</w:t>
            </w:r>
          </w:p>
        </w:tc>
        <w:tc>
          <w:tcPr>
            <w:tcW w:w="0" w:type="auto"/>
            <w:vAlign w:val="center"/>
            <w:hideMark/>
          </w:tcPr>
          <w:p w:rsidR="00B33759" w:rsidRDefault="00B33759">
            <w:r>
              <w:t>SMS/Email AQI alerts</w:t>
            </w:r>
          </w:p>
        </w:tc>
      </w:tr>
      <w:tr w:rsidR="00B33759" w:rsidTr="00B33759">
        <w:trPr>
          <w:tblCellSpacing w:w="15" w:type="dxa"/>
        </w:trPr>
        <w:tc>
          <w:tcPr>
            <w:tcW w:w="0" w:type="auto"/>
            <w:vAlign w:val="center"/>
            <w:hideMark/>
          </w:tcPr>
          <w:p w:rsidR="00B33759" w:rsidRDefault="00B33759">
            <w:r>
              <w:t>LSTM improvement</w:t>
            </w:r>
          </w:p>
        </w:tc>
        <w:tc>
          <w:tcPr>
            <w:tcW w:w="0" w:type="auto"/>
            <w:vAlign w:val="center"/>
            <w:hideMark/>
          </w:tcPr>
          <w:p w:rsidR="00B33759" w:rsidRDefault="00B33759">
            <w:proofErr w:type="spellStart"/>
            <w:r>
              <w:t>Hyperparameter</w:t>
            </w:r>
            <w:proofErr w:type="spellEnd"/>
            <w:r>
              <w:t xml:space="preserve"> tuning + larger dataset</w:t>
            </w:r>
          </w:p>
        </w:tc>
      </w:tr>
      <w:tr w:rsidR="00B33759" w:rsidTr="00B33759">
        <w:trPr>
          <w:tblCellSpacing w:w="15" w:type="dxa"/>
        </w:trPr>
        <w:tc>
          <w:tcPr>
            <w:tcW w:w="0" w:type="auto"/>
            <w:vAlign w:val="center"/>
            <w:hideMark/>
          </w:tcPr>
          <w:p w:rsidR="00B33759" w:rsidRDefault="00B33759">
            <w:r>
              <w:t>Edge ML</w:t>
            </w:r>
          </w:p>
        </w:tc>
        <w:tc>
          <w:tcPr>
            <w:tcW w:w="0" w:type="auto"/>
            <w:vAlign w:val="center"/>
            <w:hideMark/>
          </w:tcPr>
          <w:p w:rsidR="00B33759" w:rsidRDefault="00B33759">
            <w:r>
              <w:t>Deploy model on embedded devices</w:t>
            </w:r>
          </w:p>
        </w:tc>
      </w:tr>
    </w:tbl>
    <w:p w:rsidR="00B33759" w:rsidRDefault="00B33759" w:rsidP="00B33759">
      <w:r>
        <w:pict>
          <v:rect id="_x0000_i1036" style="width:0;height:1.5pt" o:hralign="center" o:hrstd="t" o:hr="t" fillcolor="#a0a0a0" stroked="f"/>
        </w:pict>
      </w:r>
    </w:p>
    <w:p w:rsidR="00B33759" w:rsidRDefault="00B33759" w:rsidP="00B33759">
      <w:pPr>
        <w:pStyle w:val="Heading2"/>
      </w:pPr>
      <w:r>
        <w:rPr>
          <w:rStyle w:val="Strong"/>
          <w:b/>
          <w:bCs/>
        </w:rPr>
        <w:t>8. Conclusion</w:t>
      </w:r>
    </w:p>
    <w:p w:rsidR="00B33759" w:rsidRDefault="00B33759" w:rsidP="00B33759">
      <w:pPr>
        <w:pStyle w:val="NormalWeb"/>
      </w:pPr>
      <w:r>
        <w:t xml:space="preserve">This project successfully built a </w:t>
      </w:r>
      <w:r>
        <w:rPr>
          <w:rStyle w:val="Strong"/>
        </w:rPr>
        <w:t>complete AI system for Karachi AQI forecasting</w:t>
      </w:r>
      <w:r>
        <w:t>, incorporating:</w:t>
      </w:r>
    </w:p>
    <w:p w:rsidR="00B33759" w:rsidRDefault="00B33759" w:rsidP="00B33759">
      <w:pPr>
        <w:pStyle w:val="NormalWeb"/>
        <w:numPr>
          <w:ilvl w:val="0"/>
          <w:numId w:val="14"/>
        </w:numPr>
      </w:pPr>
      <w:r>
        <w:t>Feature engineering</w:t>
      </w:r>
    </w:p>
    <w:p w:rsidR="00B33759" w:rsidRDefault="00B33759" w:rsidP="00B33759">
      <w:pPr>
        <w:pStyle w:val="NormalWeb"/>
        <w:numPr>
          <w:ilvl w:val="0"/>
          <w:numId w:val="14"/>
        </w:numPr>
      </w:pPr>
      <w:r>
        <w:t>Model training &amp; evaluation</w:t>
      </w:r>
    </w:p>
    <w:p w:rsidR="00B33759" w:rsidRDefault="00B33759" w:rsidP="00B33759">
      <w:pPr>
        <w:pStyle w:val="NormalWeb"/>
        <w:numPr>
          <w:ilvl w:val="0"/>
          <w:numId w:val="14"/>
        </w:numPr>
      </w:pPr>
      <w:proofErr w:type="spellStart"/>
      <w:r>
        <w:t>Hopsworks</w:t>
      </w:r>
      <w:proofErr w:type="spellEnd"/>
      <w:r>
        <w:t xml:space="preserve"> feature store</w:t>
      </w:r>
    </w:p>
    <w:p w:rsidR="00B33759" w:rsidRDefault="00B33759" w:rsidP="00B33759">
      <w:pPr>
        <w:pStyle w:val="NormalWeb"/>
        <w:numPr>
          <w:ilvl w:val="0"/>
          <w:numId w:val="14"/>
        </w:numPr>
      </w:pPr>
      <w:r>
        <w:t>Model registry and versioning</w:t>
      </w:r>
    </w:p>
    <w:p w:rsidR="00B33759" w:rsidRDefault="00B33759" w:rsidP="00B33759">
      <w:pPr>
        <w:pStyle w:val="NormalWeb"/>
        <w:numPr>
          <w:ilvl w:val="0"/>
          <w:numId w:val="14"/>
        </w:numPr>
      </w:pPr>
      <w:proofErr w:type="spellStart"/>
      <w:r>
        <w:t>Streamlit</w:t>
      </w:r>
      <w:proofErr w:type="spellEnd"/>
      <w:r>
        <w:t xml:space="preserve"> real-time dashboard</w:t>
      </w:r>
    </w:p>
    <w:p w:rsidR="00B33759" w:rsidRDefault="00B33759" w:rsidP="00B33759">
      <w:pPr>
        <w:pStyle w:val="NormalWeb"/>
      </w:pPr>
      <w:r>
        <w:t xml:space="preserve">The system accurately predicts air quality and enables real-time monitoring for public benefit, especially in a high-pollution city like Karachi. It also demonstrates practical end-to-end </w:t>
      </w:r>
      <w:proofErr w:type="spellStart"/>
      <w:r>
        <w:rPr>
          <w:rStyle w:val="Strong"/>
        </w:rPr>
        <w:t>MLOps</w:t>
      </w:r>
      <w:proofErr w:type="spellEnd"/>
      <w:r>
        <w:rPr>
          <w:rStyle w:val="Strong"/>
        </w:rPr>
        <w:t xml:space="preserve"> engineering</w:t>
      </w:r>
      <w:r>
        <w:t>, suitable for real-world deployment.</w:t>
      </w:r>
    </w:p>
    <w:p w:rsidR="00B33759" w:rsidRDefault="00B33759" w:rsidP="00B33759">
      <w:r>
        <w:pict>
          <v:rect id="_x0000_i1037" style="width:0;height:1.5pt" o:hralign="center" o:hrstd="t" o:hr="t" fillcolor="#a0a0a0" stroked="f"/>
        </w:pict>
      </w:r>
    </w:p>
    <w:p w:rsidR="00B33759" w:rsidRDefault="00B33759" w:rsidP="00B33759">
      <w:pPr>
        <w:pStyle w:val="Heading2"/>
      </w:pPr>
      <w:r>
        <w:rPr>
          <w:rStyle w:val="Strong"/>
          <w:b/>
          <w:bCs/>
        </w:rPr>
        <w:t>9. References</w:t>
      </w:r>
    </w:p>
    <w:p w:rsidR="00B33759" w:rsidRDefault="00B33759" w:rsidP="00B33759">
      <w:pPr>
        <w:pStyle w:val="NormalWeb"/>
        <w:numPr>
          <w:ilvl w:val="0"/>
          <w:numId w:val="15"/>
        </w:numPr>
      </w:pPr>
      <w:r>
        <w:t>World Air Quality Index Project</w:t>
      </w:r>
    </w:p>
    <w:p w:rsidR="00B33759" w:rsidRDefault="00B33759" w:rsidP="00B33759">
      <w:pPr>
        <w:pStyle w:val="NormalWeb"/>
        <w:numPr>
          <w:ilvl w:val="0"/>
          <w:numId w:val="15"/>
        </w:numPr>
      </w:pPr>
      <w:proofErr w:type="spellStart"/>
      <w:r>
        <w:t>Hopsworks</w:t>
      </w:r>
      <w:proofErr w:type="spellEnd"/>
      <w:r>
        <w:t xml:space="preserve"> Documentation</w:t>
      </w:r>
    </w:p>
    <w:p w:rsidR="00B33759" w:rsidRDefault="00B33759" w:rsidP="00B33759">
      <w:pPr>
        <w:pStyle w:val="NormalWeb"/>
        <w:numPr>
          <w:ilvl w:val="0"/>
          <w:numId w:val="15"/>
        </w:numPr>
      </w:pPr>
      <w:proofErr w:type="spellStart"/>
      <w:r>
        <w:t>Scikit</w:t>
      </w:r>
      <w:proofErr w:type="spellEnd"/>
      <w:r>
        <w:t xml:space="preserve">-learn &amp; </w:t>
      </w:r>
      <w:proofErr w:type="spellStart"/>
      <w:r>
        <w:t>XGBoost</w:t>
      </w:r>
      <w:proofErr w:type="spellEnd"/>
      <w:r>
        <w:t xml:space="preserve"> docs</w:t>
      </w:r>
    </w:p>
    <w:p w:rsidR="00B33759" w:rsidRDefault="00B33759" w:rsidP="00B33759">
      <w:pPr>
        <w:pStyle w:val="NormalWeb"/>
        <w:numPr>
          <w:ilvl w:val="0"/>
          <w:numId w:val="15"/>
        </w:numPr>
      </w:pPr>
      <w:proofErr w:type="spellStart"/>
      <w:r>
        <w:t>Streamlit</w:t>
      </w:r>
      <w:proofErr w:type="spellEnd"/>
      <w:r>
        <w:t xml:space="preserve"> Documentation</w:t>
      </w:r>
    </w:p>
    <w:p w:rsidR="00B33759" w:rsidRDefault="00B33759" w:rsidP="00B33759">
      <w:pPr>
        <w:pStyle w:val="NormalWeb"/>
        <w:numPr>
          <w:ilvl w:val="0"/>
          <w:numId w:val="15"/>
        </w:numPr>
      </w:pPr>
      <w:r>
        <w:t>EPA AQI Calculation Standards</w:t>
      </w:r>
    </w:p>
    <w:p w:rsidR="00B33759" w:rsidRDefault="00B33759" w:rsidP="00B33759">
      <w:r>
        <w:pict>
          <v:rect id="_x0000_i1038" style="width:0;height:1.5pt" o:hralign="center" o:hrstd="t" o:hr="t" fillcolor="#a0a0a0" stroked="f"/>
        </w:pict>
      </w:r>
    </w:p>
    <w:p w:rsidR="00B33759" w:rsidRDefault="00B33759"/>
    <w:sectPr w:rsidR="00B337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956721"/>
    <w:multiLevelType w:val="multilevel"/>
    <w:tmpl w:val="5EBC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D7FA1"/>
    <w:multiLevelType w:val="multilevel"/>
    <w:tmpl w:val="4708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7512C"/>
    <w:multiLevelType w:val="multilevel"/>
    <w:tmpl w:val="8CF6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E246F"/>
    <w:multiLevelType w:val="multilevel"/>
    <w:tmpl w:val="019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0291D"/>
    <w:multiLevelType w:val="multilevel"/>
    <w:tmpl w:val="D02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077889"/>
    <w:multiLevelType w:val="multilevel"/>
    <w:tmpl w:val="EA88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4"/>
  </w:num>
  <w:num w:numId="13">
    <w:abstractNumId w:val="13"/>
  </w:num>
  <w:num w:numId="14">
    <w:abstractNumId w:val="9"/>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712D8"/>
    <w:rsid w:val="00900052"/>
    <w:rsid w:val="00AA1D8D"/>
    <w:rsid w:val="00B3375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70947D"/>
  <w14:defaultImageDpi w14:val="300"/>
  <w15:docId w15:val="{361EC0DE-F1F5-4B38-AF8D-34A39281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375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337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69012">
      <w:bodyDiv w:val="1"/>
      <w:marLeft w:val="0"/>
      <w:marRight w:val="0"/>
      <w:marTop w:val="0"/>
      <w:marBottom w:val="0"/>
      <w:divBdr>
        <w:top w:val="none" w:sz="0" w:space="0" w:color="auto"/>
        <w:left w:val="none" w:sz="0" w:space="0" w:color="auto"/>
        <w:bottom w:val="none" w:sz="0" w:space="0" w:color="auto"/>
        <w:right w:val="none" w:sz="0" w:space="0" w:color="auto"/>
      </w:divBdr>
      <w:divsChild>
        <w:div w:id="24329822">
          <w:marLeft w:val="0"/>
          <w:marRight w:val="0"/>
          <w:marTop w:val="0"/>
          <w:marBottom w:val="0"/>
          <w:divBdr>
            <w:top w:val="none" w:sz="0" w:space="0" w:color="auto"/>
            <w:left w:val="none" w:sz="0" w:space="0" w:color="auto"/>
            <w:bottom w:val="none" w:sz="0" w:space="0" w:color="auto"/>
            <w:right w:val="none" w:sz="0" w:space="0" w:color="auto"/>
          </w:divBdr>
          <w:divsChild>
            <w:div w:id="775052678">
              <w:marLeft w:val="0"/>
              <w:marRight w:val="0"/>
              <w:marTop w:val="0"/>
              <w:marBottom w:val="0"/>
              <w:divBdr>
                <w:top w:val="none" w:sz="0" w:space="0" w:color="auto"/>
                <w:left w:val="none" w:sz="0" w:space="0" w:color="auto"/>
                <w:bottom w:val="none" w:sz="0" w:space="0" w:color="auto"/>
                <w:right w:val="none" w:sz="0" w:space="0" w:color="auto"/>
              </w:divBdr>
            </w:div>
          </w:divsChild>
        </w:div>
        <w:div w:id="1961303724">
          <w:marLeft w:val="0"/>
          <w:marRight w:val="0"/>
          <w:marTop w:val="0"/>
          <w:marBottom w:val="0"/>
          <w:divBdr>
            <w:top w:val="none" w:sz="0" w:space="0" w:color="auto"/>
            <w:left w:val="none" w:sz="0" w:space="0" w:color="auto"/>
            <w:bottom w:val="none" w:sz="0" w:space="0" w:color="auto"/>
            <w:right w:val="none" w:sz="0" w:space="0" w:color="auto"/>
          </w:divBdr>
          <w:divsChild>
            <w:div w:id="1930964144">
              <w:marLeft w:val="0"/>
              <w:marRight w:val="0"/>
              <w:marTop w:val="0"/>
              <w:marBottom w:val="0"/>
              <w:divBdr>
                <w:top w:val="none" w:sz="0" w:space="0" w:color="auto"/>
                <w:left w:val="none" w:sz="0" w:space="0" w:color="auto"/>
                <w:bottom w:val="none" w:sz="0" w:space="0" w:color="auto"/>
                <w:right w:val="none" w:sz="0" w:space="0" w:color="auto"/>
              </w:divBdr>
            </w:div>
          </w:divsChild>
        </w:div>
        <w:div w:id="2104375779">
          <w:marLeft w:val="0"/>
          <w:marRight w:val="0"/>
          <w:marTop w:val="0"/>
          <w:marBottom w:val="0"/>
          <w:divBdr>
            <w:top w:val="none" w:sz="0" w:space="0" w:color="auto"/>
            <w:left w:val="none" w:sz="0" w:space="0" w:color="auto"/>
            <w:bottom w:val="none" w:sz="0" w:space="0" w:color="auto"/>
            <w:right w:val="none" w:sz="0" w:space="0" w:color="auto"/>
          </w:divBdr>
          <w:divsChild>
            <w:div w:id="1771243477">
              <w:marLeft w:val="0"/>
              <w:marRight w:val="0"/>
              <w:marTop w:val="0"/>
              <w:marBottom w:val="0"/>
              <w:divBdr>
                <w:top w:val="none" w:sz="0" w:space="0" w:color="auto"/>
                <w:left w:val="none" w:sz="0" w:space="0" w:color="auto"/>
                <w:bottom w:val="none" w:sz="0" w:space="0" w:color="auto"/>
                <w:right w:val="none" w:sz="0" w:space="0" w:color="auto"/>
              </w:divBdr>
            </w:div>
          </w:divsChild>
        </w:div>
        <w:div w:id="18553728">
          <w:marLeft w:val="0"/>
          <w:marRight w:val="0"/>
          <w:marTop w:val="0"/>
          <w:marBottom w:val="0"/>
          <w:divBdr>
            <w:top w:val="none" w:sz="0" w:space="0" w:color="auto"/>
            <w:left w:val="none" w:sz="0" w:space="0" w:color="auto"/>
            <w:bottom w:val="none" w:sz="0" w:space="0" w:color="auto"/>
            <w:right w:val="none" w:sz="0" w:space="0" w:color="auto"/>
          </w:divBdr>
          <w:divsChild>
            <w:div w:id="1161627381">
              <w:marLeft w:val="0"/>
              <w:marRight w:val="0"/>
              <w:marTop w:val="0"/>
              <w:marBottom w:val="0"/>
              <w:divBdr>
                <w:top w:val="none" w:sz="0" w:space="0" w:color="auto"/>
                <w:left w:val="none" w:sz="0" w:space="0" w:color="auto"/>
                <w:bottom w:val="none" w:sz="0" w:space="0" w:color="auto"/>
                <w:right w:val="none" w:sz="0" w:space="0" w:color="auto"/>
              </w:divBdr>
            </w:div>
          </w:divsChild>
        </w:div>
        <w:div w:id="137457631">
          <w:marLeft w:val="0"/>
          <w:marRight w:val="0"/>
          <w:marTop w:val="0"/>
          <w:marBottom w:val="0"/>
          <w:divBdr>
            <w:top w:val="none" w:sz="0" w:space="0" w:color="auto"/>
            <w:left w:val="none" w:sz="0" w:space="0" w:color="auto"/>
            <w:bottom w:val="none" w:sz="0" w:space="0" w:color="auto"/>
            <w:right w:val="none" w:sz="0" w:space="0" w:color="auto"/>
          </w:divBdr>
          <w:divsChild>
            <w:div w:id="1563296968">
              <w:marLeft w:val="0"/>
              <w:marRight w:val="0"/>
              <w:marTop w:val="0"/>
              <w:marBottom w:val="0"/>
              <w:divBdr>
                <w:top w:val="none" w:sz="0" w:space="0" w:color="auto"/>
                <w:left w:val="none" w:sz="0" w:space="0" w:color="auto"/>
                <w:bottom w:val="none" w:sz="0" w:space="0" w:color="auto"/>
                <w:right w:val="none" w:sz="0" w:space="0" w:color="auto"/>
              </w:divBdr>
            </w:div>
          </w:divsChild>
        </w:div>
        <w:div w:id="1608736776">
          <w:marLeft w:val="0"/>
          <w:marRight w:val="0"/>
          <w:marTop w:val="0"/>
          <w:marBottom w:val="0"/>
          <w:divBdr>
            <w:top w:val="none" w:sz="0" w:space="0" w:color="auto"/>
            <w:left w:val="none" w:sz="0" w:space="0" w:color="auto"/>
            <w:bottom w:val="none" w:sz="0" w:space="0" w:color="auto"/>
            <w:right w:val="none" w:sz="0" w:space="0" w:color="auto"/>
          </w:divBdr>
          <w:divsChild>
            <w:div w:id="180555099">
              <w:marLeft w:val="0"/>
              <w:marRight w:val="0"/>
              <w:marTop w:val="0"/>
              <w:marBottom w:val="0"/>
              <w:divBdr>
                <w:top w:val="none" w:sz="0" w:space="0" w:color="auto"/>
                <w:left w:val="none" w:sz="0" w:space="0" w:color="auto"/>
                <w:bottom w:val="none" w:sz="0" w:space="0" w:color="auto"/>
                <w:right w:val="none" w:sz="0" w:space="0" w:color="auto"/>
              </w:divBdr>
            </w:div>
          </w:divsChild>
        </w:div>
        <w:div w:id="1131485046">
          <w:marLeft w:val="0"/>
          <w:marRight w:val="0"/>
          <w:marTop w:val="0"/>
          <w:marBottom w:val="0"/>
          <w:divBdr>
            <w:top w:val="none" w:sz="0" w:space="0" w:color="auto"/>
            <w:left w:val="none" w:sz="0" w:space="0" w:color="auto"/>
            <w:bottom w:val="none" w:sz="0" w:space="0" w:color="auto"/>
            <w:right w:val="none" w:sz="0" w:space="0" w:color="auto"/>
          </w:divBdr>
          <w:divsChild>
            <w:div w:id="17137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767A1A-875A-4164-AF9B-6136836E8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844</Words>
  <Characters>4890</Characters>
  <Application>Microsoft Office Word</Application>
  <DocSecurity>0</DocSecurity>
  <Lines>168</Lines>
  <Paragraphs>69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Karachi Air Quality Forecasting &amp; Real-Time Dashboard using Machine Learning, De</vt:lpstr>
      <vt:lpstr>    1. Introduction</vt:lpstr>
      <vt:lpstr>    2. Problem Statement</vt:lpstr>
      <vt:lpstr>    3. Project Objectives</vt:lpstr>
      <vt:lpstr>    4. Methodology</vt:lpstr>
      <vt:lpstr>        4.1 Data Collection</vt:lpstr>
      <vt:lpstr>        4.2 Feature Engineering</vt:lpstr>
      <vt:lpstr>        4.3 MLOps with Hopsworks</vt:lpstr>
      <vt:lpstr>        4.4 Model Training &amp; Comparison</vt:lpstr>
      <vt:lpstr>        4.5 Deployment</vt:lpstr>
      <vt:lpstr>    5. Results &amp; Performance Analysis</vt:lpstr>
      <vt:lpstr>        5.1 Model Scores</vt:lpstr>
      <vt:lpstr>        ✅ Best Model: XGBoost</vt:lpstr>
      <vt:lpstr>        5.2 Dashboard Output</vt:lpstr>
      <vt:lpstr>    6. Discussion</vt:lpstr>
      <vt:lpstr>    7. Future Work</vt:lpstr>
      <vt:lpstr>    8. Conclusion</vt:lpstr>
      <vt:lpstr>    9. References</vt:lpstr>
    </vt:vector>
  </TitlesOfParts>
  <Manager/>
  <Company/>
  <LinksUpToDate>false</LinksUpToDate>
  <CharactersWithSpaces>5665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2025-11-09T06:14:00Z</dcterms:created>
  <dcterms:modified xsi:type="dcterms:W3CDTF">2025-11-09T06:14:00Z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cf7053e9-0daf-473e-91c9-f6de898c2d4c</vt:lpwstr>
  </property>
</Properties>
</file>