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F44E4" w14:textId="53F75B90" w:rsidR="00054154" w:rsidRPr="00EB2A2B" w:rsidRDefault="00054154">
      <w:pPr>
        <w:rPr>
          <w:b/>
          <w:sz w:val="24"/>
        </w:rPr>
      </w:pPr>
      <w:r w:rsidRPr="00EB2A2B">
        <w:rPr>
          <w:b/>
          <w:sz w:val="24"/>
        </w:rPr>
        <w:t>ECE 4100</w:t>
      </w:r>
    </w:p>
    <w:p w14:paraId="538088C4" w14:textId="66B375C9" w:rsidR="00054154" w:rsidRPr="00EB2A2B" w:rsidRDefault="00054154">
      <w:pPr>
        <w:rPr>
          <w:b/>
          <w:sz w:val="24"/>
        </w:rPr>
      </w:pPr>
      <w:r w:rsidRPr="00EB2A2B">
        <w:rPr>
          <w:b/>
          <w:sz w:val="24"/>
        </w:rPr>
        <w:t>Soham Gadgil</w:t>
      </w:r>
    </w:p>
    <w:p w14:paraId="0DBA9A61" w14:textId="2AC54836" w:rsidR="00054154" w:rsidRPr="00EB2A2B" w:rsidRDefault="00054154">
      <w:pPr>
        <w:rPr>
          <w:b/>
          <w:sz w:val="24"/>
        </w:rPr>
      </w:pPr>
      <w:r w:rsidRPr="00EB2A2B">
        <w:rPr>
          <w:b/>
          <w:sz w:val="24"/>
        </w:rPr>
        <w:t>Project 3 Analysis</w:t>
      </w:r>
    </w:p>
    <w:p w14:paraId="57D7CDE3" w14:textId="3CC29E4A" w:rsidR="007071DF" w:rsidRPr="00ED69F9" w:rsidRDefault="007071DF">
      <w:pPr>
        <w:rPr>
          <w:b/>
          <w:sz w:val="32"/>
          <w:u w:val="single"/>
        </w:rPr>
      </w:pPr>
      <w:r w:rsidRPr="00ED69F9">
        <w:rPr>
          <w:b/>
          <w:sz w:val="32"/>
          <w:u w:val="single"/>
        </w:rPr>
        <w:t>PART 1</w:t>
      </w:r>
    </w:p>
    <w:p w14:paraId="60C6B58C" w14:textId="0D02695D" w:rsidR="00F975C3" w:rsidRDefault="00F975C3">
      <w:pPr>
        <w:rPr>
          <w:b/>
        </w:rPr>
      </w:pPr>
      <w:r w:rsidRPr="001F55FF">
        <w:rPr>
          <w:b/>
        </w:rPr>
        <w:t>Experiment 1:</w:t>
      </w:r>
    </w:p>
    <w:tbl>
      <w:tblPr>
        <w:tblStyle w:val="TableGrid"/>
        <w:tblW w:w="10345" w:type="dxa"/>
        <w:tblLook w:val="04A0" w:firstRow="1" w:lastRow="0" w:firstColumn="1" w:lastColumn="0" w:noHBand="0" w:noVBand="1"/>
      </w:tblPr>
      <w:tblGrid>
        <w:gridCol w:w="1596"/>
        <w:gridCol w:w="1598"/>
        <w:gridCol w:w="1552"/>
        <w:gridCol w:w="1909"/>
        <w:gridCol w:w="1710"/>
        <w:gridCol w:w="1980"/>
      </w:tblGrid>
      <w:tr w:rsidR="002956DC" w14:paraId="175BA280" w14:textId="77777777" w:rsidTr="00B05902">
        <w:tc>
          <w:tcPr>
            <w:tcW w:w="1596" w:type="dxa"/>
          </w:tcPr>
          <w:p w14:paraId="77FADEDD" w14:textId="77777777" w:rsidR="002956DC" w:rsidRPr="001B643B" w:rsidRDefault="002956DC" w:rsidP="00B05902">
            <w:pPr>
              <w:rPr>
                <w:b/>
              </w:rPr>
            </w:pPr>
            <w:r w:rsidRPr="001B643B">
              <w:rPr>
                <w:b/>
              </w:rPr>
              <w:t>Protocol</w:t>
            </w:r>
          </w:p>
        </w:tc>
        <w:tc>
          <w:tcPr>
            <w:tcW w:w="1598" w:type="dxa"/>
          </w:tcPr>
          <w:p w14:paraId="6E44AF81" w14:textId="77777777" w:rsidR="002956DC" w:rsidRPr="001B643B" w:rsidRDefault="002956DC" w:rsidP="00B05902">
            <w:pPr>
              <w:rPr>
                <w:b/>
              </w:rPr>
            </w:pPr>
            <w:r w:rsidRPr="001B643B">
              <w:rPr>
                <w:b/>
              </w:rPr>
              <w:t>Runtime</w:t>
            </w:r>
          </w:p>
        </w:tc>
        <w:tc>
          <w:tcPr>
            <w:tcW w:w="1552" w:type="dxa"/>
          </w:tcPr>
          <w:p w14:paraId="5C0DE55E" w14:textId="77777777" w:rsidR="002956DC" w:rsidRPr="001B643B" w:rsidRDefault="002956DC" w:rsidP="00B05902">
            <w:pPr>
              <w:rPr>
                <w:b/>
              </w:rPr>
            </w:pPr>
            <w:r w:rsidRPr="001B643B">
              <w:rPr>
                <w:b/>
              </w:rPr>
              <w:t>Cache Misses</w:t>
            </w:r>
          </w:p>
        </w:tc>
        <w:tc>
          <w:tcPr>
            <w:tcW w:w="1909" w:type="dxa"/>
          </w:tcPr>
          <w:p w14:paraId="1C252A95" w14:textId="77777777" w:rsidR="002956DC" w:rsidRPr="001B643B" w:rsidRDefault="002956DC" w:rsidP="00B05902">
            <w:pPr>
              <w:rPr>
                <w:b/>
              </w:rPr>
            </w:pPr>
            <w:r w:rsidRPr="001B643B">
              <w:rPr>
                <w:b/>
              </w:rPr>
              <w:t>Cache Accesses</w:t>
            </w:r>
          </w:p>
        </w:tc>
        <w:tc>
          <w:tcPr>
            <w:tcW w:w="1710" w:type="dxa"/>
          </w:tcPr>
          <w:p w14:paraId="58DF4B07" w14:textId="77777777" w:rsidR="002956DC" w:rsidRPr="001B643B" w:rsidRDefault="002956DC" w:rsidP="00B05902">
            <w:pPr>
              <w:rPr>
                <w:b/>
              </w:rPr>
            </w:pPr>
            <w:r w:rsidRPr="001B643B">
              <w:rPr>
                <w:b/>
              </w:rPr>
              <w:t>Silent Upgrades</w:t>
            </w:r>
          </w:p>
        </w:tc>
        <w:tc>
          <w:tcPr>
            <w:tcW w:w="1980" w:type="dxa"/>
          </w:tcPr>
          <w:p w14:paraId="094E2E87" w14:textId="77777777" w:rsidR="002956DC" w:rsidRPr="001B643B" w:rsidRDefault="002956DC" w:rsidP="00B05902">
            <w:pPr>
              <w:rPr>
                <w:b/>
              </w:rPr>
            </w:pPr>
            <w:r w:rsidRPr="001B643B">
              <w:rPr>
                <w:b/>
              </w:rPr>
              <w:t>$ - $ Transfers</w:t>
            </w:r>
          </w:p>
        </w:tc>
      </w:tr>
      <w:tr w:rsidR="002956DC" w14:paraId="31127A65" w14:textId="77777777" w:rsidTr="00B05902">
        <w:tc>
          <w:tcPr>
            <w:tcW w:w="1596" w:type="dxa"/>
          </w:tcPr>
          <w:p w14:paraId="3175B77B" w14:textId="77777777" w:rsidR="002956DC" w:rsidRDefault="002956DC" w:rsidP="00B05902">
            <w:r>
              <w:t>MESI</w:t>
            </w:r>
          </w:p>
        </w:tc>
        <w:tc>
          <w:tcPr>
            <w:tcW w:w="1598" w:type="dxa"/>
          </w:tcPr>
          <w:p w14:paraId="0C0CBF41" w14:textId="77777777" w:rsidR="002956DC" w:rsidRDefault="002956DC" w:rsidP="00B05902">
            <w:r>
              <w:t>317</w:t>
            </w:r>
          </w:p>
        </w:tc>
        <w:tc>
          <w:tcPr>
            <w:tcW w:w="1552" w:type="dxa"/>
          </w:tcPr>
          <w:p w14:paraId="6011E4B9" w14:textId="77777777" w:rsidR="002956DC" w:rsidRDefault="002956DC" w:rsidP="00B05902">
            <w:r>
              <w:t>7</w:t>
            </w:r>
          </w:p>
        </w:tc>
        <w:tc>
          <w:tcPr>
            <w:tcW w:w="1909" w:type="dxa"/>
          </w:tcPr>
          <w:p w14:paraId="29806B52" w14:textId="77777777" w:rsidR="002956DC" w:rsidRDefault="002956DC" w:rsidP="00B05902">
            <w:r>
              <w:t>12</w:t>
            </w:r>
          </w:p>
        </w:tc>
        <w:tc>
          <w:tcPr>
            <w:tcW w:w="1710" w:type="dxa"/>
          </w:tcPr>
          <w:p w14:paraId="3EA1E1A9" w14:textId="77777777" w:rsidR="002956DC" w:rsidRDefault="002956DC" w:rsidP="00B05902">
            <w:r>
              <w:t>0</w:t>
            </w:r>
          </w:p>
        </w:tc>
        <w:tc>
          <w:tcPr>
            <w:tcW w:w="1980" w:type="dxa"/>
          </w:tcPr>
          <w:p w14:paraId="635AE510" w14:textId="77777777" w:rsidR="002956DC" w:rsidRDefault="002956DC" w:rsidP="00B05902">
            <w:r>
              <w:t>4</w:t>
            </w:r>
          </w:p>
        </w:tc>
      </w:tr>
      <w:tr w:rsidR="002956DC" w14:paraId="41ACC41C" w14:textId="77777777" w:rsidTr="00B05902">
        <w:tc>
          <w:tcPr>
            <w:tcW w:w="1596" w:type="dxa"/>
          </w:tcPr>
          <w:p w14:paraId="2CEE3787" w14:textId="77777777" w:rsidR="002956DC" w:rsidRDefault="002956DC" w:rsidP="00B05902">
            <w:r>
              <w:t>MOSI</w:t>
            </w:r>
          </w:p>
        </w:tc>
        <w:tc>
          <w:tcPr>
            <w:tcW w:w="1598" w:type="dxa"/>
          </w:tcPr>
          <w:p w14:paraId="49D510C8" w14:textId="77777777" w:rsidR="002956DC" w:rsidRDefault="002956DC" w:rsidP="00B05902">
            <w:r>
              <w:t>217</w:t>
            </w:r>
          </w:p>
        </w:tc>
        <w:tc>
          <w:tcPr>
            <w:tcW w:w="1552" w:type="dxa"/>
          </w:tcPr>
          <w:p w14:paraId="0DF1A13A" w14:textId="77777777" w:rsidR="002956DC" w:rsidRDefault="002956DC" w:rsidP="00B05902">
            <w:r>
              <w:t>7</w:t>
            </w:r>
          </w:p>
        </w:tc>
        <w:tc>
          <w:tcPr>
            <w:tcW w:w="1909" w:type="dxa"/>
          </w:tcPr>
          <w:p w14:paraId="09C2D603" w14:textId="77777777" w:rsidR="002956DC" w:rsidRDefault="002956DC" w:rsidP="00B05902">
            <w:r>
              <w:t>12</w:t>
            </w:r>
          </w:p>
        </w:tc>
        <w:tc>
          <w:tcPr>
            <w:tcW w:w="1710" w:type="dxa"/>
          </w:tcPr>
          <w:p w14:paraId="1298DD73" w14:textId="77777777" w:rsidR="002956DC" w:rsidRDefault="002956DC" w:rsidP="00B05902">
            <w:r>
              <w:t>0</w:t>
            </w:r>
          </w:p>
        </w:tc>
        <w:tc>
          <w:tcPr>
            <w:tcW w:w="1980" w:type="dxa"/>
          </w:tcPr>
          <w:p w14:paraId="0D744CA3" w14:textId="77777777" w:rsidR="002956DC" w:rsidRDefault="002956DC" w:rsidP="00B05902">
            <w:r>
              <w:t>5</w:t>
            </w:r>
          </w:p>
        </w:tc>
      </w:tr>
      <w:tr w:rsidR="002956DC" w14:paraId="43E62650" w14:textId="77777777" w:rsidTr="00B05902">
        <w:tc>
          <w:tcPr>
            <w:tcW w:w="1596" w:type="dxa"/>
          </w:tcPr>
          <w:p w14:paraId="1BEC372C" w14:textId="77777777" w:rsidR="002956DC" w:rsidRDefault="002956DC" w:rsidP="00B05902">
            <w:r>
              <w:t>MOESIF</w:t>
            </w:r>
          </w:p>
        </w:tc>
        <w:tc>
          <w:tcPr>
            <w:tcW w:w="1598" w:type="dxa"/>
          </w:tcPr>
          <w:p w14:paraId="500D5405" w14:textId="77777777" w:rsidR="002956DC" w:rsidRDefault="002956DC" w:rsidP="00B05902">
            <w:r>
              <w:t>217</w:t>
            </w:r>
          </w:p>
        </w:tc>
        <w:tc>
          <w:tcPr>
            <w:tcW w:w="1552" w:type="dxa"/>
          </w:tcPr>
          <w:p w14:paraId="2A5D3722" w14:textId="77777777" w:rsidR="002956DC" w:rsidRDefault="002956DC" w:rsidP="00B05902">
            <w:r>
              <w:t>7</w:t>
            </w:r>
          </w:p>
        </w:tc>
        <w:tc>
          <w:tcPr>
            <w:tcW w:w="1909" w:type="dxa"/>
          </w:tcPr>
          <w:p w14:paraId="5518DBBB" w14:textId="77777777" w:rsidR="002956DC" w:rsidRDefault="002956DC" w:rsidP="00B05902">
            <w:r>
              <w:t>12</w:t>
            </w:r>
          </w:p>
        </w:tc>
        <w:tc>
          <w:tcPr>
            <w:tcW w:w="1710" w:type="dxa"/>
          </w:tcPr>
          <w:p w14:paraId="35B2809B" w14:textId="77777777" w:rsidR="002956DC" w:rsidRDefault="002956DC" w:rsidP="00B05902">
            <w:r>
              <w:t>0</w:t>
            </w:r>
          </w:p>
        </w:tc>
        <w:tc>
          <w:tcPr>
            <w:tcW w:w="1980" w:type="dxa"/>
          </w:tcPr>
          <w:p w14:paraId="1BFC94D3" w14:textId="77777777" w:rsidR="002956DC" w:rsidRDefault="002956DC" w:rsidP="00B05902">
            <w:r>
              <w:t>5</w:t>
            </w:r>
          </w:p>
        </w:tc>
      </w:tr>
    </w:tbl>
    <w:p w14:paraId="7A1AFA22" w14:textId="77777777" w:rsidR="002956DC" w:rsidRPr="001F55FF" w:rsidRDefault="002956DC">
      <w:pPr>
        <w:rPr>
          <w:b/>
        </w:rPr>
      </w:pPr>
    </w:p>
    <w:p w14:paraId="422FAAFA" w14:textId="047D8A5A" w:rsidR="00F975C3" w:rsidRDefault="003B049E">
      <w:r>
        <w:t xml:space="preserve">For this experiment, MOSI protocol will work best. The number of instructions in the trace is small so the runtime was small. The addition of the Owned state allows for dirty sharing of </w:t>
      </w:r>
      <w:proofErr w:type="gramStart"/>
      <w:r>
        <w:t>data</w:t>
      </w:r>
      <w:proofErr w:type="gramEnd"/>
      <w:r>
        <w:t xml:space="preserve"> so the dirty cache block can be moved around without updating memory which reduces run time. The MOESIF protocol had the same runtime which reflects that the addition of the Forwarder state </w:t>
      </w:r>
      <w:r w:rsidR="006B4687">
        <w:t>did not have much impact on run time. However, addition of the Forwarder state introduced more transition states, which is why MOSI protocol was picked.</w:t>
      </w:r>
    </w:p>
    <w:p w14:paraId="5F3154DE" w14:textId="77777777" w:rsidR="001B643B" w:rsidRDefault="001B643B"/>
    <w:p w14:paraId="2D212327" w14:textId="356EF074" w:rsidR="006B4687" w:rsidRDefault="006B4687">
      <w:pPr>
        <w:rPr>
          <w:b/>
        </w:rPr>
      </w:pPr>
      <w:r w:rsidRPr="001F55FF">
        <w:rPr>
          <w:b/>
        </w:rPr>
        <w:t>Experiment 2:</w:t>
      </w:r>
    </w:p>
    <w:tbl>
      <w:tblPr>
        <w:tblStyle w:val="TableGrid"/>
        <w:tblW w:w="10345" w:type="dxa"/>
        <w:tblLook w:val="04A0" w:firstRow="1" w:lastRow="0" w:firstColumn="1" w:lastColumn="0" w:noHBand="0" w:noVBand="1"/>
      </w:tblPr>
      <w:tblGrid>
        <w:gridCol w:w="1596"/>
        <w:gridCol w:w="1598"/>
        <w:gridCol w:w="1552"/>
        <w:gridCol w:w="1909"/>
        <w:gridCol w:w="1710"/>
        <w:gridCol w:w="1980"/>
      </w:tblGrid>
      <w:tr w:rsidR="008B266B" w14:paraId="32167859" w14:textId="77777777" w:rsidTr="00B05902">
        <w:tc>
          <w:tcPr>
            <w:tcW w:w="1596" w:type="dxa"/>
          </w:tcPr>
          <w:p w14:paraId="5C6B572A" w14:textId="77777777" w:rsidR="008B266B" w:rsidRPr="001B643B" w:rsidRDefault="008B266B" w:rsidP="00B05902">
            <w:pPr>
              <w:rPr>
                <w:b/>
              </w:rPr>
            </w:pPr>
            <w:r w:rsidRPr="001B643B">
              <w:rPr>
                <w:b/>
              </w:rPr>
              <w:t>Protocol</w:t>
            </w:r>
          </w:p>
        </w:tc>
        <w:tc>
          <w:tcPr>
            <w:tcW w:w="1598" w:type="dxa"/>
          </w:tcPr>
          <w:p w14:paraId="1CFBDBF9" w14:textId="77777777" w:rsidR="008B266B" w:rsidRPr="001B643B" w:rsidRDefault="008B266B" w:rsidP="00B05902">
            <w:pPr>
              <w:rPr>
                <w:b/>
              </w:rPr>
            </w:pPr>
            <w:r w:rsidRPr="001B643B">
              <w:rPr>
                <w:b/>
              </w:rPr>
              <w:t>Runtime</w:t>
            </w:r>
          </w:p>
        </w:tc>
        <w:tc>
          <w:tcPr>
            <w:tcW w:w="1552" w:type="dxa"/>
          </w:tcPr>
          <w:p w14:paraId="0532A0A6" w14:textId="77777777" w:rsidR="008B266B" w:rsidRPr="001B643B" w:rsidRDefault="008B266B" w:rsidP="00B05902">
            <w:pPr>
              <w:rPr>
                <w:b/>
              </w:rPr>
            </w:pPr>
            <w:r w:rsidRPr="001B643B">
              <w:rPr>
                <w:b/>
              </w:rPr>
              <w:t>Cache Misses</w:t>
            </w:r>
          </w:p>
        </w:tc>
        <w:tc>
          <w:tcPr>
            <w:tcW w:w="1909" w:type="dxa"/>
          </w:tcPr>
          <w:p w14:paraId="0249B4D5" w14:textId="77777777" w:rsidR="008B266B" w:rsidRPr="001B643B" w:rsidRDefault="008B266B" w:rsidP="00B05902">
            <w:pPr>
              <w:rPr>
                <w:b/>
              </w:rPr>
            </w:pPr>
            <w:r w:rsidRPr="001B643B">
              <w:rPr>
                <w:b/>
              </w:rPr>
              <w:t>Cache Accesses</w:t>
            </w:r>
          </w:p>
        </w:tc>
        <w:tc>
          <w:tcPr>
            <w:tcW w:w="1710" w:type="dxa"/>
          </w:tcPr>
          <w:p w14:paraId="60AB0F84" w14:textId="77777777" w:rsidR="008B266B" w:rsidRPr="001B643B" w:rsidRDefault="008B266B" w:rsidP="00B05902">
            <w:pPr>
              <w:rPr>
                <w:b/>
              </w:rPr>
            </w:pPr>
            <w:r w:rsidRPr="001B643B">
              <w:rPr>
                <w:b/>
              </w:rPr>
              <w:t>Silent Upgrades</w:t>
            </w:r>
          </w:p>
        </w:tc>
        <w:tc>
          <w:tcPr>
            <w:tcW w:w="1980" w:type="dxa"/>
          </w:tcPr>
          <w:p w14:paraId="1D7F2761" w14:textId="77777777" w:rsidR="008B266B" w:rsidRPr="001B643B" w:rsidRDefault="008B266B" w:rsidP="00B05902">
            <w:pPr>
              <w:rPr>
                <w:b/>
              </w:rPr>
            </w:pPr>
            <w:r w:rsidRPr="001B643B">
              <w:rPr>
                <w:b/>
              </w:rPr>
              <w:t>$ - $ Transfers</w:t>
            </w:r>
          </w:p>
        </w:tc>
      </w:tr>
      <w:tr w:rsidR="008B266B" w14:paraId="21E01D6C" w14:textId="77777777" w:rsidTr="00B05902">
        <w:tc>
          <w:tcPr>
            <w:tcW w:w="1596" w:type="dxa"/>
          </w:tcPr>
          <w:p w14:paraId="2313CC72" w14:textId="77777777" w:rsidR="008B266B" w:rsidRDefault="008B266B" w:rsidP="00B05902">
            <w:r>
              <w:t>MESI</w:t>
            </w:r>
          </w:p>
        </w:tc>
        <w:tc>
          <w:tcPr>
            <w:tcW w:w="1598" w:type="dxa"/>
          </w:tcPr>
          <w:p w14:paraId="4996EA49" w14:textId="77777777" w:rsidR="008B266B" w:rsidRDefault="008B266B" w:rsidP="00B05902">
            <w:pPr>
              <w:tabs>
                <w:tab w:val="left" w:pos="975"/>
              </w:tabs>
            </w:pPr>
            <w:r>
              <w:t>2267</w:t>
            </w:r>
          </w:p>
        </w:tc>
        <w:tc>
          <w:tcPr>
            <w:tcW w:w="1552" w:type="dxa"/>
          </w:tcPr>
          <w:p w14:paraId="3DA6C730" w14:textId="77777777" w:rsidR="008B266B" w:rsidRDefault="008B266B" w:rsidP="00B05902">
            <w:r>
              <w:t>30</w:t>
            </w:r>
          </w:p>
        </w:tc>
        <w:tc>
          <w:tcPr>
            <w:tcW w:w="1909" w:type="dxa"/>
          </w:tcPr>
          <w:p w14:paraId="42346004" w14:textId="77777777" w:rsidR="008B266B" w:rsidRDefault="008B266B" w:rsidP="00B05902">
            <w:r>
              <w:t>104</w:t>
            </w:r>
          </w:p>
        </w:tc>
        <w:tc>
          <w:tcPr>
            <w:tcW w:w="1710" w:type="dxa"/>
          </w:tcPr>
          <w:p w14:paraId="6E5462A6" w14:textId="77777777" w:rsidR="008B266B" w:rsidRDefault="008B266B" w:rsidP="00B05902">
            <w:r>
              <w:t>1</w:t>
            </w:r>
          </w:p>
        </w:tc>
        <w:tc>
          <w:tcPr>
            <w:tcW w:w="1980" w:type="dxa"/>
          </w:tcPr>
          <w:p w14:paraId="36597B68" w14:textId="77777777" w:rsidR="008B266B" w:rsidRDefault="008B266B" w:rsidP="00B05902">
            <w:r>
              <w:t>8</w:t>
            </w:r>
          </w:p>
        </w:tc>
      </w:tr>
      <w:tr w:rsidR="008B266B" w14:paraId="604AF2C1" w14:textId="77777777" w:rsidTr="00B05902">
        <w:tc>
          <w:tcPr>
            <w:tcW w:w="1596" w:type="dxa"/>
          </w:tcPr>
          <w:p w14:paraId="2DD58D81" w14:textId="77777777" w:rsidR="008B266B" w:rsidRDefault="008B266B" w:rsidP="00B05902">
            <w:r>
              <w:t>MOSI</w:t>
            </w:r>
          </w:p>
        </w:tc>
        <w:tc>
          <w:tcPr>
            <w:tcW w:w="1598" w:type="dxa"/>
          </w:tcPr>
          <w:p w14:paraId="74A25C76" w14:textId="77777777" w:rsidR="008B266B" w:rsidRDefault="008B266B" w:rsidP="00B05902">
            <w:r>
              <w:t>1167</w:t>
            </w:r>
          </w:p>
        </w:tc>
        <w:tc>
          <w:tcPr>
            <w:tcW w:w="1552" w:type="dxa"/>
          </w:tcPr>
          <w:p w14:paraId="13C20977" w14:textId="77777777" w:rsidR="008B266B" w:rsidRDefault="008B266B" w:rsidP="00B05902">
            <w:r>
              <w:t>30</w:t>
            </w:r>
          </w:p>
        </w:tc>
        <w:tc>
          <w:tcPr>
            <w:tcW w:w="1909" w:type="dxa"/>
          </w:tcPr>
          <w:p w14:paraId="15F1D19B" w14:textId="77777777" w:rsidR="008B266B" w:rsidRDefault="008B266B" w:rsidP="00B05902">
            <w:r>
              <w:t>104</w:t>
            </w:r>
          </w:p>
        </w:tc>
        <w:tc>
          <w:tcPr>
            <w:tcW w:w="1710" w:type="dxa"/>
          </w:tcPr>
          <w:p w14:paraId="7902E3B3" w14:textId="77777777" w:rsidR="008B266B" w:rsidRDefault="008B266B" w:rsidP="00B05902">
            <w:r>
              <w:t>0</w:t>
            </w:r>
          </w:p>
        </w:tc>
        <w:tc>
          <w:tcPr>
            <w:tcW w:w="1980" w:type="dxa"/>
          </w:tcPr>
          <w:p w14:paraId="7EE6334C" w14:textId="77777777" w:rsidR="008B266B" w:rsidRDefault="008B266B" w:rsidP="00B05902">
            <w:r>
              <w:t>19</w:t>
            </w:r>
          </w:p>
        </w:tc>
      </w:tr>
      <w:tr w:rsidR="008B266B" w14:paraId="261DFA79" w14:textId="77777777" w:rsidTr="00B05902">
        <w:tc>
          <w:tcPr>
            <w:tcW w:w="1596" w:type="dxa"/>
          </w:tcPr>
          <w:p w14:paraId="364FB19A" w14:textId="77777777" w:rsidR="008B266B" w:rsidRDefault="008B266B" w:rsidP="00B05902">
            <w:r>
              <w:t>MOESIF</w:t>
            </w:r>
          </w:p>
        </w:tc>
        <w:tc>
          <w:tcPr>
            <w:tcW w:w="1598" w:type="dxa"/>
          </w:tcPr>
          <w:p w14:paraId="2A5D3278" w14:textId="47EDC35F" w:rsidR="008B266B" w:rsidRDefault="008B266B" w:rsidP="00B05902">
            <w:r>
              <w:t>68</w:t>
            </w:r>
            <w:r w:rsidR="00DF2D45">
              <w:t>3</w:t>
            </w:r>
          </w:p>
        </w:tc>
        <w:tc>
          <w:tcPr>
            <w:tcW w:w="1552" w:type="dxa"/>
          </w:tcPr>
          <w:p w14:paraId="5465F10C" w14:textId="77777777" w:rsidR="008B266B" w:rsidRDefault="008B266B" w:rsidP="00B05902">
            <w:r>
              <w:t>34</w:t>
            </w:r>
          </w:p>
        </w:tc>
        <w:tc>
          <w:tcPr>
            <w:tcW w:w="1909" w:type="dxa"/>
          </w:tcPr>
          <w:p w14:paraId="65DD2FD3" w14:textId="77777777" w:rsidR="008B266B" w:rsidRDefault="008B266B" w:rsidP="00B05902">
            <w:r>
              <w:t>104</w:t>
            </w:r>
          </w:p>
        </w:tc>
        <w:tc>
          <w:tcPr>
            <w:tcW w:w="1710" w:type="dxa"/>
          </w:tcPr>
          <w:p w14:paraId="7180A304" w14:textId="77777777" w:rsidR="008B266B" w:rsidRDefault="008B266B" w:rsidP="00B05902">
            <w:r>
              <w:t>1</w:t>
            </w:r>
          </w:p>
        </w:tc>
        <w:tc>
          <w:tcPr>
            <w:tcW w:w="1980" w:type="dxa"/>
          </w:tcPr>
          <w:p w14:paraId="6EFAC9D6" w14:textId="77777777" w:rsidR="008B266B" w:rsidRDefault="008B266B" w:rsidP="00B05902">
            <w:r>
              <w:t>28</w:t>
            </w:r>
          </w:p>
        </w:tc>
      </w:tr>
    </w:tbl>
    <w:p w14:paraId="7C0B6695" w14:textId="77777777" w:rsidR="008B266B" w:rsidRPr="001F55FF" w:rsidRDefault="008B266B">
      <w:pPr>
        <w:rPr>
          <w:b/>
        </w:rPr>
      </w:pPr>
    </w:p>
    <w:p w14:paraId="56267711" w14:textId="73CB1790" w:rsidR="004D7C03" w:rsidRDefault="00B32E38" w:rsidP="00182502">
      <w:r>
        <w:t>For</w:t>
      </w:r>
      <w:r w:rsidR="00B74FC6">
        <w:t xml:space="preserve"> this experiment</w:t>
      </w:r>
      <w:r>
        <w:t>, MOESIF protocol will work best</w:t>
      </w:r>
      <w:r w:rsidR="00182502">
        <w:t xml:space="preserve"> since</w:t>
      </w:r>
      <w:r w:rsidR="00435295">
        <w:t xml:space="preserve"> </w:t>
      </w:r>
      <w:r w:rsidR="00182502">
        <w:t>t</w:t>
      </w:r>
      <w:r w:rsidR="003A1067">
        <w:t>he run time for MOESIF is the smallest</w:t>
      </w:r>
      <w:r w:rsidR="00693B65">
        <w:t xml:space="preserve"> and the cache to cache transfers are maximum.</w:t>
      </w:r>
      <w:r w:rsidR="003A1067">
        <w:t xml:space="preserve"> This can be explained because of the presence of the Owned and Forwarder states. Both these states are cache to cache transfer agents, so if a block in the F or the O state snoops a GET request, it can send data to the bus without having to get it from memory</w:t>
      </w:r>
      <w:r w:rsidR="008B3BC1">
        <w:t xml:space="preserve">, which reduces runtime. </w:t>
      </w:r>
      <w:r w:rsidR="00BA765E">
        <w:t>As a result,</w:t>
      </w:r>
      <w:r w:rsidR="008B3BC1">
        <w:t xml:space="preserve"> there are more cache to cache transfers in MOESIF as compared to MESI and MOSI.</w:t>
      </w:r>
      <w:r w:rsidR="00182502">
        <w:t xml:space="preserve"> </w:t>
      </w:r>
      <w:r w:rsidR="004D7C03">
        <w:t xml:space="preserve">Looking at the traces, we see that there are a lot of reads happening with a few writes in between and this would benefit from the Owned state since it allows one cache to have dirty data and the other blocks can continue to be in the Shared state. </w:t>
      </w:r>
    </w:p>
    <w:p w14:paraId="0A7C17C7" w14:textId="54349CFB" w:rsidR="004D7C03" w:rsidRDefault="004D7C03" w:rsidP="00182502"/>
    <w:p w14:paraId="017720EE" w14:textId="2C7348ED" w:rsidR="0061556C" w:rsidRDefault="0061556C" w:rsidP="00182502">
      <w:pPr>
        <w:rPr>
          <w:b/>
        </w:rPr>
      </w:pPr>
      <w:r w:rsidRPr="0061556C">
        <w:rPr>
          <w:b/>
        </w:rPr>
        <w:t>Experiment 3:</w:t>
      </w:r>
    </w:p>
    <w:tbl>
      <w:tblPr>
        <w:tblStyle w:val="TableGrid"/>
        <w:tblW w:w="10345" w:type="dxa"/>
        <w:tblLook w:val="04A0" w:firstRow="1" w:lastRow="0" w:firstColumn="1" w:lastColumn="0" w:noHBand="0" w:noVBand="1"/>
      </w:tblPr>
      <w:tblGrid>
        <w:gridCol w:w="1596"/>
        <w:gridCol w:w="1598"/>
        <w:gridCol w:w="1552"/>
        <w:gridCol w:w="1909"/>
        <w:gridCol w:w="1710"/>
        <w:gridCol w:w="1980"/>
      </w:tblGrid>
      <w:tr w:rsidR="008B266B" w14:paraId="0E0D7331" w14:textId="77777777" w:rsidTr="00B05902">
        <w:tc>
          <w:tcPr>
            <w:tcW w:w="1596" w:type="dxa"/>
          </w:tcPr>
          <w:p w14:paraId="61481BDF" w14:textId="77777777" w:rsidR="008B266B" w:rsidRPr="001B643B" w:rsidRDefault="008B266B" w:rsidP="00B05902">
            <w:pPr>
              <w:rPr>
                <w:b/>
              </w:rPr>
            </w:pPr>
            <w:r w:rsidRPr="001B643B">
              <w:rPr>
                <w:b/>
              </w:rPr>
              <w:t>Protocol</w:t>
            </w:r>
          </w:p>
        </w:tc>
        <w:tc>
          <w:tcPr>
            <w:tcW w:w="1598" w:type="dxa"/>
          </w:tcPr>
          <w:p w14:paraId="26621D12" w14:textId="77777777" w:rsidR="008B266B" w:rsidRPr="001B643B" w:rsidRDefault="008B266B" w:rsidP="00B05902">
            <w:pPr>
              <w:rPr>
                <w:b/>
              </w:rPr>
            </w:pPr>
            <w:r w:rsidRPr="001B643B">
              <w:rPr>
                <w:b/>
              </w:rPr>
              <w:t>Runtime</w:t>
            </w:r>
          </w:p>
        </w:tc>
        <w:tc>
          <w:tcPr>
            <w:tcW w:w="1552" w:type="dxa"/>
          </w:tcPr>
          <w:p w14:paraId="1D01F3F6" w14:textId="77777777" w:rsidR="008B266B" w:rsidRPr="001B643B" w:rsidRDefault="008B266B" w:rsidP="00B05902">
            <w:pPr>
              <w:rPr>
                <w:b/>
              </w:rPr>
            </w:pPr>
            <w:r w:rsidRPr="001B643B">
              <w:rPr>
                <w:b/>
              </w:rPr>
              <w:t>Cache Misses</w:t>
            </w:r>
          </w:p>
        </w:tc>
        <w:tc>
          <w:tcPr>
            <w:tcW w:w="1909" w:type="dxa"/>
          </w:tcPr>
          <w:p w14:paraId="6EF8F596" w14:textId="77777777" w:rsidR="008B266B" w:rsidRPr="001B643B" w:rsidRDefault="008B266B" w:rsidP="00B05902">
            <w:pPr>
              <w:rPr>
                <w:b/>
              </w:rPr>
            </w:pPr>
            <w:r w:rsidRPr="001B643B">
              <w:rPr>
                <w:b/>
              </w:rPr>
              <w:t>Cache Accesses</w:t>
            </w:r>
          </w:p>
        </w:tc>
        <w:tc>
          <w:tcPr>
            <w:tcW w:w="1710" w:type="dxa"/>
          </w:tcPr>
          <w:p w14:paraId="5FF277CC" w14:textId="77777777" w:rsidR="008B266B" w:rsidRPr="001B643B" w:rsidRDefault="008B266B" w:rsidP="00B05902">
            <w:pPr>
              <w:rPr>
                <w:b/>
              </w:rPr>
            </w:pPr>
            <w:r w:rsidRPr="001B643B">
              <w:rPr>
                <w:b/>
              </w:rPr>
              <w:t>Silent Upgrades</w:t>
            </w:r>
          </w:p>
        </w:tc>
        <w:tc>
          <w:tcPr>
            <w:tcW w:w="1980" w:type="dxa"/>
          </w:tcPr>
          <w:p w14:paraId="73EAB422" w14:textId="77777777" w:rsidR="008B266B" w:rsidRPr="001B643B" w:rsidRDefault="008B266B" w:rsidP="00B05902">
            <w:pPr>
              <w:rPr>
                <w:b/>
              </w:rPr>
            </w:pPr>
            <w:r w:rsidRPr="001B643B">
              <w:rPr>
                <w:b/>
              </w:rPr>
              <w:t>$ - $ Transfers</w:t>
            </w:r>
          </w:p>
        </w:tc>
      </w:tr>
      <w:tr w:rsidR="008B266B" w14:paraId="7F0027D8" w14:textId="77777777" w:rsidTr="00B05902">
        <w:tc>
          <w:tcPr>
            <w:tcW w:w="1596" w:type="dxa"/>
          </w:tcPr>
          <w:p w14:paraId="3508D593" w14:textId="77777777" w:rsidR="008B266B" w:rsidRDefault="008B266B" w:rsidP="00B05902">
            <w:r>
              <w:t>MESI</w:t>
            </w:r>
          </w:p>
        </w:tc>
        <w:tc>
          <w:tcPr>
            <w:tcW w:w="1598" w:type="dxa"/>
          </w:tcPr>
          <w:p w14:paraId="2EF639C7" w14:textId="77777777" w:rsidR="008B266B" w:rsidRDefault="008B266B" w:rsidP="00B05902">
            <w:pPr>
              <w:tabs>
                <w:tab w:val="left" w:pos="975"/>
              </w:tabs>
            </w:pPr>
            <w:r>
              <w:t>2607</w:t>
            </w:r>
          </w:p>
        </w:tc>
        <w:tc>
          <w:tcPr>
            <w:tcW w:w="1552" w:type="dxa"/>
          </w:tcPr>
          <w:p w14:paraId="371344CF" w14:textId="77777777" w:rsidR="008B266B" w:rsidRDefault="008B266B" w:rsidP="00B05902">
            <w:r>
              <w:t>48</w:t>
            </w:r>
          </w:p>
        </w:tc>
        <w:tc>
          <w:tcPr>
            <w:tcW w:w="1909" w:type="dxa"/>
          </w:tcPr>
          <w:p w14:paraId="794397E8" w14:textId="77777777" w:rsidR="008B266B" w:rsidRDefault="008B266B" w:rsidP="00B05902">
            <w:r>
              <w:t>200</w:t>
            </w:r>
          </w:p>
        </w:tc>
        <w:tc>
          <w:tcPr>
            <w:tcW w:w="1710" w:type="dxa"/>
          </w:tcPr>
          <w:p w14:paraId="31278FE6" w14:textId="77777777" w:rsidR="008B266B" w:rsidRDefault="008B266B" w:rsidP="00B05902">
            <w:r>
              <w:t>8</w:t>
            </w:r>
          </w:p>
        </w:tc>
        <w:tc>
          <w:tcPr>
            <w:tcW w:w="1980" w:type="dxa"/>
          </w:tcPr>
          <w:p w14:paraId="55C844B1" w14:textId="77777777" w:rsidR="008B266B" w:rsidRDefault="008B266B" w:rsidP="00B05902">
            <w:r>
              <w:t>23</w:t>
            </w:r>
          </w:p>
        </w:tc>
      </w:tr>
      <w:tr w:rsidR="008B266B" w14:paraId="06A9DA0C" w14:textId="77777777" w:rsidTr="00B05902">
        <w:tc>
          <w:tcPr>
            <w:tcW w:w="1596" w:type="dxa"/>
          </w:tcPr>
          <w:p w14:paraId="440578BD" w14:textId="77777777" w:rsidR="008B266B" w:rsidRDefault="008B266B" w:rsidP="00B05902">
            <w:r>
              <w:t>MOSI</w:t>
            </w:r>
          </w:p>
        </w:tc>
        <w:tc>
          <w:tcPr>
            <w:tcW w:w="1598" w:type="dxa"/>
          </w:tcPr>
          <w:p w14:paraId="20F5BA76" w14:textId="77777777" w:rsidR="008B266B" w:rsidRDefault="008B266B" w:rsidP="00B05902">
            <w:r>
              <w:t>3723</w:t>
            </w:r>
          </w:p>
        </w:tc>
        <w:tc>
          <w:tcPr>
            <w:tcW w:w="1552" w:type="dxa"/>
          </w:tcPr>
          <w:p w14:paraId="0DFF0581" w14:textId="77777777" w:rsidR="008B266B" w:rsidRDefault="008B266B" w:rsidP="00B05902">
            <w:r>
              <w:t>56</w:t>
            </w:r>
          </w:p>
        </w:tc>
        <w:tc>
          <w:tcPr>
            <w:tcW w:w="1909" w:type="dxa"/>
          </w:tcPr>
          <w:p w14:paraId="0B82E807" w14:textId="77777777" w:rsidR="008B266B" w:rsidRDefault="008B266B" w:rsidP="00B05902">
            <w:r>
              <w:t>200</w:t>
            </w:r>
          </w:p>
        </w:tc>
        <w:tc>
          <w:tcPr>
            <w:tcW w:w="1710" w:type="dxa"/>
          </w:tcPr>
          <w:p w14:paraId="380C16EE" w14:textId="77777777" w:rsidR="008B266B" w:rsidRDefault="008B266B" w:rsidP="00B05902">
            <w:r>
              <w:t>0</w:t>
            </w:r>
          </w:p>
        </w:tc>
        <w:tc>
          <w:tcPr>
            <w:tcW w:w="1980" w:type="dxa"/>
          </w:tcPr>
          <w:p w14:paraId="42D87FC1" w14:textId="77777777" w:rsidR="008B266B" w:rsidRDefault="008B266B" w:rsidP="00B05902">
            <w:r>
              <w:t>20</w:t>
            </w:r>
          </w:p>
        </w:tc>
      </w:tr>
      <w:tr w:rsidR="008B266B" w14:paraId="099429BA" w14:textId="77777777" w:rsidTr="00B05902">
        <w:tc>
          <w:tcPr>
            <w:tcW w:w="1596" w:type="dxa"/>
          </w:tcPr>
          <w:p w14:paraId="3D1EA40C" w14:textId="77777777" w:rsidR="008B266B" w:rsidRDefault="008B266B" w:rsidP="00B05902">
            <w:r>
              <w:t>MOESIF</w:t>
            </w:r>
          </w:p>
        </w:tc>
        <w:tc>
          <w:tcPr>
            <w:tcW w:w="1598" w:type="dxa"/>
          </w:tcPr>
          <w:p w14:paraId="5B884835" w14:textId="77777777" w:rsidR="008B266B" w:rsidRDefault="008B266B" w:rsidP="00B05902">
            <w:r>
              <w:t>1425</w:t>
            </w:r>
          </w:p>
        </w:tc>
        <w:tc>
          <w:tcPr>
            <w:tcW w:w="1552" w:type="dxa"/>
          </w:tcPr>
          <w:p w14:paraId="16471005" w14:textId="77777777" w:rsidR="008B266B" w:rsidRDefault="008B266B" w:rsidP="00B05902">
            <w:r>
              <w:t>48</w:t>
            </w:r>
          </w:p>
        </w:tc>
        <w:tc>
          <w:tcPr>
            <w:tcW w:w="1909" w:type="dxa"/>
          </w:tcPr>
          <w:p w14:paraId="3F3E3F79" w14:textId="77777777" w:rsidR="008B266B" w:rsidRDefault="008B266B" w:rsidP="00B05902">
            <w:r>
              <w:t>200</w:t>
            </w:r>
          </w:p>
        </w:tc>
        <w:tc>
          <w:tcPr>
            <w:tcW w:w="1710" w:type="dxa"/>
          </w:tcPr>
          <w:p w14:paraId="5215CC83" w14:textId="77777777" w:rsidR="008B266B" w:rsidRDefault="008B266B" w:rsidP="00B05902">
            <w:r>
              <w:t>8</w:t>
            </w:r>
          </w:p>
        </w:tc>
        <w:tc>
          <w:tcPr>
            <w:tcW w:w="1980" w:type="dxa"/>
          </w:tcPr>
          <w:p w14:paraId="2953A957" w14:textId="77777777" w:rsidR="008B266B" w:rsidRDefault="008B266B" w:rsidP="00B05902">
            <w:r>
              <w:t>35</w:t>
            </w:r>
          </w:p>
        </w:tc>
      </w:tr>
    </w:tbl>
    <w:p w14:paraId="5DC1723B" w14:textId="77777777" w:rsidR="008B266B" w:rsidRPr="0061556C" w:rsidRDefault="008B266B" w:rsidP="00182502">
      <w:pPr>
        <w:rPr>
          <w:b/>
        </w:rPr>
      </w:pPr>
    </w:p>
    <w:p w14:paraId="75AED7AB" w14:textId="753064A0" w:rsidR="002956DC" w:rsidRDefault="00693B65" w:rsidP="00182502">
      <w:r>
        <w:t xml:space="preserve">For this experiment, MOESIF protocol will work best since the run time is the smallest, the number of cache misses are smallest, and the number of cache to cache transfers are maximum. Looking at the trace, it is observed that the addresses are varied. Each processor writes and reads different addresses. </w:t>
      </w:r>
      <w:r w:rsidR="002956DC">
        <w:t xml:space="preserve">It can be seen from the table that MOSI does not do well in this scenario which can be because the Owned </w:t>
      </w:r>
      <w:proofErr w:type="gramStart"/>
      <w:r w:rsidR="002956DC">
        <w:t>state</w:t>
      </w:r>
      <w:proofErr w:type="gramEnd"/>
      <w:r w:rsidR="002956DC">
        <w:t xml:space="preserve"> Is not very useful. The only way to get to the owned state is through the modified state and because of different addresses, not a lot of GETS messages will be snooped by modified blocks. The exclusive state works well since there are different addresses, a block can remain in the exclusive state for a long time and this reduces the number of invalidation messages on the bus. However, MOESIF works the best since it’s statistics are the best</w:t>
      </w:r>
      <w:r w:rsidR="008B266B">
        <w:t>.</w:t>
      </w:r>
    </w:p>
    <w:p w14:paraId="6B47AE0C" w14:textId="2C27FF34" w:rsidR="002956DC" w:rsidRPr="002956DC" w:rsidRDefault="002956DC" w:rsidP="00182502">
      <w:pPr>
        <w:rPr>
          <w:b/>
        </w:rPr>
      </w:pPr>
      <w:r w:rsidRPr="002956DC">
        <w:rPr>
          <w:b/>
        </w:rPr>
        <w:t>Experiment 4:</w:t>
      </w:r>
    </w:p>
    <w:tbl>
      <w:tblPr>
        <w:tblStyle w:val="TableGrid"/>
        <w:tblW w:w="10345" w:type="dxa"/>
        <w:tblLook w:val="04A0" w:firstRow="1" w:lastRow="0" w:firstColumn="1" w:lastColumn="0" w:noHBand="0" w:noVBand="1"/>
      </w:tblPr>
      <w:tblGrid>
        <w:gridCol w:w="1596"/>
        <w:gridCol w:w="1598"/>
        <w:gridCol w:w="1552"/>
        <w:gridCol w:w="1909"/>
        <w:gridCol w:w="1710"/>
        <w:gridCol w:w="1980"/>
      </w:tblGrid>
      <w:tr w:rsidR="002956DC" w14:paraId="519FDE50" w14:textId="77777777" w:rsidTr="00B05902">
        <w:tc>
          <w:tcPr>
            <w:tcW w:w="1596" w:type="dxa"/>
          </w:tcPr>
          <w:p w14:paraId="323F3D10" w14:textId="77777777" w:rsidR="002956DC" w:rsidRPr="001B643B" w:rsidRDefault="002956DC" w:rsidP="00B05902">
            <w:pPr>
              <w:rPr>
                <w:b/>
              </w:rPr>
            </w:pPr>
            <w:r w:rsidRPr="001B643B">
              <w:rPr>
                <w:b/>
              </w:rPr>
              <w:t>Protocol</w:t>
            </w:r>
          </w:p>
        </w:tc>
        <w:tc>
          <w:tcPr>
            <w:tcW w:w="1598" w:type="dxa"/>
          </w:tcPr>
          <w:p w14:paraId="3F166E7F" w14:textId="77777777" w:rsidR="002956DC" w:rsidRPr="001B643B" w:rsidRDefault="002956DC" w:rsidP="00B05902">
            <w:pPr>
              <w:rPr>
                <w:b/>
              </w:rPr>
            </w:pPr>
            <w:r w:rsidRPr="001B643B">
              <w:rPr>
                <w:b/>
              </w:rPr>
              <w:t>Runtime</w:t>
            </w:r>
          </w:p>
        </w:tc>
        <w:tc>
          <w:tcPr>
            <w:tcW w:w="1552" w:type="dxa"/>
          </w:tcPr>
          <w:p w14:paraId="5A99D640" w14:textId="77777777" w:rsidR="002956DC" w:rsidRPr="001B643B" w:rsidRDefault="002956DC" w:rsidP="00B05902">
            <w:pPr>
              <w:rPr>
                <w:b/>
              </w:rPr>
            </w:pPr>
            <w:r w:rsidRPr="001B643B">
              <w:rPr>
                <w:b/>
              </w:rPr>
              <w:t>Cache Misses</w:t>
            </w:r>
          </w:p>
        </w:tc>
        <w:tc>
          <w:tcPr>
            <w:tcW w:w="1909" w:type="dxa"/>
          </w:tcPr>
          <w:p w14:paraId="5ABD4677" w14:textId="77777777" w:rsidR="002956DC" w:rsidRPr="001B643B" w:rsidRDefault="002956DC" w:rsidP="00B05902">
            <w:pPr>
              <w:rPr>
                <w:b/>
              </w:rPr>
            </w:pPr>
            <w:r w:rsidRPr="001B643B">
              <w:rPr>
                <w:b/>
              </w:rPr>
              <w:t>Cache Accesses</w:t>
            </w:r>
          </w:p>
        </w:tc>
        <w:tc>
          <w:tcPr>
            <w:tcW w:w="1710" w:type="dxa"/>
          </w:tcPr>
          <w:p w14:paraId="2A452EAE" w14:textId="77777777" w:rsidR="002956DC" w:rsidRPr="001B643B" w:rsidRDefault="002956DC" w:rsidP="00B05902">
            <w:pPr>
              <w:rPr>
                <w:b/>
              </w:rPr>
            </w:pPr>
            <w:r w:rsidRPr="001B643B">
              <w:rPr>
                <w:b/>
              </w:rPr>
              <w:t>Silent Upgrades</w:t>
            </w:r>
          </w:p>
        </w:tc>
        <w:tc>
          <w:tcPr>
            <w:tcW w:w="1980" w:type="dxa"/>
          </w:tcPr>
          <w:p w14:paraId="3B1C8ED2" w14:textId="77777777" w:rsidR="002956DC" w:rsidRPr="001B643B" w:rsidRDefault="002956DC" w:rsidP="00B05902">
            <w:pPr>
              <w:rPr>
                <w:b/>
              </w:rPr>
            </w:pPr>
            <w:r w:rsidRPr="001B643B">
              <w:rPr>
                <w:b/>
              </w:rPr>
              <w:t>$ - $ Transfers</w:t>
            </w:r>
          </w:p>
        </w:tc>
      </w:tr>
      <w:tr w:rsidR="002956DC" w14:paraId="626C98EC" w14:textId="77777777" w:rsidTr="00B05902">
        <w:tc>
          <w:tcPr>
            <w:tcW w:w="1596" w:type="dxa"/>
          </w:tcPr>
          <w:p w14:paraId="7D207C99" w14:textId="77777777" w:rsidR="002956DC" w:rsidRDefault="002956DC" w:rsidP="00B05902">
            <w:r>
              <w:t>MESI</w:t>
            </w:r>
          </w:p>
        </w:tc>
        <w:tc>
          <w:tcPr>
            <w:tcW w:w="1598" w:type="dxa"/>
          </w:tcPr>
          <w:p w14:paraId="6258FC1B" w14:textId="68FD0111" w:rsidR="002956DC" w:rsidRDefault="008B266B" w:rsidP="00B05902">
            <w:pPr>
              <w:tabs>
                <w:tab w:val="left" w:pos="975"/>
              </w:tabs>
            </w:pPr>
            <w:r>
              <w:t>1447</w:t>
            </w:r>
          </w:p>
        </w:tc>
        <w:tc>
          <w:tcPr>
            <w:tcW w:w="1552" w:type="dxa"/>
          </w:tcPr>
          <w:p w14:paraId="0ACC81D6" w14:textId="167157ED" w:rsidR="002956DC" w:rsidRDefault="008B266B" w:rsidP="00B05902">
            <w:r>
              <w:t>19</w:t>
            </w:r>
          </w:p>
        </w:tc>
        <w:tc>
          <w:tcPr>
            <w:tcW w:w="1909" w:type="dxa"/>
          </w:tcPr>
          <w:p w14:paraId="629DA30A" w14:textId="6620C8B3" w:rsidR="002956DC" w:rsidRDefault="008B266B" w:rsidP="00B05902">
            <w:r>
              <w:t>60</w:t>
            </w:r>
          </w:p>
        </w:tc>
        <w:tc>
          <w:tcPr>
            <w:tcW w:w="1710" w:type="dxa"/>
          </w:tcPr>
          <w:p w14:paraId="5484AE98" w14:textId="7822B334" w:rsidR="002956DC" w:rsidRDefault="008B266B" w:rsidP="00B05902">
            <w:r>
              <w:t>3</w:t>
            </w:r>
          </w:p>
        </w:tc>
        <w:tc>
          <w:tcPr>
            <w:tcW w:w="1980" w:type="dxa"/>
          </w:tcPr>
          <w:p w14:paraId="012ACFA5" w14:textId="069B8F18" w:rsidR="002956DC" w:rsidRDefault="008B266B" w:rsidP="00B05902">
            <w:r>
              <w:t>5</w:t>
            </w:r>
          </w:p>
        </w:tc>
      </w:tr>
      <w:tr w:rsidR="002956DC" w14:paraId="098B76BC" w14:textId="77777777" w:rsidTr="00B05902">
        <w:tc>
          <w:tcPr>
            <w:tcW w:w="1596" w:type="dxa"/>
          </w:tcPr>
          <w:p w14:paraId="7B338779" w14:textId="77777777" w:rsidR="002956DC" w:rsidRDefault="002956DC" w:rsidP="00B05902">
            <w:r>
              <w:t>MOSI</w:t>
            </w:r>
          </w:p>
        </w:tc>
        <w:tc>
          <w:tcPr>
            <w:tcW w:w="1598" w:type="dxa"/>
          </w:tcPr>
          <w:p w14:paraId="02E12E4A" w14:textId="603BE9E2" w:rsidR="002956DC" w:rsidRDefault="008B266B" w:rsidP="00B05902">
            <w:r>
              <w:t>1869</w:t>
            </w:r>
          </w:p>
        </w:tc>
        <w:tc>
          <w:tcPr>
            <w:tcW w:w="1552" w:type="dxa"/>
          </w:tcPr>
          <w:p w14:paraId="13B96DC8" w14:textId="01C59E1D" w:rsidR="002956DC" w:rsidRDefault="008B266B" w:rsidP="00B05902">
            <w:r>
              <w:t>29</w:t>
            </w:r>
          </w:p>
        </w:tc>
        <w:tc>
          <w:tcPr>
            <w:tcW w:w="1909" w:type="dxa"/>
          </w:tcPr>
          <w:p w14:paraId="4BB53B2B" w14:textId="438170A2" w:rsidR="002956DC" w:rsidRDefault="008B266B" w:rsidP="00B05902">
            <w:r>
              <w:t>60</w:t>
            </w:r>
          </w:p>
        </w:tc>
        <w:tc>
          <w:tcPr>
            <w:tcW w:w="1710" w:type="dxa"/>
          </w:tcPr>
          <w:p w14:paraId="02ABC33B" w14:textId="18BDDE9B" w:rsidR="002956DC" w:rsidRDefault="008B266B" w:rsidP="00B05902">
            <w:r>
              <w:t>0</w:t>
            </w:r>
          </w:p>
        </w:tc>
        <w:tc>
          <w:tcPr>
            <w:tcW w:w="1980" w:type="dxa"/>
          </w:tcPr>
          <w:p w14:paraId="126D6369" w14:textId="658CACA0" w:rsidR="002956DC" w:rsidRDefault="008B266B" w:rsidP="00B05902">
            <w:r>
              <w:t>11</w:t>
            </w:r>
          </w:p>
        </w:tc>
      </w:tr>
      <w:tr w:rsidR="002956DC" w14:paraId="7FDDBD39" w14:textId="77777777" w:rsidTr="00B05902">
        <w:tc>
          <w:tcPr>
            <w:tcW w:w="1596" w:type="dxa"/>
          </w:tcPr>
          <w:p w14:paraId="4656CEA2" w14:textId="77777777" w:rsidR="002956DC" w:rsidRDefault="002956DC" w:rsidP="00B05902">
            <w:r>
              <w:t>MOESIF</w:t>
            </w:r>
          </w:p>
        </w:tc>
        <w:tc>
          <w:tcPr>
            <w:tcW w:w="1598" w:type="dxa"/>
          </w:tcPr>
          <w:p w14:paraId="0B41E982" w14:textId="35D8B969" w:rsidR="002956DC" w:rsidRDefault="008B266B" w:rsidP="00B05902">
            <w:r>
              <w:t>551</w:t>
            </w:r>
          </w:p>
        </w:tc>
        <w:tc>
          <w:tcPr>
            <w:tcW w:w="1552" w:type="dxa"/>
          </w:tcPr>
          <w:p w14:paraId="7AA7CCBB" w14:textId="10F6D251" w:rsidR="002956DC" w:rsidRDefault="008B266B" w:rsidP="00B05902">
            <w:r>
              <w:t>19</w:t>
            </w:r>
          </w:p>
        </w:tc>
        <w:tc>
          <w:tcPr>
            <w:tcW w:w="1909" w:type="dxa"/>
          </w:tcPr>
          <w:p w14:paraId="12661E18" w14:textId="21EE8866" w:rsidR="002956DC" w:rsidRDefault="008B266B" w:rsidP="00B05902">
            <w:r>
              <w:t>60</w:t>
            </w:r>
          </w:p>
        </w:tc>
        <w:tc>
          <w:tcPr>
            <w:tcW w:w="1710" w:type="dxa"/>
          </w:tcPr>
          <w:p w14:paraId="729D3171" w14:textId="5230C968" w:rsidR="002956DC" w:rsidRDefault="008B266B" w:rsidP="00B05902">
            <w:r>
              <w:t>3</w:t>
            </w:r>
          </w:p>
        </w:tc>
        <w:tc>
          <w:tcPr>
            <w:tcW w:w="1980" w:type="dxa"/>
          </w:tcPr>
          <w:p w14:paraId="137EBB22" w14:textId="5E78D6BF" w:rsidR="002956DC" w:rsidRDefault="008B266B" w:rsidP="00B05902">
            <w:r>
              <w:t>14</w:t>
            </w:r>
          </w:p>
        </w:tc>
      </w:tr>
    </w:tbl>
    <w:p w14:paraId="15762F15" w14:textId="7B17BABD" w:rsidR="002956DC" w:rsidRDefault="002956DC" w:rsidP="00182502"/>
    <w:p w14:paraId="5863EAC8" w14:textId="535AD090" w:rsidR="002C289F" w:rsidRDefault="002C289F" w:rsidP="00182502">
      <w:r>
        <w:t xml:space="preserve">For this experiment, MOESIF protocol will work best since the run time is the smallest, the number of cache misses are smallest, and the number of cache to cache transfers are maximum. For these traces, it can be observed that one processor (p0) does a lot of writes and the other processors do all reads. This seems to be a producer consumer scenario, where p0 is the producer and other processors are consumers. Thus, going into the Modified state and then into the Owned state works best since it allows dirty sharing of data. Also going into the Forwarded state from the Exclusive state helps in increasing cache to cache transfers. Thus, the MOESIF protocol works best. </w:t>
      </w:r>
    </w:p>
    <w:p w14:paraId="7A2DEFB7" w14:textId="0F34D154" w:rsidR="002C289F" w:rsidRPr="002C289F" w:rsidRDefault="002C289F" w:rsidP="00182502">
      <w:pPr>
        <w:rPr>
          <w:b/>
        </w:rPr>
      </w:pPr>
      <w:r w:rsidRPr="002C289F">
        <w:rPr>
          <w:b/>
        </w:rPr>
        <w:t>Experiment 5:</w:t>
      </w:r>
    </w:p>
    <w:tbl>
      <w:tblPr>
        <w:tblStyle w:val="TableGrid"/>
        <w:tblW w:w="10345" w:type="dxa"/>
        <w:tblLook w:val="04A0" w:firstRow="1" w:lastRow="0" w:firstColumn="1" w:lastColumn="0" w:noHBand="0" w:noVBand="1"/>
      </w:tblPr>
      <w:tblGrid>
        <w:gridCol w:w="1596"/>
        <w:gridCol w:w="1598"/>
        <w:gridCol w:w="1552"/>
        <w:gridCol w:w="1909"/>
        <w:gridCol w:w="1710"/>
        <w:gridCol w:w="1980"/>
      </w:tblGrid>
      <w:tr w:rsidR="002C289F" w14:paraId="24131C50" w14:textId="77777777" w:rsidTr="00B05902">
        <w:tc>
          <w:tcPr>
            <w:tcW w:w="1596" w:type="dxa"/>
          </w:tcPr>
          <w:p w14:paraId="70375182" w14:textId="77777777" w:rsidR="002C289F" w:rsidRPr="001B643B" w:rsidRDefault="002C289F" w:rsidP="00B05902">
            <w:pPr>
              <w:rPr>
                <w:b/>
              </w:rPr>
            </w:pPr>
            <w:r w:rsidRPr="001B643B">
              <w:rPr>
                <w:b/>
              </w:rPr>
              <w:t>Protocol</w:t>
            </w:r>
          </w:p>
        </w:tc>
        <w:tc>
          <w:tcPr>
            <w:tcW w:w="1598" w:type="dxa"/>
          </w:tcPr>
          <w:p w14:paraId="153EED74" w14:textId="77777777" w:rsidR="002C289F" w:rsidRPr="001B643B" w:rsidRDefault="002C289F" w:rsidP="00B05902">
            <w:pPr>
              <w:rPr>
                <w:b/>
              </w:rPr>
            </w:pPr>
            <w:r w:rsidRPr="001B643B">
              <w:rPr>
                <w:b/>
              </w:rPr>
              <w:t>Runtime</w:t>
            </w:r>
          </w:p>
        </w:tc>
        <w:tc>
          <w:tcPr>
            <w:tcW w:w="1552" w:type="dxa"/>
          </w:tcPr>
          <w:p w14:paraId="2A282D1F" w14:textId="77777777" w:rsidR="002C289F" w:rsidRPr="001B643B" w:rsidRDefault="002C289F" w:rsidP="00B05902">
            <w:pPr>
              <w:rPr>
                <w:b/>
              </w:rPr>
            </w:pPr>
            <w:r w:rsidRPr="001B643B">
              <w:rPr>
                <w:b/>
              </w:rPr>
              <w:t>Cache Misses</w:t>
            </w:r>
          </w:p>
        </w:tc>
        <w:tc>
          <w:tcPr>
            <w:tcW w:w="1909" w:type="dxa"/>
          </w:tcPr>
          <w:p w14:paraId="6257B7A8" w14:textId="77777777" w:rsidR="002C289F" w:rsidRPr="001B643B" w:rsidRDefault="002C289F" w:rsidP="00B05902">
            <w:pPr>
              <w:rPr>
                <w:b/>
              </w:rPr>
            </w:pPr>
            <w:r w:rsidRPr="001B643B">
              <w:rPr>
                <w:b/>
              </w:rPr>
              <w:t>Cache Accesses</w:t>
            </w:r>
          </w:p>
        </w:tc>
        <w:tc>
          <w:tcPr>
            <w:tcW w:w="1710" w:type="dxa"/>
          </w:tcPr>
          <w:p w14:paraId="5A2D871D" w14:textId="77777777" w:rsidR="002C289F" w:rsidRPr="001B643B" w:rsidRDefault="002C289F" w:rsidP="00B05902">
            <w:pPr>
              <w:rPr>
                <w:b/>
              </w:rPr>
            </w:pPr>
            <w:r w:rsidRPr="001B643B">
              <w:rPr>
                <w:b/>
              </w:rPr>
              <w:t>Silent Upgrades</w:t>
            </w:r>
          </w:p>
        </w:tc>
        <w:tc>
          <w:tcPr>
            <w:tcW w:w="1980" w:type="dxa"/>
          </w:tcPr>
          <w:p w14:paraId="1FA550A2" w14:textId="77777777" w:rsidR="002C289F" w:rsidRPr="001B643B" w:rsidRDefault="002C289F" w:rsidP="00B05902">
            <w:pPr>
              <w:rPr>
                <w:b/>
              </w:rPr>
            </w:pPr>
            <w:r w:rsidRPr="001B643B">
              <w:rPr>
                <w:b/>
              </w:rPr>
              <w:t>$ - $ Transfers</w:t>
            </w:r>
          </w:p>
        </w:tc>
      </w:tr>
      <w:tr w:rsidR="002C289F" w14:paraId="1AA879E2" w14:textId="77777777" w:rsidTr="00B05902">
        <w:tc>
          <w:tcPr>
            <w:tcW w:w="1596" w:type="dxa"/>
          </w:tcPr>
          <w:p w14:paraId="0C31EB27" w14:textId="77777777" w:rsidR="002C289F" w:rsidRDefault="002C289F" w:rsidP="00B05902">
            <w:r>
              <w:t>MESI</w:t>
            </w:r>
          </w:p>
        </w:tc>
        <w:tc>
          <w:tcPr>
            <w:tcW w:w="1598" w:type="dxa"/>
          </w:tcPr>
          <w:p w14:paraId="7216F295" w14:textId="7F265734" w:rsidR="002C289F" w:rsidRDefault="002C289F" w:rsidP="00B05902">
            <w:pPr>
              <w:tabs>
                <w:tab w:val="left" w:pos="975"/>
              </w:tabs>
            </w:pPr>
            <w:r>
              <w:t>1561</w:t>
            </w:r>
          </w:p>
        </w:tc>
        <w:tc>
          <w:tcPr>
            <w:tcW w:w="1552" w:type="dxa"/>
          </w:tcPr>
          <w:p w14:paraId="75653FE7" w14:textId="5E1E1A87" w:rsidR="002C289F" w:rsidRDefault="002C289F" w:rsidP="00B05902">
            <w:r>
              <w:t>21</w:t>
            </w:r>
          </w:p>
        </w:tc>
        <w:tc>
          <w:tcPr>
            <w:tcW w:w="1909" w:type="dxa"/>
          </w:tcPr>
          <w:p w14:paraId="485171D6" w14:textId="7BF8417E" w:rsidR="002C289F" w:rsidRDefault="002C289F" w:rsidP="00B05902">
            <w:r>
              <w:t>37</w:t>
            </w:r>
          </w:p>
        </w:tc>
        <w:tc>
          <w:tcPr>
            <w:tcW w:w="1710" w:type="dxa"/>
          </w:tcPr>
          <w:p w14:paraId="7788EE63" w14:textId="4C26A4D0" w:rsidR="002C289F" w:rsidRDefault="002C289F" w:rsidP="00B05902">
            <w:r>
              <w:t>0</w:t>
            </w:r>
          </w:p>
        </w:tc>
        <w:tc>
          <w:tcPr>
            <w:tcW w:w="1980" w:type="dxa"/>
          </w:tcPr>
          <w:p w14:paraId="5B2E4F63" w14:textId="2E3D6D5F" w:rsidR="002C289F" w:rsidRDefault="002C289F" w:rsidP="00B05902">
            <w:r>
              <w:t>6</w:t>
            </w:r>
          </w:p>
        </w:tc>
      </w:tr>
      <w:tr w:rsidR="002C289F" w14:paraId="22605083" w14:textId="77777777" w:rsidTr="00B05902">
        <w:tc>
          <w:tcPr>
            <w:tcW w:w="1596" w:type="dxa"/>
          </w:tcPr>
          <w:p w14:paraId="4C58A2AD" w14:textId="77777777" w:rsidR="002C289F" w:rsidRDefault="002C289F" w:rsidP="00B05902">
            <w:r>
              <w:t>MOSI</w:t>
            </w:r>
          </w:p>
        </w:tc>
        <w:tc>
          <w:tcPr>
            <w:tcW w:w="1598" w:type="dxa"/>
          </w:tcPr>
          <w:p w14:paraId="7F659CF0" w14:textId="557CFE6E" w:rsidR="002C289F" w:rsidRDefault="002C289F" w:rsidP="00B05902">
            <w:r>
              <w:t>1261</w:t>
            </w:r>
          </w:p>
        </w:tc>
        <w:tc>
          <w:tcPr>
            <w:tcW w:w="1552" w:type="dxa"/>
          </w:tcPr>
          <w:p w14:paraId="78429813" w14:textId="375B1929" w:rsidR="002C289F" w:rsidRDefault="002C289F" w:rsidP="00B05902">
            <w:r>
              <w:t>21</w:t>
            </w:r>
          </w:p>
        </w:tc>
        <w:tc>
          <w:tcPr>
            <w:tcW w:w="1909" w:type="dxa"/>
          </w:tcPr>
          <w:p w14:paraId="2DD0F888" w14:textId="730AF6FC" w:rsidR="002C289F" w:rsidRDefault="002C289F" w:rsidP="00B05902">
            <w:r>
              <w:t>37</w:t>
            </w:r>
          </w:p>
        </w:tc>
        <w:tc>
          <w:tcPr>
            <w:tcW w:w="1710" w:type="dxa"/>
          </w:tcPr>
          <w:p w14:paraId="44DB34F9" w14:textId="77057FB0" w:rsidR="002C289F" w:rsidRDefault="002C289F" w:rsidP="00B05902">
            <w:r>
              <w:t>0</w:t>
            </w:r>
          </w:p>
        </w:tc>
        <w:tc>
          <w:tcPr>
            <w:tcW w:w="1980" w:type="dxa"/>
          </w:tcPr>
          <w:p w14:paraId="288C1DCF" w14:textId="13FBAA85" w:rsidR="002C289F" w:rsidRDefault="002C289F" w:rsidP="00B05902">
            <w:r>
              <w:t>9</w:t>
            </w:r>
          </w:p>
        </w:tc>
      </w:tr>
      <w:tr w:rsidR="002C289F" w14:paraId="68001C43" w14:textId="77777777" w:rsidTr="00B05902">
        <w:tc>
          <w:tcPr>
            <w:tcW w:w="1596" w:type="dxa"/>
          </w:tcPr>
          <w:p w14:paraId="63FD81E9" w14:textId="77777777" w:rsidR="002C289F" w:rsidRDefault="002C289F" w:rsidP="00B05902">
            <w:r>
              <w:t>MOESIF</w:t>
            </w:r>
          </w:p>
        </w:tc>
        <w:tc>
          <w:tcPr>
            <w:tcW w:w="1598" w:type="dxa"/>
          </w:tcPr>
          <w:p w14:paraId="0F6DBD0F" w14:textId="09FAEE71" w:rsidR="002C289F" w:rsidRDefault="002C289F" w:rsidP="00B05902">
            <w:r>
              <w:t>461</w:t>
            </w:r>
          </w:p>
        </w:tc>
        <w:tc>
          <w:tcPr>
            <w:tcW w:w="1552" w:type="dxa"/>
          </w:tcPr>
          <w:p w14:paraId="7FFAB420" w14:textId="05FE5BA6" w:rsidR="002C289F" w:rsidRDefault="002C289F" w:rsidP="00B05902">
            <w:r>
              <w:t>21</w:t>
            </w:r>
          </w:p>
        </w:tc>
        <w:tc>
          <w:tcPr>
            <w:tcW w:w="1909" w:type="dxa"/>
          </w:tcPr>
          <w:p w14:paraId="4FDD1AFF" w14:textId="5BE6FC16" w:rsidR="002C289F" w:rsidRDefault="002C289F" w:rsidP="00B05902">
            <w:r>
              <w:t>37</w:t>
            </w:r>
          </w:p>
        </w:tc>
        <w:tc>
          <w:tcPr>
            <w:tcW w:w="1710" w:type="dxa"/>
          </w:tcPr>
          <w:p w14:paraId="70618DB6" w14:textId="0B09BD61" w:rsidR="002C289F" w:rsidRDefault="002C289F" w:rsidP="00B05902">
            <w:r>
              <w:t>0</w:t>
            </w:r>
          </w:p>
        </w:tc>
        <w:tc>
          <w:tcPr>
            <w:tcW w:w="1980" w:type="dxa"/>
          </w:tcPr>
          <w:p w14:paraId="69868097" w14:textId="5C55A2C1" w:rsidR="002C289F" w:rsidRDefault="002C289F" w:rsidP="00B05902">
            <w:r>
              <w:t>17</w:t>
            </w:r>
          </w:p>
        </w:tc>
      </w:tr>
    </w:tbl>
    <w:p w14:paraId="12A9F830" w14:textId="1F8742B8" w:rsidR="002C289F" w:rsidRDefault="002C289F" w:rsidP="00182502"/>
    <w:p w14:paraId="23174D22" w14:textId="42226376" w:rsidR="002C289F" w:rsidRDefault="007071DF" w:rsidP="00182502">
      <w:r>
        <w:t xml:space="preserve">For this experiment, MOESIF protocol will work best since the run time is the smallest, the number of cache misses are smallest, and the number of cache to cache transfers are maximum. In this trace, there are very few instructions for each of the 8 processors. Most of the operations are reads with writes in between. Having the Owned state is useful here since once a block gets into the Owned state, it can respond to GETS messages while the other blocks remain in the Shared state. Thus, the MOESIF protocol works best. </w:t>
      </w:r>
    </w:p>
    <w:p w14:paraId="39C9E75C" w14:textId="66CF6BA1" w:rsidR="00907B76" w:rsidRPr="00B05902" w:rsidRDefault="00907B76" w:rsidP="00182502">
      <w:pPr>
        <w:rPr>
          <w:b/>
        </w:rPr>
      </w:pPr>
      <w:r w:rsidRPr="00B05902">
        <w:rPr>
          <w:b/>
        </w:rPr>
        <w:t>Experi</w:t>
      </w:r>
      <w:r w:rsidR="00B05902" w:rsidRPr="00B05902">
        <w:rPr>
          <w:b/>
        </w:rPr>
        <w:t>ment 6:</w:t>
      </w:r>
    </w:p>
    <w:tbl>
      <w:tblPr>
        <w:tblStyle w:val="TableGrid"/>
        <w:tblW w:w="10345" w:type="dxa"/>
        <w:tblLook w:val="04A0" w:firstRow="1" w:lastRow="0" w:firstColumn="1" w:lastColumn="0" w:noHBand="0" w:noVBand="1"/>
      </w:tblPr>
      <w:tblGrid>
        <w:gridCol w:w="1596"/>
        <w:gridCol w:w="1598"/>
        <w:gridCol w:w="1552"/>
        <w:gridCol w:w="1909"/>
        <w:gridCol w:w="1710"/>
        <w:gridCol w:w="1980"/>
      </w:tblGrid>
      <w:tr w:rsidR="00B05902" w14:paraId="12FAB940" w14:textId="77777777" w:rsidTr="00B05902">
        <w:tc>
          <w:tcPr>
            <w:tcW w:w="1596" w:type="dxa"/>
          </w:tcPr>
          <w:p w14:paraId="2E083ED1" w14:textId="77777777" w:rsidR="00B05902" w:rsidRPr="001B643B" w:rsidRDefault="00B05902" w:rsidP="00B05902">
            <w:pPr>
              <w:rPr>
                <w:b/>
              </w:rPr>
            </w:pPr>
            <w:r w:rsidRPr="001B643B">
              <w:rPr>
                <w:b/>
              </w:rPr>
              <w:t>Protocol</w:t>
            </w:r>
          </w:p>
        </w:tc>
        <w:tc>
          <w:tcPr>
            <w:tcW w:w="1598" w:type="dxa"/>
          </w:tcPr>
          <w:p w14:paraId="0D5E9E36" w14:textId="77777777" w:rsidR="00B05902" w:rsidRPr="001B643B" w:rsidRDefault="00B05902" w:rsidP="00B05902">
            <w:pPr>
              <w:rPr>
                <w:b/>
              </w:rPr>
            </w:pPr>
            <w:r w:rsidRPr="001B643B">
              <w:rPr>
                <w:b/>
              </w:rPr>
              <w:t>Runtime</w:t>
            </w:r>
          </w:p>
        </w:tc>
        <w:tc>
          <w:tcPr>
            <w:tcW w:w="1552" w:type="dxa"/>
          </w:tcPr>
          <w:p w14:paraId="01E83FA2" w14:textId="77777777" w:rsidR="00B05902" w:rsidRPr="001B643B" w:rsidRDefault="00B05902" w:rsidP="00B05902">
            <w:pPr>
              <w:rPr>
                <w:b/>
              </w:rPr>
            </w:pPr>
            <w:r w:rsidRPr="001B643B">
              <w:rPr>
                <w:b/>
              </w:rPr>
              <w:t>Cache Misses</w:t>
            </w:r>
          </w:p>
        </w:tc>
        <w:tc>
          <w:tcPr>
            <w:tcW w:w="1909" w:type="dxa"/>
          </w:tcPr>
          <w:p w14:paraId="45DDDE4D" w14:textId="77777777" w:rsidR="00B05902" w:rsidRPr="001B643B" w:rsidRDefault="00B05902" w:rsidP="00B05902">
            <w:pPr>
              <w:rPr>
                <w:b/>
              </w:rPr>
            </w:pPr>
            <w:r w:rsidRPr="001B643B">
              <w:rPr>
                <w:b/>
              </w:rPr>
              <w:t>Cache Accesses</w:t>
            </w:r>
          </w:p>
        </w:tc>
        <w:tc>
          <w:tcPr>
            <w:tcW w:w="1710" w:type="dxa"/>
          </w:tcPr>
          <w:p w14:paraId="6BA60F82" w14:textId="77777777" w:rsidR="00B05902" w:rsidRPr="001B643B" w:rsidRDefault="00B05902" w:rsidP="00B05902">
            <w:pPr>
              <w:rPr>
                <w:b/>
              </w:rPr>
            </w:pPr>
            <w:r w:rsidRPr="001B643B">
              <w:rPr>
                <w:b/>
              </w:rPr>
              <w:t>Silent Upgrades</w:t>
            </w:r>
          </w:p>
        </w:tc>
        <w:tc>
          <w:tcPr>
            <w:tcW w:w="1980" w:type="dxa"/>
          </w:tcPr>
          <w:p w14:paraId="5CADCF68" w14:textId="77777777" w:rsidR="00B05902" w:rsidRPr="001B643B" w:rsidRDefault="00B05902" w:rsidP="00B05902">
            <w:pPr>
              <w:rPr>
                <w:b/>
              </w:rPr>
            </w:pPr>
            <w:r w:rsidRPr="001B643B">
              <w:rPr>
                <w:b/>
              </w:rPr>
              <w:t>$ - $ Transfers</w:t>
            </w:r>
          </w:p>
        </w:tc>
      </w:tr>
      <w:tr w:rsidR="00B05902" w14:paraId="13AC943B" w14:textId="77777777" w:rsidTr="00B05902">
        <w:tc>
          <w:tcPr>
            <w:tcW w:w="1596" w:type="dxa"/>
          </w:tcPr>
          <w:p w14:paraId="37A19861" w14:textId="77777777" w:rsidR="00B05902" w:rsidRDefault="00B05902" w:rsidP="00B05902">
            <w:r>
              <w:t>MESI</w:t>
            </w:r>
          </w:p>
        </w:tc>
        <w:tc>
          <w:tcPr>
            <w:tcW w:w="1598" w:type="dxa"/>
          </w:tcPr>
          <w:p w14:paraId="4D5F89B2" w14:textId="23332F60" w:rsidR="00B05902" w:rsidRDefault="00054154" w:rsidP="00B05902">
            <w:pPr>
              <w:tabs>
                <w:tab w:val="left" w:pos="975"/>
              </w:tabs>
            </w:pPr>
            <w:r>
              <w:t>4925</w:t>
            </w:r>
          </w:p>
        </w:tc>
        <w:tc>
          <w:tcPr>
            <w:tcW w:w="1552" w:type="dxa"/>
          </w:tcPr>
          <w:p w14:paraId="65323DF0" w14:textId="0BFED4DA" w:rsidR="00B05902" w:rsidRDefault="00054154" w:rsidP="00B05902">
            <w:r>
              <w:t>62</w:t>
            </w:r>
          </w:p>
        </w:tc>
        <w:tc>
          <w:tcPr>
            <w:tcW w:w="1909" w:type="dxa"/>
          </w:tcPr>
          <w:p w14:paraId="537F1CF1" w14:textId="03C5A4A7" w:rsidR="00B05902" w:rsidRDefault="00054154" w:rsidP="00B05902">
            <w:r>
              <w:t>747</w:t>
            </w:r>
          </w:p>
        </w:tc>
        <w:tc>
          <w:tcPr>
            <w:tcW w:w="1710" w:type="dxa"/>
          </w:tcPr>
          <w:p w14:paraId="4E8633F3" w14:textId="6BFD68A7" w:rsidR="00B05902" w:rsidRDefault="00054154" w:rsidP="00B05902">
            <w:r>
              <w:t>25</w:t>
            </w:r>
          </w:p>
        </w:tc>
        <w:tc>
          <w:tcPr>
            <w:tcW w:w="1980" w:type="dxa"/>
          </w:tcPr>
          <w:p w14:paraId="0D83C86C" w14:textId="1A251689" w:rsidR="00B05902" w:rsidRDefault="00054154" w:rsidP="00B05902">
            <w:r>
              <w:t>15</w:t>
            </w:r>
          </w:p>
        </w:tc>
      </w:tr>
      <w:tr w:rsidR="00B05902" w14:paraId="76F8D1C5" w14:textId="77777777" w:rsidTr="00B05902">
        <w:tc>
          <w:tcPr>
            <w:tcW w:w="1596" w:type="dxa"/>
          </w:tcPr>
          <w:p w14:paraId="5EBF495D" w14:textId="77777777" w:rsidR="00B05902" w:rsidRDefault="00B05902" w:rsidP="00B05902">
            <w:r>
              <w:t>MOSI</w:t>
            </w:r>
          </w:p>
        </w:tc>
        <w:tc>
          <w:tcPr>
            <w:tcW w:w="1598" w:type="dxa"/>
          </w:tcPr>
          <w:p w14:paraId="6B6E5BE2" w14:textId="5D80ED66" w:rsidR="00B05902" w:rsidRDefault="00054154" w:rsidP="00B05902">
            <w:r>
              <w:t>6975</w:t>
            </w:r>
          </w:p>
        </w:tc>
        <w:tc>
          <w:tcPr>
            <w:tcW w:w="1552" w:type="dxa"/>
          </w:tcPr>
          <w:p w14:paraId="03C7EAE9" w14:textId="2A53065F" w:rsidR="00B05902" w:rsidRDefault="00054154" w:rsidP="00B05902">
            <w:r>
              <w:t>87</w:t>
            </w:r>
          </w:p>
        </w:tc>
        <w:tc>
          <w:tcPr>
            <w:tcW w:w="1909" w:type="dxa"/>
          </w:tcPr>
          <w:p w14:paraId="278B9F39" w14:textId="54251144" w:rsidR="00B05902" w:rsidRDefault="00054154" w:rsidP="00B05902">
            <w:r>
              <w:t>747</w:t>
            </w:r>
          </w:p>
        </w:tc>
        <w:tc>
          <w:tcPr>
            <w:tcW w:w="1710" w:type="dxa"/>
          </w:tcPr>
          <w:p w14:paraId="3268187D" w14:textId="276D7CFC" w:rsidR="00B05902" w:rsidRDefault="00054154" w:rsidP="00B05902">
            <w:r>
              <w:t>0</w:t>
            </w:r>
          </w:p>
        </w:tc>
        <w:tc>
          <w:tcPr>
            <w:tcW w:w="1980" w:type="dxa"/>
          </w:tcPr>
          <w:p w14:paraId="5E803186" w14:textId="4CB3D39F" w:rsidR="00B05902" w:rsidRDefault="00054154" w:rsidP="00B05902">
            <w:r>
              <w:t>20</w:t>
            </w:r>
          </w:p>
        </w:tc>
      </w:tr>
      <w:tr w:rsidR="00B05902" w14:paraId="4B4B7B62" w14:textId="77777777" w:rsidTr="00B05902">
        <w:tc>
          <w:tcPr>
            <w:tcW w:w="1596" w:type="dxa"/>
          </w:tcPr>
          <w:p w14:paraId="42946894" w14:textId="77777777" w:rsidR="00B05902" w:rsidRDefault="00B05902" w:rsidP="00B05902">
            <w:r>
              <w:t>MOESIF</w:t>
            </w:r>
          </w:p>
        </w:tc>
        <w:tc>
          <w:tcPr>
            <w:tcW w:w="1598" w:type="dxa"/>
          </w:tcPr>
          <w:p w14:paraId="527CD2E7" w14:textId="55AB2048" w:rsidR="00B05902" w:rsidRDefault="00054154" w:rsidP="00B05902">
            <w:r>
              <w:t>3125</w:t>
            </w:r>
          </w:p>
        </w:tc>
        <w:tc>
          <w:tcPr>
            <w:tcW w:w="1552" w:type="dxa"/>
          </w:tcPr>
          <w:p w14:paraId="19B3B94B" w14:textId="585C1286" w:rsidR="00B05902" w:rsidRDefault="00054154" w:rsidP="00B05902">
            <w:r>
              <w:t>62</w:t>
            </w:r>
          </w:p>
        </w:tc>
        <w:tc>
          <w:tcPr>
            <w:tcW w:w="1909" w:type="dxa"/>
          </w:tcPr>
          <w:p w14:paraId="1ED82FC4" w14:textId="158F21DA" w:rsidR="00B05902" w:rsidRDefault="00054154" w:rsidP="00B05902">
            <w:r>
              <w:t>747</w:t>
            </w:r>
          </w:p>
        </w:tc>
        <w:tc>
          <w:tcPr>
            <w:tcW w:w="1710" w:type="dxa"/>
          </w:tcPr>
          <w:p w14:paraId="66AD2A8C" w14:textId="4B806004" w:rsidR="00B05902" w:rsidRDefault="00054154" w:rsidP="00B05902">
            <w:r>
              <w:t>25</w:t>
            </w:r>
          </w:p>
        </w:tc>
        <w:tc>
          <w:tcPr>
            <w:tcW w:w="1980" w:type="dxa"/>
          </w:tcPr>
          <w:p w14:paraId="1C462D7B" w14:textId="01DCF012" w:rsidR="00B05902" w:rsidRDefault="00054154" w:rsidP="00B05902">
            <w:r>
              <w:t>33</w:t>
            </w:r>
          </w:p>
        </w:tc>
      </w:tr>
    </w:tbl>
    <w:p w14:paraId="20196E8B" w14:textId="78BFDEAE" w:rsidR="007071DF" w:rsidRDefault="007071DF" w:rsidP="00182502"/>
    <w:p w14:paraId="73CE9FB6" w14:textId="58D51628" w:rsidR="008E5D03" w:rsidRDefault="003237B8" w:rsidP="00182502">
      <w:r>
        <w:t>For this experiment, MOESIF protocol will work best since the run time is the smallest, the number of cache misses are smallest, and the number of cache to cache transfers are maximum</w:t>
      </w:r>
      <w:r>
        <w:t xml:space="preserve">. </w:t>
      </w:r>
      <w:r w:rsidR="00054154">
        <w:t xml:space="preserve">In this trace, it can be observed that there are many reads with very few writes in between. AS a result, the Owned state </w:t>
      </w:r>
      <w:r w:rsidR="006B0688">
        <w:t>is helpful</w:t>
      </w:r>
      <w:r w:rsidR="00054154">
        <w:t xml:space="preserve"> since the Owner block can do dirty sharing while the other blocks remain in the Shared state. </w:t>
      </w:r>
      <w:r w:rsidR="006B0688">
        <w:t xml:space="preserve">There are also a lot of reads happening of the same address which is helped by the Exclusive and Forwarder states since it reduces memory accesses. This can be seen from the table that MESI has a lower runtime than MOSI. </w:t>
      </w:r>
      <w:r w:rsidR="00054154">
        <w:t>However, MOESIF has the lowest runtime so it works the best.</w:t>
      </w:r>
    </w:p>
    <w:p w14:paraId="3902B780" w14:textId="2D2AAE9B" w:rsidR="00054154" w:rsidRPr="00054154" w:rsidRDefault="00054154" w:rsidP="00182502">
      <w:pPr>
        <w:rPr>
          <w:b/>
        </w:rPr>
      </w:pPr>
      <w:r w:rsidRPr="00054154">
        <w:rPr>
          <w:b/>
        </w:rPr>
        <w:t>Experiment 7:</w:t>
      </w:r>
    </w:p>
    <w:tbl>
      <w:tblPr>
        <w:tblStyle w:val="TableGrid"/>
        <w:tblW w:w="10345" w:type="dxa"/>
        <w:tblLook w:val="04A0" w:firstRow="1" w:lastRow="0" w:firstColumn="1" w:lastColumn="0" w:noHBand="0" w:noVBand="1"/>
      </w:tblPr>
      <w:tblGrid>
        <w:gridCol w:w="1596"/>
        <w:gridCol w:w="1598"/>
        <w:gridCol w:w="1552"/>
        <w:gridCol w:w="1909"/>
        <w:gridCol w:w="1710"/>
        <w:gridCol w:w="1980"/>
      </w:tblGrid>
      <w:tr w:rsidR="00054154" w14:paraId="73FE47B3" w14:textId="77777777" w:rsidTr="00107DBA">
        <w:tc>
          <w:tcPr>
            <w:tcW w:w="1596" w:type="dxa"/>
          </w:tcPr>
          <w:p w14:paraId="5A066CE1" w14:textId="77777777" w:rsidR="00054154" w:rsidRPr="001B643B" w:rsidRDefault="00054154" w:rsidP="00107DBA">
            <w:pPr>
              <w:rPr>
                <w:b/>
              </w:rPr>
            </w:pPr>
            <w:r w:rsidRPr="001B643B">
              <w:rPr>
                <w:b/>
              </w:rPr>
              <w:t>Protocol</w:t>
            </w:r>
          </w:p>
        </w:tc>
        <w:tc>
          <w:tcPr>
            <w:tcW w:w="1598" w:type="dxa"/>
          </w:tcPr>
          <w:p w14:paraId="438BE375" w14:textId="77777777" w:rsidR="00054154" w:rsidRPr="001B643B" w:rsidRDefault="00054154" w:rsidP="00107DBA">
            <w:pPr>
              <w:rPr>
                <w:b/>
              </w:rPr>
            </w:pPr>
            <w:r w:rsidRPr="001B643B">
              <w:rPr>
                <w:b/>
              </w:rPr>
              <w:t>Runtime</w:t>
            </w:r>
          </w:p>
        </w:tc>
        <w:tc>
          <w:tcPr>
            <w:tcW w:w="1552" w:type="dxa"/>
          </w:tcPr>
          <w:p w14:paraId="68A1D2AC" w14:textId="77777777" w:rsidR="00054154" w:rsidRPr="001B643B" w:rsidRDefault="00054154" w:rsidP="00107DBA">
            <w:pPr>
              <w:rPr>
                <w:b/>
              </w:rPr>
            </w:pPr>
            <w:r w:rsidRPr="001B643B">
              <w:rPr>
                <w:b/>
              </w:rPr>
              <w:t>Cache Misses</w:t>
            </w:r>
          </w:p>
        </w:tc>
        <w:tc>
          <w:tcPr>
            <w:tcW w:w="1909" w:type="dxa"/>
          </w:tcPr>
          <w:p w14:paraId="231C0227" w14:textId="77777777" w:rsidR="00054154" w:rsidRPr="001B643B" w:rsidRDefault="00054154" w:rsidP="00107DBA">
            <w:pPr>
              <w:rPr>
                <w:b/>
              </w:rPr>
            </w:pPr>
            <w:r w:rsidRPr="001B643B">
              <w:rPr>
                <w:b/>
              </w:rPr>
              <w:t>Cache Accesses</w:t>
            </w:r>
          </w:p>
        </w:tc>
        <w:tc>
          <w:tcPr>
            <w:tcW w:w="1710" w:type="dxa"/>
          </w:tcPr>
          <w:p w14:paraId="048B5AB4" w14:textId="77777777" w:rsidR="00054154" w:rsidRPr="001B643B" w:rsidRDefault="00054154" w:rsidP="00107DBA">
            <w:pPr>
              <w:rPr>
                <w:b/>
              </w:rPr>
            </w:pPr>
            <w:r w:rsidRPr="001B643B">
              <w:rPr>
                <w:b/>
              </w:rPr>
              <w:t>Silent Upgrades</w:t>
            </w:r>
          </w:p>
        </w:tc>
        <w:tc>
          <w:tcPr>
            <w:tcW w:w="1980" w:type="dxa"/>
          </w:tcPr>
          <w:p w14:paraId="71235845" w14:textId="77777777" w:rsidR="00054154" w:rsidRPr="001B643B" w:rsidRDefault="00054154" w:rsidP="00107DBA">
            <w:pPr>
              <w:rPr>
                <w:b/>
              </w:rPr>
            </w:pPr>
            <w:r w:rsidRPr="001B643B">
              <w:rPr>
                <w:b/>
              </w:rPr>
              <w:t>$ - $ Transfers</w:t>
            </w:r>
          </w:p>
        </w:tc>
      </w:tr>
      <w:tr w:rsidR="00054154" w14:paraId="2FC73A4A" w14:textId="77777777" w:rsidTr="00107DBA">
        <w:tc>
          <w:tcPr>
            <w:tcW w:w="1596" w:type="dxa"/>
          </w:tcPr>
          <w:p w14:paraId="7D1188F2" w14:textId="77777777" w:rsidR="00054154" w:rsidRDefault="00054154" w:rsidP="00107DBA">
            <w:r>
              <w:t>MESI</w:t>
            </w:r>
          </w:p>
        </w:tc>
        <w:tc>
          <w:tcPr>
            <w:tcW w:w="1598" w:type="dxa"/>
          </w:tcPr>
          <w:p w14:paraId="24BFB3E9" w14:textId="4D2AFBE9" w:rsidR="00054154" w:rsidRDefault="00054154" w:rsidP="00107DBA">
            <w:pPr>
              <w:tabs>
                <w:tab w:val="left" w:pos="975"/>
              </w:tabs>
            </w:pPr>
            <w:r>
              <w:t>3993</w:t>
            </w:r>
          </w:p>
        </w:tc>
        <w:tc>
          <w:tcPr>
            <w:tcW w:w="1552" w:type="dxa"/>
          </w:tcPr>
          <w:p w14:paraId="6965BF31" w14:textId="02205D4C" w:rsidR="00054154" w:rsidRDefault="00054154" w:rsidP="00107DBA">
            <w:r>
              <w:t>55</w:t>
            </w:r>
          </w:p>
        </w:tc>
        <w:tc>
          <w:tcPr>
            <w:tcW w:w="1909" w:type="dxa"/>
          </w:tcPr>
          <w:p w14:paraId="7F64BAED" w14:textId="6750F858" w:rsidR="00054154" w:rsidRDefault="00054154" w:rsidP="00107DBA">
            <w:r>
              <w:t>952</w:t>
            </w:r>
          </w:p>
        </w:tc>
        <w:tc>
          <w:tcPr>
            <w:tcW w:w="1710" w:type="dxa"/>
          </w:tcPr>
          <w:p w14:paraId="5664072A" w14:textId="7A962FAD" w:rsidR="00054154" w:rsidRDefault="00054154" w:rsidP="00107DBA">
            <w:r>
              <w:t>24</w:t>
            </w:r>
          </w:p>
        </w:tc>
        <w:tc>
          <w:tcPr>
            <w:tcW w:w="1980" w:type="dxa"/>
          </w:tcPr>
          <w:p w14:paraId="5673B3D8" w14:textId="06CEFB1E" w:rsidR="00054154" w:rsidRDefault="00054154" w:rsidP="00107DBA">
            <w:r>
              <w:t>17</w:t>
            </w:r>
          </w:p>
        </w:tc>
      </w:tr>
      <w:tr w:rsidR="00054154" w14:paraId="6B377E09" w14:textId="77777777" w:rsidTr="00107DBA">
        <w:tc>
          <w:tcPr>
            <w:tcW w:w="1596" w:type="dxa"/>
          </w:tcPr>
          <w:p w14:paraId="0913F40A" w14:textId="77777777" w:rsidR="00054154" w:rsidRDefault="00054154" w:rsidP="00107DBA">
            <w:r>
              <w:t>MOSI</w:t>
            </w:r>
          </w:p>
        </w:tc>
        <w:tc>
          <w:tcPr>
            <w:tcW w:w="1598" w:type="dxa"/>
          </w:tcPr>
          <w:p w14:paraId="5D85DE3A" w14:textId="06986CDA" w:rsidR="00054154" w:rsidRDefault="006962CD" w:rsidP="00107DBA">
            <w:r>
              <w:t>5359</w:t>
            </w:r>
          </w:p>
        </w:tc>
        <w:tc>
          <w:tcPr>
            <w:tcW w:w="1552" w:type="dxa"/>
          </w:tcPr>
          <w:p w14:paraId="73AB328E" w14:textId="0C6D0C8C" w:rsidR="00054154" w:rsidRDefault="006962CD" w:rsidP="00107DBA">
            <w:r>
              <w:t>79</w:t>
            </w:r>
          </w:p>
        </w:tc>
        <w:tc>
          <w:tcPr>
            <w:tcW w:w="1909" w:type="dxa"/>
          </w:tcPr>
          <w:p w14:paraId="09BF697A" w14:textId="7CB82F89" w:rsidR="00054154" w:rsidRDefault="006962CD" w:rsidP="00107DBA">
            <w:r>
              <w:t>952</w:t>
            </w:r>
          </w:p>
        </w:tc>
        <w:tc>
          <w:tcPr>
            <w:tcW w:w="1710" w:type="dxa"/>
          </w:tcPr>
          <w:p w14:paraId="0F3E126A" w14:textId="677DE26D" w:rsidR="00054154" w:rsidRDefault="006962CD" w:rsidP="00107DBA">
            <w:r>
              <w:t>0</w:t>
            </w:r>
          </w:p>
        </w:tc>
        <w:tc>
          <w:tcPr>
            <w:tcW w:w="1980" w:type="dxa"/>
          </w:tcPr>
          <w:p w14:paraId="5B551C9C" w14:textId="6D40C898" w:rsidR="00054154" w:rsidRDefault="006962CD" w:rsidP="00107DBA">
            <w:r>
              <w:t>28</w:t>
            </w:r>
          </w:p>
        </w:tc>
      </w:tr>
      <w:tr w:rsidR="00054154" w14:paraId="0BD81D03" w14:textId="77777777" w:rsidTr="00107DBA">
        <w:tc>
          <w:tcPr>
            <w:tcW w:w="1596" w:type="dxa"/>
          </w:tcPr>
          <w:p w14:paraId="4AEB18A7" w14:textId="77777777" w:rsidR="00054154" w:rsidRDefault="00054154" w:rsidP="00107DBA">
            <w:r>
              <w:t>MOESIF</w:t>
            </w:r>
          </w:p>
        </w:tc>
        <w:tc>
          <w:tcPr>
            <w:tcW w:w="1598" w:type="dxa"/>
          </w:tcPr>
          <w:p w14:paraId="381DA266" w14:textId="61C254F2" w:rsidR="00054154" w:rsidRDefault="006B0688" w:rsidP="00107DBA">
            <w:r>
              <w:t>2909</w:t>
            </w:r>
          </w:p>
        </w:tc>
        <w:tc>
          <w:tcPr>
            <w:tcW w:w="1552" w:type="dxa"/>
          </w:tcPr>
          <w:p w14:paraId="63EBF3D3" w14:textId="030ED795" w:rsidR="00054154" w:rsidRDefault="006B0688" w:rsidP="00107DBA">
            <w:r>
              <w:t>55</w:t>
            </w:r>
          </w:p>
        </w:tc>
        <w:tc>
          <w:tcPr>
            <w:tcW w:w="1909" w:type="dxa"/>
          </w:tcPr>
          <w:p w14:paraId="6DF5DE82" w14:textId="40C8B390" w:rsidR="00054154" w:rsidRDefault="006B0688" w:rsidP="00107DBA">
            <w:r>
              <w:t>952</w:t>
            </w:r>
          </w:p>
        </w:tc>
        <w:tc>
          <w:tcPr>
            <w:tcW w:w="1710" w:type="dxa"/>
          </w:tcPr>
          <w:p w14:paraId="0C6620E8" w14:textId="1F78A24E" w:rsidR="00054154" w:rsidRDefault="006962CD" w:rsidP="00107DBA">
            <w:r>
              <w:t>24</w:t>
            </w:r>
          </w:p>
        </w:tc>
        <w:tc>
          <w:tcPr>
            <w:tcW w:w="1980" w:type="dxa"/>
          </w:tcPr>
          <w:p w14:paraId="45092B8A" w14:textId="3E1F9D03" w:rsidR="00054154" w:rsidRDefault="006962CD" w:rsidP="00107DBA">
            <w:r>
              <w:t>28</w:t>
            </w:r>
          </w:p>
        </w:tc>
      </w:tr>
    </w:tbl>
    <w:p w14:paraId="59794101" w14:textId="01BFF505" w:rsidR="00054154" w:rsidRDefault="00054154" w:rsidP="00182502"/>
    <w:p w14:paraId="3C27774A" w14:textId="47FD784E" w:rsidR="006B0688" w:rsidRDefault="006962CD" w:rsidP="00182502">
      <w:r>
        <w:t>For this experiment, MOESIF protocol will work best since the run time is the smallest, the number of cache misses are smallest, and the number of cache to cache transfers are maximum.</w:t>
      </w:r>
      <w:r>
        <w:t xml:space="preserve"> In this trace, it can be observed that there are a lot of processors and the stream is either a burst of reads or alternating reads and writes to the same address. This will be helped by the</w:t>
      </w:r>
      <w:r w:rsidR="007B60DB">
        <w:t xml:space="preserve"> Owned state since a Modified block can go to the Owned state when it snoops a GETS. Thus, MOESIF has the lowest run time and works the best.</w:t>
      </w:r>
    </w:p>
    <w:p w14:paraId="31A990B9" w14:textId="3442823F" w:rsidR="007B60DB" w:rsidRDefault="007B60DB" w:rsidP="00182502">
      <w:pPr>
        <w:rPr>
          <w:b/>
        </w:rPr>
      </w:pPr>
      <w:r w:rsidRPr="007B60DB">
        <w:rPr>
          <w:b/>
        </w:rPr>
        <w:t>Experiment 8:</w:t>
      </w:r>
    </w:p>
    <w:tbl>
      <w:tblPr>
        <w:tblStyle w:val="TableGrid"/>
        <w:tblW w:w="10345" w:type="dxa"/>
        <w:tblLook w:val="04A0" w:firstRow="1" w:lastRow="0" w:firstColumn="1" w:lastColumn="0" w:noHBand="0" w:noVBand="1"/>
      </w:tblPr>
      <w:tblGrid>
        <w:gridCol w:w="1596"/>
        <w:gridCol w:w="1598"/>
        <w:gridCol w:w="1552"/>
        <w:gridCol w:w="1909"/>
        <w:gridCol w:w="1710"/>
        <w:gridCol w:w="1980"/>
      </w:tblGrid>
      <w:tr w:rsidR="007B60DB" w14:paraId="46FADA04" w14:textId="77777777" w:rsidTr="00107DBA">
        <w:tc>
          <w:tcPr>
            <w:tcW w:w="1596" w:type="dxa"/>
          </w:tcPr>
          <w:p w14:paraId="4FD6CF6F" w14:textId="77777777" w:rsidR="007B60DB" w:rsidRPr="001B643B" w:rsidRDefault="007B60DB" w:rsidP="00107DBA">
            <w:pPr>
              <w:rPr>
                <w:b/>
              </w:rPr>
            </w:pPr>
            <w:r w:rsidRPr="001B643B">
              <w:rPr>
                <w:b/>
              </w:rPr>
              <w:t>Protocol</w:t>
            </w:r>
          </w:p>
        </w:tc>
        <w:tc>
          <w:tcPr>
            <w:tcW w:w="1598" w:type="dxa"/>
          </w:tcPr>
          <w:p w14:paraId="7EE0AB1D" w14:textId="77777777" w:rsidR="007B60DB" w:rsidRPr="001B643B" w:rsidRDefault="007B60DB" w:rsidP="00107DBA">
            <w:pPr>
              <w:rPr>
                <w:b/>
              </w:rPr>
            </w:pPr>
            <w:r w:rsidRPr="001B643B">
              <w:rPr>
                <w:b/>
              </w:rPr>
              <w:t>Runtime</w:t>
            </w:r>
          </w:p>
        </w:tc>
        <w:tc>
          <w:tcPr>
            <w:tcW w:w="1552" w:type="dxa"/>
          </w:tcPr>
          <w:p w14:paraId="0C1176EB" w14:textId="77777777" w:rsidR="007B60DB" w:rsidRPr="001B643B" w:rsidRDefault="007B60DB" w:rsidP="00107DBA">
            <w:pPr>
              <w:rPr>
                <w:b/>
              </w:rPr>
            </w:pPr>
            <w:r w:rsidRPr="001B643B">
              <w:rPr>
                <w:b/>
              </w:rPr>
              <w:t>Cache Misses</w:t>
            </w:r>
          </w:p>
        </w:tc>
        <w:tc>
          <w:tcPr>
            <w:tcW w:w="1909" w:type="dxa"/>
          </w:tcPr>
          <w:p w14:paraId="150BC0C2" w14:textId="77777777" w:rsidR="007B60DB" w:rsidRPr="001B643B" w:rsidRDefault="007B60DB" w:rsidP="00107DBA">
            <w:pPr>
              <w:rPr>
                <w:b/>
              </w:rPr>
            </w:pPr>
            <w:r w:rsidRPr="001B643B">
              <w:rPr>
                <w:b/>
              </w:rPr>
              <w:t>Cache Accesses</w:t>
            </w:r>
          </w:p>
        </w:tc>
        <w:tc>
          <w:tcPr>
            <w:tcW w:w="1710" w:type="dxa"/>
          </w:tcPr>
          <w:p w14:paraId="7EEE8C78" w14:textId="77777777" w:rsidR="007B60DB" w:rsidRPr="001B643B" w:rsidRDefault="007B60DB" w:rsidP="00107DBA">
            <w:pPr>
              <w:rPr>
                <w:b/>
              </w:rPr>
            </w:pPr>
            <w:r w:rsidRPr="001B643B">
              <w:rPr>
                <w:b/>
              </w:rPr>
              <w:t>Silent Upgrades</w:t>
            </w:r>
          </w:p>
        </w:tc>
        <w:tc>
          <w:tcPr>
            <w:tcW w:w="1980" w:type="dxa"/>
          </w:tcPr>
          <w:p w14:paraId="208FC810" w14:textId="77777777" w:rsidR="007B60DB" w:rsidRPr="001B643B" w:rsidRDefault="007B60DB" w:rsidP="00107DBA">
            <w:pPr>
              <w:rPr>
                <w:b/>
              </w:rPr>
            </w:pPr>
            <w:r w:rsidRPr="001B643B">
              <w:rPr>
                <w:b/>
              </w:rPr>
              <w:t>$ - $ Transfers</w:t>
            </w:r>
          </w:p>
        </w:tc>
      </w:tr>
      <w:tr w:rsidR="007B60DB" w14:paraId="042C321D" w14:textId="77777777" w:rsidTr="00107DBA">
        <w:tc>
          <w:tcPr>
            <w:tcW w:w="1596" w:type="dxa"/>
          </w:tcPr>
          <w:p w14:paraId="208A9AE1" w14:textId="77777777" w:rsidR="007B60DB" w:rsidRDefault="007B60DB" w:rsidP="00107DBA">
            <w:r>
              <w:t>MESI</w:t>
            </w:r>
          </w:p>
        </w:tc>
        <w:tc>
          <w:tcPr>
            <w:tcW w:w="1598" w:type="dxa"/>
          </w:tcPr>
          <w:p w14:paraId="006471E6" w14:textId="2EFB7BE6" w:rsidR="007B60DB" w:rsidRDefault="007B60DB" w:rsidP="00107DBA">
            <w:pPr>
              <w:tabs>
                <w:tab w:val="left" w:pos="975"/>
              </w:tabs>
            </w:pPr>
            <w:r>
              <w:t>6441</w:t>
            </w:r>
          </w:p>
        </w:tc>
        <w:tc>
          <w:tcPr>
            <w:tcW w:w="1552" w:type="dxa"/>
          </w:tcPr>
          <w:p w14:paraId="287234F6" w14:textId="210FE8A1" w:rsidR="007B60DB" w:rsidRDefault="007B60DB" w:rsidP="00107DBA">
            <w:r>
              <w:t>92</w:t>
            </w:r>
          </w:p>
        </w:tc>
        <w:tc>
          <w:tcPr>
            <w:tcW w:w="1909" w:type="dxa"/>
          </w:tcPr>
          <w:p w14:paraId="406681E2" w14:textId="50170DD7" w:rsidR="007B60DB" w:rsidRDefault="007B60DB" w:rsidP="00107DBA">
            <w:r>
              <w:t>800</w:t>
            </w:r>
          </w:p>
        </w:tc>
        <w:tc>
          <w:tcPr>
            <w:tcW w:w="1710" w:type="dxa"/>
          </w:tcPr>
          <w:p w14:paraId="37918C06" w14:textId="69925E08" w:rsidR="007B60DB" w:rsidRDefault="007B60DB" w:rsidP="00107DBA">
            <w:r>
              <w:t>19</w:t>
            </w:r>
          </w:p>
        </w:tc>
        <w:tc>
          <w:tcPr>
            <w:tcW w:w="1980" w:type="dxa"/>
          </w:tcPr>
          <w:p w14:paraId="65B5A29C" w14:textId="38D0E696" w:rsidR="007B60DB" w:rsidRDefault="007B60DB" w:rsidP="00107DBA">
            <w:r>
              <w:t>30</w:t>
            </w:r>
          </w:p>
        </w:tc>
      </w:tr>
      <w:tr w:rsidR="007B60DB" w14:paraId="361EED90" w14:textId="77777777" w:rsidTr="00107DBA">
        <w:tc>
          <w:tcPr>
            <w:tcW w:w="1596" w:type="dxa"/>
          </w:tcPr>
          <w:p w14:paraId="2E8B242E" w14:textId="77777777" w:rsidR="007B60DB" w:rsidRDefault="007B60DB" w:rsidP="00107DBA">
            <w:r>
              <w:t>MOSI</w:t>
            </w:r>
          </w:p>
        </w:tc>
        <w:tc>
          <w:tcPr>
            <w:tcW w:w="1598" w:type="dxa"/>
          </w:tcPr>
          <w:p w14:paraId="2AF7C18B" w14:textId="75865D36" w:rsidR="007B60DB" w:rsidRDefault="007B60DB" w:rsidP="00107DBA">
            <w:r>
              <w:t>8477</w:t>
            </w:r>
          </w:p>
        </w:tc>
        <w:tc>
          <w:tcPr>
            <w:tcW w:w="1552" w:type="dxa"/>
          </w:tcPr>
          <w:p w14:paraId="7DC8BA3F" w14:textId="1A4E33F0" w:rsidR="007B60DB" w:rsidRDefault="007B60DB" w:rsidP="00107DBA">
            <w:r>
              <w:t>110</w:t>
            </w:r>
          </w:p>
        </w:tc>
        <w:tc>
          <w:tcPr>
            <w:tcW w:w="1909" w:type="dxa"/>
          </w:tcPr>
          <w:p w14:paraId="189E1167" w14:textId="2E6AB726" w:rsidR="007B60DB" w:rsidRDefault="007B60DB" w:rsidP="00107DBA">
            <w:r>
              <w:t>800</w:t>
            </w:r>
          </w:p>
        </w:tc>
        <w:tc>
          <w:tcPr>
            <w:tcW w:w="1710" w:type="dxa"/>
          </w:tcPr>
          <w:p w14:paraId="030E627B" w14:textId="7257FCEB" w:rsidR="007B60DB" w:rsidRDefault="007B60DB" w:rsidP="00107DBA">
            <w:r>
              <w:t>0</w:t>
            </w:r>
          </w:p>
        </w:tc>
        <w:tc>
          <w:tcPr>
            <w:tcW w:w="1980" w:type="dxa"/>
          </w:tcPr>
          <w:p w14:paraId="59E4B5CA" w14:textId="177172AC" w:rsidR="007B60DB" w:rsidRDefault="007B60DB" w:rsidP="00107DBA">
            <w:r>
              <w:t>28</w:t>
            </w:r>
          </w:p>
        </w:tc>
      </w:tr>
      <w:tr w:rsidR="007B60DB" w14:paraId="59F2D4D0" w14:textId="77777777" w:rsidTr="00107DBA">
        <w:tc>
          <w:tcPr>
            <w:tcW w:w="1596" w:type="dxa"/>
          </w:tcPr>
          <w:p w14:paraId="5B8C7C5C" w14:textId="77777777" w:rsidR="007B60DB" w:rsidRDefault="007B60DB" w:rsidP="00107DBA">
            <w:r>
              <w:t>MOESIF</w:t>
            </w:r>
          </w:p>
        </w:tc>
        <w:tc>
          <w:tcPr>
            <w:tcW w:w="1598" w:type="dxa"/>
          </w:tcPr>
          <w:p w14:paraId="378BC777" w14:textId="63B701F9" w:rsidR="007B60DB" w:rsidRDefault="007B60DB" w:rsidP="00107DBA">
            <w:r>
              <w:t>4141</w:t>
            </w:r>
          </w:p>
        </w:tc>
        <w:tc>
          <w:tcPr>
            <w:tcW w:w="1552" w:type="dxa"/>
          </w:tcPr>
          <w:p w14:paraId="086FE53E" w14:textId="66A94795" w:rsidR="007B60DB" w:rsidRDefault="007B60DB" w:rsidP="00107DBA">
            <w:r>
              <w:t>92</w:t>
            </w:r>
          </w:p>
        </w:tc>
        <w:tc>
          <w:tcPr>
            <w:tcW w:w="1909" w:type="dxa"/>
          </w:tcPr>
          <w:p w14:paraId="47BA3A2A" w14:textId="78BA9537" w:rsidR="007B60DB" w:rsidRDefault="007B60DB" w:rsidP="00107DBA">
            <w:r>
              <w:t>800</w:t>
            </w:r>
          </w:p>
        </w:tc>
        <w:tc>
          <w:tcPr>
            <w:tcW w:w="1710" w:type="dxa"/>
          </w:tcPr>
          <w:p w14:paraId="4E563167" w14:textId="5C60E1EF" w:rsidR="007B60DB" w:rsidRDefault="007B60DB" w:rsidP="00107DBA">
            <w:r>
              <w:t>19</w:t>
            </w:r>
          </w:p>
        </w:tc>
        <w:tc>
          <w:tcPr>
            <w:tcW w:w="1980" w:type="dxa"/>
          </w:tcPr>
          <w:p w14:paraId="5BB21595" w14:textId="4F6B2675" w:rsidR="007B60DB" w:rsidRDefault="007B60DB" w:rsidP="00107DBA">
            <w:r>
              <w:t>53</w:t>
            </w:r>
          </w:p>
        </w:tc>
      </w:tr>
    </w:tbl>
    <w:p w14:paraId="768B7224" w14:textId="77777777" w:rsidR="007B60DB" w:rsidRPr="007B60DB" w:rsidRDefault="007B60DB" w:rsidP="00182502">
      <w:pPr>
        <w:rPr>
          <w:b/>
        </w:rPr>
      </w:pPr>
    </w:p>
    <w:p w14:paraId="78CA4060" w14:textId="789AFA0C" w:rsidR="007E0106" w:rsidRDefault="007B60DB" w:rsidP="00182502">
      <w:r>
        <w:t>For this experiment, MOESIF protocol will work best since the run time is the smallest, the number of cache misses are smallest, and the number of cache to cache transfers are maximum.</w:t>
      </w:r>
      <w:r w:rsidR="006F442F">
        <w:t xml:space="preserve"> In this trace, it can be observed that there are </w:t>
      </w:r>
      <w:r w:rsidR="007E0106">
        <w:t>many</w:t>
      </w:r>
      <w:r w:rsidR="006F442F">
        <w:t xml:space="preserve"> processors but there are a lot of reads very few writes in between. </w:t>
      </w:r>
      <w:r w:rsidR="007E0106">
        <w:t>The Owned state is not very helpful in this case since there would not be a lot of opportunities to go to the Modified state and you can only get to the Owned state through Modified. The Exclusive state is helpful since it reduces invalidation requests and can silently upgrade. This can be seen from the table in that the runtime of MESI is less than that of MOSI. However, MOESIF has the lowest run time and works the best.</w:t>
      </w:r>
    </w:p>
    <w:p w14:paraId="6C778C20" w14:textId="4147ABE0" w:rsidR="009D3AD7" w:rsidRDefault="009D3AD7" w:rsidP="00182502"/>
    <w:p w14:paraId="2C8696BC" w14:textId="77777777" w:rsidR="00AC71A3" w:rsidRDefault="00AC71A3" w:rsidP="00182502">
      <w:pPr>
        <w:rPr>
          <w:b/>
        </w:rPr>
      </w:pPr>
    </w:p>
    <w:p w14:paraId="4C892169" w14:textId="77777777" w:rsidR="00AC71A3" w:rsidRDefault="00AC71A3" w:rsidP="00182502">
      <w:pPr>
        <w:rPr>
          <w:b/>
        </w:rPr>
      </w:pPr>
    </w:p>
    <w:p w14:paraId="29B45CF3" w14:textId="77777777" w:rsidR="00AC71A3" w:rsidRDefault="00AC71A3" w:rsidP="00182502">
      <w:pPr>
        <w:rPr>
          <w:b/>
        </w:rPr>
      </w:pPr>
    </w:p>
    <w:p w14:paraId="75997AC7" w14:textId="075E9DC3" w:rsidR="009D3AD7" w:rsidRPr="00ED69F9" w:rsidRDefault="009D3AD7" w:rsidP="00182502">
      <w:pPr>
        <w:rPr>
          <w:b/>
          <w:sz w:val="32"/>
          <w:u w:val="single"/>
        </w:rPr>
      </w:pPr>
      <w:r w:rsidRPr="00ED69F9">
        <w:rPr>
          <w:b/>
          <w:sz w:val="32"/>
          <w:u w:val="single"/>
        </w:rPr>
        <w:lastRenderedPageBreak/>
        <w:t>PART 2</w:t>
      </w:r>
    </w:p>
    <w:p w14:paraId="53D70041" w14:textId="1775DC65" w:rsidR="00AC71A3" w:rsidRDefault="00AC71A3" w:rsidP="00182502">
      <w:r>
        <w:t>I would use the MOESIF protocol for the system.</w:t>
      </w:r>
    </w:p>
    <w:p w14:paraId="1F94D6DA" w14:textId="3149C872" w:rsidR="00AC71A3" w:rsidRPr="00D4679F" w:rsidRDefault="00AC71A3" w:rsidP="00182502">
      <w:pPr>
        <w:rPr>
          <w:b/>
        </w:rPr>
      </w:pPr>
      <w:r w:rsidRPr="00D4679F">
        <w:rPr>
          <w:b/>
        </w:rPr>
        <w:t xml:space="preserve">Runtime: </w:t>
      </w:r>
    </w:p>
    <w:p w14:paraId="0B599ECC" w14:textId="2E6EB95A" w:rsidR="00AC71A3" w:rsidRDefault="000A2143" w:rsidP="00182502">
      <w:r>
        <w:rPr>
          <w:noProof/>
        </w:rPr>
        <w:drawing>
          <wp:inline distT="0" distB="0" distL="0" distR="0" wp14:anchorId="7B82EC3F" wp14:editId="68AE2C56">
            <wp:extent cx="4572000" cy="2743200"/>
            <wp:effectExtent l="0" t="0" r="0" b="0"/>
            <wp:docPr id="1" name="Chart 1">
              <a:extLst xmlns:a="http://schemas.openxmlformats.org/drawingml/2006/main">
                <a:ext uri="{FF2B5EF4-FFF2-40B4-BE49-F238E27FC236}">
                  <a16:creationId xmlns:a16="http://schemas.microsoft.com/office/drawing/2014/main" id="{C1AAFBA6-A8E6-4834-BE69-CBD23C64E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8C98863" w14:textId="77777777" w:rsidR="003429BB" w:rsidRDefault="003429BB" w:rsidP="00182502"/>
    <w:p w14:paraId="308623DF" w14:textId="49E6A8D3" w:rsidR="00B8619E" w:rsidRDefault="00D4679F" w:rsidP="00B8619E">
      <w:r>
        <w:t xml:space="preserve">As it can be seen in the above </w:t>
      </w:r>
      <w:r w:rsidR="003429BB">
        <w:t>graph</w:t>
      </w:r>
      <w:r>
        <w:t>, except for the first experiment, in all other cases, the MOESIF protocol has a lower runtime than MESI and MOSI which is mostly because of the presence of the additional Owned, Exclusive, and Forwarder states. Although adding more states increases complexity of implementation and increases the number of transient states, it reduces runtime by a lot which cannot be ignored. Since performance is the first thing architects look to improve, MOESIF seems to be the best option regardless of the number of processors.</w:t>
      </w:r>
      <w:r w:rsidR="00B8619E">
        <w:t xml:space="preserve"> </w:t>
      </w:r>
      <w:r w:rsidR="00B8619E">
        <w:t>Also, we can see that in experiments with a smaller instruction count and less number of processors (1, 2, 5) MOSI has a smaller run time than MESI which can be because the owned state in MOSI really helps in these scenarios. For experiments with a larger instruction count and more processors (6, 7, 8), it is observed that MESI has a lower runtime than MOSI which can be because of the presence of E</w:t>
      </w:r>
      <w:r w:rsidR="00626696">
        <w:t>xclusive</w:t>
      </w:r>
      <w:r w:rsidR="00B8619E">
        <w:t xml:space="preserve"> state which allows for silent upgrades and has a larger impact than the Owned state in MOSI. </w:t>
      </w:r>
    </w:p>
    <w:p w14:paraId="1DF34581" w14:textId="10E4B1D0" w:rsidR="00D4679F" w:rsidRPr="00AC71A3" w:rsidRDefault="00D4679F" w:rsidP="00182502"/>
    <w:p w14:paraId="5731807E" w14:textId="77777777" w:rsidR="006B7D90" w:rsidRDefault="006B7D90" w:rsidP="00182502">
      <w:pPr>
        <w:rPr>
          <w:b/>
        </w:rPr>
      </w:pPr>
    </w:p>
    <w:p w14:paraId="2F294C6C" w14:textId="77777777" w:rsidR="006B7D90" w:rsidRDefault="006B7D90" w:rsidP="00182502">
      <w:pPr>
        <w:rPr>
          <w:b/>
        </w:rPr>
      </w:pPr>
    </w:p>
    <w:p w14:paraId="78952872" w14:textId="77777777" w:rsidR="006B7D90" w:rsidRDefault="006B7D90" w:rsidP="00182502">
      <w:pPr>
        <w:rPr>
          <w:b/>
        </w:rPr>
      </w:pPr>
    </w:p>
    <w:p w14:paraId="115896C4" w14:textId="77777777" w:rsidR="006B7D90" w:rsidRDefault="006B7D90" w:rsidP="00182502">
      <w:pPr>
        <w:rPr>
          <w:b/>
        </w:rPr>
      </w:pPr>
    </w:p>
    <w:p w14:paraId="2689DED8" w14:textId="77777777" w:rsidR="006B7D90" w:rsidRDefault="006B7D90" w:rsidP="00182502">
      <w:pPr>
        <w:rPr>
          <w:b/>
        </w:rPr>
      </w:pPr>
    </w:p>
    <w:p w14:paraId="59B9DF62" w14:textId="77777777" w:rsidR="006B7D90" w:rsidRDefault="006B7D90" w:rsidP="00182502">
      <w:pPr>
        <w:rPr>
          <w:b/>
        </w:rPr>
      </w:pPr>
    </w:p>
    <w:p w14:paraId="6A34CA15" w14:textId="6A343558" w:rsidR="006219DF" w:rsidRDefault="006219DF" w:rsidP="00182502">
      <w:pPr>
        <w:rPr>
          <w:b/>
        </w:rPr>
      </w:pPr>
      <w:r w:rsidRPr="006219DF">
        <w:rPr>
          <w:b/>
        </w:rPr>
        <w:lastRenderedPageBreak/>
        <w:t>Cache to Cache Transfers:</w:t>
      </w:r>
    </w:p>
    <w:p w14:paraId="6FEF7271" w14:textId="265956D8" w:rsidR="006219DF" w:rsidRDefault="00D27EB5" w:rsidP="00182502">
      <w:pPr>
        <w:rPr>
          <w:b/>
        </w:rPr>
      </w:pPr>
      <w:r>
        <w:rPr>
          <w:noProof/>
        </w:rPr>
        <w:drawing>
          <wp:inline distT="0" distB="0" distL="0" distR="0" wp14:anchorId="4C65733C" wp14:editId="4970C7C0">
            <wp:extent cx="4945380" cy="2788920"/>
            <wp:effectExtent l="0" t="0" r="7620" b="11430"/>
            <wp:docPr id="3" name="Chart 3">
              <a:extLst xmlns:a="http://schemas.openxmlformats.org/drawingml/2006/main">
                <a:ext uri="{FF2B5EF4-FFF2-40B4-BE49-F238E27FC236}">
                  <a16:creationId xmlns:a16="http://schemas.microsoft.com/office/drawing/2014/main" id="{49011289-E138-4967-8CB9-B1FF5E4EA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C1A39B" w14:textId="3136824E" w:rsidR="00D35E3F" w:rsidRDefault="00D35E3F" w:rsidP="00182502">
      <w:r>
        <w:t xml:space="preserve">In most experiments, as it can be seen in the </w:t>
      </w:r>
      <w:r w:rsidR="00D27EB5">
        <w:t>graph</w:t>
      </w:r>
      <w:r>
        <w:t xml:space="preserve"> above, MOSI has more cache to cache transfers than MESI. This is because the Owned state in MOSI is a cache to cache transfer agent while MESI does not have such a state. However, MOESIF has the highest cache to cache transfers in all experiments</w:t>
      </w:r>
      <w:r w:rsidR="00B8619E">
        <w:t xml:space="preserve">, which means that the memory is not required to be accessed that much. </w:t>
      </w:r>
    </w:p>
    <w:p w14:paraId="768D8C09" w14:textId="77777777" w:rsidR="00A23DF9" w:rsidRDefault="00A23DF9" w:rsidP="00A23DF9">
      <w:pPr>
        <w:rPr>
          <w:b/>
        </w:rPr>
      </w:pPr>
      <w:r w:rsidRPr="00D4679F">
        <w:rPr>
          <w:b/>
        </w:rPr>
        <w:t>Cache Misses:</w:t>
      </w:r>
    </w:p>
    <w:p w14:paraId="2F4227FC" w14:textId="77777777" w:rsidR="00A23DF9" w:rsidRPr="00D4679F" w:rsidRDefault="00A23DF9" w:rsidP="00A23DF9">
      <w:pPr>
        <w:rPr>
          <w:b/>
        </w:rPr>
      </w:pPr>
      <w:r>
        <w:rPr>
          <w:noProof/>
        </w:rPr>
        <w:drawing>
          <wp:inline distT="0" distB="0" distL="0" distR="0" wp14:anchorId="0B12496F" wp14:editId="5797D45B">
            <wp:extent cx="4945380" cy="2895600"/>
            <wp:effectExtent l="0" t="0" r="7620" b="0"/>
            <wp:docPr id="2" name="Chart 2">
              <a:extLst xmlns:a="http://schemas.openxmlformats.org/drawingml/2006/main">
                <a:ext uri="{FF2B5EF4-FFF2-40B4-BE49-F238E27FC236}">
                  <a16:creationId xmlns:a16="http://schemas.microsoft.com/office/drawing/2014/main" id="{015E13DA-4719-4B24-A65A-C84C2B8B34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31BF88" w14:textId="4346FD20" w:rsidR="00A23DF9" w:rsidRDefault="00A23DF9" w:rsidP="00182502">
      <w:r>
        <w:t>With regards to cache misses, MOSI has the highest number of cache misses which can be explained due to the absence of an Exclusive state for silent upgrades. MESI and MOESIF have the same number of cache misses for almost all experiments which can be because the additional O and F states in MOESIF do not affect the cache misses.</w:t>
      </w:r>
    </w:p>
    <w:p w14:paraId="74492EC6" w14:textId="22152E25" w:rsidR="00B8619E" w:rsidRDefault="00F25D59" w:rsidP="00182502">
      <w:pPr>
        <w:rPr>
          <w:b/>
        </w:rPr>
      </w:pPr>
      <w:r w:rsidRPr="00F25D59">
        <w:rPr>
          <w:b/>
        </w:rPr>
        <w:lastRenderedPageBreak/>
        <w:t>Conclusion</w:t>
      </w:r>
      <w:r>
        <w:rPr>
          <w:b/>
        </w:rPr>
        <w:t>:</w:t>
      </w:r>
    </w:p>
    <w:p w14:paraId="51E9233F" w14:textId="7EA30021" w:rsidR="00FE5B1A" w:rsidRDefault="00F25D59" w:rsidP="00626696">
      <w:r>
        <w:t xml:space="preserve">After considering all the parameters mentioned above, I would use </w:t>
      </w:r>
      <w:r w:rsidR="002F6E2E">
        <w:t xml:space="preserve">the MOESIF Protocol. It has lower runtime, less cache misses, and more cache to cache transfers in all experiments without depending a lot on the number of processors. The presence of the Owned state allows dirty sharing of data since a modified block can be moved to other caches without updating memory. The presence of the Exclusive state allows for silent upgrades to Modified state </w:t>
      </w:r>
      <w:r w:rsidR="00542710">
        <w:t>and</w:t>
      </w:r>
      <w:r w:rsidR="002F6E2E">
        <w:t xml:space="preserve"> reduces invalidations since only one cache has the copy. As a </w:t>
      </w:r>
      <w:r w:rsidR="00626696">
        <w:t>result,</w:t>
      </w:r>
      <w:r w:rsidR="002F6E2E">
        <w:t xml:space="preserve"> MOESIF </w:t>
      </w:r>
      <w:r w:rsidR="00542710">
        <w:t>gets the best of both worlds and I would u</w:t>
      </w:r>
      <w:r w:rsidR="002F6E2E">
        <w:t>se</w:t>
      </w:r>
      <w:r w:rsidR="00542710">
        <w:t xml:space="preserve"> it</w:t>
      </w:r>
      <w:r w:rsidR="002F6E2E">
        <w:t xml:space="preserve"> to get the best performance even though it has a few drawbacks like more transient states.</w:t>
      </w:r>
      <w:r w:rsidR="00542710">
        <w:t xml:space="preserve"> This would be regardless of the number of processors since the observations above suggest that MOESIF has lower runtime for all configurations.</w:t>
      </w:r>
    </w:p>
    <w:p w14:paraId="3A9183ED" w14:textId="7B7EF7A1" w:rsidR="00F476C6" w:rsidRDefault="00F476C6" w:rsidP="00626696"/>
    <w:p w14:paraId="50EEE834" w14:textId="3689CC8B" w:rsidR="00F476C6" w:rsidRPr="00ED69F9" w:rsidRDefault="00F476C6" w:rsidP="00626696">
      <w:pPr>
        <w:rPr>
          <w:b/>
          <w:sz w:val="28"/>
          <w:u w:val="single"/>
        </w:rPr>
      </w:pPr>
      <w:r w:rsidRPr="00ED69F9">
        <w:rPr>
          <w:b/>
          <w:sz w:val="28"/>
          <w:u w:val="single"/>
        </w:rPr>
        <w:t>PART 3</w:t>
      </w:r>
    </w:p>
    <w:p w14:paraId="38AF0EA3" w14:textId="1111C301" w:rsidR="00F476C6" w:rsidRDefault="00F476C6" w:rsidP="00F476C6">
      <w:r w:rsidRPr="00FE1D73">
        <w:rPr>
          <w:b/>
        </w:rPr>
        <w:t>Limitations:</w:t>
      </w:r>
    </w:p>
    <w:p w14:paraId="7172C631" w14:textId="2672BC91" w:rsidR="00F476C6" w:rsidRDefault="00F476C6" w:rsidP="00F476C6">
      <w:r>
        <w:t>The main limitation of the simulator is the cache for each processor</w:t>
      </w:r>
      <w:r w:rsidR="00725116">
        <w:t xml:space="preserve"> has infinite size with a single cycle look up time. This means that there would never be any evictions from the cache since there is always space for the new block. This is not realistic since in real systems, the cache has a limited size so when it is full, evictions </w:t>
      </w:r>
      <w:r w:rsidR="004851DC">
        <w:t>must</w:t>
      </w:r>
      <w:r w:rsidR="00725116">
        <w:t xml:space="preserve"> take place meaning the memory has to be accessed more often resulting in more number of cycles for execution. Thus, having a fixed size cache would be needed to make it more realistic.</w:t>
      </w:r>
    </w:p>
    <w:p w14:paraId="2257C4A0" w14:textId="79ABE9DA" w:rsidR="00725116" w:rsidRDefault="004851DC" w:rsidP="00F476C6">
      <w:r>
        <w:t xml:space="preserve">The bus is modeled as an atomic bus which means that a query on the bus will prevent other requests till a DATA response. This makes the simulator simpler. However, in real systems, the buses are mostly non-atomic which makes the system more complex because more transient states are needed. Thus, the system should have a non-atomic bus to make it more realistic. </w:t>
      </w:r>
      <w:r w:rsidR="00BF0E6A">
        <w:t xml:space="preserve">The only requests supported by the bus are the ones in which someone replies with data like GETS and GETM. In real systems, there can be messages which do not have any </w:t>
      </w:r>
      <w:r w:rsidR="00674F4C">
        <w:t>replies,</w:t>
      </w:r>
      <w:bookmarkStart w:id="0" w:name="_GoBack"/>
      <w:bookmarkEnd w:id="0"/>
      <w:r w:rsidR="00BF0E6A">
        <w:t xml:space="preserve"> so the system should support such messages to make it more realistic.</w:t>
      </w:r>
    </w:p>
    <w:sectPr w:rsidR="0072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C3"/>
    <w:rsid w:val="00054154"/>
    <w:rsid w:val="000A2143"/>
    <w:rsid w:val="00182502"/>
    <w:rsid w:val="001B643B"/>
    <w:rsid w:val="001E6A79"/>
    <w:rsid w:val="001F55FF"/>
    <w:rsid w:val="002956DC"/>
    <w:rsid w:val="002C289F"/>
    <w:rsid w:val="002F6E2E"/>
    <w:rsid w:val="0031566B"/>
    <w:rsid w:val="003237B8"/>
    <w:rsid w:val="003429BB"/>
    <w:rsid w:val="003777C2"/>
    <w:rsid w:val="00393212"/>
    <w:rsid w:val="003A1067"/>
    <w:rsid w:val="003B049E"/>
    <w:rsid w:val="00435295"/>
    <w:rsid w:val="004851DC"/>
    <w:rsid w:val="004D7C03"/>
    <w:rsid w:val="0050212E"/>
    <w:rsid w:val="00526BB4"/>
    <w:rsid w:val="00542710"/>
    <w:rsid w:val="005A0062"/>
    <w:rsid w:val="0061556C"/>
    <w:rsid w:val="006219DF"/>
    <w:rsid w:val="00626696"/>
    <w:rsid w:val="00651AE3"/>
    <w:rsid w:val="00674F4C"/>
    <w:rsid w:val="00693B65"/>
    <w:rsid w:val="006962CD"/>
    <w:rsid w:val="006B0688"/>
    <w:rsid w:val="006B4687"/>
    <w:rsid w:val="006B7D90"/>
    <w:rsid w:val="006F442F"/>
    <w:rsid w:val="007071DF"/>
    <w:rsid w:val="00725116"/>
    <w:rsid w:val="007B60DB"/>
    <w:rsid w:val="007E0106"/>
    <w:rsid w:val="008B266B"/>
    <w:rsid w:val="008B3BC1"/>
    <w:rsid w:val="008E5D03"/>
    <w:rsid w:val="00907B76"/>
    <w:rsid w:val="009D3AD7"/>
    <w:rsid w:val="00A23DF9"/>
    <w:rsid w:val="00A37752"/>
    <w:rsid w:val="00A84898"/>
    <w:rsid w:val="00AC71A3"/>
    <w:rsid w:val="00B05902"/>
    <w:rsid w:val="00B32E38"/>
    <w:rsid w:val="00B73E85"/>
    <w:rsid w:val="00B74FC6"/>
    <w:rsid w:val="00B8619E"/>
    <w:rsid w:val="00BA765E"/>
    <w:rsid w:val="00BF0E6A"/>
    <w:rsid w:val="00D27EB5"/>
    <w:rsid w:val="00D35E3F"/>
    <w:rsid w:val="00D4679F"/>
    <w:rsid w:val="00DF2D45"/>
    <w:rsid w:val="00E85334"/>
    <w:rsid w:val="00EB2A2B"/>
    <w:rsid w:val="00ED69F9"/>
    <w:rsid w:val="00F25D59"/>
    <w:rsid w:val="00F476C6"/>
    <w:rsid w:val="00F72D15"/>
    <w:rsid w:val="00F90B7D"/>
    <w:rsid w:val="00F975C3"/>
    <w:rsid w:val="00FB4FA9"/>
    <w:rsid w:val="00FE1D73"/>
    <w:rsid w:val="00FE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F9AF"/>
  <w15:chartTrackingRefBased/>
  <w15:docId w15:val="{60FCB524-CEBC-42F0-BD04-07F2BEF1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ham\Desktop\Spring%202018\ECE%204100\project3\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ham\Desktop\Spring%202018\ECE%204100\project3\Experime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ham\Desktop\Spring%202018\ECE%204100\project3\Experimen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 Time (Cycles)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Sheet1!$B$11</c:f>
              <c:strCache>
                <c:ptCount val="1"/>
                <c:pt idx="0">
                  <c:v>MESI</c:v>
                </c:pt>
              </c:strCache>
            </c:strRef>
          </c:tx>
          <c:spPr>
            <a:solidFill>
              <a:schemeClr val="accent2"/>
            </a:solidFill>
            <a:ln>
              <a:noFill/>
            </a:ln>
            <a:effectLst/>
          </c:spPr>
          <c:invertIfNegative val="0"/>
          <c:val>
            <c:numRef>
              <c:f>Sheet1!$B$12:$B$19</c:f>
              <c:numCache>
                <c:formatCode>General</c:formatCode>
                <c:ptCount val="8"/>
                <c:pt idx="0">
                  <c:v>317</c:v>
                </c:pt>
                <c:pt idx="1">
                  <c:v>2267</c:v>
                </c:pt>
                <c:pt idx="2">
                  <c:v>2607</c:v>
                </c:pt>
                <c:pt idx="3">
                  <c:v>1447</c:v>
                </c:pt>
                <c:pt idx="4">
                  <c:v>1561</c:v>
                </c:pt>
                <c:pt idx="5">
                  <c:v>4925</c:v>
                </c:pt>
                <c:pt idx="6">
                  <c:v>3993</c:v>
                </c:pt>
                <c:pt idx="7">
                  <c:v>6441</c:v>
                </c:pt>
              </c:numCache>
            </c:numRef>
          </c:val>
          <c:extLst>
            <c:ext xmlns:c16="http://schemas.microsoft.com/office/drawing/2014/chart" uri="{C3380CC4-5D6E-409C-BE32-E72D297353CC}">
              <c16:uniqueId val="{00000000-7698-471B-9CC4-1A48877D936B}"/>
            </c:ext>
          </c:extLst>
        </c:ser>
        <c:ser>
          <c:idx val="2"/>
          <c:order val="2"/>
          <c:tx>
            <c:strRef>
              <c:f>Sheet1!$C$11</c:f>
              <c:strCache>
                <c:ptCount val="1"/>
                <c:pt idx="0">
                  <c:v>MOSI</c:v>
                </c:pt>
              </c:strCache>
            </c:strRef>
          </c:tx>
          <c:spPr>
            <a:solidFill>
              <a:schemeClr val="accent3"/>
            </a:solidFill>
            <a:ln>
              <a:noFill/>
            </a:ln>
            <a:effectLst/>
          </c:spPr>
          <c:invertIfNegative val="0"/>
          <c:val>
            <c:numRef>
              <c:f>Sheet1!$C$12:$C$19</c:f>
              <c:numCache>
                <c:formatCode>General</c:formatCode>
                <c:ptCount val="8"/>
                <c:pt idx="0">
                  <c:v>217</c:v>
                </c:pt>
                <c:pt idx="1">
                  <c:v>1167</c:v>
                </c:pt>
                <c:pt idx="2">
                  <c:v>3723</c:v>
                </c:pt>
                <c:pt idx="3">
                  <c:v>1869</c:v>
                </c:pt>
                <c:pt idx="4">
                  <c:v>1261</c:v>
                </c:pt>
                <c:pt idx="5">
                  <c:v>6975</c:v>
                </c:pt>
                <c:pt idx="6">
                  <c:v>5359</c:v>
                </c:pt>
                <c:pt idx="7">
                  <c:v>8477</c:v>
                </c:pt>
              </c:numCache>
            </c:numRef>
          </c:val>
          <c:extLst>
            <c:ext xmlns:c16="http://schemas.microsoft.com/office/drawing/2014/chart" uri="{C3380CC4-5D6E-409C-BE32-E72D297353CC}">
              <c16:uniqueId val="{00000001-7698-471B-9CC4-1A48877D936B}"/>
            </c:ext>
          </c:extLst>
        </c:ser>
        <c:ser>
          <c:idx val="3"/>
          <c:order val="3"/>
          <c:tx>
            <c:strRef>
              <c:f>Sheet1!$D$11</c:f>
              <c:strCache>
                <c:ptCount val="1"/>
                <c:pt idx="0">
                  <c:v>MOESIF</c:v>
                </c:pt>
              </c:strCache>
            </c:strRef>
          </c:tx>
          <c:spPr>
            <a:solidFill>
              <a:schemeClr val="accent4"/>
            </a:solidFill>
            <a:ln>
              <a:noFill/>
            </a:ln>
            <a:effectLst/>
          </c:spPr>
          <c:invertIfNegative val="0"/>
          <c:val>
            <c:numRef>
              <c:f>Sheet1!$D$12:$D$19</c:f>
              <c:numCache>
                <c:formatCode>General</c:formatCode>
                <c:ptCount val="8"/>
                <c:pt idx="0">
                  <c:v>217</c:v>
                </c:pt>
                <c:pt idx="1">
                  <c:v>683</c:v>
                </c:pt>
                <c:pt idx="2">
                  <c:v>1425</c:v>
                </c:pt>
                <c:pt idx="3">
                  <c:v>551</c:v>
                </c:pt>
                <c:pt idx="4">
                  <c:v>461</c:v>
                </c:pt>
                <c:pt idx="5">
                  <c:v>3125</c:v>
                </c:pt>
                <c:pt idx="6">
                  <c:v>2909</c:v>
                </c:pt>
                <c:pt idx="7">
                  <c:v>4141</c:v>
                </c:pt>
              </c:numCache>
            </c:numRef>
          </c:val>
          <c:extLst>
            <c:ext xmlns:c16="http://schemas.microsoft.com/office/drawing/2014/chart" uri="{C3380CC4-5D6E-409C-BE32-E72D297353CC}">
              <c16:uniqueId val="{00000002-7698-471B-9CC4-1A48877D936B}"/>
            </c:ext>
          </c:extLst>
        </c:ser>
        <c:dLbls>
          <c:showLegendKey val="0"/>
          <c:showVal val="0"/>
          <c:showCatName val="0"/>
          <c:showSerName val="0"/>
          <c:showPercent val="0"/>
          <c:showBubbleSize val="0"/>
        </c:dLbls>
        <c:gapWidth val="219"/>
        <c:overlap val="-27"/>
        <c:axId val="603388160"/>
        <c:axId val="603388816"/>
        <c:extLst>
          <c:ext xmlns:c15="http://schemas.microsoft.com/office/drawing/2012/chart" uri="{02D57815-91ED-43cb-92C2-25804820EDAC}">
            <c15:filteredBarSeries>
              <c15:ser>
                <c:idx val="0"/>
                <c:order val="0"/>
                <c:tx>
                  <c:strRef>
                    <c:extLst>
                      <c:ext uri="{02D57815-91ED-43cb-92C2-25804820EDAC}">
                        <c15:formulaRef>
                          <c15:sqref>Sheet1!$A$11</c15:sqref>
                        </c15:formulaRef>
                      </c:ext>
                    </c:extLst>
                    <c:strCache>
                      <c:ptCount val="1"/>
                      <c:pt idx="0">
                        <c:v>Experiment</c:v>
                      </c:pt>
                    </c:strCache>
                  </c:strRef>
                </c:tx>
                <c:spPr>
                  <a:solidFill>
                    <a:schemeClr val="accent1"/>
                  </a:solidFill>
                  <a:ln>
                    <a:noFill/>
                  </a:ln>
                  <a:effectLst/>
                </c:spPr>
                <c:invertIfNegative val="0"/>
                <c:val>
                  <c:numRef>
                    <c:extLst>
                      <c:ext uri="{02D57815-91ED-43cb-92C2-25804820EDAC}">
                        <c15:formulaRef>
                          <c15:sqref>Sheet1!$A$12:$A$19</c15:sqref>
                        </c15:formulaRef>
                      </c:ext>
                    </c:extLst>
                    <c:numCache>
                      <c:formatCode>General</c:formatCode>
                      <c:ptCount val="8"/>
                      <c:pt idx="0">
                        <c:v>1</c:v>
                      </c:pt>
                      <c:pt idx="1">
                        <c:v>2</c:v>
                      </c:pt>
                      <c:pt idx="2">
                        <c:v>3</c:v>
                      </c:pt>
                      <c:pt idx="3">
                        <c:v>4</c:v>
                      </c:pt>
                      <c:pt idx="4">
                        <c:v>5</c:v>
                      </c:pt>
                      <c:pt idx="5">
                        <c:v>6</c:v>
                      </c:pt>
                      <c:pt idx="6">
                        <c:v>7</c:v>
                      </c:pt>
                      <c:pt idx="7">
                        <c:v>8</c:v>
                      </c:pt>
                    </c:numCache>
                  </c:numRef>
                </c:val>
                <c:extLst>
                  <c:ext xmlns:c16="http://schemas.microsoft.com/office/drawing/2014/chart" uri="{C3380CC4-5D6E-409C-BE32-E72D297353CC}">
                    <c16:uniqueId val="{00000003-7698-471B-9CC4-1A48877D936B}"/>
                  </c:ext>
                </c:extLst>
              </c15:ser>
            </c15:filteredBarSeries>
          </c:ext>
        </c:extLst>
      </c:barChart>
      <c:catAx>
        <c:axId val="603388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88816"/>
        <c:crosses val="autoZero"/>
        <c:auto val="1"/>
        <c:lblAlgn val="ctr"/>
        <c:lblOffset val="100"/>
        <c:noMultiLvlLbl val="0"/>
      </c:catAx>
      <c:valAx>
        <c:axId val="6033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8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a:t>
            </a:r>
            <a:r>
              <a:rPr lang="en-US" baseline="0"/>
              <a:t> to Cache Transfers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Sheet1!$B$32</c:f>
              <c:strCache>
                <c:ptCount val="1"/>
                <c:pt idx="0">
                  <c:v>MESI</c:v>
                </c:pt>
              </c:strCache>
            </c:strRef>
          </c:tx>
          <c:spPr>
            <a:solidFill>
              <a:schemeClr val="accent2"/>
            </a:solidFill>
            <a:ln>
              <a:noFill/>
            </a:ln>
            <a:effectLst/>
          </c:spPr>
          <c:invertIfNegative val="0"/>
          <c:val>
            <c:numRef>
              <c:f>Sheet1!$B$33:$B$40</c:f>
              <c:numCache>
                <c:formatCode>General</c:formatCode>
                <c:ptCount val="8"/>
                <c:pt idx="0">
                  <c:v>4</c:v>
                </c:pt>
                <c:pt idx="1">
                  <c:v>8</c:v>
                </c:pt>
                <c:pt idx="2">
                  <c:v>23</c:v>
                </c:pt>
                <c:pt idx="3">
                  <c:v>5</c:v>
                </c:pt>
                <c:pt idx="4">
                  <c:v>6</c:v>
                </c:pt>
                <c:pt idx="5">
                  <c:v>15</c:v>
                </c:pt>
                <c:pt idx="6">
                  <c:v>17</c:v>
                </c:pt>
                <c:pt idx="7">
                  <c:v>30</c:v>
                </c:pt>
              </c:numCache>
            </c:numRef>
          </c:val>
          <c:extLst>
            <c:ext xmlns:c16="http://schemas.microsoft.com/office/drawing/2014/chart" uri="{C3380CC4-5D6E-409C-BE32-E72D297353CC}">
              <c16:uniqueId val="{00000000-A19D-49C7-864D-70318B3A4EBE}"/>
            </c:ext>
          </c:extLst>
        </c:ser>
        <c:ser>
          <c:idx val="2"/>
          <c:order val="2"/>
          <c:tx>
            <c:strRef>
              <c:f>Sheet1!$C$32</c:f>
              <c:strCache>
                <c:ptCount val="1"/>
                <c:pt idx="0">
                  <c:v>MOSI</c:v>
                </c:pt>
              </c:strCache>
            </c:strRef>
          </c:tx>
          <c:spPr>
            <a:solidFill>
              <a:schemeClr val="accent3"/>
            </a:solidFill>
            <a:ln>
              <a:noFill/>
            </a:ln>
            <a:effectLst/>
          </c:spPr>
          <c:invertIfNegative val="0"/>
          <c:val>
            <c:numRef>
              <c:f>Sheet1!$C$33:$C$40</c:f>
              <c:numCache>
                <c:formatCode>General</c:formatCode>
                <c:ptCount val="8"/>
                <c:pt idx="0">
                  <c:v>5</c:v>
                </c:pt>
                <c:pt idx="1">
                  <c:v>19</c:v>
                </c:pt>
                <c:pt idx="2">
                  <c:v>20</c:v>
                </c:pt>
                <c:pt idx="3">
                  <c:v>11</c:v>
                </c:pt>
                <c:pt idx="4">
                  <c:v>9</c:v>
                </c:pt>
                <c:pt idx="5">
                  <c:v>20</c:v>
                </c:pt>
                <c:pt idx="6">
                  <c:v>28</c:v>
                </c:pt>
                <c:pt idx="7">
                  <c:v>28</c:v>
                </c:pt>
              </c:numCache>
            </c:numRef>
          </c:val>
          <c:extLst>
            <c:ext xmlns:c16="http://schemas.microsoft.com/office/drawing/2014/chart" uri="{C3380CC4-5D6E-409C-BE32-E72D297353CC}">
              <c16:uniqueId val="{00000001-A19D-49C7-864D-70318B3A4EBE}"/>
            </c:ext>
          </c:extLst>
        </c:ser>
        <c:ser>
          <c:idx val="3"/>
          <c:order val="3"/>
          <c:tx>
            <c:strRef>
              <c:f>Sheet1!$D$32</c:f>
              <c:strCache>
                <c:ptCount val="1"/>
                <c:pt idx="0">
                  <c:v>MOESIF</c:v>
                </c:pt>
              </c:strCache>
            </c:strRef>
          </c:tx>
          <c:spPr>
            <a:solidFill>
              <a:schemeClr val="accent4"/>
            </a:solidFill>
            <a:ln>
              <a:noFill/>
            </a:ln>
            <a:effectLst/>
          </c:spPr>
          <c:invertIfNegative val="0"/>
          <c:val>
            <c:numRef>
              <c:f>Sheet1!$D$33:$D$40</c:f>
              <c:numCache>
                <c:formatCode>General</c:formatCode>
                <c:ptCount val="8"/>
                <c:pt idx="0">
                  <c:v>5</c:v>
                </c:pt>
                <c:pt idx="1">
                  <c:v>28</c:v>
                </c:pt>
                <c:pt idx="2">
                  <c:v>35</c:v>
                </c:pt>
                <c:pt idx="3">
                  <c:v>14</c:v>
                </c:pt>
                <c:pt idx="4">
                  <c:v>17</c:v>
                </c:pt>
                <c:pt idx="5">
                  <c:v>33</c:v>
                </c:pt>
                <c:pt idx="6">
                  <c:v>28</c:v>
                </c:pt>
                <c:pt idx="7">
                  <c:v>53</c:v>
                </c:pt>
              </c:numCache>
            </c:numRef>
          </c:val>
          <c:extLst>
            <c:ext xmlns:c16="http://schemas.microsoft.com/office/drawing/2014/chart" uri="{C3380CC4-5D6E-409C-BE32-E72D297353CC}">
              <c16:uniqueId val="{00000002-A19D-49C7-864D-70318B3A4EBE}"/>
            </c:ext>
          </c:extLst>
        </c:ser>
        <c:dLbls>
          <c:showLegendKey val="0"/>
          <c:showVal val="0"/>
          <c:showCatName val="0"/>
          <c:showSerName val="0"/>
          <c:showPercent val="0"/>
          <c:showBubbleSize val="0"/>
        </c:dLbls>
        <c:gapWidth val="219"/>
        <c:overlap val="-27"/>
        <c:axId val="615340976"/>
        <c:axId val="615339664"/>
        <c:extLst>
          <c:ext xmlns:c15="http://schemas.microsoft.com/office/drawing/2012/chart" uri="{02D57815-91ED-43cb-92C2-25804820EDAC}">
            <c15:filteredBarSeries>
              <c15:ser>
                <c:idx val="0"/>
                <c:order val="0"/>
                <c:tx>
                  <c:strRef>
                    <c:extLst>
                      <c:ext uri="{02D57815-91ED-43cb-92C2-25804820EDAC}">
                        <c15:formulaRef>
                          <c15:sqref>Sheet1!$A$32</c15:sqref>
                        </c15:formulaRef>
                      </c:ext>
                    </c:extLst>
                    <c:strCache>
                      <c:ptCount val="1"/>
                      <c:pt idx="0">
                        <c:v>Experiment</c:v>
                      </c:pt>
                    </c:strCache>
                  </c:strRef>
                </c:tx>
                <c:spPr>
                  <a:solidFill>
                    <a:schemeClr val="accent1"/>
                  </a:solidFill>
                  <a:ln>
                    <a:noFill/>
                  </a:ln>
                  <a:effectLst/>
                </c:spPr>
                <c:invertIfNegative val="0"/>
                <c:val>
                  <c:numRef>
                    <c:extLst>
                      <c:ext uri="{02D57815-91ED-43cb-92C2-25804820EDAC}">
                        <c15:formulaRef>
                          <c15:sqref>Sheet1!$A$33:$A$40</c15:sqref>
                        </c15:formulaRef>
                      </c:ext>
                    </c:extLst>
                    <c:numCache>
                      <c:formatCode>General</c:formatCode>
                      <c:ptCount val="8"/>
                      <c:pt idx="0">
                        <c:v>1</c:v>
                      </c:pt>
                      <c:pt idx="1">
                        <c:v>2</c:v>
                      </c:pt>
                      <c:pt idx="2">
                        <c:v>3</c:v>
                      </c:pt>
                      <c:pt idx="3">
                        <c:v>4</c:v>
                      </c:pt>
                      <c:pt idx="4">
                        <c:v>5</c:v>
                      </c:pt>
                      <c:pt idx="5">
                        <c:v>6</c:v>
                      </c:pt>
                      <c:pt idx="6">
                        <c:v>7</c:v>
                      </c:pt>
                      <c:pt idx="7">
                        <c:v>8</c:v>
                      </c:pt>
                    </c:numCache>
                  </c:numRef>
                </c:val>
                <c:extLst>
                  <c:ext xmlns:c16="http://schemas.microsoft.com/office/drawing/2014/chart" uri="{C3380CC4-5D6E-409C-BE32-E72D297353CC}">
                    <c16:uniqueId val="{00000003-A19D-49C7-864D-70318B3A4EBE}"/>
                  </c:ext>
                </c:extLst>
              </c15:ser>
            </c15:filteredBarSeries>
          </c:ext>
        </c:extLst>
      </c:barChart>
      <c:catAx>
        <c:axId val="615340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339664"/>
        <c:crosses val="autoZero"/>
        <c:auto val="1"/>
        <c:lblAlgn val="ctr"/>
        <c:lblOffset val="100"/>
        <c:noMultiLvlLbl val="0"/>
      </c:catAx>
      <c:valAx>
        <c:axId val="61533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to $ Transfers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34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a:t>
            </a:r>
            <a:r>
              <a:rPr lang="en-US" baseline="0"/>
              <a:t> Misses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Sheet1!$B$22</c:f>
              <c:strCache>
                <c:ptCount val="1"/>
                <c:pt idx="0">
                  <c:v>MESI</c:v>
                </c:pt>
              </c:strCache>
            </c:strRef>
          </c:tx>
          <c:spPr>
            <a:solidFill>
              <a:schemeClr val="accent2"/>
            </a:solidFill>
            <a:ln>
              <a:noFill/>
            </a:ln>
            <a:effectLst/>
          </c:spPr>
          <c:invertIfNegative val="0"/>
          <c:val>
            <c:numRef>
              <c:f>Sheet1!$B$23:$B$30</c:f>
              <c:numCache>
                <c:formatCode>General</c:formatCode>
                <c:ptCount val="8"/>
                <c:pt idx="0">
                  <c:v>7</c:v>
                </c:pt>
                <c:pt idx="1">
                  <c:v>30</c:v>
                </c:pt>
                <c:pt idx="2">
                  <c:v>48</c:v>
                </c:pt>
                <c:pt idx="3">
                  <c:v>19</c:v>
                </c:pt>
                <c:pt idx="4">
                  <c:v>21</c:v>
                </c:pt>
                <c:pt idx="5">
                  <c:v>62</c:v>
                </c:pt>
                <c:pt idx="6">
                  <c:v>55</c:v>
                </c:pt>
                <c:pt idx="7">
                  <c:v>92</c:v>
                </c:pt>
              </c:numCache>
            </c:numRef>
          </c:val>
          <c:extLst>
            <c:ext xmlns:c16="http://schemas.microsoft.com/office/drawing/2014/chart" uri="{C3380CC4-5D6E-409C-BE32-E72D297353CC}">
              <c16:uniqueId val="{00000000-BE61-4716-9BE5-18873878356A}"/>
            </c:ext>
          </c:extLst>
        </c:ser>
        <c:ser>
          <c:idx val="2"/>
          <c:order val="2"/>
          <c:tx>
            <c:strRef>
              <c:f>Sheet1!$C$22</c:f>
              <c:strCache>
                <c:ptCount val="1"/>
                <c:pt idx="0">
                  <c:v>MOSI</c:v>
                </c:pt>
              </c:strCache>
            </c:strRef>
          </c:tx>
          <c:spPr>
            <a:solidFill>
              <a:schemeClr val="accent3"/>
            </a:solidFill>
            <a:ln>
              <a:noFill/>
            </a:ln>
            <a:effectLst/>
          </c:spPr>
          <c:invertIfNegative val="0"/>
          <c:val>
            <c:numRef>
              <c:f>Sheet1!$C$23:$C$30</c:f>
              <c:numCache>
                <c:formatCode>General</c:formatCode>
                <c:ptCount val="8"/>
                <c:pt idx="0">
                  <c:v>7</c:v>
                </c:pt>
                <c:pt idx="1">
                  <c:v>30</c:v>
                </c:pt>
                <c:pt idx="2">
                  <c:v>56</c:v>
                </c:pt>
                <c:pt idx="3">
                  <c:v>29</c:v>
                </c:pt>
                <c:pt idx="4">
                  <c:v>21</c:v>
                </c:pt>
                <c:pt idx="5">
                  <c:v>87</c:v>
                </c:pt>
                <c:pt idx="6">
                  <c:v>79</c:v>
                </c:pt>
                <c:pt idx="7">
                  <c:v>110</c:v>
                </c:pt>
              </c:numCache>
            </c:numRef>
          </c:val>
          <c:extLst>
            <c:ext xmlns:c16="http://schemas.microsoft.com/office/drawing/2014/chart" uri="{C3380CC4-5D6E-409C-BE32-E72D297353CC}">
              <c16:uniqueId val="{00000001-BE61-4716-9BE5-18873878356A}"/>
            </c:ext>
          </c:extLst>
        </c:ser>
        <c:ser>
          <c:idx val="3"/>
          <c:order val="3"/>
          <c:tx>
            <c:strRef>
              <c:f>Sheet1!$D$22</c:f>
              <c:strCache>
                <c:ptCount val="1"/>
                <c:pt idx="0">
                  <c:v>MOESIF</c:v>
                </c:pt>
              </c:strCache>
            </c:strRef>
          </c:tx>
          <c:spPr>
            <a:solidFill>
              <a:schemeClr val="accent4"/>
            </a:solidFill>
            <a:ln>
              <a:noFill/>
            </a:ln>
            <a:effectLst/>
          </c:spPr>
          <c:invertIfNegative val="0"/>
          <c:val>
            <c:numRef>
              <c:f>Sheet1!$D$23:$D$30</c:f>
              <c:numCache>
                <c:formatCode>General</c:formatCode>
                <c:ptCount val="8"/>
                <c:pt idx="0">
                  <c:v>7</c:v>
                </c:pt>
                <c:pt idx="1">
                  <c:v>34</c:v>
                </c:pt>
                <c:pt idx="2">
                  <c:v>48</c:v>
                </c:pt>
                <c:pt idx="3">
                  <c:v>19</c:v>
                </c:pt>
                <c:pt idx="4">
                  <c:v>21</c:v>
                </c:pt>
                <c:pt idx="5">
                  <c:v>62</c:v>
                </c:pt>
                <c:pt idx="6">
                  <c:v>55</c:v>
                </c:pt>
                <c:pt idx="7">
                  <c:v>92</c:v>
                </c:pt>
              </c:numCache>
            </c:numRef>
          </c:val>
          <c:extLst>
            <c:ext xmlns:c16="http://schemas.microsoft.com/office/drawing/2014/chart" uri="{C3380CC4-5D6E-409C-BE32-E72D297353CC}">
              <c16:uniqueId val="{00000002-BE61-4716-9BE5-18873878356A}"/>
            </c:ext>
          </c:extLst>
        </c:ser>
        <c:dLbls>
          <c:showLegendKey val="0"/>
          <c:showVal val="0"/>
          <c:showCatName val="0"/>
          <c:showSerName val="0"/>
          <c:showPercent val="0"/>
          <c:showBubbleSize val="0"/>
        </c:dLbls>
        <c:gapWidth val="219"/>
        <c:overlap val="-27"/>
        <c:axId val="609780808"/>
        <c:axId val="609781136"/>
        <c:extLst>
          <c:ext xmlns:c15="http://schemas.microsoft.com/office/drawing/2012/chart" uri="{02D57815-91ED-43cb-92C2-25804820EDAC}">
            <c15:filteredBarSeries>
              <c15:ser>
                <c:idx val="0"/>
                <c:order val="0"/>
                <c:tx>
                  <c:strRef>
                    <c:extLst>
                      <c:ext uri="{02D57815-91ED-43cb-92C2-25804820EDAC}">
                        <c15:formulaRef>
                          <c15:sqref>Sheet1!$A$22</c15:sqref>
                        </c15:formulaRef>
                      </c:ext>
                    </c:extLst>
                    <c:strCache>
                      <c:ptCount val="1"/>
                      <c:pt idx="0">
                        <c:v>Experiment</c:v>
                      </c:pt>
                    </c:strCache>
                  </c:strRef>
                </c:tx>
                <c:spPr>
                  <a:solidFill>
                    <a:schemeClr val="accent1"/>
                  </a:solidFill>
                  <a:ln>
                    <a:noFill/>
                  </a:ln>
                  <a:effectLst/>
                </c:spPr>
                <c:invertIfNegative val="0"/>
                <c:val>
                  <c:numRef>
                    <c:extLst>
                      <c:ext uri="{02D57815-91ED-43cb-92C2-25804820EDAC}">
                        <c15:formulaRef>
                          <c15:sqref>Sheet1!$A$23:$A$30</c15:sqref>
                        </c15:formulaRef>
                      </c:ext>
                    </c:extLst>
                    <c:numCache>
                      <c:formatCode>General</c:formatCode>
                      <c:ptCount val="8"/>
                      <c:pt idx="0">
                        <c:v>1</c:v>
                      </c:pt>
                      <c:pt idx="1">
                        <c:v>2</c:v>
                      </c:pt>
                      <c:pt idx="2">
                        <c:v>3</c:v>
                      </c:pt>
                      <c:pt idx="3">
                        <c:v>4</c:v>
                      </c:pt>
                      <c:pt idx="4">
                        <c:v>5</c:v>
                      </c:pt>
                      <c:pt idx="5">
                        <c:v>6</c:v>
                      </c:pt>
                      <c:pt idx="6">
                        <c:v>7</c:v>
                      </c:pt>
                      <c:pt idx="7">
                        <c:v>8</c:v>
                      </c:pt>
                    </c:numCache>
                  </c:numRef>
                </c:val>
                <c:extLst>
                  <c:ext xmlns:c16="http://schemas.microsoft.com/office/drawing/2014/chart" uri="{C3380CC4-5D6E-409C-BE32-E72D297353CC}">
                    <c16:uniqueId val="{00000003-BE61-4716-9BE5-18873878356A}"/>
                  </c:ext>
                </c:extLst>
              </c15:ser>
            </c15:filteredBarSeries>
          </c:ext>
        </c:extLst>
      </c:barChart>
      <c:catAx>
        <c:axId val="609780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781136"/>
        <c:crosses val="autoZero"/>
        <c:auto val="1"/>
        <c:lblAlgn val="ctr"/>
        <c:lblOffset val="100"/>
        <c:noMultiLvlLbl val="0"/>
      </c:catAx>
      <c:valAx>
        <c:axId val="60978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Misses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780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25ECE-99AF-48E2-ADC0-24C87B7AB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6</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Gadgil, Soham U</dc:creator>
  <cp:keywords/>
  <dc:description/>
  <cp:lastModifiedBy>Gadgil, Soham U</cp:lastModifiedBy>
  <cp:revision>40</cp:revision>
  <cp:lastPrinted>2018-04-25T20:30:00Z</cp:lastPrinted>
  <dcterms:created xsi:type="dcterms:W3CDTF">2018-04-24T13:28:00Z</dcterms:created>
  <dcterms:modified xsi:type="dcterms:W3CDTF">2018-04-26T02:58:00Z</dcterms:modified>
</cp:coreProperties>
</file>