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Кыргызской Республики</w:t>
      </w: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Кыргызский государственный технический университет</w:t>
      </w: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им. </w:t>
      </w:r>
      <w:proofErr w:type="spellStart"/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И.Раззакова</w:t>
      </w:r>
      <w:proofErr w:type="spellEnd"/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«Программное обеспечение компьютерных систем»</w:t>
      </w: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 710400 «Программная инженерия»</w:t>
      </w: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«</w:t>
      </w:r>
      <w:proofErr w:type="spellStart"/>
      <w:r w:rsidRPr="00DC3217">
        <w:rPr>
          <w:rFonts w:ascii="Times New Roman" w:hAnsi="Times New Roman" w:cs="Times New Roman"/>
          <w:color w:val="000000"/>
          <w:sz w:val="24"/>
          <w:szCs w:val="24"/>
        </w:rPr>
        <w:t>Объектно</w:t>
      </w:r>
      <w:proofErr w:type="spellEnd"/>
      <w:r w:rsidRPr="00DC3217">
        <w:rPr>
          <w:rFonts w:ascii="Times New Roman" w:hAnsi="Times New Roman" w:cs="Times New Roman"/>
          <w:color w:val="000000"/>
          <w:sz w:val="24"/>
          <w:szCs w:val="24"/>
        </w:rPr>
        <w:t xml:space="preserve"> – ориентированное программирование</w:t>
      </w:r>
      <w:r w:rsidRPr="00DC321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DC3217" w:rsidRP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Default="00DC3217" w:rsidP="00DC32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C3217" w:rsidRPr="00DC3217" w:rsidRDefault="00DC3217" w:rsidP="00DC3217">
      <w:pPr>
        <w:spacing w:line="240" w:lineRule="auto"/>
        <w:jc w:val="center"/>
        <w:rPr>
          <w:rFonts w:ascii="Times New Roman" w:eastAsia="Times New Roman" w:hAnsi="Times New Roman" w:cs="Times New Roman"/>
          <w:sz w:val="120"/>
          <w:szCs w:val="120"/>
        </w:rPr>
      </w:pPr>
      <w:r w:rsidRPr="00DC3217">
        <w:rPr>
          <w:rFonts w:ascii="Times New Roman" w:eastAsia="Times New Roman" w:hAnsi="Times New Roman" w:cs="Times New Roman"/>
          <w:b/>
          <w:color w:val="000000"/>
          <w:sz w:val="120"/>
          <w:szCs w:val="120"/>
        </w:rPr>
        <w:t>ОТЧЕТ</w:t>
      </w:r>
    </w:p>
    <w:p w:rsidR="00DC3217" w:rsidRDefault="00DC3217" w:rsidP="00DC3217">
      <w:pPr>
        <w:keepNext/>
        <w:keepLines/>
        <w:spacing w:before="240" w:after="0" w:line="254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№3. </w:t>
      </w:r>
    </w:p>
    <w:p w:rsidR="00DC3217" w:rsidRDefault="00DC3217" w:rsidP="00DC321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Тема: «Конструктор и деструктор»</w:t>
      </w:r>
    </w:p>
    <w:p w:rsidR="00DC3217" w:rsidRDefault="00DC3217" w:rsidP="00DC32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C3217" w:rsidRDefault="00DC3217" w:rsidP="00DC32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17" w:rsidRDefault="00DC3217" w:rsidP="00DC32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17" w:rsidRDefault="00DC3217" w:rsidP="00DC321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17" w:rsidRDefault="00DC3217" w:rsidP="00DC321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:rsidR="00DC3217" w:rsidRPr="00DC3217" w:rsidRDefault="00DC3217" w:rsidP="00DC321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Абдылдаева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Аэлита</w:t>
      </w:r>
    </w:p>
    <w:p w:rsidR="00DC3217" w:rsidRDefault="00DC3217" w:rsidP="00DC321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Мусабаев Э. Б.</w:t>
      </w:r>
    </w:p>
    <w:p w:rsidR="00DC3217" w:rsidRDefault="00DC3217" w:rsidP="00DC32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DC3217" w:rsidRDefault="00DC3217" w:rsidP="00DC3217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17" w:rsidRDefault="00DC3217" w:rsidP="00DC3217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17" w:rsidRDefault="00DC3217" w:rsidP="00DC32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/>
        </w:rPr>
        <w:t>4</w:t>
      </w:r>
    </w:p>
    <w:p w:rsidR="00DC3217" w:rsidRPr="00DC3217" w:rsidRDefault="00DC3217" w:rsidP="00DC32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21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</w:t>
      </w:r>
      <w:r w:rsidRPr="00DC3217">
        <w:rPr>
          <w:rFonts w:ascii="Times New Roman" w:hAnsi="Times New Roman" w:cs="Times New Roman"/>
          <w:b/>
          <w:sz w:val="28"/>
          <w:szCs w:val="28"/>
        </w:rPr>
        <w:t>: Конструктор и деструктор</w:t>
      </w:r>
    </w:p>
    <w:p w:rsidR="00DC3217" w:rsidRPr="00DC3217" w:rsidRDefault="00DC3217" w:rsidP="00DC3217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Задан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ие №1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:</w:t>
      </w:r>
    </w:p>
    <w:p w:rsidR="00DC3217" w:rsidRPr="00DC3217" w:rsidRDefault="00DC3217" w:rsidP="00DC32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программу с классом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imer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timer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run</w:t>
      </w:r>
      <w:proofErr w:type="spellEnd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()</w:t>
      </w: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Создайте 3 варианта конструктора, т.е. конструктор перегрузите 3 раза</w:t>
      </w: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:rsidR="00DC3217" w:rsidRPr="00DC3217" w:rsidRDefault="00DC3217" w:rsidP="00DC32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программа использует библиотечную функцию 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clock</w:t>
      </w:r>
      <w:proofErr w:type="spellEnd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(),</w:t>
      </w: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CLK_TCK</w:t>
      </w: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получаем значение в секундах. Прототипы для 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clock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CLK_TCK</w:t>
      </w: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содержатся в заголовочном файле </w:t>
      </w:r>
      <w:proofErr w:type="spellStart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time.h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C3217" w:rsidRPr="00DC3217" w:rsidRDefault="00DC3217" w:rsidP="00DC3217">
      <w:pPr>
        <w:rPr>
          <w:rFonts w:ascii="Times New Roman" w:hAnsi="Times New Roman" w:cs="Times New Roman"/>
          <w:sz w:val="28"/>
          <w:szCs w:val="28"/>
        </w:rPr>
      </w:pP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32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Код: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::Timer(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timeStr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colonPos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colonPos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=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timeStr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colonPos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min * 60 + sec;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0;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::Timer(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Таймер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 0)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"Оставшееся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((clock() - start) / (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B00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1.0);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вышло! Звонок!"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начальное время таймера в одном из следующих форматов:"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 секундах"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 формате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минуты:секунды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 минутах и секундах (два числа)"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(option)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секунд: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timer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(sec);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в формате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минуты:секунды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timeStr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минут: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секунд: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timer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(min, sec);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timer.run</w:t>
      </w:r>
      <w:proofErr w:type="spellEnd"/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"Хотите запустить еще один таймер?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DB00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B008A" w:rsidRP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0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choice != </w:t>
      </w:r>
      <w:r w:rsidRPr="00DB008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B008A" w:rsidRDefault="00DB008A" w:rsidP="00DB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3217" w:rsidRPr="00DC3217" w:rsidRDefault="00DC3217" w:rsidP="00DC3217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Результат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:rsidR="00DC3217" w:rsidRDefault="00DB008A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B84C7E4" wp14:editId="7FF5252E">
            <wp:extent cx="4791744" cy="49822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08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BE0468D" wp14:editId="55FF51E8">
            <wp:extent cx="4782217" cy="3248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8A" w:rsidRPr="00DC3217" w:rsidRDefault="00DB008A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3217" w:rsidRPr="00DC3217" w:rsidRDefault="00DC3217" w:rsidP="00DC3217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Задание №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2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:</w:t>
      </w:r>
    </w:p>
    <w:p w:rsidR="00DC3217" w:rsidRDefault="00DC3217" w:rsidP="00DC321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Создайте класс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omenclature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:rsidR="00DC3217" w:rsidRPr="00DC3217" w:rsidRDefault="00DC3217" w:rsidP="00DC3217">
      <w:pPr>
        <w:rPr>
          <w:rFonts w:ascii="Times New Roman" w:hAnsi="Times New Roman" w:cs="Times New Roman"/>
          <w:sz w:val="28"/>
          <w:szCs w:val="28"/>
        </w:rPr>
      </w:pP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32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Код: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Nomenclature() :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(0.0), markup(0.0), quantity(0) {}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Nomenclature(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), markup(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), quantity(</w:t>
      </w:r>
      <w:r w:rsidRPr="00FA2168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~Nomenclature() {}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quantity);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+ markup / 100);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markup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&gt; products;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товар"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список всех товаров"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Посчитать доход"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, markup;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(cin, name);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оптовую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розничную наценку (в процентах):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товаров на складе: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products.push_back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168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, markup, quantity));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products.empty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товаров пуст."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товара"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"Оптовая цена"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"Наценка, %"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&amp; product : products)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product.printDetails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totalWholesaleProfit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totalRetailProfit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&amp; product : products) {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product.calculateWholesaleProfit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product.calculateRetailProfit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product.getName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оптовой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цене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product.getName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розничной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цене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totalWholesaleProfit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totalRetailProfit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retailProfit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2168" w:rsidRP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оптовым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ценам</w:t>
      </w:r>
      <w:r w:rsidRPr="00FA21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totalWholesaleProfit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"Общий доход по розничным ценам: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totalRetailProfit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Пожалуйста,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2168" w:rsidRDefault="00FA2168" w:rsidP="00FA2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3217" w:rsidRPr="00DC3217" w:rsidRDefault="00DC3217" w:rsidP="00DC3217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</w:rPr>
        <w:t>Результат:</w:t>
      </w:r>
    </w:p>
    <w:p w:rsidR="00FA2168" w:rsidRDefault="00FA2168" w:rsidP="00DC3217">
      <w:pPr>
        <w:rPr>
          <w:noProof/>
        </w:rPr>
      </w:pPr>
      <w:r w:rsidRPr="00FA216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6CA1B230" wp14:editId="0A9E5AF2">
            <wp:extent cx="5039428" cy="610637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68">
        <w:rPr>
          <w:noProof/>
        </w:rPr>
        <w:t xml:space="preserve"> </w:t>
      </w:r>
      <w:r w:rsidRPr="00FA2168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439E9C7" wp14:editId="0B71762E">
            <wp:extent cx="5048955" cy="2172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68" w:rsidRPr="00DC3217" w:rsidRDefault="00FA2168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3217" w:rsidRPr="00DC3217" w:rsidRDefault="00DC3217" w:rsidP="00DC3217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Задание №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3</w:t>
      </w:r>
      <w:r w:rsidRPr="00DC321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:</w:t>
      </w:r>
    </w:p>
    <w:p w:rsidR="00DC3217" w:rsidRPr="00DC3217" w:rsidRDefault="00DC3217" w:rsidP="00DC32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Создайте класс </w:t>
      </w:r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</w:t>
      </w:r>
      <w:proofErr w:type="spellStart"/>
      <w:r w:rsidRPr="00DC3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oft</w:t>
      </w:r>
      <w:proofErr w:type="spellEnd"/>
      <w:r w:rsidRPr="00DC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:rsidR="00DC3217" w:rsidRPr="00DC3217" w:rsidRDefault="00DC3217" w:rsidP="00DC3217">
      <w:pPr>
        <w:rPr>
          <w:rFonts w:ascii="Times New Roman" w:hAnsi="Times New Roman" w:cs="Times New Roman"/>
          <w:sz w:val="28"/>
          <w:szCs w:val="28"/>
        </w:rPr>
      </w:pPr>
    </w:p>
    <w:p w:rsidR="00DC3217" w:rsidRPr="001F6CB9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C32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1F6C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Soft() : name(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), developer(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size(0.0),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Soft(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developer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), developer(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developer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), size(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daysUntilExpiration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time(</w:t>
      </w:r>
      <w:proofErr w:type="spellStart"/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secondsPerDay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24LL * 60 * 60;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now) /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secondsPerDay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Разработчик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Занимаемый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"Дней до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daysUntilExpiration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parseDate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{};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r w:rsidRPr="001F6CB9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ss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time.tm_mday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ss.ignore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time.tm_mon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time.tm_mon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ss.ignore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ss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time.tm_year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time.tm_year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1900; 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1F6CB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tm</w:t>
      </w:r>
      <w:r w:rsidRPr="001F6CB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hour</w:t>
      </w:r>
      <w:r w:rsidRPr="001F6CB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time.tm_min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time.tm_sec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mktime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(&amp;time);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&gt; software;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программное обеспечение"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Посчитать количество дней до окончания лицензии"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developer;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expirationDateStr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(cin, name);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разработчика: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занимаемый объем в МБ: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завершения лицензии (в формате \"день, месяц, год\"):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(cin,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expirationDateStr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parseDate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expirationDateStr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software.push_back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developer, size,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программного обеспечения:"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&amp; item : software) {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item.printDetails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F6CB9" w:rsidRP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C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F6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F6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6CB9" w:rsidRDefault="001F6CB9" w:rsidP="001F6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3217" w:rsidRPr="00DC3217" w:rsidRDefault="00DC3217" w:rsidP="00DC3217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C3217">
        <w:rPr>
          <w:rFonts w:ascii="Times New Roman" w:hAnsi="Times New Roman" w:cs="Times New Roman"/>
          <w:b/>
          <w:i/>
          <w:iCs/>
          <w:sz w:val="28"/>
          <w:szCs w:val="28"/>
        </w:rPr>
        <w:t>Результат:</w:t>
      </w:r>
    </w:p>
    <w:p w:rsidR="00DC3217" w:rsidRPr="00DC3217" w:rsidRDefault="001F6CB9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6CB9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4EE807E0" wp14:editId="3D743205">
            <wp:extent cx="5868219" cy="54395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17" w:rsidRPr="00DC3217" w:rsidRDefault="00DC3217" w:rsidP="00DC32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DC3217" w:rsidRPr="00DC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17"/>
    <w:rsid w:val="001F6CB9"/>
    <w:rsid w:val="00DB008A"/>
    <w:rsid w:val="00DC3217"/>
    <w:rsid w:val="00F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9A49"/>
  <w15:chartTrackingRefBased/>
  <w15:docId w15:val="{DB79011B-A91F-48FB-B3DA-EB5CB553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2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Aelita Abdyldaeva</dc:creator>
  <cp:keywords/>
  <dc:description/>
  <cp:lastModifiedBy>Aelita Abdyldaeva</cp:lastModifiedBy>
  <cp:revision>2</cp:revision>
  <dcterms:created xsi:type="dcterms:W3CDTF">2024-02-08T19:33:00Z</dcterms:created>
  <dcterms:modified xsi:type="dcterms:W3CDTF">2024-02-08T22:30:00Z</dcterms:modified>
</cp:coreProperties>
</file>