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76C4" w14:textId="1FD4A483" w:rsidR="00FE5B0E" w:rsidRPr="00935312" w:rsidRDefault="005C4D43" w:rsidP="00935312">
      <w:pPr>
        <w:pStyle w:val="Heading1"/>
        <w:rPr>
          <w:b/>
          <w:shd w:val="clear" w:color="auto" w:fill="FFFFFF"/>
        </w:rPr>
      </w:pPr>
      <w:r>
        <w:rPr>
          <w:b/>
          <w:shd w:val="clear" w:color="auto" w:fill="FFFFFF"/>
        </w:rPr>
        <w:t>Sage People</w:t>
      </w:r>
      <w:r w:rsidR="00FE5B0E" w:rsidRPr="00935312">
        <w:rPr>
          <w:b/>
          <w:shd w:val="clear" w:color="auto" w:fill="FFFFFF"/>
        </w:rPr>
        <w:t xml:space="preserve"> Technical Test </w:t>
      </w:r>
      <w:r w:rsidR="005D5D91">
        <w:rPr>
          <w:b/>
          <w:shd w:val="clear" w:color="auto" w:fill="FFFFFF"/>
        </w:rPr>
        <w:t>for Test Automation</w:t>
      </w:r>
    </w:p>
    <w:p w14:paraId="672A6659" w14:textId="77777777" w:rsidR="00FE5B0E" w:rsidRPr="00FE5B0E" w:rsidRDefault="00FE5B0E" w:rsidP="00FE5B0E">
      <w:pPr>
        <w:jc w:val="center"/>
        <w:rPr>
          <w:b/>
          <w:bCs/>
          <w:sz w:val="28"/>
          <w:szCs w:val="28"/>
          <w:shd w:val="clear" w:color="auto" w:fill="FFFFFF"/>
        </w:rPr>
      </w:pPr>
    </w:p>
    <w:p w14:paraId="6C0E1DE5" w14:textId="77777777" w:rsidR="00935312" w:rsidRDefault="00D32852" w:rsidP="009353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Overview</w:t>
      </w:r>
    </w:p>
    <w:p w14:paraId="0EB49FE3" w14:textId="77777777" w:rsidR="00D32852" w:rsidRDefault="005C4D43" w:rsidP="00D32852">
      <w:r>
        <w:rPr>
          <w:shd w:val="clear" w:color="auto" w:fill="FFFFFF"/>
        </w:rPr>
        <w:t>Sage people</w:t>
      </w:r>
      <w:r w:rsidR="00D32852">
        <w:rPr>
          <w:shd w:val="clear" w:color="auto" w:fill="FFFFFF"/>
        </w:rPr>
        <w:t xml:space="preserve"> is a cloud-based people management product which supports a full employment journey. One of the aspects of the employment journeys is Performance management, using which people can </w:t>
      </w:r>
      <w:r w:rsidR="00935312">
        <w:rPr>
          <w:shd w:val="clear" w:color="auto" w:fill="FFFFFF"/>
        </w:rPr>
        <w:t>create and communicate personal ‘O</w:t>
      </w:r>
      <w:r w:rsidR="00D32852">
        <w:rPr>
          <w:shd w:val="clear" w:color="auto" w:fill="FFFFFF"/>
        </w:rPr>
        <w:t>bjectives’ clearly and monitor progress with a range of effective measures</w:t>
      </w:r>
      <w:r w:rsidR="00D32852">
        <w:t xml:space="preserve">. </w:t>
      </w:r>
    </w:p>
    <w:p w14:paraId="6AEBE247" w14:textId="77777777" w:rsidR="00D32852" w:rsidRPr="00D24FA9" w:rsidRDefault="00D32852" w:rsidP="00D24FA9">
      <w:pPr>
        <w:pStyle w:val="Heading2"/>
      </w:pPr>
      <w:r>
        <w:rPr>
          <w:shd w:val="clear" w:color="auto" w:fill="FFFFFF"/>
        </w:rPr>
        <w:t>Exercise</w:t>
      </w:r>
      <w:r w:rsidR="00D24FA9">
        <w:rPr>
          <w:shd w:val="clear" w:color="auto" w:fill="FFFFFF"/>
        </w:rPr>
        <w:t xml:space="preserve"> - </w:t>
      </w:r>
      <w:r w:rsidRPr="00D24FA9">
        <w:t xml:space="preserve">Write automated tests for creating a “New Objective” using Selenium </w:t>
      </w:r>
      <w:proofErr w:type="spellStart"/>
      <w:r w:rsidRPr="00D24FA9">
        <w:t>Webdriver</w:t>
      </w:r>
      <w:proofErr w:type="spellEnd"/>
      <w:r w:rsidRPr="00D24FA9">
        <w:t xml:space="preserve">. </w:t>
      </w:r>
    </w:p>
    <w:p w14:paraId="0A37501D" w14:textId="77777777" w:rsidR="00D24FA9" w:rsidRPr="00935312" w:rsidRDefault="00D24FA9" w:rsidP="00935312"/>
    <w:p w14:paraId="4F4CD6CD" w14:textId="77777777" w:rsidR="00D32852" w:rsidRDefault="00D24FA9" w:rsidP="00D32852">
      <w:pPr>
        <w:pStyle w:val="yiv9139261013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order to access the </w:t>
      </w:r>
      <w:r w:rsidR="00DB76FD">
        <w:rPr>
          <w:rFonts w:ascii="Calibri" w:hAnsi="Calibri" w:cs="Calibri"/>
          <w:color w:val="000000"/>
          <w:sz w:val="22"/>
          <w:szCs w:val="22"/>
        </w:rPr>
        <w:t>application that</w:t>
      </w:r>
      <w:r w:rsidR="00BA574D">
        <w:rPr>
          <w:rFonts w:ascii="Calibri" w:hAnsi="Calibri" w:cs="Calibri"/>
          <w:color w:val="000000"/>
          <w:sz w:val="22"/>
          <w:szCs w:val="22"/>
        </w:rPr>
        <w:t xml:space="preserve"> you need to automate</w:t>
      </w:r>
      <w:r>
        <w:rPr>
          <w:rFonts w:ascii="Calibri" w:hAnsi="Calibri" w:cs="Calibri"/>
          <w:color w:val="000000"/>
          <w:sz w:val="22"/>
          <w:szCs w:val="22"/>
        </w:rPr>
        <w:t>, p</w:t>
      </w:r>
      <w:r w:rsidR="00D32852">
        <w:rPr>
          <w:rFonts w:ascii="Calibri" w:hAnsi="Calibri" w:cs="Calibri"/>
          <w:color w:val="000000"/>
          <w:sz w:val="22"/>
          <w:szCs w:val="22"/>
        </w:rPr>
        <w:t xml:space="preserve">lease log into Salesforce with the </w:t>
      </w:r>
      <w:r w:rsidR="00FE5B0E">
        <w:rPr>
          <w:rFonts w:ascii="Calibri" w:hAnsi="Calibri" w:cs="Calibri"/>
          <w:color w:val="000000"/>
          <w:sz w:val="22"/>
          <w:szCs w:val="22"/>
        </w:rPr>
        <w:t xml:space="preserve">login details </w:t>
      </w:r>
      <w:r w:rsidR="006E0DA7">
        <w:rPr>
          <w:rFonts w:ascii="Calibri" w:hAnsi="Calibri" w:cs="Calibri"/>
          <w:color w:val="000000"/>
          <w:sz w:val="22"/>
          <w:szCs w:val="22"/>
        </w:rPr>
        <w:t>provided in the email.</w:t>
      </w:r>
    </w:p>
    <w:p w14:paraId="7EB79A45" w14:textId="77777777" w:rsidR="00D32852" w:rsidRDefault="00D32852" w:rsidP="00D32852">
      <w:pPr>
        <w:pStyle w:val="yiv9139261013msonormal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color w:val="954F7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Url: 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hyperlink r:id="rId4" w:tgtFrame="_blank" w:history="1">
        <w:r>
          <w:rPr>
            <w:rStyle w:val="Hyperlink"/>
            <w:rFonts w:ascii="Calibri" w:hAnsi="Calibri" w:cs="Calibri"/>
            <w:color w:val="954F72"/>
            <w:sz w:val="22"/>
            <w:szCs w:val="22"/>
          </w:rPr>
          <w:t>https://login.salesforce.com/</w:t>
        </w:r>
      </w:hyperlink>
    </w:p>
    <w:p w14:paraId="5DAB6C7B" w14:textId="77777777" w:rsidR="00D24FA9" w:rsidRDefault="00D24FA9" w:rsidP="00D32852">
      <w:pPr>
        <w:pStyle w:val="yiv9139261013msonormal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color w:val="954F72"/>
          <w:sz w:val="22"/>
          <w:szCs w:val="22"/>
        </w:rPr>
      </w:pPr>
    </w:p>
    <w:p w14:paraId="02EB378F" w14:textId="77777777" w:rsidR="00D24FA9" w:rsidRDefault="00D24FA9" w:rsidP="00D24FA9">
      <w:pPr>
        <w:pStyle w:val="yiv9139261013msonormal"/>
        <w:shd w:val="clear" w:color="auto" w:fill="FFFFFF"/>
        <w:spacing w:before="0" w:beforeAutospacing="0" w:after="0" w:afterAutospacing="0"/>
        <w:jc w:val="center"/>
        <w:rPr>
          <w:rStyle w:val="Hyperlink"/>
          <w:rFonts w:ascii="Calibri" w:hAnsi="Calibri" w:cs="Calibri"/>
          <w:color w:val="954F72"/>
          <w:sz w:val="22"/>
          <w:szCs w:val="22"/>
        </w:rPr>
      </w:pPr>
      <w:r>
        <w:rPr>
          <w:rStyle w:val="Hyperlink"/>
          <w:rFonts w:ascii="Calibri" w:hAnsi="Calibri" w:cs="Calibri"/>
          <w:noProof/>
          <w:color w:val="954F72"/>
          <w:sz w:val="22"/>
          <w:szCs w:val="22"/>
        </w:rPr>
        <w:drawing>
          <wp:inline distT="0" distB="0" distL="0" distR="0" wp14:anchorId="451066F7" wp14:editId="07777777">
            <wp:extent cx="1696195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04" cy="194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38E9583D" w:rsidR="00D24FA9" w:rsidRDefault="00D24FA9" w:rsidP="00D32852">
      <w:pPr>
        <w:pStyle w:val="yiv9139261013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7733321" w14:textId="7489D249" w:rsidR="00DE0C44" w:rsidRDefault="00DE0C44" w:rsidP="00DE0C44">
      <w:pPr>
        <w:rPr>
          <w:shd w:val="clear" w:color="auto" w:fill="FFFFFF"/>
        </w:rPr>
      </w:pPr>
      <w:r>
        <w:rPr>
          <w:rFonts w:ascii="Calibri" w:hAnsi="Calibri" w:cs="Calibri"/>
          <w:color w:val="000000"/>
        </w:rPr>
        <w:t xml:space="preserve">Once logged in, you would be taken to </w:t>
      </w:r>
      <w:r>
        <w:rPr>
          <w:shd w:val="clear" w:color="auto" w:fill="FFFFFF"/>
        </w:rPr>
        <w:t>the Sage People employee portal.</w:t>
      </w:r>
    </w:p>
    <w:p w14:paraId="5F13BE52" w14:textId="2E727159" w:rsidR="00DE0C44" w:rsidRDefault="00DE0C44" w:rsidP="00D32852">
      <w:pPr>
        <w:pStyle w:val="yiv9139261013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8C5C1FC" w14:textId="2EC3CE6C" w:rsidR="00DE0C44" w:rsidRDefault="00DE0C44" w:rsidP="00D32852">
      <w:pPr>
        <w:pStyle w:val="yiv9139261013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E0C44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8D2DDBA" wp14:editId="08CDED92">
            <wp:extent cx="5731510" cy="2508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C45" w14:textId="77777777" w:rsidR="00DE0C44" w:rsidRDefault="00DE0C44" w:rsidP="00D32852">
      <w:pPr>
        <w:rPr>
          <w:shd w:val="clear" w:color="auto" w:fill="FFFFFF"/>
        </w:rPr>
      </w:pPr>
    </w:p>
    <w:p w14:paraId="09AB30D9" w14:textId="77777777" w:rsidR="00DE0C44" w:rsidRDefault="00DE0C44" w:rsidP="00D32852">
      <w:pPr>
        <w:rPr>
          <w:shd w:val="clear" w:color="auto" w:fill="FFFFFF"/>
        </w:rPr>
      </w:pPr>
    </w:p>
    <w:p w14:paraId="05C4E199" w14:textId="66553852" w:rsidR="00D32852" w:rsidRDefault="00DE0C44" w:rsidP="00D32852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If you are still </w:t>
      </w:r>
      <w:proofErr w:type="gramStart"/>
      <w:r>
        <w:rPr>
          <w:shd w:val="clear" w:color="auto" w:fill="FFFFFF"/>
        </w:rPr>
        <w:t>see</w:t>
      </w:r>
      <w:proofErr w:type="gramEnd"/>
      <w:r>
        <w:rPr>
          <w:shd w:val="clear" w:color="auto" w:fill="FFFFFF"/>
        </w:rPr>
        <w:t xml:space="preserve"> the Salesforce UI please</w:t>
      </w:r>
      <w:r w:rsidR="00D24FA9">
        <w:rPr>
          <w:shd w:val="clear" w:color="auto" w:fill="FFFFFF"/>
        </w:rPr>
        <w:t>, u</w:t>
      </w:r>
      <w:r w:rsidR="00D32852">
        <w:rPr>
          <w:shd w:val="clear" w:color="auto" w:fill="FFFFFF"/>
        </w:rPr>
        <w:t>se the ‘</w:t>
      </w:r>
      <w:r w:rsidR="00D32852" w:rsidRPr="00D24FA9">
        <w:rPr>
          <w:b/>
          <w:shd w:val="clear" w:color="auto" w:fill="FFFFFF"/>
        </w:rPr>
        <w:t>Workforce exper</w:t>
      </w:r>
      <w:r w:rsidR="00D24FA9" w:rsidRPr="00D24FA9">
        <w:rPr>
          <w:b/>
          <w:shd w:val="clear" w:color="auto" w:fill="FFFFFF"/>
        </w:rPr>
        <w:t>ience</w:t>
      </w:r>
      <w:r w:rsidR="00D24FA9">
        <w:rPr>
          <w:shd w:val="clear" w:color="auto" w:fill="FFFFFF"/>
        </w:rPr>
        <w:t xml:space="preserve">’ link to open the </w:t>
      </w:r>
      <w:r w:rsidR="005C4D43">
        <w:rPr>
          <w:shd w:val="clear" w:color="auto" w:fill="FFFFFF"/>
        </w:rPr>
        <w:t>Sage People</w:t>
      </w:r>
      <w:r w:rsidR="00D24FA9">
        <w:rPr>
          <w:shd w:val="clear" w:color="auto" w:fill="FFFFFF"/>
        </w:rPr>
        <w:t xml:space="preserve"> employee portal.</w:t>
      </w:r>
    </w:p>
    <w:p w14:paraId="5A39BBE3" w14:textId="77777777" w:rsidR="00D24FA9" w:rsidRDefault="00D24FA9" w:rsidP="00D32852">
      <w:pPr>
        <w:rPr>
          <w:shd w:val="clear" w:color="auto" w:fill="FFFFFF"/>
        </w:rPr>
      </w:pPr>
    </w:p>
    <w:p w14:paraId="7A34EF57" w14:textId="363BA5DC" w:rsidR="60DFF736" w:rsidRDefault="60DFF736" w:rsidP="60DFF736">
      <w:pPr>
        <w:jc w:val="center"/>
      </w:pPr>
      <w:r>
        <w:rPr>
          <w:noProof/>
        </w:rPr>
        <w:drawing>
          <wp:inline distT="0" distB="0" distL="0" distR="0" wp14:anchorId="438B0865" wp14:editId="58CABF36">
            <wp:extent cx="4572000" cy="1704975"/>
            <wp:effectExtent l="0" t="0" r="0" b="0"/>
            <wp:docPr id="14137715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1178" w14:textId="2590E656" w:rsidR="00053F2C" w:rsidRDefault="00053F2C" w:rsidP="00D32852">
      <w:pPr>
        <w:rPr>
          <w:shd w:val="clear" w:color="auto" w:fill="FFFFFF"/>
        </w:rPr>
      </w:pPr>
    </w:p>
    <w:p w14:paraId="42E13E7E" w14:textId="7F7B0E06" w:rsidR="00053F2C" w:rsidRDefault="00053F2C" w:rsidP="00D32852">
      <w:pPr>
        <w:rPr>
          <w:shd w:val="clear" w:color="auto" w:fill="FFFFFF"/>
        </w:rPr>
      </w:pPr>
      <w:r>
        <w:rPr>
          <w:shd w:val="clear" w:color="auto" w:fill="FFFFFF"/>
        </w:rPr>
        <w:t>Once on the employee portal open the Navigation bar from the top left corner and Select ‘Objectives’</w:t>
      </w:r>
    </w:p>
    <w:p w14:paraId="4A67B945" w14:textId="2ED5F8C9" w:rsidR="00053F2C" w:rsidRDefault="00053F2C" w:rsidP="00D32852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0AB54" wp14:editId="66CC288F">
                <wp:simplePos x="0" y="0"/>
                <wp:positionH relativeFrom="margin">
                  <wp:posOffset>-148590</wp:posOffset>
                </wp:positionH>
                <wp:positionV relativeFrom="paragraph">
                  <wp:posOffset>-635</wp:posOffset>
                </wp:positionV>
                <wp:extent cx="857250" cy="4000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A4FD" id="Rectangle 5" o:spid="_x0000_s1026" style="position:absolute;margin-left:-11.7pt;margin-top:-.05pt;width:67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  <w:r w:rsidRPr="00053F2C">
        <w:rPr>
          <w:shd w:val="clear" w:color="auto" w:fill="FFFFFF"/>
        </w:rPr>
        <w:drawing>
          <wp:inline distT="0" distB="0" distL="0" distR="0" wp14:anchorId="2CB29F54" wp14:editId="3918C393">
            <wp:extent cx="4320540" cy="270500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214" cy="27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1D7A3C" w14:textId="656CE1C4" w:rsidR="00D32852" w:rsidRPr="005C4D43" w:rsidRDefault="00D24FA9" w:rsidP="00D32852">
      <w:pPr>
        <w:rPr>
          <w:shd w:val="clear" w:color="auto" w:fill="FFFFFF"/>
        </w:rPr>
      </w:pPr>
      <w:r>
        <w:rPr>
          <w:shd w:val="clear" w:color="auto" w:fill="FFFFFF"/>
        </w:rPr>
        <w:t>The details on how to setup Objectives</w:t>
      </w:r>
      <w:r w:rsidR="00BA574D">
        <w:rPr>
          <w:shd w:val="clear" w:color="auto" w:fill="FFFFFF"/>
        </w:rPr>
        <w:t xml:space="preserve"> from the employee portal are documented in the PDF file attached called “</w:t>
      </w:r>
      <w:r w:rsidR="005C4D43">
        <w:rPr>
          <w:shd w:val="clear" w:color="auto" w:fill="FFFFFF"/>
        </w:rPr>
        <w:t>Sage People</w:t>
      </w:r>
      <w:r w:rsidR="00BA574D">
        <w:rPr>
          <w:shd w:val="clear" w:color="auto" w:fill="FFFFFF"/>
        </w:rPr>
        <w:t xml:space="preserve"> Objective setting guide”.</w:t>
      </w:r>
    </w:p>
    <w:p w14:paraId="2F30FDF6" w14:textId="6E5EA117" w:rsidR="00D32852" w:rsidRPr="00D24FA9" w:rsidRDefault="00D32852" w:rsidP="00BA574D">
      <w:pPr>
        <w:pStyle w:val="Heading2"/>
      </w:pPr>
      <w:r w:rsidRPr="00D24FA9">
        <w:t xml:space="preserve">What </w:t>
      </w:r>
      <w:r w:rsidR="00BA574D">
        <w:t xml:space="preserve">are we looking </w:t>
      </w:r>
      <w:proofErr w:type="gramStart"/>
      <w:r w:rsidR="00BA574D">
        <w:t>for</w:t>
      </w:r>
      <w:proofErr w:type="gramEnd"/>
      <w:r w:rsidRPr="00D24FA9">
        <w:t> </w:t>
      </w:r>
    </w:p>
    <w:p w14:paraId="130C1FF4" w14:textId="77777777" w:rsidR="00D32852" w:rsidRDefault="00D32852" w:rsidP="00D32852">
      <w:r>
        <w:t>An executable automation test suite demonstrating the best practices. Be able to explain the approach taken when designing the tests.</w:t>
      </w:r>
    </w:p>
    <w:p w14:paraId="6A867C6B" w14:textId="16ABA605" w:rsidR="00DE0C44" w:rsidRPr="00D32852" w:rsidRDefault="00D32852" w:rsidP="00D32852">
      <w:r>
        <w:t xml:space="preserve">You can either email it to us or bring it with you when you come in. </w:t>
      </w:r>
    </w:p>
    <w:sectPr w:rsidR="00DE0C44" w:rsidRPr="00D3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E4"/>
    <w:rsid w:val="000451C0"/>
    <w:rsid w:val="00053F2C"/>
    <w:rsid w:val="00273C7D"/>
    <w:rsid w:val="00290986"/>
    <w:rsid w:val="00316EEB"/>
    <w:rsid w:val="003F5175"/>
    <w:rsid w:val="005C4D43"/>
    <w:rsid w:val="005D5D91"/>
    <w:rsid w:val="0068638E"/>
    <w:rsid w:val="006E0DA7"/>
    <w:rsid w:val="007146B1"/>
    <w:rsid w:val="0076364B"/>
    <w:rsid w:val="008D30FF"/>
    <w:rsid w:val="009174A7"/>
    <w:rsid w:val="00935312"/>
    <w:rsid w:val="00BA574D"/>
    <w:rsid w:val="00CC46E4"/>
    <w:rsid w:val="00D24FA9"/>
    <w:rsid w:val="00D32852"/>
    <w:rsid w:val="00D360D9"/>
    <w:rsid w:val="00DB76FD"/>
    <w:rsid w:val="00DE0C44"/>
    <w:rsid w:val="00F63EDE"/>
    <w:rsid w:val="00FE5B0E"/>
    <w:rsid w:val="60DF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CC24"/>
  <w15:chartTrackingRefBased/>
  <w15:docId w15:val="{0F801E2B-436F-4F90-A135-7DFA6B7F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1C0"/>
    <w:rPr>
      <w:color w:val="0563C1"/>
      <w:u w:val="single"/>
    </w:rPr>
  </w:style>
  <w:style w:type="paragraph" w:customStyle="1" w:styleId="yiv9139261013msonormal">
    <w:name w:val="yiv9139261013msonormal"/>
    <w:basedOn w:val="Normal"/>
    <w:rsid w:val="000451C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32852"/>
  </w:style>
  <w:style w:type="character" w:customStyle="1" w:styleId="Heading1Char">
    <w:name w:val="Heading 1 Char"/>
    <w:basedOn w:val="DefaultParagraphFont"/>
    <w:link w:val="Heading1"/>
    <w:uiPriority w:val="9"/>
    <w:rsid w:val="00935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ogin.salesforc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Kashyap</dc:creator>
  <cp:keywords/>
  <dc:description/>
  <cp:lastModifiedBy>Kashyap, Nidhi</cp:lastModifiedBy>
  <cp:revision>2</cp:revision>
  <dcterms:created xsi:type="dcterms:W3CDTF">2020-03-03T14:27:00Z</dcterms:created>
  <dcterms:modified xsi:type="dcterms:W3CDTF">2020-03-03T14:27:00Z</dcterms:modified>
</cp:coreProperties>
</file>