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6F1BB9" w:rsidRDefault="007307E8">
      <w:pPr>
        <w:pStyle w:val="Ttulo"/>
        <w:rPr>
          <w:lang w:val="es-PE"/>
        </w:rPr>
      </w:pPr>
      <w:r>
        <w:fldChar w:fldCharType="begin"/>
      </w:r>
      <w:r w:rsidRPr="006F1BB9">
        <w:rPr>
          <w:lang w:val="es-PE"/>
        </w:rPr>
        <w:instrText xml:space="preserve"> SUBJECT  \* MERGEFORMAT </w:instrText>
      </w:r>
      <w:r>
        <w:fldChar w:fldCharType="separate"/>
      </w:r>
      <w:r w:rsidR="00757E33" w:rsidRPr="006F1BB9">
        <w:rPr>
          <w:lang w:val="es-PE"/>
        </w:rPr>
        <w:t>&lt;</w:t>
      </w:r>
      <w:r w:rsidR="00757E33" w:rsidRPr="00757E33">
        <w:rPr>
          <w:rFonts w:ascii="Corbel" w:hAnsi="Corbel" w:cs="Arial"/>
          <w:bCs/>
          <w:sz w:val="52"/>
          <w:szCs w:val="24"/>
          <w:lang w:val="es-ES" w:eastAsia="es-ES"/>
        </w:rPr>
        <w:t xml:space="preserve"> </w:t>
      </w:r>
      <w:r w:rsidR="00757E33" w:rsidRPr="00004649">
        <w:rPr>
          <w:rFonts w:ascii="Corbel" w:hAnsi="Corbel" w:cs="Arial"/>
          <w:bCs/>
          <w:sz w:val="52"/>
          <w:szCs w:val="24"/>
          <w:lang w:val="es-ES" w:eastAsia="es-ES"/>
        </w:rPr>
        <w:t>Sistema de Gestión de la Empresa de Transporte y Turismo Hualgayoc</w:t>
      </w:r>
      <w:r w:rsidR="00757E33" w:rsidRPr="006F1BB9">
        <w:rPr>
          <w:lang w:val="es-PE"/>
        </w:rPr>
        <w:t xml:space="preserve"> &gt;</w:t>
      </w:r>
      <w:r>
        <w:fldChar w:fldCharType="end"/>
      </w:r>
    </w:p>
    <w:p w:rsidR="007307E8" w:rsidRDefault="00A563C9">
      <w:pPr>
        <w:pStyle w:val="Ttulo"/>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CC6E85">
      <w:pPr>
        <w:pStyle w:val="Ttulo1"/>
      </w:pPr>
      <w:bookmarkStart w:id="0" w:name="_Toc436203377"/>
      <w:bookmarkStart w:id="1" w:name="_Toc452813577"/>
      <w:r w:rsidRPr="00CC6E85">
        <w:rPr>
          <w:lang w:val="es-PE"/>
        </w:rPr>
        <w:t>Objetivo</w:t>
      </w:r>
    </w:p>
    <w:bookmarkEnd w:id="0"/>
    <w:bookmarkEnd w:id="1"/>
    <w:p w:rsidR="00CC6E85" w:rsidRDefault="00CC6E85" w:rsidP="00CC6E85">
      <w:pPr>
        <w:pStyle w:val="Ttulo1"/>
        <w:numPr>
          <w:ilvl w:val="0"/>
          <w:numId w:val="0"/>
        </w:numPr>
        <w:ind w:left="360"/>
        <w:jc w:val="both"/>
        <w:rPr>
          <w:rFonts w:ascii="Times New Roman" w:hAnsi="Times New Roman"/>
          <w:b w:val="0"/>
          <w:sz w:val="20"/>
          <w:lang w:val="es-PE"/>
        </w:rPr>
      </w:pPr>
      <w:r w:rsidRPr="00CC6E85">
        <w:rPr>
          <w:rFonts w:ascii="Times New Roman" w:hAnsi="Times New Roman"/>
          <w:b w:val="0"/>
          <w:sz w:val="20"/>
          <w:lang w:val="es-PE"/>
        </w:rPr>
        <w:t>El Documento de</w:t>
      </w:r>
      <w:r>
        <w:rPr>
          <w:rFonts w:ascii="Times New Roman" w:hAnsi="Times New Roman"/>
          <w:b w:val="0"/>
          <w:sz w:val="20"/>
          <w:lang w:val="es-PE"/>
        </w:rPr>
        <w:t xml:space="preserve"> Arquitectura de Software, </w:t>
      </w:r>
      <w:r w:rsidRPr="00CC6E85">
        <w:rPr>
          <w:rFonts w:ascii="Times New Roman" w:hAnsi="Times New Roman"/>
          <w:b w:val="0"/>
          <w:sz w:val="20"/>
          <w:lang w:val="es-PE"/>
        </w:rPr>
        <w:t>proporciona una visión arquitectónica integral del Servicio</w:t>
      </w:r>
      <w:r>
        <w:rPr>
          <w:rFonts w:ascii="Times New Roman" w:hAnsi="Times New Roman"/>
          <w:b w:val="0"/>
          <w:sz w:val="20"/>
          <w:lang w:val="es-PE"/>
        </w:rPr>
        <w:t>.</w:t>
      </w:r>
      <w:r w:rsidRPr="00CC6E85">
        <w:rPr>
          <w:rFonts w:ascii="Times New Roman" w:hAnsi="Times New Roman"/>
          <w:b w:val="0"/>
          <w:sz w:val="20"/>
          <w:lang w:val="es-PE"/>
        </w:rPr>
        <w:t xml:space="preserve"> Presenta una serie de puntos de vista diferentes de arquitectura para representar diferentes aspectos del sistema. Se tiene la intención de captar y transmitir las decisiones arquitectónicas significativas que se hayan introducido en el sistema.</w:t>
      </w:r>
      <w:r>
        <w:rPr>
          <w:rFonts w:ascii="Times New Roman" w:hAnsi="Times New Roman"/>
          <w:b w:val="0"/>
          <w:sz w:val="20"/>
          <w:lang w:val="es-PE"/>
        </w:rPr>
        <w:t xml:space="preserve"> </w:t>
      </w:r>
      <w:r w:rsidRPr="00CC6E85">
        <w:rPr>
          <w:rFonts w:ascii="Times New Roman" w:hAnsi="Times New Roman"/>
          <w:b w:val="0"/>
          <w:sz w:val="20"/>
          <w:lang w:val="es-PE"/>
        </w:rPr>
        <w:t>Con el fin de representar el software con la mayor precisión posible, la estructura de este documento se basa en la "4 + 1" vista del modelo de la arquitectura</w:t>
      </w:r>
      <w:r>
        <w:rPr>
          <w:rFonts w:ascii="Times New Roman" w:hAnsi="Times New Roman"/>
          <w:b w:val="0"/>
          <w:sz w:val="20"/>
          <w:lang w:val="es-PE"/>
        </w:rPr>
        <w:t>.</w:t>
      </w:r>
    </w:p>
    <w:p w:rsidR="00CC6E85" w:rsidRPr="00CC6E85" w:rsidRDefault="00CC6E85" w:rsidP="00CC6E85">
      <w:pPr>
        <w:jc w:val="center"/>
        <w:rPr>
          <w:lang w:val="es-PE"/>
        </w:rPr>
      </w:pPr>
      <w:r>
        <w:rPr>
          <w:noProof/>
          <w:lang w:val="es-PE" w:eastAsia="es-PE"/>
        </w:rPr>
        <w:drawing>
          <wp:inline distT="0" distB="0" distL="0" distR="0">
            <wp:extent cx="2616200" cy="17252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725295"/>
                    </a:xfrm>
                    <a:prstGeom prst="rect">
                      <a:avLst/>
                    </a:prstGeom>
                    <a:noFill/>
                    <a:ln>
                      <a:noFill/>
                    </a:ln>
                  </pic:spPr>
                </pic:pic>
              </a:graphicData>
            </a:graphic>
          </wp:inline>
        </w:drawing>
      </w:r>
      <w:bookmarkStart w:id="2" w:name="_GoBack"/>
      <w:bookmarkEnd w:id="2"/>
    </w:p>
    <w:p w:rsidR="00CC6E85" w:rsidRPr="00CC6E85" w:rsidRDefault="00CC6E85" w:rsidP="00CC6E85">
      <w:pPr>
        <w:rPr>
          <w:lang w:val="es-PE"/>
        </w:rPr>
      </w:pPr>
    </w:p>
    <w:p w:rsidR="00A563C9" w:rsidRPr="006F1BB9" w:rsidRDefault="00CC6E85" w:rsidP="00CC6E85">
      <w:pPr>
        <w:pStyle w:val="Ttulo1"/>
        <w:rPr>
          <w:lang w:val="es-PE"/>
        </w:rPr>
      </w:pPr>
      <w:r w:rsidRPr="00CC6E85">
        <w:rPr>
          <w:rFonts w:ascii="Times New Roman" w:hAnsi="Times New Roman"/>
          <w:b w:val="0"/>
          <w:sz w:val="20"/>
        </w:rPr>
        <w:t>.</w:t>
      </w:r>
      <w:r w:rsidR="00A563C9">
        <w:t xml:space="preserve">Architectural </w:t>
      </w:r>
      <w:r w:rsidR="001E6A30">
        <w:t>g</w:t>
      </w:r>
      <w:r w:rsidR="00781DCE">
        <w:t xml:space="preserve">oals and </w:t>
      </w:r>
      <w:r w:rsidR="001E6A30">
        <w:t>p</w:t>
      </w:r>
      <w:r w:rsidR="00A563C9">
        <w:t>hilosophy</w:t>
      </w:r>
    </w:p>
    <w:p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506412" w:rsidRDefault="00506412" w:rsidP="001E6A30">
      <w:pPr>
        <w:pStyle w:val="Ttulo1"/>
      </w:pPr>
      <w:r>
        <w:t xml:space="preserve">Assumptions and </w:t>
      </w:r>
      <w:r w:rsidR="001E6A30">
        <w:t>d</w:t>
      </w:r>
      <w:r>
        <w:t>ependencies</w:t>
      </w:r>
    </w:p>
    <w:p w:rsidR="00506412" w:rsidRP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rsidR="006058A0" w:rsidRDefault="00A563C9" w:rsidP="001E6A30">
      <w:pPr>
        <w:pStyle w:val="Ttulo1"/>
      </w:pPr>
      <w:r>
        <w:t xml:space="preserve">Architecturally </w:t>
      </w:r>
      <w:r w:rsidR="001E6A30">
        <w:t>s</w:t>
      </w:r>
      <w:r>
        <w:t xml:space="preserve">ignificant </w:t>
      </w:r>
      <w:r w:rsidR="001E6A30">
        <w:t>r</w:t>
      </w:r>
      <w:r>
        <w:t>equirements</w:t>
      </w:r>
    </w:p>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8C2B65" w:rsidRDefault="00BD00A8" w:rsidP="001E6A30">
      <w:pPr>
        <w:pStyle w:val="Ttulo1"/>
      </w:pPr>
      <w:r>
        <w:t xml:space="preserve">Decisions, </w:t>
      </w:r>
      <w:r w:rsidR="001E6A30">
        <w:t>c</w:t>
      </w:r>
      <w:r>
        <w:t xml:space="preserve">onstraints, and </w:t>
      </w:r>
      <w:r w:rsidR="001E6A30">
        <w:t>j</w:t>
      </w:r>
      <w:r>
        <w:t>ustifications</w:t>
      </w:r>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8C2B65" w:rsidRPr="00C4043F" w:rsidRDefault="00C4043F" w:rsidP="00C4043F">
      <w:pPr>
        <w:numPr>
          <w:ilvl w:val="0"/>
          <w:numId w:val="27"/>
        </w:numPr>
      </w:pPr>
      <w:r>
        <w:lastRenderedPageBreak/>
        <w:t>D</w:t>
      </w:r>
      <w:r w:rsidR="00BD00A8" w:rsidRPr="00C4043F">
        <w:t>ecision</w:t>
      </w:r>
      <w:r>
        <w:t xml:space="preserve"> or </w:t>
      </w:r>
      <w:r w:rsidR="00BD00A8" w:rsidRPr="00C4043F">
        <w:t>constraint and justification</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EF172C" w:rsidRDefault="00EF172C" w:rsidP="000F01EB">
      <w:pPr>
        <w:pStyle w:val="Ttulo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Ttulo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Ttulo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Textoindependiente"/>
      </w:pPr>
    </w:p>
    <w:p w:rsidR="009E2BE7" w:rsidRDefault="009E2BE7" w:rsidP="001E6A30">
      <w:pPr>
        <w:pStyle w:val="Ttulo1"/>
      </w:pPr>
      <w:r>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8C2B65" w:rsidRDefault="001D7E83" w:rsidP="001E6A30">
      <w:pPr>
        <w:pStyle w:val="Ttulo1"/>
      </w:pPr>
      <w:r>
        <w:t xml:space="preserve">Layers or </w:t>
      </w:r>
      <w:r w:rsidR="001E6A30">
        <w:t>a</w:t>
      </w:r>
      <w:r>
        <w:t xml:space="preserve">rchitectural </w:t>
      </w:r>
      <w:r w:rsidR="001E6A30">
        <w:t>f</w:t>
      </w:r>
      <w:r>
        <w:t>ramework</w:t>
      </w:r>
    </w:p>
    <w:p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337B9D" w:rsidRDefault="00337B9D" w:rsidP="001E6A30">
      <w:pPr>
        <w:pStyle w:val="Ttulo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Ttulo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46F" w:rsidRDefault="00E4746F">
      <w:r>
        <w:separator/>
      </w:r>
    </w:p>
  </w:endnote>
  <w:endnote w:type="continuationSeparator" w:id="0">
    <w:p w:rsidR="00E4746F" w:rsidRDefault="00E4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57E33">
              <w:t>&lt;Company Name&gt;</w:t>
            </w:r>
          </w:fldSimple>
          <w:r>
            <w:t xml:space="preserve">, </w:t>
          </w:r>
          <w:r>
            <w:fldChar w:fldCharType="begin"/>
          </w:r>
          <w:r>
            <w:instrText xml:space="preserve"> DATE \@ "yyyy" </w:instrText>
          </w:r>
          <w:r>
            <w:fldChar w:fldCharType="separate"/>
          </w:r>
          <w:r w:rsidR="00CC6E85">
            <w:rPr>
              <w:noProof/>
            </w:rPr>
            <w:t>2015</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C6E85">
            <w:rPr>
              <w:rStyle w:val="Nmerodepgina"/>
              <w:noProof/>
            </w:rPr>
            <w:t>1</w:t>
          </w:r>
          <w:r>
            <w:rPr>
              <w:rStyle w:val="Nmerodepgina"/>
            </w:rPr>
            <w:fldChar w:fldCharType="end"/>
          </w:r>
        </w:p>
      </w:tc>
    </w:tr>
  </w:tbl>
  <w:p w:rsidR="005A7A45" w:rsidRDefault="005A7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46F" w:rsidRDefault="00E4746F">
      <w:r>
        <w:separator/>
      </w:r>
    </w:p>
  </w:footnote>
  <w:footnote w:type="continuationSeparator" w:id="0">
    <w:p w:rsidR="00E4746F" w:rsidRDefault="00E47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5A7A45">
          <w:r>
            <w:rPr>
              <w:b/>
            </w:rPr>
            <w:fldChar w:fldCharType="begin"/>
          </w:r>
          <w:r>
            <w:rPr>
              <w:b/>
            </w:rPr>
            <w:instrText xml:space="preserve"> SUBJECT  \* MERGEFORMAT </w:instrText>
          </w:r>
          <w:r>
            <w:rPr>
              <w:b/>
            </w:rPr>
            <w:fldChar w:fldCharType="separate"/>
          </w:r>
          <w:r w:rsidR="00757E33" w:rsidRPr="00757E3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25pt;height:27.75pt" o:bullet="t">
        <v:imagedata r:id="rId1" o:title="clip_image001"/>
      </v:shape>
    </w:pict>
  </w:numPicBullet>
  <w:numPicBullet w:numPicBulletId="1">
    <w:pict>
      <v:shape id="_x0000_i1030" type="#_x0000_t75" style="width:30.75pt;height:30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3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17932"/>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6F1BB9"/>
    <w:rsid w:val="00700756"/>
    <w:rsid w:val="00713AC3"/>
    <w:rsid w:val="0072060F"/>
    <w:rsid w:val="007275D3"/>
    <w:rsid w:val="007307E8"/>
    <w:rsid w:val="00732623"/>
    <w:rsid w:val="00743B9C"/>
    <w:rsid w:val="00747C02"/>
    <w:rsid w:val="00757E33"/>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C6E85"/>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4746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Desktop\proy%201-%20entregables\4%20ACORDAR%20ENFOQUE%20TECNICO\architecture_notebook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28</TotalTime>
  <Pages>2</Pages>
  <Words>742</Words>
  <Characters>4086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NEO</dc:creator>
  <cp:lastModifiedBy>NEO</cp:lastModifiedBy>
  <cp:revision>1</cp:revision>
  <cp:lastPrinted>2001-03-15T19:26:00Z</cp:lastPrinted>
  <dcterms:created xsi:type="dcterms:W3CDTF">2015-05-30T04:26:00Z</dcterms:created>
  <dcterms:modified xsi:type="dcterms:W3CDTF">2015-05-30T08:23:00Z</dcterms:modified>
</cp:coreProperties>
</file>