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A99" w:rsidRDefault="00A02A99" w:rsidP="00CC2D8B">
      <w:pPr>
        <w:pStyle w:val="MTema1"/>
        <w:numPr>
          <w:ilvl w:val="0"/>
          <w:numId w:val="0"/>
        </w:numPr>
        <w:spacing w:before="0"/>
        <w:jc w:val="right"/>
        <w:rPr>
          <w:rFonts w:ascii="Corbel" w:hAnsi="Corbel"/>
          <w:sz w:val="72"/>
        </w:rPr>
      </w:pPr>
      <w:bookmarkStart w:id="0" w:name="_Toc197559067"/>
    </w:p>
    <w:p w:rsidR="00A02A99" w:rsidRPr="00A02A99" w:rsidRDefault="00A02A99" w:rsidP="00A02A99">
      <w:pPr>
        <w:pStyle w:val="MNormal"/>
      </w:pPr>
    </w:p>
    <w:p w:rsidR="00A02A99" w:rsidRPr="00A02A99" w:rsidRDefault="00A02A99" w:rsidP="00CC2D8B">
      <w:pPr>
        <w:pStyle w:val="MTema1"/>
        <w:numPr>
          <w:ilvl w:val="0"/>
          <w:numId w:val="0"/>
        </w:numPr>
        <w:spacing w:before="0"/>
        <w:jc w:val="right"/>
        <w:rPr>
          <w:rFonts w:ascii="Corbel" w:hAnsi="Corbel"/>
          <w:sz w:val="72"/>
        </w:rPr>
      </w:pPr>
    </w:p>
    <w:p w:rsidR="00A02A99" w:rsidRPr="00A02A99" w:rsidRDefault="00A02A99" w:rsidP="00CC2D8B">
      <w:pPr>
        <w:pStyle w:val="MTema1"/>
        <w:numPr>
          <w:ilvl w:val="0"/>
          <w:numId w:val="0"/>
        </w:numPr>
        <w:spacing w:before="0"/>
        <w:jc w:val="right"/>
        <w:rPr>
          <w:rFonts w:ascii="Corbel" w:hAnsi="Corbel"/>
          <w:sz w:val="72"/>
        </w:rPr>
      </w:pPr>
    </w:p>
    <w:p w:rsidR="00CC2D8B" w:rsidRPr="00CC2D8B" w:rsidRDefault="00CC2D8B" w:rsidP="00CC2D8B">
      <w:pPr>
        <w:pStyle w:val="MTema1"/>
        <w:numPr>
          <w:ilvl w:val="0"/>
          <w:numId w:val="0"/>
        </w:numPr>
        <w:spacing w:before="0"/>
        <w:jc w:val="right"/>
        <w:rPr>
          <w:rFonts w:ascii="Corbel" w:hAnsi="Corbel"/>
          <w:sz w:val="120"/>
          <w:szCs w:val="120"/>
        </w:rPr>
      </w:pPr>
      <w:r w:rsidRPr="00CC2D8B">
        <w:rPr>
          <w:rFonts w:ascii="Corbel" w:hAnsi="Corbel"/>
          <w:sz w:val="120"/>
          <w:szCs w:val="120"/>
        </w:rPr>
        <w:t>«SISTRATUR Hualgayoc»</w:t>
      </w:r>
    </w:p>
    <w:p w:rsidR="00CC2D8B" w:rsidRPr="00CC2D8B" w:rsidRDefault="00CC2D8B" w:rsidP="00CC2D8B">
      <w:pPr>
        <w:pStyle w:val="MTema1"/>
        <w:numPr>
          <w:ilvl w:val="0"/>
          <w:numId w:val="0"/>
        </w:numPr>
        <w:spacing w:before="360" w:after="0" w:line="360" w:lineRule="auto"/>
        <w:jc w:val="right"/>
        <w:rPr>
          <w:rFonts w:ascii="Corbel" w:hAnsi="Corbel"/>
          <w:sz w:val="52"/>
        </w:rPr>
      </w:pPr>
      <w:r w:rsidRPr="00CC2D8B">
        <w:rPr>
          <w:rFonts w:ascii="Corbel" w:hAnsi="Corbel"/>
          <w:sz w:val="52"/>
        </w:rPr>
        <w:t>“</w:t>
      </w:r>
      <w:r>
        <w:rPr>
          <w:rFonts w:ascii="Corbel" w:hAnsi="Corbel"/>
          <w:sz w:val="52"/>
        </w:rPr>
        <w:t xml:space="preserve">Documento de </w:t>
      </w:r>
      <w:r w:rsidRPr="00CC2D8B">
        <w:rPr>
          <w:rFonts w:ascii="Corbel" w:hAnsi="Corbel"/>
          <w:sz w:val="52"/>
        </w:rPr>
        <w:t>Visión”</w:t>
      </w:r>
    </w:p>
    <w:p w:rsidR="00CC2D8B" w:rsidRPr="00CC2D8B" w:rsidRDefault="00CC2D8B" w:rsidP="00CC2D8B">
      <w:pPr>
        <w:pStyle w:val="MTema1"/>
        <w:numPr>
          <w:ilvl w:val="0"/>
          <w:numId w:val="0"/>
        </w:numPr>
        <w:spacing w:before="0" w:after="0"/>
        <w:jc w:val="right"/>
        <w:rPr>
          <w:rFonts w:ascii="Arial" w:hAnsi="Arial"/>
          <w:i/>
          <w:sz w:val="28"/>
        </w:rPr>
      </w:pPr>
      <w:r w:rsidRPr="00CC2D8B">
        <w:rPr>
          <w:rFonts w:ascii="Arial" w:hAnsi="Arial"/>
          <w:i/>
          <w:sz w:val="28"/>
        </w:rPr>
        <w:t>Versión 2.0</w:t>
      </w:r>
    </w:p>
    <w:p w:rsidR="00CC2D8B" w:rsidRDefault="00CC2D8B">
      <w:pPr>
        <w:widowControl/>
        <w:spacing w:line="240" w:lineRule="auto"/>
        <w:rPr>
          <w:rFonts w:ascii="Corbel" w:hAnsi="Corbel" w:cs="Arial"/>
          <w:b/>
          <w:bCs/>
          <w:sz w:val="52"/>
          <w:szCs w:val="24"/>
          <w:lang w:val="es-ES" w:eastAsia="es-ES"/>
        </w:rPr>
      </w:pPr>
      <w:r>
        <w:rPr>
          <w:rFonts w:ascii="Corbel" w:hAnsi="Corbel"/>
          <w:sz w:val="52"/>
        </w:rPr>
        <w:br w:type="page"/>
      </w:r>
    </w:p>
    <w:p w:rsidR="007556BF" w:rsidRPr="006E68E7" w:rsidRDefault="00B03AC0" w:rsidP="00B03AC0">
      <w:pPr>
        <w:pStyle w:val="MTema1"/>
        <w:numPr>
          <w:ilvl w:val="0"/>
          <w:numId w:val="0"/>
        </w:numPr>
        <w:spacing w:before="0"/>
        <w:jc w:val="center"/>
        <w:rPr>
          <w:rFonts w:ascii="Corbel" w:hAnsi="Corbel"/>
          <w:sz w:val="52"/>
        </w:rPr>
      </w:pPr>
      <w:r w:rsidRPr="006E68E7">
        <w:rPr>
          <w:rFonts w:ascii="Corbel" w:hAnsi="Corbel"/>
          <w:sz w:val="52"/>
        </w:rPr>
        <w:lastRenderedPageBreak/>
        <w:t>«</w:t>
      </w:r>
      <w:r w:rsidR="007556BF" w:rsidRPr="006E68E7">
        <w:rPr>
          <w:rFonts w:ascii="Corbel" w:hAnsi="Corbel"/>
          <w:sz w:val="52"/>
        </w:rPr>
        <w:t>Sistema de Gestión de la Empresa de Transporte y Turismo Hualgayoc</w:t>
      </w:r>
      <w:r w:rsidRPr="006E68E7">
        <w:rPr>
          <w:rFonts w:ascii="Corbel" w:hAnsi="Corbel"/>
          <w:sz w:val="52"/>
        </w:rPr>
        <w:t>»</w:t>
      </w:r>
    </w:p>
    <w:p w:rsidR="00B8405A" w:rsidRPr="0055097C" w:rsidRDefault="00B8405A" w:rsidP="006E68E7">
      <w:pPr>
        <w:pStyle w:val="MTema1"/>
        <w:numPr>
          <w:ilvl w:val="0"/>
          <w:numId w:val="0"/>
        </w:numPr>
        <w:spacing w:before="360" w:after="0" w:line="360" w:lineRule="auto"/>
        <w:jc w:val="center"/>
        <w:rPr>
          <w:rFonts w:ascii="Corbel" w:hAnsi="Corbel"/>
          <w:sz w:val="36"/>
        </w:rPr>
      </w:pPr>
      <w:r>
        <w:rPr>
          <w:rFonts w:ascii="Corbel" w:hAnsi="Corbel"/>
          <w:sz w:val="36"/>
        </w:rPr>
        <w:t>“Visión”</w:t>
      </w:r>
    </w:p>
    <w:bookmarkEnd w:id="0"/>
    <w:p w:rsidR="0039320F" w:rsidRPr="004C5B5C" w:rsidRDefault="0039320F" w:rsidP="004C5B5C">
      <w:pPr>
        <w:pStyle w:val="Ttulo1"/>
      </w:pPr>
      <w:r w:rsidRPr="004C5B5C">
        <w:t>Introducción</w:t>
      </w:r>
    </w:p>
    <w:p w:rsidR="0039320F" w:rsidRDefault="0039320F" w:rsidP="0039320F">
      <w:pPr>
        <w:spacing w:line="360" w:lineRule="auto"/>
        <w:ind w:left="142" w:firstLine="720"/>
        <w:jc w:val="both"/>
        <w:rPr>
          <w:rFonts w:asciiTheme="minorHAnsi" w:hAnsiTheme="minorHAnsi"/>
          <w:sz w:val="24"/>
          <w:szCs w:val="24"/>
        </w:rPr>
      </w:pPr>
      <w:r w:rsidRPr="0039320F">
        <w:rPr>
          <w:rFonts w:asciiTheme="minorHAnsi" w:hAnsiTheme="minorHAnsi"/>
          <w:sz w:val="24"/>
          <w:szCs w:val="24"/>
        </w:rPr>
        <w:t>El propósito de este documento es recoger, analizar y definir las necesidades de alto nivel y las características del “Sistema de Gestión de la Empresa de Transporte y Turismo Hualgayoc”. El documento se centra en la funcionalidad requerida por los participantes del proyecto, los usuarios finales, entre otros llamados Stakeholders. Esta funcionalidad se basa principalmente en la gestión del servicio de alquiler con la que la empresa cuenta automatizando y optimizando los procesos de negocio de la  empresa.</w:t>
      </w:r>
    </w:p>
    <w:p w:rsidR="0039320F" w:rsidRDefault="0039320F" w:rsidP="0039320F">
      <w:pPr>
        <w:spacing w:line="360" w:lineRule="auto"/>
        <w:ind w:left="142" w:firstLine="720"/>
        <w:jc w:val="both"/>
        <w:rPr>
          <w:rFonts w:asciiTheme="minorHAnsi" w:hAnsiTheme="minorHAnsi"/>
          <w:sz w:val="24"/>
          <w:szCs w:val="24"/>
        </w:rPr>
      </w:pPr>
    </w:p>
    <w:p w:rsidR="0014087A" w:rsidRPr="00EB1092" w:rsidRDefault="0014087A" w:rsidP="00C50A92">
      <w:pPr>
        <w:pStyle w:val="Prrafodelista"/>
        <w:numPr>
          <w:ilvl w:val="0"/>
          <w:numId w:val="4"/>
        </w:numPr>
        <w:spacing w:line="480" w:lineRule="auto"/>
        <w:ind w:left="73" w:hanging="357"/>
        <w:contextualSpacing w:val="0"/>
        <w:rPr>
          <w:rFonts w:asciiTheme="majorHAnsi" w:hAnsiTheme="majorHAnsi"/>
          <w:b/>
          <w:sz w:val="28"/>
          <w:szCs w:val="24"/>
        </w:rPr>
      </w:pPr>
      <w:bookmarkStart w:id="1" w:name="_Toc456598587"/>
      <w:bookmarkStart w:id="2" w:name="_Toc456600918"/>
      <w:bookmarkStart w:id="3" w:name="_Toc197559068"/>
      <w:r w:rsidRPr="00EB1092">
        <w:rPr>
          <w:rFonts w:asciiTheme="majorHAnsi" w:hAnsiTheme="majorHAnsi"/>
          <w:b/>
          <w:sz w:val="28"/>
          <w:szCs w:val="24"/>
        </w:rPr>
        <w:t>P</w:t>
      </w:r>
      <w:bookmarkEnd w:id="1"/>
      <w:bookmarkEnd w:id="2"/>
      <w:bookmarkEnd w:id="3"/>
      <w:r w:rsidR="00BD7CB1">
        <w:rPr>
          <w:rFonts w:asciiTheme="majorHAnsi" w:hAnsiTheme="majorHAnsi"/>
          <w:b/>
          <w:sz w:val="28"/>
          <w:szCs w:val="24"/>
        </w:rPr>
        <w:t>osicionamiento</w:t>
      </w:r>
    </w:p>
    <w:p w:rsidR="003D7F61" w:rsidRPr="004C5B5C" w:rsidRDefault="003D7F61" w:rsidP="00E6790C">
      <w:pPr>
        <w:pStyle w:val="Ttulo2"/>
        <w:ind w:left="709" w:hanging="567"/>
      </w:pPr>
      <w:r w:rsidRPr="004C5B5C">
        <w:t>Declaración del Problema</w:t>
      </w:r>
    </w:p>
    <w:tbl>
      <w:tblPr>
        <w:tblW w:w="7904" w:type="dxa"/>
        <w:tblInd w:w="694" w:type="dxa"/>
        <w:tblLayout w:type="fixed"/>
        <w:tblLook w:val="0000" w:firstRow="0" w:lastRow="0" w:firstColumn="0" w:lastColumn="0" w:noHBand="0" w:noVBand="0"/>
      </w:tblPr>
      <w:tblGrid>
        <w:gridCol w:w="2717"/>
        <w:gridCol w:w="5187"/>
      </w:tblGrid>
      <w:tr w:rsidR="0071052A" w:rsidRPr="0071052A" w:rsidTr="006A0E26">
        <w:tc>
          <w:tcPr>
            <w:tcW w:w="2717" w:type="dxa"/>
            <w:tcBorders>
              <w:top w:val="single" w:sz="12" w:space="0" w:color="auto"/>
              <w:left w:val="single" w:sz="12" w:space="0" w:color="auto"/>
              <w:bottom w:val="single" w:sz="6" w:space="0" w:color="auto"/>
              <w:right w:val="single" w:sz="12" w:space="0" w:color="auto"/>
            </w:tcBorders>
            <w:shd w:val="pct25" w:color="auto" w:fill="auto"/>
          </w:tcPr>
          <w:p w:rsidR="0071052A" w:rsidRPr="0071052A" w:rsidRDefault="0071052A" w:rsidP="00951A0B">
            <w:pPr>
              <w:keepNext/>
              <w:widowControl/>
              <w:spacing w:after="120" w:line="240" w:lineRule="auto"/>
              <w:ind w:left="72"/>
              <w:rPr>
                <w:rFonts w:ascii="Calibri" w:eastAsia="Calibri" w:hAnsi="Calibri"/>
                <w:sz w:val="22"/>
                <w:szCs w:val="22"/>
              </w:rPr>
            </w:pPr>
            <w:r w:rsidRPr="0071052A">
              <w:rPr>
                <w:rFonts w:ascii="Calibri" w:eastAsia="Calibri" w:hAnsi="Calibri"/>
                <w:sz w:val="22"/>
                <w:szCs w:val="22"/>
              </w:rPr>
              <w:t>El problema de</w:t>
            </w:r>
          </w:p>
        </w:tc>
        <w:tc>
          <w:tcPr>
            <w:tcW w:w="5187" w:type="dxa"/>
            <w:tcBorders>
              <w:top w:val="single" w:sz="12" w:space="0" w:color="auto"/>
              <w:bottom w:val="single" w:sz="6" w:space="0" w:color="auto"/>
              <w:right w:val="single" w:sz="12" w:space="0" w:color="auto"/>
            </w:tcBorders>
          </w:tcPr>
          <w:p w:rsidR="0071052A" w:rsidRPr="0071052A" w:rsidRDefault="0071052A" w:rsidP="00FE5144">
            <w:pPr>
              <w:widowControl/>
              <w:spacing w:after="120" w:line="240" w:lineRule="auto"/>
              <w:jc w:val="both"/>
              <w:rPr>
                <w:rFonts w:ascii="Calibri" w:eastAsia="Calibri" w:hAnsi="Calibri"/>
                <w:sz w:val="22"/>
                <w:szCs w:val="22"/>
              </w:rPr>
            </w:pPr>
            <w:r w:rsidRPr="0071052A">
              <w:rPr>
                <w:rFonts w:ascii="Calibri" w:eastAsia="Calibri" w:hAnsi="Calibri"/>
                <w:sz w:val="22"/>
                <w:szCs w:val="22"/>
              </w:rPr>
              <w:t>No exist</w:t>
            </w:r>
            <w:r w:rsidR="00951A0B">
              <w:rPr>
                <w:rFonts w:ascii="Calibri" w:eastAsia="Calibri" w:hAnsi="Calibri"/>
                <w:sz w:val="22"/>
                <w:szCs w:val="22"/>
              </w:rPr>
              <w:t>ir</w:t>
            </w:r>
            <w:r w:rsidRPr="0071052A">
              <w:rPr>
                <w:rFonts w:ascii="Calibri" w:eastAsia="Calibri" w:hAnsi="Calibri"/>
                <w:sz w:val="22"/>
                <w:szCs w:val="22"/>
              </w:rPr>
              <w:t xml:space="preserve"> </w:t>
            </w:r>
            <w:r w:rsidR="00FE5144">
              <w:rPr>
                <w:rFonts w:ascii="Calibri" w:eastAsia="Calibri" w:hAnsi="Calibri"/>
                <w:sz w:val="22"/>
                <w:szCs w:val="22"/>
              </w:rPr>
              <w:t>ningún control de gestión por parte de la empresa.</w:t>
            </w:r>
          </w:p>
        </w:tc>
      </w:tr>
      <w:tr w:rsidR="0071052A" w:rsidRPr="0071052A" w:rsidTr="006A0E26">
        <w:tc>
          <w:tcPr>
            <w:tcW w:w="2717" w:type="dxa"/>
            <w:tcBorders>
              <w:top w:val="single" w:sz="6" w:space="0" w:color="auto"/>
              <w:left w:val="single" w:sz="12" w:space="0" w:color="auto"/>
              <w:bottom w:val="single" w:sz="6" w:space="0" w:color="auto"/>
              <w:right w:val="single" w:sz="12" w:space="0" w:color="auto"/>
            </w:tcBorders>
            <w:shd w:val="pct25" w:color="auto" w:fill="auto"/>
          </w:tcPr>
          <w:p w:rsidR="0071052A" w:rsidRPr="0071052A" w:rsidRDefault="0071052A" w:rsidP="00951A0B">
            <w:pPr>
              <w:keepNext/>
              <w:widowControl/>
              <w:spacing w:after="120" w:line="240" w:lineRule="auto"/>
              <w:ind w:left="72"/>
              <w:rPr>
                <w:rFonts w:ascii="Calibri" w:eastAsia="Calibri" w:hAnsi="Calibri"/>
                <w:sz w:val="22"/>
                <w:szCs w:val="22"/>
              </w:rPr>
            </w:pPr>
            <w:r w:rsidRPr="0071052A">
              <w:rPr>
                <w:rFonts w:ascii="Calibri" w:eastAsia="Calibri" w:hAnsi="Calibri"/>
                <w:sz w:val="22"/>
                <w:szCs w:val="22"/>
              </w:rPr>
              <w:t>Afecta a</w:t>
            </w:r>
          </w:p>
        </w:tc>
        <w:tc>
          <w:tcPr>
            <w:tcW w:w="5187" w:type="dxa"/>
            <w:tcBorders>
              <w:top w:val="single" w:sz="6" w:space="0" w:color="auto"/>
              <w:bottom w:val="single" w:sz="6" w:space="0" w:color="auto"/>
              <w:right w:val="single" w:sz="12" w:space="0" w:color="auto"/>
            </w:tcBorders>
          </w:tcPr>
          <w:p w:rsidR="0071052A" w:rsidRPr="0071052A" w:rsidRDefault="00FE5144" w:rsidP="00951A0B">
            <w:pPr>
              <w:widowControl/>
              <w:spacing w:after="120" w:line="240" w:lineRule="auto"/>
              <w:jc w:val="both"/>
              <w:rPr>
                <w:rFonts w:ascii="Calibri" w:eastAsia="Calibri" w:hAnsi="Calibri"/>
                <w:sz w:val="22"/>
                <w:szCs w:val="22"/>
              </w:rPr>
            </w:pPr>
            <w:r>
              <w:rPr>
                <w:rFonts w:ascii="Calibri" w:eastAsia="Calibri" w:hAnsi="Calibri"/>
                <w:sz w:val="22"/>
                <w:szCs w:val="22"/>
              </w:rPr>
              <w:t>Todas las áreas de la empresa.</w:t>
            </w:r>
            <w:r w:rsidR="0071052A" w:rsidRPr="0071052A">
              <w:rPr>
                <w:rFonts w:ascii="Calibri" w:eastAsia="Calibri" w:hAnsi="Calibri"/>
                <w:sz w:val="22"/>
                <w:szCs w:val="22"/>
              </w:rPr>
              <w:t xml:space="preserve"> </w:t>
            </w:r>
          </w:p>
        </w:tc>
      </w:tr>
      <w:tr w:rsidR="0071052A" w:rsidRPr="0071052A" w:rsidTr="006A0E26">
        <w:tc>
          <w:tcPr>
            <w:tcW w:w="2717" w:type="dxa"/>
            <w:tcBorders>
              <w:top w:val="single" w:sz="6" w:space="0" w:color="auto"/>
              <w:left w:val="single" w:sz="12" w:space="0" w:color="auto"/>
              <w:bottom w:val="single" w:sz="6" w:space="0" w:color="auto"/>
              <w:right w:val="single" w:sz="12" w:space="0" w:color="auto"/>
            </w:tcBorders>
            <w:shd w:val="pct25" w:color="auto" w:fill="auto"/>
          </w:tcPr>
          <w:p w:rsidR="0071052A" w:rsidRPr="0071052A" w:rsidRDefault="0071052A" w:rsidP="00951A0B">
            <w:pPr>
              <w:keepNext/>
              <w:widowControl/>
              <w:spacing w:after="120" w:line="240" w:lineRule="auto"/>
              <w:ind w:left="72"/>
              <w:rPr>
                <w:rFonts w:ascii="Calibri" w:eastAsia="Calibri" w:hAnsi="Calibri"/>
                <w:sz w:val="22"/>
                <w:szCs w:val="22"/>
              </w:rPr>
            </w:pPr>
            <w:r w:rsidRPr="0071052A">
              <w:rPr>
                <w:rFonts w:ascii="Calibri" w:eastAsia="Calibri" w:hAnsi="Calibri"/>
                <w:sz w:val="22"/>
                <w:szCs w:val="22"/>
              </w:rPr>
              <w:t>El impacto del cual es</w:t>
            </w:r>
          </w:p>
        </w:tc>
        <w:tc>
          <w:tcPr>
            <w:tcW w:w="5187" w:type="dxa"/>
            <w:tcBorders>
              <w:top w:val="single" w:sz="6" w:space="0" w:color="auto"/>
              <w:bottom w:val="single" w:sz="6" w:space="0" w:color="auto"/>
              <w:right w:val="single" w:sz="12" w:space="0" w:color="auto"/>
            </w:tcBorders>
          </w:tcPr>
          <w:p w:rsidR="00B745FC" w:rsidRPr="0071052A" w:rsidRDefault="008B1124" w:rsidP="00FE5144">
            <w:pPr>
              <w:widowControl/>
              <w:autoSpaceDE w:val="0"/>
              <w:autoSpaceDN w:val="0"/>
              <w:adjustRightInd w:val="0"/>
              <w:spacing w:after="120" w:line="240" w:lineRule="auto"/>
              <w:jc w:val="both"/>
              <w:rPr>
                <w:rFonts w:ascii="Calibri" w:eastAsia="Calibri" w:hAnsi="Calibri"/>
                <w:sz w:val="22"/>
                <w:szCs w:val="22"/>
                <w:lang w:eastAsia="es-PE"/>
              </w:rPr>
            </w:pPr>
            <w:r>
              <w:rPr>
                <w:rFonts w:ascii="Calibri" w:eastAsia="Calibri" w:hAnsi="Calibri"/>
                <w:sz w:val="22"/>
                <w:szCs w:val="22"/>
                <w:lang w:eastAsia="es-PE"/>
              </w:rPr>
              <w:t>La calidad de servicio a los usuarios y clientes</w:t>
            </w:r>
          </w:p>
        </w:tc>
      </w:tr>
      <w:tr w:rsidR="0071052A" w:rsidRPr="0071052A" w:rsidTr="006A0E26">
        <w:tc>
          <w:tcPr>
            <w:tcW w:w="2717" w:type="dxa"/>
            <w:tcBorders>
              <w:top w:val="single" w:sz="6" w:space="0" w:color="auto"/>
              <w:left w:val="single" w:sz="12" w:space="0" w:color="auto"/>
              <w:bottom w:val="single" w:sz="6" w:space="0" w:color="auto"/>
              <w:right w:val="single" w:sz="12" w:space="0" w:color="auto"/>
            </w:tcBorders>
            <w:shd w:val="pct25" w:color="auto" w:fill="auto"/>
          </w:tcPr>
          <w:p w:rsidR="0071052A" w:rsidRPr="0071052A" w:rsidRDefault="0071052A" w:rsidP="00951A0B">
            <w:pPr>
              <w:widowControl/>
              <w:spacing w:after="120" w:line="240" w:lineRule="auto"/>
              <w:ind w:left="72"/>
              <w:rPr>
                <w:rFonts w:ascii="Calibri" w:eastAsia="Calibri" w:hAnsi="Calibri"/>
                <w:sz w:val="22"/>
                <w:szCs w:val="22"/>
              </w:rPr>
            </w:pPr>
            <w:r w:rsidRPr="0071052A">
              <w:rPr>
                <w:rFonts w:ascii="Calibri" w:eastAsia="Calibri" w:hAnsi="Calibri"/>
                <w:sz w:val="22"/>
                <w:szCs w:val="22"/>
              </w:rPr>
              <w:t>Una solución exitosa sería</w:t>
            </w:r>
          </w:p>
        </w:tc>
        <w:tc>
          <w:tcPr>
            <w:tcW w:w="5187" w:type="dxa"/>
            <w:tcBorders>
              <w:top w:val="single" w:sz="6" w:space="0" w:color="auto"/>
              <w:bottom w:val="single" w:sz="6" w:space="0" w:color="auto"/>
              <w:right w:val="single" w:sz="12" w:space="0" w:color="auto"/>
            </w:tcBorders>
          </w:tcPr>
          <w:p w:rsidR="0071052A" w:rsidRPr="0071052A" w:rsidRDefault="008B1124" w:rsidP="008B1124">
            <w:pPr>
              <w:widowControl/>
              <w:autoSpaceDE w:val="0"/>
              <w:autoSpaceDN w:val="0"/>
              <w:adjustRightInd w:val="0"/>
              <w:spacing w:after="120" w:line="240" w:lineRule="auto"/>
              <w:jc w:val="both"/>
              <w:rPr>
                <w:rFonts w:ascii="Calibri" w:eastAsia="Calibri" w:hAnsi="Calibri"/>
                <w:sz w:val="22"/>
                <w:szCs w:val="22"/>
              </w:rPr>
            </w:pPr>
            <w:r>
              <w:rPr>
                <w:rFonts w:ascii="Calibri" w:eastAsia="Calibri" w:hAnsi="Calibri"/>
                <w:sz w:val="22"/>
                <w:szCs w:val="22"/>
                <w:lang w:eastAsia="es-PE"/>
              </w:rPr>
              <w:t>Implementar u</w:t>
            </w:r>
            <w:r w:rsidR="00F11957">
              <w:rPr>
                <w:rFonts w:ascii="Calibri" w:eastAsia="Calibri" w:hAnsi="Calibri"/>
                <w:sz w:val="22"/>
                <w:szCs w:val="22"/>
                <w:lang w:eastAsia="es-PE"/>
              </w:rPr>
              <w:t>n sistema</w:t>
            </w:r>
            <w:r>
              <w:rPr>
                <w:rFonts w:ascii="Calibri" w:eastAsia="Calibri" w:hAnsi="Calibri"/>
                <w:sz w:val="22"/>
                <w:szCs w:val="22"/>
                <w:lang w:eastAsia="es-PE"/>
              </w:rPr>
              <w:t xml:space="preserve"> web para la administración de los usuarios y clientes.</w:t>
            </w:r>
          </w:p>
        </w:tc>
      </w:tr>
    </w:tbl>
    <w:p w:rsidR="00EB1092" w:rsidRDefault="00EB1092" w:rsidP="00EB1092">
      <w:pPr>
        <w:pStyle w:val="MNormal"/>
      </w:pPr>
      <w:r>
        <w:br w:type="page"/>
      </w:r>
    </w:p>
    <w:p w:rsidR="00735016" w:rsidRDefault="00735016" w:rsidP="00951A0B"/>
    <w:tbl>
      <w:tblPr>
        <w:tblpPr w:leftFromText="141" w:rightFromText="141" w:vertAnchor="page" w:horzAnchor="page" w:tblpX="2221" w:tblpY="3241"/>
        <w:tblW w:w="8834" w:type="dxa"/>
        <w:tblLayout w:type="fixed"/>
        <w:tblLook w:val="0000" w:firstRow="0" w:lastRow="0" w:firstColumn="0" w:lastColumn="0" w:noHBand="0" w:noVBand="0"/>
      </w:tblPr>
      <w:tblGrid>
        <w:gridCol w:w="2895"/>
        <w:gridCol w:w="5939"/>
      </w:tblGrid>
      <w:tr w:rsidR="00EC0F25" w:rsidRPr="00F433EF" w:rsidTr="00EC0F25">
        <w:tc>
          <w:tcPr>
            <w:tcW w:w="2895" w:type="dxa"/>
            <w:tcBorders>
              <w:top w:val="single" w:sz="12"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Para</w:t>
            </w:r>
          </w:p>
        </w:tc>
        <w:tc>
          <w:tcPr>
            <w:tcW w:w="5939" w:type="dxa"/>
            <w:tcBorders>
              <w:top w:val="single" w:sz="12" w:space="0" w:color="auto"/>
              <w:bottom w:val="single" w:sz="6" w:space="0" w:color="auto"/>
              <w:right w:val="single" w:sz="12" w:space="0" w:color="auto"/>
            </w:tcBorders>
            <w:vAlign w:val="center"/>
          </w:tcPr>
          <w:p w:rsidR="00EC0F25" w:rsidRPr="00E6790C" w:rsidRDefault="00B6080B" w:rsidP="00245247">
            <w:pPr>
              <w:keepNext/>
              <w:widowControl/>
              <w:spacing w:line="240" w:lineRule="auto"/>
              <w:ind w:left="74"/>
              <w:jc w:val="both"/>
              <w:rPr>
                <w:rFonts w:ascii="Calibri" w:eastAsia="Calibri" w:hAnsi="Calibri"/>
                <w:sz w:val="22"/>
                <w:szCs w:val="22"/>
              </w:rPr>
            </w:pPr>
            <w:r>
              <w:rPr>
                <w:rFonts w:ascii="Calibri" w:eastAsia="Calibri" w:hAnsi="Calibri"/>
                <w:sz w:val="22"/>
                <w:szCs w:val="22"/>
              </w:rPr>
              <w:t>Todo el personal de la empresa</w:t>
            </w:r>
            <w:r w:rsidR="00AC1AF9">
              <w:rPr>
                <w:rFonts w:ascii="Calibri" w:eastAsia="Calibri" w:hAnsi="Calibri"/>
                <w:sz w:val="22"/>
                <w:szCs w:val="22"/>
              </w:rPr>
              <w:t xml:space="preserve"> de transporte y turismo Hualgayoc</w:t>
            </w:r>
            <w:r>
              <w:rPr>
                <w:rFonts w:ascii="Calibri" w:eastAsia="Calibri" w:hAnsi="Calibri"/>
                <w:sz w:val="22"/>
                <w:szCs w:val="22"/>
              </w:rPr>
              <w:t>.</w:t>
            </w:r>
          </w:p>
        </w:tc>
      </w:tr>
      <w:tr w:rsidR="00EC0F25" w:rsidRPr="00F433EF" w:rsidTr="00EC0F25">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Quien</w:t>
            </w:r>
          </w:p>
        </w:tc>
        <w:tc>
          <w:tcPr>
            <w:tcW w:w="5939" w:type="dxa"/>
            <w:tcBorders>
              <w:top w:val="single" w:sz="6" w:space="0" w:color="auto"/>
              <w:bottom w:val="single" w:sz="6" w:space="0" w:color="auto"/>
              <w:right w:val="single" w:sz="12" w:space="0" w:color="auto"/>
            </w:tcBorders>
            <w:vAlign w:val="center"/>
          </w:tcPr>
          <w:p w:rsidR="00EC0F25" w:rsidRPr="00E6790C" w:rsidRDefault="00B6080B" w:rsidP="00245247">
            <w:pPr>
              <w:keepNext/>
              <w:widowControl/>
              <w:spacing w:line="240" w:lineRule="auto"/>
              <w:ind w:left="74"/>
              <w:jc w:val="both"/>
              <w:rPr>
                <w:rFonts w:ascii="Calibri" w:eastAsia="Calibri" w:hAnsi="Calibri"/>
                <w:sz w:val="22"/>
                <w:szCs w:val="22"/>
              </w:rPr>
            </w:pPr>
            <w:r>
              <w:rPr>
                <w:rFonts w:ascii="Calibri" w:eastAsia="Calibri" w:hAnsi="Calibri"/>
                <w:sz w:val="22"/>
                <w:szCs w:val="22"/>
              </w:rPr>
              <w:t>Necesita registrar y tener un control adecuado de los servicios.</w:t>
            </w:r>
          </w:p>
        </w:tc>
      </w:tr>
      <w:tr w:rsidR="00EC0F25" w:rsidRPr="00F433EF" w:rsidTr="00EC0F25">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591555" w:rsidP="00245247">
            <w:pPr>
              <w:keepNext/>
              <w:widowControl/>
              <w:spacing w:line="240" w:lineRule="auto"/>
              <w:ind w:left="74"/>
              <w:rPr>
                <w:rFonts w:ascii="Calibri" w:eastAsia="Calibri" w:hAnsi="Calibri"/>
                <w:sz w:val="22"/>
                <w:szCs w:val="22"/>
              </w:rPr>
            </w:pPr>
            <w:r>
              <w:rPr>
                <w:rFonts w:ascii="Calibri" w:eastAsia="Calibri" w:hAnsi="Calibri"/>
                <w:sz w:val="22"/>
                <w:szCs w:val="22"/>
              </w:rPr>
              <w:t>Nombre del Producto</w:t>
            </w:r>
          </w:p>
        </w:tc>
        <w:tc>
          <w:tcPr>
            <w:tcW w:w="5939" w:type="dxa"/>
            <w:tcBorders>
              <w:top w:val="single" w:sz="6" w:space="0" w:color="auto"/>
              <w:bottom w:val="single" w:sz="6" w:space="0" w:color="auto"/>
              <w:right w:val="single" w:sz="12" w:space="0" w:color="auto"/>
            </w:tcBorders>
            <w:vAlign w:val="center"/>
          </w:tcPr>
          <w:p w:rsidR="00EC0F25" w:rsidRPr="00E6790C" w:rsidRDefault="00591555" w:rsidP="00245247">
            <w:pPr>
              <w:keepNext/>
              <w:widowControl/>
              <w:spacing w:line="240" w:lineRule="auto"/>
              <w:ind w:left="74"/>
              <w:jc w:val="both"/>
              <w:rPr>
                <w:rFonts w:ascii="Calibri" w:eastAsia="Calibri" w:hAnsi="Calibri"/>
                <w:sz w:val="22"/>
                <w:szCs w:val="22"/>
              </w:rPr>
            </w:pPr>
            <w:r>
              <w:rPr>
                <w:rFonts w:ascii="Calibri" w:eastAsia="Calibri" w:hAnsi="Calibri"/>
                <w:sz w:val="22"/>
                <w:szCs w:val="22"/>
              </w:rPr>
              <w:t xml:space="preserve">Sistema de </w:t>
            </w:r>
            <w:r w:rsidR="00B17866">
              <w:rPr>
                <w:rFonts w:ascii="Calibri" w:eastAsia="Calibri" w:hAnsi="Calibri"/>
                <w:sz w:val="22"/>
                <w:szCs w:val="22"/>
              </w:rPr>
              <w:t>Gestión de la Empresa de Transporte y Turismo Hualgayoc</w:t>
            </w:r>
            <w:r w:rsidR="00EC0F25" w:rsidRPr="00E6790C">
              <w:rPr>
                <w:rFonts w:ascii="Calibri" w:eastAsia="Calibri" w:hAnsi="Calibri"/>
                <w:sz w:val="22"/>
                <w:szCs w:val="22"/>
              </w:rPr>
              <w:t>.</w:t>
            </w:r>
          </w:p>
        </w:tc>
      </w:tr>
      <w:tr w:rsidR="00EC0F25" w:rsidRPr="00F433EF" w:rsidTr="00EC0F25">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Que</w:t>
            </w:r>
          </w:p>
        </w:tc>
        <w:tc>
          <w:tcPr>
            <w:tcW w:w="5939" w:type="dxa"/>
            <w:tcBorders>
              <w:top w:val="single" w:sz="6" w:space="0" w:color="auto"/>
              <w:bottom w:val="single" w:sz="6" w:space="0" w:color="auto"/>
              <w:right w:val="single" w:sz="12" w:space="0" w:color="auto"/>
            </w:tcBorders>
            <w:vAlign w:val="center"/>
          </w:tcPr>
          <w:p w:rsidR="00EC0F25" w:rsidRPr="00E6790C" w:rsidRDefault="00EC0F25" w:rsidP="00245247">
            <w:pPr>
              <w:keepNext/>
              <w:widowControl/>
              <w:spacing w:line="240" w:lineRule="auto"/>
              <w:ind w:left="74"/>
              <w:jc w:val="both"/>
              <w:rPr>
                <w:rFonts w:ascii="Calibri" w:eastAsia="Calibri" w:hAnsi="Calibri"/>
                <w:sz w:val="22"/>
                <w:szCs w:val="22"/>
              </w:rPr>
            </w:pPr>
            <w:r w:rsidRPr="00E6790C">
              <w:rPr>
                <w:rFonts w:ascii="Calibri" w:eastAsia="Calibri" w:hAnsi="Calibri"/>
                <w:sz w:val="22"/>
                <w:szCs w:val="22"/>
              </w:rPr>
              <w:t xml:space="preserve">Permitirá hacer un registro de servicios brindados, gestión de cotizaciones de servicios y control de entrada y salida de almacén de piezas de mantenimiento de las unidades vehiculares, así mismo brindara el fácil acceso a información necesaria para la toma de </w:t>
            </w:r>
            <w:r>
              <w:rPr>
                <w:rFonts w:ascii="Calibri" w:eastAsia="Calibri" w:hAnsi="Calibri"/>
                <w:sz w:val="22"/>
                <w:szCs w:val="22"/>
              </w:rPr>
              <w:t>d</w:t>
            </w:r>
            <w:r w:rsidRPr="00E6790C">
              <w:rPr>
                <w:rFonts w:ascii="Calibri" w:eastAsia="Calibri" w:hAnsi="Calibri"/>
                <w:sz w:val="22"/>
                <w:szCs w:val="22"/>
              </w:rPr>
              <w:t>ecisiones administrativas.</w:t>
            </w:r>
          </w:p>
        </w:tc>
      </w:tr>
      <w:tr w:rsidR="00EC0F25" w:rsidRPr="00F433EF" w:rsidTr="00EC0F25">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A Diferencia de</w:t>
            </w:r>
          </w:p>
        </w:tc>
        <w:tc>
          <w:tcPr>
            <w:tcW w:w="5939" w:type="dxa"/>
            <w:tcBorders>
              <w:top w:val="single" w:sz="6" w:space="0" w:color="auto"/>
              <w:bottom w:val="single" w:sz="6" w:space="0" w:color="auto"/>
              <w:right w:val="single" w:sz="12" w:space="0" w:color="auto"/>
            </w:tcBorders>
            <w:vAlign w:val="center"/>
          </w:tcPr>
          <w:p w:rsidR="00EC0F25" w:rsidRPr="00E6790C" w:rsidRDefault="00EC0F25" w:rsidP="00245247">
            <w:pPr>
              <w:keepNext/>
              <w:widowControl/>
              <w:spacing w:line="240" w:lineRule="auto"/>
              <w:ind w:left="74"/>
              <w:jc w:val="both"/>
              <w:rPr>
                <w:rFonts w:ascii="Calibri" w:eastAsia="Calibri" w:hAnsi="Calibri"/>
                <w:sz w:val="22"/>
                <w:szCs w:val="22"/>
              </w:rPr>
            </w:pPr>
            <w:r w:rsidRPr="00E6790C">
              <w:rPr>
                <w:rFonts w:ascii="Calibri" w:eastAsia="Calibri" w:hAnsi="Calibri"/>
                <w:sz w:val="22"/>
                <w:szCs w:val="22"/>
              </w:rPr>
              <w:t>Realizar cada proceso manualmente.</w:t>
            </w:r>
          </w:p>
        </w:tc>
      </w:tr>
      <w:tr w:rsidR="00EC0F25" w:rsidRPr="00F433EF" w:rsidTr="00EC0F25">
        <w:tc>
          <w:tcPr>
            <w:tcW w:w="2895" w:type="dxa"/>
            <w:tcBorders>
              <w:top w:val="single" w:sz="6" w:space="0" w:color="auto"/>
              <w:left w:val="single" w:sz="12" w:space="0" w:color="auto"/>
              <w:bottom w:val="single" w:sz="12"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Nuestro Producto</w:t>
            </w:r>
          </w:p>
        </w:tc>
        <w:tc>
          <w:tcPr>
            <w:tcW w:w="5939" w:type="dxa"/>
            <w:tcBorders>
              <w:top w:val="single" w:sz="6" w:space="0" w:color="auto"/>
              <w:bottom w:val="single" w:sz="12" w:space="0" w:color="auto"/>
              <w:right w:val="single" w:sz="12" w:space="0" w:color="auto"/>
            </w:tcBorders>
            <w:vAlign w:val="center"/>
          </w:tcPr>
          <w:p w:rsidR="00EC0F25" w:rsidRPr="00E6790C" w:rsidRDefault="00397D5F" w:rsidP="003436B8">
            <w:pPr>
              <w:keepNext/>
              <w:widowControl/>
              <w:spacing w:line="240" w:lineRule="auto"/>
              <w:ind w:left="82"/>
              <w:jc w:val="both"/>
              <w:rPr>
                <w:rFonts w:ascii="Calibri" w:eastAsia="Calibri" w:hAnsi="Calibri"/>
                <w:sz w:val="22"/>
                <w:szCs w:val="22"/>
              </w:rPr>
            </w:pPr>
            <w:r>
              <w:rPr>
                <w:rFonts w:ascii="Calibri" w:eastAsia="Calibri" w:hAnsi="Calibri"/>
                <w:sz w:val="22"/>
                <w:szCs w:val="22"/>
              </w:rPr>
              <w:t xml:space="preserve">Optimizara actividades importantes de la empresa, mejorando su eficiencia. </w:t>
            </w:r>
          </w:p>
        </w:tc>
      </w:tr>
    </w:tbl>
    <w:p w:rsidR="00735016" w:rsidRDefault="00735016" w:rsidP="00245247">
      <w:pPr>
        <w:pStyle w:val="Ttulo2"/>
        <w:spacing w:line="360" w:lineRule="auto"/>
        <w:ind w:left="709" w:hanging="567"/>
      </w:pPr>
      <w:r w:rsidRPr="00735016">
        <w:t>Declaración del Posicionamiento del Producto</w:t>
      </w:r>
    </w:p>
    <w:p w:rsidR="00EC0F25" w:rsidRDefault="00EC0F25" w:rsidP="00EC0F25">
      <w:pPr>
        <w:pStyle w:val="MNormal"/>
      </w:pPr>
      <w:bookmarkStart w:id="4" w:name="_Toc447960005"/>
      <w:bookmarkStart w:id="5" w:name="_Toc452813581"/>
      <w:bookmarkStart w:id="6" w:name="_Toc456662666"/>
      <w:bookmarkStart w:id="7" w:name="_Toc172957744"/>
    </w:p>
    <w:p w:rsidR="00245247" w:rsidRDefault="00245247" w:rsidP="00245247">
      <w:pPr>
        <w:pStyle w:val="Prrafodelista"/>
        <w:spacing w:line="480" w:lineRule="auto"/>
        <w:ind w:left="73"/>
        <w:contextualSpacing w:val="0"/>
        <w:rPr>
          <w:rFonts w:asciiTheme="majorHAnsi" w:hAnsiTheme="majorHAnsi"/>
          <w:b/>
          <w:sz w:val="28"/>
          <w:szCs w:val="24"/>
        </w:rPr>
      </w:pPr>
    </w:p>
    <w:p w:rsidR="00735016" w:rsidRPr="00094E64" w:rsidRDefault="00735016" w:rsidP="00C50A92">
      <w:pPr>
        <w:pStyle w:val="Prrafodelista"/>
        <w:numPr>
          <w:ilvl w:val="0"/>
          <w:numId w:val="4"/>
        </w:numPr>
        <w:spacing w:line="480" w:lineRule="auto"/>
        <w:ind w:left="73" w:hanging="357"/>
        <w:contextualSpacing w:val="0"/>
        <w:rPr>
          <w:rFonts w:asciiTheme="majorHAnsi" w:hAnsiTheme="majorHAnsi"/>
          <w:b/>
          <w:sz w:val="28"/>
          <w:szCs w:val="24"/>
        </w:rPr>
      </w:pPr>
      <w:r w:rsidRPr="00094E64">
        <w:rPr>
          <w:rFonts w:asciiTheme="majorHAnsi" w:hAnsiTheme="majorHAnsi"/>
          <w:b/>
          <w:sz w:val="28"/>
          <w:szCs w:val="24"/>
        </w:rPr>
        <w:t>Descripciones de Usuarios y Stakeholders</w:t>
      </w:r>
      <w:bookmarkEnd w:id="4"/>
      <w:bookmarkEnd w:id="5"/>
      <w:bookmarkEnd w:id="6"/>
      <w:bookmarkEnd w:id="7"/>
    </w:p>
    <w:p w:rsidR="00735016" w:rsidRPr="00094E64" w:rsidRDefault="00735016" w:rsidP="00C50A92">
      <w:pPr>
        <w:pStyle w:val="Ttulo2"/>
        <w:numPr>
          <w:ilvl w:val="0"/>
          <w:numId w:val="6"/>
        </w:numPr>
        <w:ind w:left="567" w:hanging="425"/>
      </w:pPr>
      <w:bookmarkStart w:id="8" w:name="_Toc452813583"/>
      <w:bookmarkStart w:id="9" w:name="_Toc456662668"/>
      <w:bookmarkStart w:id="10" w:name="_Toc172957745"/>
      <w:r w:rsidRPr="00094E64">
        <w:t>Resumen de Stakeholder</w:t>
      </w:r>
      <w:bookmarkEnd w:id="8"/>
      <w:bookmarkEnd w:id="9"/>
      <w:r w:rsidRPr="00094E64">
        <w:t>s</w:t>
      </w:r>
      <w:bookmarkEnd w:id="10"/>
    </w:p>
    <w:tbl>
      <w:tblPr>
        <w:tblW w:w="91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05"/>
        <w:gridCol w:w="1815"/>
        <w:gridCol w:w="5467"/>
      </w:tblGrid>
      <w:tr w:rsidR="00094E64" w:rsidRPr="00094E64" w:rsidTr="007268A6">
        <w:trPr>
          <w:jc w:val="center"/>
        </w:trPr>
        <w:tc>
          <w:tcPr>
            <w:tcW w:w="1905" w:type="dxa"/>
            <w:shd w:val="solid" w:color="000000" w:fill="FFFFFF"/>
          </w:tcPr>
          <w:p w:rsidR="00094E64" w:rsidRPr="00094E64" w:rsidRDefault="00094E64" w:rsidP="00094E64">
            <w:pPr>
              <w:widowControl/>
              <w:spacing w:line="240" w:lineRule="auto"/>
              <w:jc w:val="center"/>
              <w:rPr>
                <w:rFonts w:ascii="Calibri" w:eastAsia="Calibri" w:hAnsi="Calibri"/>
                <w:b/>
                <w:sz w:val="22"/>
                <w:szCs w:val="22"/>
              </w:rPr>
            </w:pPr>
            <w:r w:rsidRPr="00094E64">
              <w:rPr>
                <w:rFonts w:ascii="Calibri" w:eastAsia="Calibri" w:hAnsi="Calibri"/>
                <w:b/>
                <w:sz w:val="22"/>
                <w:szCs w:val="22"/>
              </w:rPr>
              <w:t>Nombre</w:t>
            </w:r>
          </w:p>
        </w:tc>
        <w:tc>
          <w:tcPr>
            <w:tcW w:w="1815" w:type="dxa"/>
            <w:shd w:val="solid" w:color="000000" w:fill="FFFFFF"/>
          </w:tcPr>
          <w:p w:rsidR="00094E64" w:rsidRPr="00094E64" w:rsidRDefault="00094E64" w:rsidP="00094E64">
            <w:pPr>
              <w:widowControl/>
              <w:spacing w:line="240" w:lineRule="auto"/>
              <w:jc w:val="center"/>
              <w:rPr>
                <w:rFonts w:ascii="Calibri" w:eastAsia="Calibri" w:hAnsi="Calibri"/>
                <w:b/>
                <w:sz w:val="22"/>
                <w:szCs w:val="22"/>
              </w:rPr>
            </w:pPr>
            <w:r w:rsidRPr="00094E64">
              <w:rPr>
                <w:rFonts w:ascii="Calibri" w:eastAsia="Calibri" w:hAnsi="Calibri"/>
                <w:b/>
                <w:sz w:val="22"/>
                <w:szCs w:val="22"/>
              </w:rPr>
              <w:t>Representa</w:t>
            </w:r>
          </w:p>
        </w:tc>
        <w:tc>
          <w:tcPr>
            <w:tcW w:w="5467" w:type="dxa"/>
            <w:shd w:val="solid" w:color="000000" w:fill="FFFFFF"/>
          </w:tcPr>
          <w:p w:rsidR="00094E64" w:rsidRPr="00094E64" w:rsidRDefault="00094E64" w:rsidP="00094E64">
            <w:pPr>
              <w:widowControl/>
              <w:spacing w:line="240" w:lineRule="auto"/>
              <w:jc w:val="center"/>
              <w:rPr>
                <w:rFonts w:ascii="Calibri" w:eastAsia="Calibri" w:hAnsi="Calibri"/>
                <w:b/>
                <w:sz w:val="22"/>
                <w:szCs w:val="22"/>
              </w:rPr>
            </w:pPr>
            <w:r w:rsidRPr="00094E64">
              <w:rPr>
                <w:rFonts w:ascii="Calibri" w:eastAsia="Calibri" w:hAnsi="Calibri"/>
                <w:b/>
                <w:sz w:val="22"/>
                <w:szCs w:val="22"/>
              </w:rPr>
              <w:t>Rol</w:t>
            </w:r>
          </w:p>
        </w:tc>
      </w:tr>
      <w:tr w:rsidR="00094E64" w:rsidRPr="00094E64" w:rsidTr="007268A6">
        <w:trPr>
          <w:jc w:val="center"/>
        </w:trPr>
        <w:tc>
          <w:tcPr>
            <w:tcW w:w="1905" w:type="dxa"/>
            <w:vAlign w:val="center"/>
          </w:tcPr>
          <w:p w:rsidR="00094E64" w:rsidRPr="00094E64" w:rsidRDefault="007268A6"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Emérita</w:t>
            </w:r>
            <w:r w:rsidR="00094E64" w:rsidRPr="00094E64">
              <w:rPr>
                <w:rFonts w:ascii="Calibri" w:eastAsia="Calibri" w:hAnsi="Calibri"/>
                <w:sz w:val="22"/>
                <w:szCs w:val="22"/>
              </w:rPr>
              <w:t xml:space="preserve"> Vásquez Chiquilín Vda. de Guevara</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Gerente General</w:t>
            </w:r>
          </w:p>
        </w:tc>
        <w:tc>
          <w:tcPr>
            <w:tcW w:w="5467" w:type="dxa"/>
            <w:vAlign w:val="center"/>
          </w:tcPr>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Apruebas compras de repuestos a proveedores.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Realiza pago a proveedores.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Representante legal de la empresa.</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Evalúa Rendimiento de Personal.</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Evalúa posibles compras.</w:t>
            </w:r>
          </w:p>
        </w:tc>
      </w:tr>
      <w:tr w:rsidR="00094E64" w:rsidRPr="00094E64" w:rsidTr="007268A6">
        <w:trPr>
          <w:jc w:val="center"/>
        </w:trPr>
        <w:tc>
          <w:tcPr>
            <w:tcW w:w="1905" w:type="dxa"/>
            <w:vAlign w:val="center"/>
          </w:tcPr>
          <w:p w:rsidR="00094E64" w:rsidRPr="00094E64" w:rsidRDefault="007268A6" w:rsidP="00094E64">
            <w:pPr>
              <w:widowControl/>
              <w:spacing w:line="240" w:lineRule="auto"/>
              <w:jc w:val="center"/>
              <w:rPr>
                <w:rFonts w:ascii="Calibri" w:eastAsia="Calibri" w:hAnsi="Calibri"/>
                <w:sz w:val="22"/>
                <w:szCs w:val="22"/>
                <w:highlight w:val="red"/>
              </w:rPr>
            </w:pPr>
            <w:r w:rsidRPr="00094E64">
              <w:rPr>
                <w:rFonts w:ascii="Calibri" w:eastAsia="Calibri" w:hAnsi="Calibri"/>
                <w:sz w:val="22"/>
                <w:szCs w:val="22"/>
              </w:rPr>
              <w:t>Nélida</w:t>
            </w:r>
            <w:r w:rsidR="00094E64" w:rsidRPr="00094E64">
              <w:rPr>
                <w:rFonts w:ascii="Calibri" w:eastAsia="Calibri" w:hAnsi="Calibri"/>
                <w:sz w:val="22"/>
                <w:szCs w:val="22"/>
              </w:rPr>
              <w:t xml:space="preserve"> Prado Vargas</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Administrador</w:t>
            </w:r>
          </w:p>
        </w:tc>
        <w:tc>
          <w:tcPr>
            <w:tcW w:w="5467" w:type="dxa"/>
            <w:vAlign w:val="center"/>
          </w:tcPr>
          <w:p w:rsidR="00094E64" w:rsidRPr="00094E64" w:rsidRDefault="00094E64" w:rsidP="00094E64">
            <w:pPr>
              <w:widowControl/>
              <w:spacing w:line="240" w:lineRule="auto"/>
              <w:rPr>
                <w:rFonts w:ascii="Calibri" w:eastAsia="Calibri" w:hAnsi="Calibri"/>
                <w:sz w:val="22"/>
                <w:szCs w:val="22"/>
              </w:rPr>
            </w:pPr>
            <w:r w:rsidRPr="00094E64">
              <w:rPr>
                <w:rFonts w:ascii="Calibri" w:eastAsia="Calibri" w:hAnsi="Calibri"/>
                <w:sz w:val="22"/>
                <w:szCs w:val="22"/>
              </w:rPr>
              <w:t>Registrar servicios de alquiler.</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Atención directa a público.</w:t>
            </w:r>
          </w:p>
        </w:tc>
      </w:tr>
      <w:tr w:rsidR="00094E64" w:rsidRPr="00094E64" w:rsidTr="007268A6">
        <w:trPr>
          <w:jc w:val="center"/>
        </w:trPr>
        <w:tc>
          <w:tcPr>
            <w:tcW w:w="190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Carolina Guevara Vásquez</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Almacenero</w:t>
            </w:r>
          </w:p>
        </w:tc>
        <w:tc>
          <w:tcPr>
            <w:tcW w:w="5467" w:type="dxa"/>
            <w:vAlign w:val="center"/>
          </w:tcPr>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Maneja Stock de Repuestos.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Controla ingreso a almacén.</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Recepciona repuestos entrantes y evalúa condiciones de los mismos.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Verifica fechas de vencimiento.</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Actualiza Stock de Almacén.</w:t>
            </w:r>
          </w:p>
        </w:tc>
      </w:tr>
      <w:tr w:rsidR="00094E64" w:rsidRPr="00094E64" w:rsidTr="007268A6">
        <w:trPr>
          <w:jc w:val="center"/>
        </w:trPr>
        <w:tc>
          <w:tcPr>
            <w:tcW w:w="190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Conductor</w:t>
            </w:r>
          </w:p>
        </w:tc>
        <w:tc>
          <w:tcPr>
            <w:tcW w:w="5467" w:type="dxa"/>
            <w:vAlign w:val="center"/>
          </w:tcPr>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Conduce la Unidad Vehicular</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Brinda los servicios proporcionados por la empresa.</w:t>
            </w:r>
          </w:p>
        </w:tc>
      </w:tr>
      <w:tr w:rsidR="00094E64" w:rsidRPr="00094E64" w:rsidTr="007268A6">
        <w:trPr>
          <w:jc w:val="center"/>
        </w:trPr>
        <w:tc>
          <w:tcPr>
            <w:tcW w:w="190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w:t>
            </w:r>
          </w:p>
        </w:tc>
        <w:tc>
          <w:tcPr>
            <w:tcW w:w="1815" w:type="dxa"/>
            <w:vAlign w:val="center"/>
          </w:tcPr>
          <w:p w:rsidR="00094E64" w:rsidRPr="00094E64" w:rsidRDefault="00094E64" w:rsidP="00094E64">
            <w:pPr>
              <w:widowControl/>
              <w:spacing w:line="240" w:lineRule="auto"/>
              <w:jc w:val="center"/>
              <w:rPr>
                <w:rFonts w:ascii="Calibri" w:eastAsia="Calibri" w:hAnsi="Calibri"/>
                <w:sz w:val="22"/>
                <w:szCs w:val="22"/>
              </w:rPr>
            </w:pPr>
            <w:r w:rsidRPr="00094E64">
              <w:rPr>
                <w:rFonts w:ascii="Calibri" w:eastAsia="Calibri" w:hAnsi="Calibri"/>
                <w:sz w:val="22"/>
                <w:szCs w:val="22"/>
              </w:rPr>
              <w:t>Mecánico</w:t>
            </w:r>
          </w:p>
        </w:tc>
        <w:tc>
          <w:tcPr>
            <w:tcW w:w="5467" w:type="dxa"/>
            <w:vAlign w:val="center"/>
          </w:tcPr>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Realiza mantenimiento a las unidades.</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Establece estado del vehículo después de cada viaje.</w:t>
            </w:r>
          </w:p>
          <w:p w:rsidR="00094E64" w:rsidRPr="00094E64" w:rsidRDefault="00094E64" w:rsidP="00094E64">
            <w:pPr>
              <w:widowControl/>
              <w:autoSpaceDE w:val="0"/>
              <w:autoSpaceDN w:val="0"/>
              <w:adjustRightInd w:val="0"/>
              <w:spacing w:line="240" w:lineRule="auto"/>
              <w:rPr>
                <w:rFonts w:ascii="Calibri" w:eastAsia="Calibri" w:hAnsi="Calibri"/>
                <w:sz w:val="22"/>
                <w:szCs w:val="22"/>
                <w:lang w:eastAsia="es-PE"/>
              </w:rPr>
            </w:pPr>
            <w:r w:rsidRPr="00094E64">
              <w:rPr>
                <w:rFonts w:ascii="Calibri" w:eastAsia="Calibri" w:hAnsi="Calibri"/>
                <w:sz w:val="22"/>
                <w:szCs w:val="22"/>
                <w:lang w:eastAsia="es-PE"/>
              </w:rPr>
              <w:t>Se encarga de reemplazar ítems defectuosos de las unidades vehiculares.</w:t>
            </w:r>
          </w:p>
        </w:tc>
      </w:tr>
    </w:tbl>
    <w:p w:rsidR="00245247" w:rsidRDefault="00245247" w:rsidP="00735016">
      <w:pPr>
        <w:rPr>
          <w:lang w:val="es-ES"/>
        </w:rPr>
      </w:pPr>
    </w:p>
    <w:p w:rsidR="00245247" w:rsidRDefault="00245247" w:rsidP="00245247">
      <w:pPr>
        <w:pStyle w:val="MNormal"/>
      </w:pPr>
      <w:r>
        <w:br w:type="page"/>
      </w:r>
    </w:p>
    <w:p w:rsidR="00153796" w:rsidRDefault="00153796" w:rsidP="00735016">
      <w:pPr>
        <w:rPr>
          <w:lang w:val="es-ES"/>
        </w:rPr>
      </w:pPr>
    </w:p>
    <w:p w:rsidR="00153796" w:rsidRPr="006B05FA" w:rsidRDefault="0052494D" w:rsidP="00C50A92">
      <w:pPr>
        <w:pStyle w:val="Ttulo2"/>
        <w:numPr>
          <w:ilvl w:val="0"/>
          <w:numId w:val="6"/>
        </w:numPr>
        <w:ind w:left="567" w:hanging="425"/>
        <w:rPr>
          <w:rFonts w:asciiTheme="minorHAnsi" w:hAnsiTheme="minorHAnsi"/>
        </w:rPr>
      </w:pPr>
      <w:r w:rsidRPr="006B05FA">
        <w:rPr>
          <w:rFonts w:asciiTheme="minorHAnsi" w:hAnsiTheme="minorHAnsi"/>
        </w:rPr>
        <w:t xml:space="preserve">Entorno del </w:t>
      </w:r>
      <w:r w:rsidR="00153796" w:rsidRPr="006B05FA">
        <w:rPr>
          <w:rFonts w:asciiTheme="minorHAnsi" w:hAnsiTheme="minorHAnsi"/>
        </w:rPr>
        <w:t>Usuario</w:t>
      </w:r>
    </w:p>
    <w:p w:rsidR="00B9614C" w:rsidRPr="006B05FA" w:rsidRDefault="00FF1629" w:rsidP="00D44718">
      <w:pPr>
        <w:ind w:firstLine="567"/>
        <w:jc w:val="both"/>
        <w:rPr>
          <w:rFonts w:asciiTheme="minorHAnsi" w:hAnsiTheme="minorHAnsi"/>
          <w:sz w:val="24"/>
          <w:szCs w:val="24"/>
          <w:lang w:val="es-ES"/>
        </w:rPr>
      </w:pPr>
      <w:r w:rsidRPr="006B05FA">
        <w:rPr>
          <w:rFonts w:asciiTheme="minorHAnsi" w:hAnsiTheme="minorHAnsi"/>
          <w:sz w:val="24"/>
          <w:szCs w:val="24"/>
          <w:lang w:val="es-ES"/>
        </w:rPr>
        <w:t xml:space="preserve">En la actualidad los empleados de la empresa </w:t>
      </w:r>
      <w:r w:rsidR="00B9614C" w:rsidRPr="006B05FA">
        <w:rPr>
          <w:rFonts w:asciiTheme="minorHAnsi" w:hAnsiTheme="minorHAnsi"/>
          <w:sz w:val="24"/>
          <w:szCs w:val="24"/>
          <w:lang w:val="es-ES"/>
        </w:rPr>
        <w:t xml:space="preserve">realizan el control, registro y el manejo de información </w:t>
      </w:r>
      <w:r w:rsidRPr="006B05FA">
        <w:rPr>
          <w:rFonts w:asciiTheme="minorHAnsi" w:hAnsiTheme="minorHAnsi"/>
          <w:sz w:val="24"/>
          <w:szCs w:val="24"/>
          <w:lang w:val="es-ES"/>
        </w:rPr>
        <w:t xml:space="preserve">en formatos Word y </w:t>
      </w:r>
      <w:r w:rsidR="00B9614C" w:rsidRPr="006B05FA">
        <w:rPr>
          <w:rFonts w:asciiTheme="minorHAnsi" w:hAnsiTheme="minorHAnsi"/>
          <w:sz w:val="24"/>
          <w:szCs w:val="24"/>
          <w:lang w:val="es-ES"/>
        </w:rPr>
        <w:t>Excel.</w:t>
      </w:r>
    </w:p>
    <w:p w:rsidR="00D44718" w:rsidRPr="006B05FA" w:rsidRDefault="00D44718" w:rsidP="00D44718">
      <w:pPr>
        <w:ind w:firstLine="567"/>
        <w:jc w:val="both"/>
        <w:rPr>
          <w:rFonts w:asciiTheme="minorHAnsi" w:hAnsiTheme="minorHAnsi"/>
          <w:sz w:val="24"/>
          <w:szCs w:val="24"/>
          <w:lang w:val="es-ES"/>
        </w:rPr>
      </w:pPr>
    </w:p>
    <w:p w:rsidR="00D44718" w:rsidRPr="006B05FA" w:rsidRDefault="00D44718" w:rsidP="00D44718">
      <w:pPr>
        <w:ind w:firstLine="567"/>
        <w:jc w:val="both"/>
        <w:rPr>
          <w:rFonts w:asciiTheme="minorHAnsi" w:hAnsiTheme="minorHAnsi"/>
          <w:sz w:val="24"/>
          <w:szCs w:val="24"/>
          <w:lang w:val="es-ES"/>
        </w:rPr>
      </w:pPr>
      <w:r w:rsidRPr="006B05FA">
        <w:rPr>
          <w:rFonts w:asciiTheme="minorHAnsi" w:hAnsiTheme="minorHAnsi"/>
          <w:sz w:val="24"/>
          <w:szCs w:val="24"/>
          <w:lang w:val="es-ES"/>
        </w:rPr>
        <w:t>Las personas encargadas de realizar dichas tareas son todos los miembros de la empresa, como secretaria, almacenero, conductor, mecánico.</w:t>
      </w:r>
    </w:p>
    <w:p w:rsidR="00D44718" w:rsidRPr="006B05FA" w:rsidRDefault="00D44718" w:rsidP="00D44718">
      <w:pPr>
        <w:ind w:firstLine="567"/>
        <w:jc w:val="both"/>
        <w:rPr>
          <w:rFonts w:asciiTheme="minorHAnsi" w:hAnsiTheme="minorHAnsi"/>
          <w:sz w:val="24"/>
          <w:szCs w:val="24"/>
          <w:lang w:val="es-ES"/>
        </w:rPr>
      </w:pPr>
    </w:p>
    <w:p w:rsidR="00D44718" w:rsidRPr="006B05FA" w:rsidRDefault="00D44718" w:rsidP="00D44718">
      <w:pPr>
        <w:ind w:firstLine="567"/>
        <w:jc w:val="both"/>
        <w:rPr>
          <w:rFonts w:asciiTheme="minorHAnsi" w:hAnsiTheme="minorHAnsi"/>
          <w:sz w:val="22"/>
          <w:lang w:val="es-ES"/>
        </w:rPr>
      </w:pPr>
      <w:r w:rsidRPr="006B05FA">
        <w:rPr>
          <w:rFonts w:asciiTheme="minorHAnsi" w:hAnsiTheme="minorHAnsi"/>
          <w:sz w:val="24"/>
          <w:szCs w:val="24"/>
          <w:lang w:val="es-ES"/>
        </w:rPr>
        <w:t>En la actualidad la empresa realiza dos tareas importantes, como la de trans</w:t>
      </w:r>
      <w:r w:rsidR="003072A7" w:rsidRPr="006B05FA">
        <w:rPr>
          <w:rFonts w:asciiTheme="minorHAnsi" w:hAnsiTheme="minorHAnsi"/>
          <w:sz w:val="24"/>
          <w:szCs w:val="24"/>
          <w:lang w:val="es-ES"/>
        </w:rPr>
        <w:t>portar personal y hacer turismo, cada tarea tiene una cierta duración que es cambiante en cada procesos, pero podemos definir a la duración de la tarea de transporte por un día aproximado; y la duración de la tarea de turismo  por una semana</w:t>
      </w:r>
      <w:r w:rsidR="003072A7" w:rsidRPr="006B05FA">
        <w:rPr>
          <w:rFonts w:asciiTheme="minorHAnsi" w:hAnsiTheme="minorHAnsi"/>
          <w:sz w:val="22"/>
          <w:lang w:val="es-ES"/>
        </w:rPr>
        <w:t>.</w:t>
      </w:r>
    </w:p>
    <w:p w:rsidR="00D44718" w:rsidRDefault="00D44718" w:rsidP="00B9614C">
      <w:pPr>
        <w:ind w:firstLine="567"/>
        <w:rPr>
          <w:sz w:val="22"/>
          <w:lang w:val="es-ES"/>
        </w:rPr>
      </w:pPr>
    </w:p>
    <w:p w:rsidR="00245247" w:rsidRDefault="00245247" w:rsidP="00245247">
      <w:pPr>
        <w:pStyle w:val="Prrafodelista"/>
        <w:spacing w:line="480" w:lineRule="auto"/>
        <w:ind w:left="73"/>
        <w:contextualSpacing w:val="0"/>
        <w:rPr>
          <w:rFonts w:asciiTheme="majorHAnsi" w:hAnsiTheme="majorHAnsi"/>
          <w:b/>
          <w:sz w:val="28"/>
          <w:szCs w:val="24"/>
        </w:rPr>
      </w:pPr>
      <w:bookmarkStart w:id="11" w:name="_Toc436203387"/>
      <w:bookmarkStart w:id="12" w:name="_Toc452813590"/>
      <w:bookmarkStart w:id="13" w:name="_Toc456662679"/>
      <w:bookmarkStart w:id="14" w:name="_Toc172957754"/>
    </w:p>
    <w:p w:rsidR="0052494D" w:rsidRPr="0052494D" w:rsidRDefault="0052494D" w:rsidP="00C50A92">
      <w:pPr>
        <w:pStyle w:val="Prrafodelista"/>
        <w:numPr>
          <w:ilvl w:val="0"/>
          <w:numId w:val="4"/>
        </w:numPr>
        <w:spacing w:line="480" w:lineRule="auto"/>
        <w:ind w:left="73" w:hanging="357"/>
        <w:contextualSpacing w:val="0"/>
        <w:rPr>
          <w:rFonts w:asciiTheme="majorHAnsi" w:hAnsiTheme="majorHAnsi"/>
          <w:b/>
          <w:sz w:val="28"/>
          <w:szCs w:val="24"/>
        </w:rPr>
      </w:pPr>
      <w:r w:rsidRPr="0052494D">
        <w:rPr>
          <w:rFonts w:asciiTheme="majorHAnsi" w:hAnsiTheme="majorHAnsi"/>
          <w:b/>
          <w:sz w:val="28"/>
          <w:szCs w:val="24"/>
        </w:rPr>
        <w:t>Resumen del Product</w:t>
      </w:r>
      <w:bookmarkEnd w:id="11"/>
      <w:bookmarkEnd w:id="12"/>
      <w:bookmarkEnd w:id="13"/>
      <w:r w:rsidRPr="0052494D">
        <w:rPr>
          <w:rFonts w:asciiTheme="majorHAnsi" w:hAnsiTheme="majorHAnsi"/>
          <w:b/>
          <w:sz w:val="28"/>
          <w:szCs w:val="24"/>
        </w:rPr>
        <w:t>o</w:t>
      </w:r>
      <w:bookmarkEnd w:id="14"/>
    </w:p>
    <w:p w:rsidR="0052494D" w:rsidRPr="0052494D" w:rsidRDefault="0052494D" w:rsidP="0052494D">
      <w:pPr>
        <w:spacing w:line="360" w:lineRule="auto"/>
        <w:ind w:left="142" w:firstLine="720"/>
        <w:jc w:val="both"/>
        <w:rPr>
          <w:rFonts w:asciiTheme="minorHAnsi" w:hAnsiTheme="minorHAnsi"/>
          <w:sz w:val="24"/>
          <w:szCs w:val="24"/>
        </w:rPr>
      </w:pPr>
      <w:r w:rsidRPr="0052494D">
        <w:rPr>
          <w:rFonts w:asciiTheme="minorHAnsi" w:hAnsiTheme="minorHAnsi"/>
          <w:sz w:val="24"/>
          <w:szCs w:val="24"/>
        </w:rPr>
        <w:t>El sistema a desarrollar tiene beneficios aplicables únicamente a la empresa a la cual es orientado, así mismo la ayuda administrativa que brinda el software, genera una ventaja competitiva con las empresas del mismo rubro que carecen de software de ventas. Las áreas beneficiadas con el software son Administración, Almacén, Servicios, etc.</w:t>
      </w:r>
    </w:p>
    <w:p w:rsidR="0052494D" w:rsidRPr="0052494D" w:rsidRDefault="0052494D" w:rsidP="0052494D">
      <w:pPr>
        <w:spacing w:line="360" w:lineRule="auto"/>
        <w:ind w:left="142" w:firstLine="720"/>
        <w:jc w:val="both"/>
        <w:rPr>
          <w:rFonts w:asciiTheme="minorHAnsi" w:hAnsiTheme="minorHAnsi"/>
          <w:sz w:val="24"/>
          <w:szCs w:val="24"/>
        </w:rPr>
      </w:pPr>
    </w:p>
    <w:p w:rsidR="0052494D" w:rsidRDefault="0052494D" w:rsidP="0052494D">
      <w:pPr>
        <w:spacing w:line="360" w:lineRule="auto"/>
        <w:ind w:left="142" w:firstLine="720"/>
        <w:jc w:val="both"/>
        <w:rPr>
          <w:rFonts w:asciiTheme="minorHAnsi" w:hAnsiTheme="minorHAnsi"/>
          <w:sz w:val="24"/>
          <w:szCs w:val="24"/>
        </w:rPr>
      </w:pPr>
      <w:r w:rsidRPr="0052494D">
        <w:rPr>
          <w:rFonts w:asciiTheme="minorHAnsi" w:hAnsiTheme="minorHAnsi"/>
          <w:sz w:val="24"/>
          <w:szCs w:val="24"/>
        </w:rPr>
        <w:t>El sistema le permitirá a la empresa mejorar la administración de la empresa, también les permitirá llevar un control más eficaz del área de almacén, mantener su stock de repuestos actualizados, llevar un control de esto por fecha de vencimiento, el cual contara con alertas de los productos próximos a vencer y agotarse en el stock, mejorar el mantenimiento de los vehículos, mejorando el tiempo de respuesta hacia el cliente.</w:t>
      </w:r>
    </w:p>
    <w:p w:rsidR="00245247" w:rsidRDefault="00245247">
      <w:pPr>
        <w:widowControl/>
        <w:spacing w:line="240" w:lineRule="auto"/>
        <w:rPr>
          <w:rFonts w:asciiTheme="minorHAnsi" w:hAnsiTheme="minorHAnsi"/>
          <w:sz w:val="24"/>
          <w:szCs w:val="24"/>
        </w:rPr>
      </w:pPr>
      <w:r>
        <w:rPr>
          <w:rFonts w:asciiTheme="minorHAnsi" w:hAnsiTheme="minorHAnsi"/>
          <w:sz w:val="24"/>
          <w:szCs w:val="24"/>
        </w:rPr>
        <w:br w:type="page"/>
      </w:r>
    </w:p>
    <w:p w:rsidR="0052494D" w:rsidRPr="0052494D" w:rsidRDefault="0052494D" w:rsidP="0052494D">
      <w:pPr>
        <w:spacing w:line="360" w:lineRule="auto"/>
        <w:ind w:left="142" w:firstLine="720"/>
        <w:jc w:val="both"/>
        <w:rPr>
          <w:rFonts w:asciiTheme="minorHAnsi" w:hAnsiTheme="minorHAnsi"/>
          <w:sz w:val="24"/>
          <w:szCs w:val="24"/>
        </w:rPr>
      </w:pPr>
    </w:p>
    <w:p w:rsidR="0052494D" w:rsidRPr="0052494D" w:rsidRDefault="0052494D" w:rsidP="0052494D">
      <w:pPr>
        <w:spacing w:line="360" w:lineRule="auto"/>
        <w:ind w:left="142" w:firstLine="720"/>
        <w:jc w:val="both"/>
        <w:rPr>
          <w:rFonts w:asciiTheme="minorHAnsi" w:hAnsiTheme="minorHAnsi"/>
          <w:sz w:val="24"/>
          <w:szCs w:val="24"/>
        </w:rPr>
      </w:pPr>
      <w:r w:rsidRPr="0052494D">
        <w:rPr>
          <w:rFonts w:asciiTheme="minorHAnsi" w:hAnsiTheme="minorHAnsi"/>
          <w:sz w:val="24"/>
          <w:szCs w:val="24"/>
        </w:rPr>
        <w:t xml:space="preserve">El sistema también contara con distintos reportes necesarios para llevar un registro histórico de todo el movimiento de las distintas </w:t>
      </w:r>
      <w:r w:rsidR="00962708">
        <w:rPr>
          <w:rFonts w:asciiTheme="minorHAnsi" w:hAnsiTheme="minorHAnsi"/>
          <w:sz w:val="24"/>
          <w:szCs w:val="24"/>
        </w:rPr>
        <w:t>áreas y servicios de la empresa.</w:t>
      </w:r>
    </w:p>
    <w:p w:rsidR="0052494D" w:rsidRDefault="0052494D" w:rsidP="0052494D">
      <w:pPr>
        <w:spacing w:line="360" w:lineRule="auto"/>
        <w:ind w:left="709" w:firstLine="720"/>
        <w:jc w:val="both"/>
        <w:rPr>
          <w:rFonts w:asciiTheme="minorHAnsi" w:hAnsiTheme="minorHAnsi"/>
          <w:sz w:val="24"/>
          <w:szCs w:val="24"/>
        </w:rPr>
      </w:pPr>
    </w:p>
    <w:p w:rsidR="0052494D" w:rsidRPr="0052494D" w:rsidRDefault="0052494D" w:rsidP="00C50A92">
      <w:pPr>
        <w:pStyle w:val="Ttulo2"/>
        <w:numPr>
          <w:ilvl w:val="0"/>
          <w:numId w:val="7"/>
        </w:numPr>
        <w:ind w:left="567" w:hanging="567"/>
      </w:pPr>
      <w:bookmarkStart w:id="15" w:name="_Toc346297779"/>
      <w:bookmarkStart w:id="16" w:name="_Toc425054393"/>
      <w:bookmarkStart w:id="17" w:name="_Toc422186486"/>
      <w:bookmarkStart w:id="18" w:name="_Toc436203389"/>
      <w:bookmarkStart w:id="19" w:name="_Toc452813592"/>
      <w:bookmarkStart w:id="20" w:name="_Toc456662681"/>
      <w:bookmarkStart w:id="21" w:name="_Toc172957755"/>
      <w:r w:rsidRPr="0052494D">
        <w:t>Resumen de Capacidades</w:t>
      </w:r>
      <w:bookmarkEnd w:id="15"/>
      <w:bookmarkEnd w:id="16"/>
      <w:bookmarkEnd w:id="17"/>
      <w:bookmarkEnd w:id="18"/>
      <w:bookmarkEnd w:id="19"/>
      <w:bookmarkEnd w:id="20"/>
      <w:bookmarkEnd w:id="21"/>
    </w:p>
    <w:tbl>
      <w:tblPr>
        <w:tblW w:w="8134" w:type="dxa"/>
        <w:tblInd w:w="47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39"/>
        <w:gridCol w:w="1701"/>
        <w:gridCol w:w="2126"/>
        <w:gridCol w:w="2268"/>
      </w:tblGrid>
      <w:tr w:rsidR="00CF5ABA" w:rsidRPr="00453115" w:rsidTr="00245247">
        <w:trPr>
          <w:cantSplit/>
          <w:trHeight w:val="244"/>
        </w:trPr>
        <w:tc>
          <w:tcPr>
            <w:tcW w:w="2039" w:type="dxa"/>
            <w:vAlign w:val="center"/>
          </w:tcPr>
          <w:p w:rsidR="00CF5ABA" w:rsidRPr="00453115" w:rsidRDefault="00CF5ABA" w:rsidP="00962708">
            <w:pPr>
              <w:keepNext/>
              <w:spacing w:line="240" w:lineRule="auto"/>
              <w:ind w:right="72"/>
              <w:jc w:val="center"/>
              <w:rPr>
                <w:rFonts w:asciiTheme="minorHAnsi" w:hAnsiTheme="minorHAnsi"/>
                <w:b/>
                <w:color w:val="000000"/>
                <w:sz w:val="22"/>
              </w:rPr>
            </w:pPr>
            <w:r>
              <w:rPr>
                <w:rFonts w:asciiTheme="minorHAnsi" w:hAnsiTheme="minorHAnsi"/>
                <w:b/>
                <w:color w:val="000000"/>
                <w:sz w:val="22"/>
              </w:rPr>
              <w:t>Ne</w:t>
            </w:r>
            <w:r w:rsidR="00441732">
              <w:rPr>
                <w:rFonts w:asciiTheme="minorHAnsi" w:hAnsiTheme="minorHAnsi"/>
                <w:b/>
                <w:color w:val="000000"/>
                <w:sz w:val="22"/>
              </w:rPr>
              <w:t>cesidad</w:t>
            </w:r>
          </w:p>
        </w:tc>
        <w:tc>
          <w:tcPr>
            <w:tcW w:w="1701" w:type="dxa"/>
            <w:vAlign w:val="center"/>
          </w:tcPr>
          <w:p w:rsidR="00CF5ABA" w:rsidRPr="00453115" w:rsidRDefault="00CF5ABA" w:rsidP="00962708">
            <w:pPr>
              <w:spacing w:line="240" w:lineRule="auto"/>
              <w:ind w:right="144"/>
              <w:jc w:val="center"/>
              <w:rPr>
                <w:rFonts w:asciiTheme="minorHAnsi" w:hAnsiTheme="minorHAnsi"/>
                <w:b/>
                <w:color w:val="000000"/>
                <w:sz w:val="22"/>
              </w:rPr>
            </w:pPr>
            <w:r>
              <w:rPr>
                <w:rFonts w:asciiTheme="minorHAnsi" w:hAnsiTheme="minorHAnsi"/>
                <w:b/>
                <w:color w:val="000000"/>
                <w:sz w:val="22"/>
              </w:rPr>
              <w:t>Prioridad</w:t>
            </w:r>
          </w:p>
        </w:tc>
        <w:tc>
          <w:tcPr>
            <w:tcW w:w="2126" w:type="dxa"/>
            <w:vAlign w:val="center"/>
          </w:tcPr>
          <w:p w:rsidR="00CF5ABA" w:rsidRPr="00453115" w:rsidRDefault="00CF5ABA" w:rsidP="00CF5ABA">
            <w:pPr>
              <w:spacing w:line="240" w:lineRule="auto"/>
              <w:ind w:right="144"/>
              <w:jc w:val="center"/>
              <w:rPr>
                <w:rFonts w:asciiTheme="minorHAnsi" w:hAnsiTheme="minorHAnsi"/>
                <w:b/>
                <w:color w:val="000000"/>
                <w:sz w:val="22"/>
              </w:rPr>
            </w:pPr>
            <w:r>
              <w:rPr>
                <w:rFonts w:asciiTheme="minorHAnsi" w:hAnsiTheme="minorHAnsi"/>
                <w:b/>
                <w:color w:val="000000"/>
                <w:sz w:val="22"/>
              </w:rPr>
              <w:t xml:space="preserve">Características </w:t>
            </w:r>
          </w:p>
        </w:tc>
        <w:tc>
          <w:tcPr>
            <w:tcW w:w="2268" w:type="dxa"/>
          </w:tcPr>
          <w:p w:rsidR="00CF5ABA" w:rsidRDefault="00CF5ABA" w:rsidP="00CF5ABA">
            <w:pPr>
              <w:spacing w:line="240" w:lineRule="auto"/>
              <w:ind w:right="144"/>
              <w:jc w:val="center"/>
              <w:rPr>
                <w:rFonts w:asciiTheme="minorHAnsi" w:hAnsiTheme="minorHAnsi"/>
                <w:b/>
                <w:color w:val="000000"/>
                <w:sz w:val="22"/>
              </w:rPr>
            </w:pPr>
            <w:r>
              <w:rPr>
                <w:rFonts w:asciiTheme="minorHAnsi" w:hAnsiTheme="minorHAnsi"/>
                <w:b/>
                <w:color w:val="000000"/>
                <w:sz w:val="22"/>
              </w:rPr>
              <w:t>Lanzamiento Previsto</w:t>
            </w:r>
          </w:p>
        </w:tc>
      </w:tr>
      <w:tr w:rsidR="00CF5ABA" w:rsidRPr="00453115" w:rsidTr="00245247">
        <w:trPr>
          <w:cantSplit/>
          <w:trHeight w:val="260"/>
        </w:trPr>
        <w:tc>
          <w:tcPr>
            <w:tcW w:w="2039" w:type="dxa"/>
            <w:vAlign w:val="center"/>
          </w:tcPr>
          <w:p w:rsidR="00CF5ABA" w:rsidRPr="00962708"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Controlar con facilidad la Gestión de ventas.</w:t>
            </w:r>
          </w:p>
        </w:tc>
        <w:tc>
          <w:tcPr>
            <w:tcW w:w="1701"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Alta</w:t>
            </w:r>
          </w:p>
        </w:tc>
        <w:tc>
          <w:tcPr>
            <w:tcW w:w="2126" w:type="dxa"/>
            <w:vAlign w:val="center"/>
          </w:tcPr>
          <w:p w:rsidR="00CF5ABA" w:rsidRPr="00453115" w:rsidRDefault="00C66715" w:rsidP="00245247">
            <w:pPr>
              <w:autoSpaceDE w:val="0"/>
              <w:autoSpaceDN w:val="0"/>
              <w:adjustRightInd w:val="0"/>
              <w:spacing w:line="240" w:lineRule="auto"/>
              <w:jc w:val="center"/>
              <w:rPr>
                <w:rFonts w:asciiTheme="minorHAnsi" w:hAnsiTheme="minorHAnsi"/>
                <w:color w:val="000000"/>
                <w:sz w:val="22"/>
              </w:rPr>
            </w:pPr>
            <w:r>
              <w:rPr>
                <w:rFonts w:asciiTheme="minorHAnsi" w:hAnsiTheme="minorHAnsi"/>
                <w:color w:val="000000"/>
                <w:sz w:val="22"/>
              </w:rPr>
              <w:t>Bases de datos para administrar servicios.</w:t>
            </w:r>
          </w:p>
        </w:tc>
        <w:tc>
          <w:tcPr>
            <w:tcW w:w="2268" w:type="dxa"/>
          </w:tcPr>
          <w:p w:rsidR="00CF5ABA" w:rsidRPr="00453115" w:rsidRDefault="00CF5ABA" w:rsidP="00962708">
            <w:pPr>
              <w:autoSpaceDE w:val="0"/>
              <w:autoSpaceDN w:val="0"/>
              <w:adjustRightInd w:val="0"/>
              <w:spacing w:line="240" w:lineRule="auto"/>
              <w:rPr>
                <w:rFonts w:asciiTheme="minorHAnsi" w:hAnsiTheme="minorHAnsi"/>
                <w:sz w:val="22"/>
                <w:lang w:eastAsia="es-PE"/>
              </w:rPr>
            </w:pPr>
          </w:p>
        </w:tc>
      </w:tr>
      <w:tr w:rsidR="00CF5ABA" w:rsidRPr="00453115" w:rsidTr="00245247">
        <w:trPr>
          <w:cantSplit/>
          <w:trHeight w:val="260"/>
        </w:trPr>
        <w:tc>
          <w:tcPr>
            <w:tcW w:w="2039"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Controlar la Gestión Administrativa.</w:t>
            </w:r>
          </w:p>
        </w:tc>
        <w:tc>
          <w:tcPr>
            <w:tcW w:w="1701"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Alta</w:t>
            </w:r>
          </w:p>
        </w:tc>
        <w:tc>
          <w:tcPr>
            <w:tcW w:w="2126" w:type="dxa"/>
            <w:vAlign w:val="center"/>
          </w:tcPr>
          <w:p w:rsidR="00CF5ABA" w:rsidRPr="00453115" w:rsidRDefault="00C6671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Mejora de los tiempos.</w:t>
            </w:r>
          </w:p>
        </w:tc>
        <w:tc>
          <w:tcPr>
            <w:tcW w:w="2268" w:type="dxa"/>
          </w:tcPr>
          <w:p w:rsidR="00CF5ABA" w:rsidRPr="00453115" w:rsidRDefault="00CF5ABA" w:rsidP="00962708">
            <w:pPr>
              <w:autoSpaceDE w:val="0"/>
              <w:autoSpaceDN w:val="0"/>
              <w:adjustRightInd w:val="0"/>
              <w:spacing w:line="240" w:lineRule="auto"/>
              <w:rPr>
                <w:rFonts w:asciiTheme="minorHAnsi" w:hAnsiTheme="minorHAnsi"/>
                <w:sz w:val="22"/>
                <w:lang w:eastAsia="es-PE"/>
              </w:rPr>
            </w:pPr>
          </w:p>
        </w:tc>
      </w:tr>
      <w:tr w:rsidR="00CF5ABA" w:rsidRPr="00453115" w:rsidTr="00245247">
        <w:trPr>
          <w:cantSplit/>
          <w:trHeight w:val="277"/>
        </w:trPr>
        <w:tc>
          <w:tcPr>
            <w:tcW w:w="2039"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Controlar el manejo de Stock de productos de mantenimiento.</w:t>
            </w:r>
          </w:p>
        </w:tc>
        <w:tc>
          <w:tcPr>
            <w:tcW w:w="1701" w:type="dxa"/>
            <w:vAlign w:val="center"/>
          </w:tcPr>
          <w:p w:rsidR="00CF5ABA" w:rsidRPr="00453115" w:rsidRDefault="00C87DB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Alta</w:t>
            </w:r>
          </w:p>
        </w:tc>
        <w:tc>
          <w:tcPr>
            <w:tcW w:w="2126" w:type="dxa"/>
            <w:vAlign w:val="center"/>
          </w:tcPr>
          <w:p w:rsidR="00CF5ABA" w:rsidRPr="00453115" w:rsidRDefault="00C66715" w:rsidP="00245247">
            <w:pPr>
              <w:autoSpaceDE w:val="0"/>
              <w:autoSpaceDN w:val="0"/>
              <w:adjustRightInd w:val="0"/>
              <w:spacing w:line="240" w:lineRule="auto"/>
              <w:jc w:val="center"/>
              <w:rPr>
                <w:rFonts w:asciiTheme="minorHAnsi" w:hAnsiTheme="minorHAnsi"/>
                <w:sz w:val="22"/>
                <w:lang w:eastAsia="es-PE"/>
              </w:rPr>
            </w:pPr>
            <w:r>
              <w:rPr>
                <w:rFonts w:asciiTheme="minorHAnsi" w:hAnsiTheme="minorHAnsi"/>
                <w:sz w:val="22"/>
                <w:lang w:eastAsia="es-PE"/>
              </w:rPr>
              <w:t>Correcta administración de los productos en stock.</w:t>
            </w:r>
          </w:p>
        </w:tc>
        <w:tc>
          <w:tcPr>
            <w:tcW w:w="2268" w:type="dxa"/>
          </w:tcPr>
          <w:p w:rsidR="00CF5ABA" w:rsidRPr="00453115" w:rsidRDefault="00CF5ABA" w:rsidP="00962708">
            <w:pPr>
              <w:autoSpaceDE w:val="0"/>
              <w:autoSpaceDN w:val="0"/>
              <w:adjustRightInd w:val="0"/>
              <w:spacing w:line="240" w:lineRule="auto"/>
              <w:rPr>
                <w:rFonts w:asciiTheme="minorHAnsi" w:hAnsiTheme="minorHAnsi"/>
                <w:sz w:val="22"/>
                <w:lang w:eastAsia="es-PE"/>
              </w:rPr>
            </w:pPr>
          </w:p>
        </w:tc>
      </w:tr>
    </w:tbl>
    <w:p w:rsidR="00962708" w:rsidRDefault="00962708">
      <w:pPr>
        <w:widowControl/>
        <w:spacing w:line="240" w:lineRule="auto"/>
        <w:rPr>
          <w:rFonts w:asciiTheme="minorHAnsi" w:hAnsiTheme="minorHAnsi"/>
          <w:sz w:val="24"/>
          <w:szCs w:val="24"/>
        </w:rPr>
      </w:pPr>
    </w:p>
    <w:p w:rsidR="00245247" w:rsidRDefault="00245247">
      <w:pPr>
        <w:widowControl/>
        <w:spacing w:line="240" w:lineRule="auto"/>
        <w:rPr>
          <w:rFonts w:asciiTheme="minorHAnsi" w:hAnsiTheme="minorHAnsi"/>
          <w:sz w:val="24"/>
          <w:szCs w:val="24"/>
        </w:rPr>
      </w:pPr>
    </w:p>
    <w:p w:rsidR="0052494D" w:rsidRPr="00962708" w:rsidRDefault="00962708" w:rsidP="00C50A92">
      <w:pPr>
        <w:pStyle w:val="Prrafodelista"/>
        <w:numPr>
          <w:ilvl w:val="0"/>
          <w:numId w:val="4"/>
        </w:numPr>
        <w:spacing w:line="480" w:lineRule="auto"/>
        <w:ind w:left="73" w:hanging="357"/>
        <w:contextualSpacing w:val="0"/>
        <w:rPr>
          <w:rFonts w:asciiTheme="majorHAnsi" w:hAnsiTheme="majorHAnsi"/>
          <w:b/>
          <w:sz w:val="28"/>
          <w:szCs w:val="24"/>
        </w:rPr>
      </w:pPr>
      <w:r w:rsidRPr="00962708">
        <w:rPr>
          <w:rFonts w:asciiTheme="majorHAnsi" w:hAnsiTheme="majorHAnsi"/>
          <w:b/>
          <w:sz w:val="28"/>
          <w:szCs w:val="24"/>
        </w:rPr>
        <w:t xml:space="preserve">Otros Requisitos del </w:t>
      </w:r>
      <w:r w:rsidR="00771338" w:rsidRPr="00962708">
        <w:rPr>
          <w:rFonts w:asciiTheme="majorHAnsi" w:hAnsiTheme="majorHAnsi"/>
          <w:b/>
          <w:sz w:val="28"/>
          <w:szCs w:val="24"/>
        </w:rPr>
        <w:t>Producto</w:t>
      </w:r>
    </w:p>
    <w:p w:rsidR="00A056DB" w:rsidRPr="00CF5ABA" w:rsidRDefault="00CF5ABA" w:rsidP="00C50A92">
      <w:pPr>
        <w:pStyle w:val="Ttulo2"/>
        <w:keepNext/>
        <w:numPr>
          <w:ilvl w:val="1"/>
          <w:numId w:val="8"/>
        </w:numPr>
        <w:spacing w:line="360" w:lineRule="auto"/>
        <w:ind w:left="567"/>
        <w:jc w:val="both"/>
        <w:rPr>
          <w:rFonts w:asciiTheme="minorHAnsi" w:hAnsiTheme="minorHAnsi"/>
          <w:b w:val="0"/>
          <w:bCs/>
          <w:sz w:val="24"/>
          <w:szCs w:val="24"/>
          <w:lang w:val="es-ES"/>
        </w:rPr>
      </w:pPr>
      <w:r w:rsidRPr="00CF5ABA">
        <w:rPr>
          <w:rFonts w:asciiTheme="minorHAnsi" w:hAnsiTheme="minorHAnsi"/>
          <w:b w:val="0"/>
          <w:bCs/>
          <w:sz w:val="24"/>
          <w:szCs w:val="24"/>
          <w:lang w:val="es-ES"/>
        </w:rPr>
        <w:t>Memoria RAM de mínimo 4 GB.</w:t>
      </w:r>
    </w:p>
    <w:p w:rsidR="00CF5ABA" w:rsidRDefault="00FE7C5E" w:rsidP="00C50A92">
      <w:pPr>
        <w:pStyle w:val="Ttulo2"/>
        <w:keepNext/>
        <w:numPr>
          <w:ilvl w:val="1"/>
          <w:numId w:val="8"/>
        </w:numPr>
        <w:spacing w:line="360" w:lineRule="auto"/>
        <w:ind w:left="567"/>
        <w:jc w:val="both"/>
        <w:rPr>
          <w:rFonts w:asciiTheme="minorHAnsi" w:hAnsiTheme="minorHAnsi"/>
          <w:b w:val="0"/>
          <w:sz w:val="24"/>
          <w:lang w:val="es-ES"/>
        </w:rPr>
      </w:pPr>
      <w:r>
        <w:rPr>
          <w:rFonts w:asciiTheme="minorHAnsi" w:hAnsiTheme="minorHAnsi"/>
          <w:b w:val="0"/>
          <w:sz w:val="24"/>
          <w:lang w:val="es-ES"/>
        </w:rPr>
        <w:t>Procesador Intel</w:t>
      </w:r>
      <w:bookmarkStart w:id="22" w:name="_GoBack"/>
      <w:bookmarkEnd w:id="22"/>
      <w:r w:rsidR="00CF5ABA" w:rsidRPr="00CF5ABA">
        <w:rPr>
          <w:rFonts w:asciiTheme="minorHAnsi" w:hAnsiTheme="minorHAnsi"/>
          <w:b w:val="0"/>
          <w:sz w:val="24"/>
          <w:lang w:val="es-ES"/>
        </w:rPr>
        <w:t xml:space="preserve"> </w:t>
      </w:r>
      <w:proofErr w:type="spellStart"/>
      <w:r w:rsidR="00CF5ABA" w:rsidRPr="00CF5ABA">
        <w:rPr>
          <w:rFonts w:asciiTheme="minorHAnsi" w:hAnsiTheme="minorHAnsi"/>
          <w:b w:val="0"/>
          <w:sz w:val="24"/>
          <w:lang w:val="es-ES"/>
        </w:rPr>
        <w:t>Core</w:t>
      </w:r>
      <w:proofErr w:type="spellEnd"/>
      <w:r w:rsidR="00CF5ABA" w:rsidRPr="00CF5ABA">
        <w:rPr>
          <w:rFonts w:asciiTheme="minorHAnsi" w:hAnsiTheme="minorHAnsi"/>
          <w:b w:val="0"/>
          <w:sz w:val="24"/>
          <w:lang w:val="es-ES"/>
        </w:rPr>
        <w:t xml:space="preserve"> I3.</w:t>
      </w:r>
    </w:p>
    <w:p w:rsidR="00CF5ABA" w:rsidRPr="00CF5ABA" w:rsidRDefault="00CF5ABA" w:rsidP="00C50A92">
      <w:pPr>
        <w:pStyle w:val="Ttulo2"/>
        <w:keepNext/>
        <w:numPr>
          <w:ilvl w:val="1"/>
          <w:numId w:val="8"/>
        </w:numPr>
        <w:spacing w:line="360" w:lineRule="auto"/>
        <w:ind w:left="567"/>
        <w:jc w:val="both"/>
        <w:rPr>
          <w:rFonts w:asciiTheme="minorHAnsi" w:hAnsiTheme="minorHAnsi"/>
          <w:b w:val="0"/>
          <w:sz w:val="24"/>
          <w:lang w:val="es-ES"/>
        </w:rPr>
      </w:pPr>
      <w:r w:rsidRPr="00CF5ABA">
        <w:rPr>
          <w:rFonts w:asciiTheme="minorHAnsi" w:hAnsiTheme="minorHAnsi"/>
          <w:b w:val="0"/>
          <w:sz w:val="24"/>
          <w:lang w:val="es-ES"/>
        </w:rPr>
        <w:t>Desarrollo en plataforma .NET</w:t>
      </w:r>
    </w:p>
    <w:p w:rsidR="00CF5ABA" w:rsidRPr="00CF5ABA" w:rsidRDefault="00CF5ABA" w:rsidP="00643310">
      <w:pPr>
        <w:pStyle w:val="Ttulo2"/>
        <w:keepNext/>
        <w:numPr>
          <w:ilvl w:val="1"/>
          <w:numId w:val="8"/>
        </w:numPr>
        <w:spacing w:line="360" w:lineRule="auto"/>
        <w:ind w:left="567"/>
        <w:jc w:val="both"/>
        <w:rPr>
          <w:rFonts w:asciiTheme="minorHAnsi" w:hAnsiTheme="minorHAnsi"/>
          <w:b w:val="0"/>
          <w:sz w:val="24"/>
          <w:lang w:val="es-ES"/>
        </w:rPr>
      </w:pPr>
      <w:r w:rsidRPr="00CF5ABA">
        <w:rPr>
          <w:rFonts w:asciiTheme="minorHAnsi" w:hAnsiTheme="minorHAnsi"/>
          <w:b w:val="0"/>
          <w:sz w:val="24"/>
          <w:lang w:val="es-ES"/>
        </w:rPr>
        <w:t>Microsoft Visual Studio.</w:t>
      </w:r>
    </w:p>
    <w:p w:rsidR="00CF5ABA" w:rsidRDefault="00CF5ABA" w:rsidP="00643310">
      <w:pPr>
        <w:pStyle w:val="Ttulo2"/>
        <w:keepNext/>
        <w:numPr>
          <w:ilvl w:val="1"/>
          <w:numId w:val="8"/>
        </w:numPr>
        <w:spacing w:line="360" w:lineRule="auto"/>
        <w:ind w:left="567"/>
        <w:jc w:val="both"/>
        <w:rPr>
          <w:rFonts w:asciiTheme="minorHAnsi" w:hAnsiTheme="minorHAnsi"/>
          <w:b w:val="0"/>
          <w:sz w:val="24"/>
          <w:lang w:val="es-ES"/>
        </w:rPr>
      </w:pPr>
      <w:r w:rsidRPr="00CF5ABA">
        <w:rPr>
          <w:rFonts w:asciiTheme="minorHAnsi" w:hAnsiTheme="minorHAnsi"/>
          <w:b w:val="0"/>
          <w:sz w:val="24"/>
          <w:lang w:val="es-ES"/>
        </w:rPr>
        <w:t>Microsoft SQL Server 2008 R2</w:t>
      </w:r>
    </w:p>
    <w:p w:rsidR="0076335D" w:rsidRPr="0076335D" w:rsidRDefault="0076335D" w:rsidP="0076335D">
      <w:pPr>
        <w:pStyle w:val="Ttulo2"/>
        <w:keepNext/>
        <w:numPr>
          <w:ilvl w:val="1"/>
          <w:numId w:val="8"/>
        </w:numPr>
        <w:spacing w:line="360" w:lineRule="auto"/>
        <w:ind w:left="567"/>
        <w:jc w:val="both"/>
        <w:rPr>
          <w:rFonts w:asciiTheme="minorHAnsi" w:hAnsiTheme="minorHAnsi"/>
          <w:b w:val="0"/>
          <w:sz w:val="24"/>
          <w:lang w:val="es-ES"/>
        </w:rPr>
      </w:pPr>
      <w:r w:rsidRPr="0076335D">
        <w:rPr>
          <w:rFonts w:asciiTheme="minorHAnsi" w:hAnsiTheme="minorHAnsi"/>
          <w:b w:val="0"/>
          <w:sz w:val="24"/>
          <w:lang w:val="es-ES"/>
        </w:rPr>
        <w:t>Sistema Operativo Windows 7</w:t>
      </w:r>
    </w:p>
    <w:p w:rsidR="00CF5ABA" w:rsidRPr="00CF5ABA" w:rsidRDefault="00CF5ABA" w:rsidP="00CF5ABA">
      <w:pPr>
        <w:rPr>
          <w:lang w:val="es-ES"/>
        </w:rPr>
      </w:pPr>
    </w:p>
    <w:p w:rsidR="00735016" w:rsidRPr="0052494D" w:rsidRDefault="00735016" w:rsidP="0052494D">
      <w:pPr>
        <w:spacing w:line="360" w:lineRule="auto"/>
        <w:ind w:left="709" w:firstLine="720"/>
        <w:jc w:val="both"/>
        <w:rPr>
          <w:rFonts w:asciiTheme="minorHAnsi" w:hAnsiTheme="minorHAnsi"/>
          <w:sz w:val="24"/>
          <w:szCs w:val="24"/>
        </w:rPr>
      </w:pPr>
    </w:p>
    <w:sectPr w:rsidR="00735016" w:rsidRPr="0052494D" w:rsidSect="00105B39">
      <w:headerReference w:type="default" r:id="rId8"/>
      <w:footerReference w:type="default" r:id="rId9"/>
      <w:pgSz w:w="11907" w:h="16840" w:code="9"/>
      <w:pgMar w:top="1418"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ED3" w:rsidRDefault="00095ED3">
      <w:pPr>
        <w:spacing w:line="240" w:lineRule="auto"/>
      </w:pPr>
      <w:r>
        <w:separator/>
      </w:r>
    </w:p>
  </w:endnote>
  <w:endnote w:type="continuationSeparator" w:id="0">
    <w:p w:rsidR="00095ED3" w:rsidRDefault="00095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embedRegular r:id="rId1" w:fontKey="{64159CD3-FB76-448B-A60D-5D64B3B13EEC}"/>
    <w:embedBold r:id="rId2" w:fontKey="{F6AAAFE3-CA30-49CF-811B-F1365EF1B152}"/>
    <w:embedItalic r:id="rId3" w:fontKey="{3FC7A3AF-273A-4B55-B753-1D14AFA5F158}"/>
    <w:embedBoldItalic r:id="rId4" w:fontKey="{2C1D7587-24C0-40E4-9002-97C68721C4C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rbel">
    <w:panose1 w:val="020B0503020204020204"/>
    <w:charset w:val="00"/>
    <w:family w:val="swiss"/>
    <w:pitch w:val="variable"/>
    <w:sig w:usb0="A00002EF" w:usb1="4000A44B" w:usb2="00000000" w:usb3="00000000" w:csb0="0000019F" w:csb1="00000000"/>
    <w:embedRegular r:id="rId5" w:fontKey="{28BAB86B-B46B-4B58-9973-C0A1C336D4DB}"/>
    <w:embedBold r:id="rId6" w:fontKey="{F21D76A9-D923-4C51-A6D4-7B5D05FA7637}"/>
  </w:font>
  <w:font w:name="Calibri">
    <w:altName w:val="Calibri"/>
    <w:panose1 w:val="020F0502020204030204"/>
    <w:charset w:val="00"/>
    <w:family w:val="swiss"/>
    <w:pitch w:val="variable"/>
    <w:sig w:usb0="E00002FF" w:usb1="4000ACFF" w:usb2="00000001" w:usb3="00000000" w:csb0="0000019F" w:csb1="00000000"/>
    <w:embedRegular r:id="rId7" w:fontKey="{B6A3F742-D278-4B06-8BE2-9F09C8D886B9}"/>
    <w:embedBold r:id="rId8" w:fontKey="{D74B764D-5838-4EEF-8FDC-D58AACBDAD4D}"/>
    <w:embedItalic r:id="rId9" w:fontKey="{646BF534-7C5B-4FE6-8818-0AA2F6301FDC}"/>
    <w:embedBoldItalic r:id="rId10" w:fontKey="{176EE807-29B9-4180-B9A2-4F522FD4A70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35B" w:rsidRDefault="0072035B" w:rsidP="0072035B">
    <w:pPr>
      <w:pStyle w:val="Piedepgina"/>
    </w:pPr>
  </w:p>
  <w:tbl>
    <w:tblPr>
      <w:tblStyle w:val="Tablaconcuadrcula"/>
      <w:tblW w:w="8642" w:type="dxa"/>
      <w:tblBorders>
        <w:top w:val="double" w:sz="4" w:space="0" w:color="8EAADB" w:themeColor="accent5" w:themeTint="99"/>
        <w:left w:val="double" w:sz="4" w:space="0" w:color="8EAADB" w:themeColor="accent5" w:themeTint="99"/>
        <w:bottom w:val="double" w:sz="4" w:space="0" w:color="8EAADB" w:themeColor="accent5" w:themeTint="99"/>
        <w:right w:val="double" w:sz="4" w:space="0" w:color="8EAADB" w:themeColor="accent5" w:themeTint="99"/>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658"/>
      <w:gridCol w:w="1984"/>
    </w:tblGrid>
    <w:tr w:rsidR="0072035B" w:rsidRPr="0072035B" w:rsidTr="0072035B">
      <w:tc>
        <w:tcPr>
          <w:tcW w:w="6658" w:type="dxa"/>
        </w:tcPr>
        <w:p w:rsidR="0072035B" w:rsidRPr="0072035B" w:rsidRDefault="0072035B" w:rsidP="0072035B">
          <w:pPr>
            <w:pStyle w:val="Piedepgina"/>
            <w:spacing w:before="20" w:after="20"/>
            <w:rPr>
              <w:rFonts w:asciiTheme="majorHAnsi" w:hAnsiTheme="majorHAnsi"/>
              <w:b/>
            </w:rPr>
          </w:pPr>
          <w:r w:rsidRPr="0072035B">
            <w:rPr>
              <w:rFonts w:asciiTheme="majorHAnsi" w:hAnsiTheme="majorHAnsi"/>
              <w:b/>
            </w:rPr>
            <w:t>Sistema de Gestión de la Empresa de Transporte y Turismo Hualgayoc</w:t>
          </w:r>
        </w:p>
      </w:tc>
      <w:tc>
        <w:tcPr>
          <w:tcW w:w="1984" w:type="dxa"/>
        </w:tcPr>
        <w:p w:rsidR="0072035B" w:rsidRPr="0072035B" w:rsidRDefault="0072035B" w:rsidP="00245247">
          <w:pPr>
            <w:pStyle w:val="Piedepgina"/>
            <w:spacing w:before="20" w:after="20"/>
            <w:rPr>
              <w:rFonts w:asciiTheme="majorHAnsi" w:hAnsiTheme="majorHAnsi"/>
              <w:b/>
            </w:rPr>
          </w:pPr>
          <w:r w:rsidRPr="0072035B">
            <w:rPr>
              <w:rFonts w:asciiTheme="majorHAnsi" w:hAnsiTheme="majorHAnsi"/>
              <w:b/>
            </w:rPr>
            <w:t xml:space="preserve">Versión: </w:t>
          </w:r>
          <w:r w:rsidR="00245247">
            <w:rPr>
              <w:rFonts w:asciiTheme="majorHAnsi" w:hAnsiTheme="majorHAnsi"/>
              <w:b/>
            </w:rPr>
            <w:t>2</w:t>
          </w:r>
          <w:r w:rsidRPr="0072035B">
            <w:rPr>
              <w:rFonts w:asciiTheme="majorHAnsi" w:hAnsiTheme="majorHAnsi"/>
              <w:b/>
            </w:rPr>
            <w:t>.0</w:t>
          </w:r>
        </w:p>
      </w:tc>
    </w:tr>
    <w:tr w:rsidR="0072035B" w:rsidRPr="0072035B" w:rsidTr="0072035B">
      <w:tc>
        <w:tcPr>
          <w:tcW w:w="6658" w:type="dxa"/>
        </w:tcPr>
        <w:p w:rsidR="0072035B" w:rsidRPr="0072035B" w:rsidRDefault="0072035B" w:rsidP="0072035B">
          <w:pPr>
            <w:pStyle w:val="Piedepgina"/>
            <w:spacing w:before="20" w:after="20"/>
            <w:rPr>
              <w:rFonts w:asciiTheme="majorHAnsi" w:hAnsiTheme="majorHAnsi"/>
              <w:b/>
            </w:rPr>
          </w:pPr>
          <w:r w:rsidRPr="0072035B">
            <w:rPr>
              <w:rFonts w:asciiTheme="majorHAnsi" w:hAnsiTheme="majorHAnsi"/>
              <w:b/>
            </w:rPr>
            <w:t>Visión</w:t>
          </w:r>
        </w:p>
      </w:tc>
      <w:tc>
        <w:tcPr>
          <w:tcW w:w="1984" w:type="dxa"/>
        </w:tcPr>
        <w:p w:rsidR="0072035B" w:rsidRPr="0072035B" w:rsidRDefault="0072035B" w:rsidP="00245247">
          <w:pPr>
            <w:pStyle w:val="Piedepgina"/>
            <w:spacing w:before="20" w:after="20"/>
            <w:rPr>
              <w:rFonts w:asciiTheme="majorHAnsi" w:hAnsiTheme="majorHAnsi"/>
              <w:b/>
            </w:rPr>
          </w:pPr>
          <w:r w:rsidRPr="0072035B">
            <w:rPr>
              <w:rFonts w:asciiTheme="majorHAnsi" w:hAnsiTheme="majorHAnsi"/>
              <w:b/>
            </w:rPr>
            <w:t xml:space="preserve">Fecha: </w:t>
          </w:r>
          <w:r w:rsidR="00245247">
            <w:rPr>
              <w:rFonts w:asciiTheme="majorHAnsi" w:hAnsiTheme="majorHAnsi"/>
              <w:b/>
            </w:rPr>
            <w:t>02</w:t>
          </w:r>
          <w:r w:rsidRPr="0072035B">
            <w:rPr>
              <w:rFonts w:asciiTheme="majorHAnsi" w:hAnsiTheme="majorHAnsi"/>
              <w:b/>
            </w:rPr>
            <w:t>/0</w:t>
          </w:r>
          <w:r w:rsidR="00245247">
            <w:rPr>
              <w:rFonts w:asciiTheme="majorHAnsi" w:hAnsiTheme="majorHAnsi"/>
              <w:b/>
            </w:rPr>
            <w:t>6</w:t>
          </w:r>
          <w:r w:rsidRPr="0072035B">
            <w:rPr>
              <w:rFonts w:asciiTheme="majorHAnsi" w:hAnsiTheme="majorHAnsi"/>
              <w:b/>
            </w:rPr>
            <w:t>/2015</w:t>
          </w:r>
        </w:p>
      </w:tc>
    </w:tr>
  </w:tbl>
  <w:p w:rsidR="0072035B" w:rsidRPr="0072035B" w:rsidRDefault="0072035B" w:rsidP="0072035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ED3" w:rsidRDefault="00095ED3">
      <w:pPr>
        <w:spacing w:line="240" w:lineRule="auto"/>
      </w:pPr>
      <w:r>
        <w:separator/>
      </w:r>
    </w:p>
  </w:footnote>
  <w:footnote w:type="continuationSeparator" w:id="0">
    <w:p w:rsidR="00095ED3" w:rsidRDefault="00095E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0E6" w:rsidRPr="008750E6" w:rsidRDefault="008750E6" w:rsidP="008750E6">
    <w:pPr>
      <w:pStyle w:val="Encabezado"/>
      <w:spacing w:after="420" w:line="360" w:lineRule="auto"/>
    </w:pPr>
    <w:r>
      <w:rPr>
        <w:noProof/>
        <w:lang w:eastAsia="es-PE"/>
      </w:rPr>
      <mc:AlternateContent>
        <mc:Choice Requires="wps">
          <w:drawing>
            <wp:anchor distT="0" distB="0" distL="114300" distR="114300" simplePos="0" relativeHeight="251659264" behindDoc="0" locked="0" layoutInCell="1" allowOverlap="1" wp14:anchorId="013B52F4" wp14:editId="5BE9FC48">
              <wp:simplePos x="0" y="0"/>
              <wp:positionH relativeFrom="margin">
                <wp:posOffset>2540</wp:posOffset>
              </wp:positionH>
              <wp:positionV relativeFrom="paragraph">
                <wp:posOffset>616585</wp:posOffset>
              </wp:positionV>
              <wp:extent cx="5394960" cy="0"/>
              <wp:effectExtent l="57150" t="38100" r="53340" b="95250"/>
              <wp:wrapNone/>
              <wp:docPr id="5" name="5 Conector recto"/>
              <wp:cNvGraphicFramePr/>
              <a:graphic xmlns:a="http://schemas.openxmlformats.org/drawingml/2006/main">
                <a:graphicData uri="http://schemas.microsoft.com/office/word/2010/wordprocessingShape">
                  <wps:wsp>
                    <wps:cNvCnPr/>
                    <wps:spPr>
                      <a:xfrm>
                        <a:off x="0" y="0"/>
                        <a:ext cx="5394960" cy="0"/>
                      </a:xfrm>
                      <a:prstGeom prst="line">
                        <a:avLst/>
                      </a:prstGeom>
                      <a:ln w="38100" cmpd="dbl"/>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47534DB" id="5 Conector recto"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pt,48.55pt" to="42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" strokecolor="#5b9bd5 [3204]" strokeweight="3pt">
              <v:stroke linestyle="thinThin" joinstyle="miter"/>
              <w10:wrap anchorx="margin"/>
            </v:line>
          </w:pict>
        </mc:Fallback>
      </mc:AlternateContent>
    </w:r>
    <w:r w:rsidRPr="00C429BC">
      <w:rPr>
        <w:noProof/>
        <w:lang w:eastAsia="es-PE"/>
      </w:rPr>
      <w:drawing>
        <wp:inline distT="0" distB="0" distL="0" distR="0" wp14:anchorId="3A80455A" wp14:editId="65F161EA">
          <wp:extent cx="1631151" cy="563880"/>
          <wp:effectExtent l="0" t="0" r="7620" b="762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1" cstate="print">
                    <a:extLst>
                      <a:ext uri="{28A0092B-C50C-407E-A947-70E740481C1C}">
                        <a14:useLocalDpi xmlns:a14="http://schemas.microsoft.com/office/drawing/2010/main" val="0"/>
                      </a:ext>
                    </a:extLst>
                  </a:blip>
                  <a:srcRect t="6329" b="1"/>
                  <a:stretch/>
                </pic:blipFill>
                <pic:spPr bwMode="auto">
                  <a:xfrm>
                    <a:off x="0" y="0"/>
                    <a:ext cx="1641475" cy="567449"/>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lang w:eastAsia="es-PE"/>
      </w:rPr>
      <w:drawing>
        <wp:inline distT="0" distB="0" distL="0" distR="0" wp14:anchorId="78462E23" wp14:editId="3764F6A4">
          <wp:extent cx="851729" cy="474111"/>
          <wp:effectExtent l="57150" t="38100" r="43815" b="40640"/>
          <wp:docPr id="2" name="Imagen 2" descr="C:\Users\Alex\Documents\UPN\MOANSO_2013 - 2\Prototipos - Trasportes y Turismo Hualgayoc\icons\THC Turismo hualgay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UPN\MOANSO_2013 - 2\Prototipos - Trasportes y Turismo Hualgayoc\icons\THC Turismo hualgayoc.png"/>
                  <pic:cNvPicPr>
                    <a:picLocks noChangeAspect="1" noChangeArrowheads="1"/>
                  </pic:cNvPicPr>
                </pic:nvPicPr>
                <pic:blipFill>
                  <a:blip r:embed="rId2"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rot="784672">
                    <a:off x="0" y="0"/>
                    <a:ext cx="851729" cy="47411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12DF19DC"/>
    <w:multiLevelType w:val="multilevel"/>
    <w:tmpl w:val="C67E5970"/>
    <w:lvl w:ilvl="0">
      <w:start w:val="1"/>
      <w:numFmt w:val="decimal"/>
      <w:lvlText w:val="%1."/>
      <w:legacy w:legacy="1" w:legacySpace="144" w:legacyIndent="0"/>
      <w:lvlJc w:val="left"/>
    </w:lvl>
    <w:lvl w:ilvl="1">
      <w:start w:val="1"/>
      <w:numFmt w:val="bullet"/>
      <w:lvlText w:val=""/>
      <w:lvlJc w:val="left"/>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15673297"/>
    <w:multiLevelType w:val="hybridMultilevel"/>
    <w:tmpl w:val="64DCEBB2"/>
    <w:lvl w:ilvl="0" w:tplc="8E083F08">
      <w:start w:val="1"/>
      <w:numFmt w:val="decimal"/>
      <w:pStyle w:val="Ttulo1"/>
      <w:lvlText w:val="%1."/>
      <w:lvlJc w:val="left"/>
      <w:pPr>
        <w:ind w:left="76" w:hanging="360"/>
      </w:pPr>
      <w:rPr>
        <w:rFonts w:hint="default"/>
      </w:rPr>
    </w:lvl>
    <w:lvl w:ilvl="1" w:tplc="280A0019">
      <w:start w:val="1"/>
      <w:numFmt w:val="lowerLetter"/>
      <w:lvlText w:val="%2."/>
      <w:lvlJc w:val="left"/>
      <w:pPr>
        <w:ind w:left="796" w:hanging="360"/>
      </w:pPr>
    </w:lvl>
    <w:lvl w:ilvl="2" w:tplc="280A001B" w:tentative="1">
      <w:start w:val="1"/>
      <w:numFmt w:val="lowerRoman"/>
      <w:pStyle w:val="Ttulo3"/>
      <w:lvlText w:val="%3."/>
      <w:lvlJc w:val="right"/>
      <w:pPr>
        <w:ind w:left="1516" w:hanging="180"/>
      </w:pPr>
    </w:lvl>
    <w:lvl w:ilvl="3" w:tplc="280A000F" w:tentative="1">
      <w:start w:val="1"/>
      <w:numFmt w:val="decimal"/>
      <w:pStyle w:val="Ttulo4"/>
      <w:lvlText w:val="%4."/>
      <w:lvlJc w:val="left"/>
      <w:pPr>
        <w:ind w:left="2236" w:hanging="360"/>
      </w:pPr>
    </w:lvl>
    <w:lvl w:ilvl="4" w:tplc="280A0019" w:tentative="1">
      <w:start w:val="1"/>
      <w:numFmt w:val="lowerLetter"/>
      <w:lvlText w:val="%5."/>
      <w:lvlJc w:val="left"/>
      <w:pPr>
        <w:ind w:left="2956" w:hanging="360"/>
      </w:pPr>
    </w:lvl>
    <w:lvl w:ilvl="5" w:tplc="280A001B" w:tentative="1">
      <w:start w:val="1"/>
      <w:numFmt w:val="lowerRoman"/>
      <w:lvlText w:val="%6."/>
      <w:lvlJc w:val="right"/>
      <w:pPr>
        <w:ind w:left="3676" w:hanging="180"/>
      </w:pPr>
    </w:lvl>
    <w:lvl w:ilvl="6" w:tplc="280A000F" w:tentative="1">
      <w:start w:val="1"/>
      <w:numFmt w:val="decimal"/>
      <w:lvlText w:val="%7."/>
      <w:lvlJc w:val="left"/>
      <w:pPr>
        <w:ind w:left="4396" w:hanging="360"/>
      </w:pPr>
    </w:lvl>
    <w:lvl w:ilvl="7" w:tplc="280A0019" w:tentative="1">
      <w:start w:val="1"/>
      <w:numFmt w:val="lowerLetter"/>
      <w:lvlText w:val="%8."/>
      <w:lvlJc w:val="left"/>
      <w:pPr>
        <w:ind w:left="5116" w:hanging="360"/>
      </w:pPr>
    </w:lvl>
    <w:lvl w:ilvl="8" w:tplc="280A001B" w:tentative="1">
      <w:start w:val="1"/>
      <w:numFmt w:val="lowerRoman"/>
      <w:lvlText w:val="%9."/>
      <w:lvlJc w:val="right"/>
      <w:pPr>
        <w:ind w:left="5836" w:hanging="180"/>
      </w:pPr>
    </w:lvl>
  </w:abstractNum>
  <w:abstractNum w:abstractNumId="3">
    <w:nsid w:val="37C12555"/>
    <w:multiLevelType w:val="multilevel"/>
    <w:tmpl w:val="BA8AB48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42E93270"/>
    <w:multiLevelType w:val="multilevel"/>
    <w:tmpl w:val="45147EDE"/>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47A24358"/>
    <w:multiLevelType w:val="hybridMultilevel"/>
    <w:tmpl w:val="9934E116"/>
    <w:lvl w:ilvl="0" w:tplc="F32C9E5A">
      <w:start w:val="1"/>
      <w:numFmt w:val="decimal"/>
      <w:lvlText w:val="3.%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67A15DBC"/>
    <w:multiLevelType w:val="hybridMultilevel"/>
    <w:tmpl w:val="906E3E52"/>
    <w:lvl w:ilvl="0" w:tplc="5238B47E">
      <w:start w:val="1"/>
      <w:numFmt w:val="decimal"/>
      <w:lvlText w:val="4.%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701D69A3"/>
    <w:multiLevelType w:val="hybridMultilevel"/>
    <w:tmpl w:val="F7AAB9AE"/>
    <w:lvl w:ilvl="0" w:tplc="BA9217AC">
      <w:start w:val="1"/>
      <w:numFmt w:val="decimal"/>
      <w:pStyle w:val="Ttulo2"/>
      <w:lvlText w:val="2.%1."/>
      <w:lvlJc w:val="left"/>
      <w:pPr>
        <w:ind w:left="793" w:hanging="360"/>
      </w:pPr>
      <w:rPr>
        <w:rFonts w:hint="default"/>
      </w:rPr>
    </w:lvl>
    <w:lvl w:ilvl="1" w:tplc="280A0019" w:tentative="1">
      <w:start w:val="1"/>
      <w:numFmt w:val="lowerLetter"/>
      <w:lvlText w:val="%2."/>
      <w:lvlJc w:val="left"/>
      <w:pPr>
        <w:ind w:left="1513" w:hanging="360"/>
      </w:pPr>
    </w:lvl>
    <w:lvl w:ilvl="2" w:tplc="280A001B" w:tentative="1">
      <w:start w:val="1"/>
      <w:numFmt w:val="lowerRoman"/>
      <w:lvlText w:val="%3."/>
      <w:lvlJc w:val="right"/>
      <w:pPr>
        <w:ind w:left="2233" w:hanging="180"/>
      </w:pPr>
    </w:lvl>
    <w:lvl w:ilvl="3" w:tplc="280A000F" w:tentative="1">
      <w:start w:val="1"/>
      <w:numFmt w:val="decimal"/>
      <w:lvlText w:val="%4."/>
      <w:lvlJc w:val="left"/>
      <w:pPr>
        <w:ind w:left="2953" w:hanging="360"/>
      </w:pPr>
    </w:lvl>
    <w:lvl w:ilvl="4" w:tplc="280A0019" w:tentative="1">
      <w:start w:val="1"/>
      <w:numFmt w:val="lowerLetter"/>
      <w:lvlText w:val="%5."/>
      <w:lvlJc w:val="left"/>
      <w:pPr>
        <w:ind w:left="3673" w:hanging="360"/>
      </w:pPr>
    </w:lvl>
    <w:lvl w:ilvl="5" w:tplc="280A001B" w:tentative="1">
      <w:start w:val="1"/>
      <w:numFmt w:val="lowerRoman"/>
      <w:lvlText w:val="%6."/>
      <w:lvlJc w:val="right"/>
      <w:pPr>
        <w:ind w:left="4393" w:hanging="180"/>
      </w:pPr>
    </w:lvl>
    <w:lvl w:ilvl="6" w:tplc="280A000F" w:tentative="1">
      <w:start w:val="1"/>
      <w:numFmt w:val="decimal"/>
      <w:lvlText w:val="%7."/>
      <w:lvlJc w:val="left"/>
      <w:pPr>
        <w:ind w:left="5113" w:hanging="360"/>
      </w:pPr>
    </w:lvl>
    <w:lvl w:ilvl="7" w:tplc="280A0019" w:tentative="1">
      <w:start w:val="1"/>
      <w:numFmt w:val="lowerLetter"/>
      <w:lvlText w:val="%8."/>
      <w:lvlJc w:val="left"/>
      <w:pPr>
        <w:ind w:left="5833" w:hanging="360"/>
      </w:pPr>
    </w:lvl>
    <w:lvl w:ilvl="8" w:tplc="280A001B" w:tentative="1">
      <w:start w:val="1"/>
      <w:numFmt w:val="lowerRoman"/>
      <w:lvlText w:val="%9."/>
      <w:lvlJc w:val="right"/>
      <w:pPr>
        <w:ind w:left="6553" w:hanging="180"/>
      </w:pPr>
    </w:lvl>
  </w:abstractNum>
  <w:num w:numId="1">
    <w:abstractNumId w:val="0"/>
  </w:num>
  <w:num w:numId="2">
    <w:abstractNumId w:val="3"/>
  </w:num>
  <w:num w:numId="3">
    <w:abstractNumId w:val="4"/>
  </w:num>
  <w:num w:numId="4">
    <w:abstractNumId w:val="2"/>
  </w:num>
  <w:num w:numId="5">
    <w:abstractNumId w:val="7"/>
  </w:num>
  <w:num w:numId="6">
    <w:abstractNumId w:val="5"/>
  </w:num>
  <w:num w:numId="7">
    <w:abstractNumId w:val="6"/>
  </w:num>
  <w:num w:numId="8">
    <w:abstractNumId w:val="1"/>
  </w:num>
  <w:num w:numId="9">
    <w:abstractNumId w:val="7"/>
  </w:num>
  <w:num w:numId="10">
    <w:abstractNumId w:val="7"/>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FB0"/>
    <w:rsid w:val="0001610D"/>
    <w:rsid w:val="00094E64"/>
    <w:rsid w:val="00094F01"/>
    <w:rsid w:val="00095ED3"/>
    <w:rsid w:val="00105B39"/>
    <w:rsid w:val="00137BB4"/>
    <w:rsid w:val="0014087A"/>
    <w:rsid w:val="00153796"/>
    <w:rsid w:val="0019590E"/>
    <w:rsid w:val="002114DA"/>
    <w:rsid w:val="002373C1"/>
    <w:rsid w:val="00245247"/>
    <w:rsid w:val="002B4085"/>
    <w:rsid w:val="002E7E7A"/>
    <w:rsid w:val="002F72E3"/>
    <w:rsid w:val="003072A7"/>
    <w:rsid w:val="003436B8"/>
    <w:rsid w:val="00375A4A"/>
    <w:rsid w:val="0039320F"/>
    <w:rsid w:val="00397D5F"/>
    <w:rsid w:val="003A6B29"/>
    <w:rsid w:val="003C5234"/>
    <w:rsid w:val="003D5CB8"/>
    <w:rsid w:val="003D7F61"/>
    <w:rsid w:val="004053B4"/>
    <w:rsid w:val="00441732"/>
    <w:rsid w:val="00453115"/>
    <w:rsid w:val="00456FB0"/>
    <w:rsid w:val="004C5B5C"/>
    <w:rsid w:val="004D3FB7"/>
    <w:rsid w:val="004E1432"/>
    <w:rsid w:val="0052494D"/>
    <w:rsid w:val="0052614A"/>
    <w:rsid w:val="005334B0"/>
    <w:rsid w:val="00537AB8"/>
    <w:rsid w:val="005736A3"/>
    <w:rsid w:val="00582EAA"/>
    <w:rsid w:val="00591555"/>
    <w:rsid w:val="00595CA3"/>
    <w:rsid w:val="005D3667"/>
    <w:rsid w:val="00643310"/>
    <w:rsid w:val="00656420"/>
    <w:rsid w:val="00685AA7"/>
    <w:rsid w:val="00695670"/>
    <w:rsid w:val="006A0E26"/>
    <w:rsid w:val="006B05FA"/>
    <w:rsid w:val="006E68E7"/>
    <w:rsid w:val="0071052A"/>
    <w:rsid w:val="0072035B"/>
    <w:rsid w:val="007268A6"/>
    <w:rsid w:val="00735016"/>
    <w:rsid w:val="007556BF"/>
    <w:rsid w:val="0076335D"/>
    <w:rsid w:val="00771338"/>
    <w:rsid w:val="0079750E"/>
    <w:rsid w:val="007F7875"/>
    <w:rsid w:val="00816C1B"/>
    <w:rsid w:val="00864423"/>
    <w:rsid w:val="008750E6"/>
    <w:rsid w:val="008B1124"/>
    <w:rsid w:val="008F490A"/>
    <w:rsid w:val="00915407"/>
    <w:rsid w:val="00951A0B"/>
    <w:rsid w:val="00962708"/>
    <w:rsid w:val="00A02A99"/>
    <w:rsid w:val="00A056DB"/>
    <w:rsid w:val="00A27A3D"/>
    <w:rsid w:val="00A33B28"/>
    <w:rsid w:val="00A4722B"/>
    <w:rsid w:val="00AC1AF9"/>
    <w:rsid w:val="00AE4979"/>
    <w:rsid w:val="00AE6ED3"/>
    <w:rsid w:val="00B03AC0"/>
    <w:rsid w:val="00B12641"/>
    <w:rsid w:val="00B17866"/>
    <w:rsid w:val="00B423CA"/>
    <w:rsid w:val="00B6080B"/>
    <w:rsid w:val="00B745FC"/>
    <w:rsid w:val="00B77598"/>
    <w:rsid w:val="00B8405A"/>
    <w:rsid w:val="00B84A89"/>
    <w:rsid w:val="00B9614C"/>
    <w:rsid w:val="00BD21F2"/>
    <w:rsid w:val="00BD7CB1"/>
    <w:rsid w:val="00BF5DC2"/>
    <w:rsid w:val="00C2399E"/>
    <w:rsid w:val="00C50A92"/>
    <w:rsid w:val="00C66715"/>
    <w:rsid w:val="00C85498"/>
    <w:rsid w:val="00C85D07"/>
    <w:rsid w:val="00C87DB5"/>
    <w:rsid w:val="00CC2D8B"/>
    <w:rsid w:val="00CD2C98"/>
    <w:rsid w:val="00CE2C26"/>
    <w:rsid w:val="00CE5AFE"/>
    <w:rsid w:val="00CF5ABA"/>
    <w:rsid w:val="00D44718"/>
    <w:rsid w:val="00D6434F"/>
    <w:rsid w:val="00D74BF8"/>
    <w:rsid w:val="00DF2C57"/>
    <w:rsid w:val="00E03B9C"/>
    <w:rsid w:val="00E257FA"/>
    <w:rsid w:val="00E6790C"/>
    <w:rsid w:val="00E94330"/>
    <w:rsid w:val="00EB1092"/>
    <w:rsid w:val="00EC0F25"/>
    <w:rsid w:val="00ED57C4"/>
    <w:rsid w:val="00F003F1"/>
    <w:rsid w:val="00F11957"/>
    <w:rsid w:val="00F229A7"/>
    <w:rsid w:val="00F6343C"/>
    <w:rsid w:val="00FB277C"/>
    <w:rsid w:val="00FE5144"/>
    <w:rsid w:val="00FE7C5E"/>
    <w:rsid w:val="00FF16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1AD8D18-7AC5-4652-AB7D-79698B2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eastAsia="en-US"/>
    </w:rPr>
  </w:style>
  <w:style w:type="paragraph" w:styleId="Ttulo1">
    <w:name w:val="heading 1"/>
    <w:basedOn w:val="Prrafodelista"/>
    <w:next w:val="Normal"/>
    <w:link w:val="Ttulo1Car"/>
    <w:qFormat/>
    <w:rsid w:val="004C5B5C"/>
    <w:pPr>
      <w:numPr>
        <w:numId w:val="4"/>
      </w:numPr>
      <w:spacing w:line="480" w:lineRule="auto"/>
      <w:contextualSpacing w:val="0"/>
      <w:outlineLvl w:val="0"/>
    </w:pPr>
    <w:rPr>
      <w:rFonts w:asciiTheme="majorHAnsi" w:hAnsiTheme="majorHAnsi"/>
      <w:b/>
      <w:sz w:val="28"/>
      <w:szCs w:val="24"/>
    </w:rPr>
  </w:style>
  <w:style w:type="paragraph" w:styleId="Ttulo2">
    <w:name w:val="heading 2"/>
    <w:basedOn w:val="Prrafodelista"/>
    <w:next w:val="Normal"/>
    <w:qFormat/>
    <w:rsid w:val="004C5B5C"/>
    <w:pPr>
      <w:numPr>
        <w:numId w:val="5"/>
      </w:numPr>
      <w:spacing w:line="480" w:lineRule="auto"/>
      <w:contextualSpacing w:val="0"/>
      <w:outlineLvl w:val="1"/>
    </w:pPr>
    <w:rPr>
      <w:rFonts w:asciiTheme="majorHAnsi" w:hAnsiTheme="majorHAnsi"/>
      <w:b/>
      <w:i/>
      <w:sz w:val="26"/>
      <w:szCs w:val="26"/>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semiHidden/>
    <w:pPr>
      <w:tabs>
        <w:tab w:val="right" w:pos="9360"/>
      </w:tabs>
      <w:spacing w:before="240" w:after="60"/>
      <w:ind w:right="720"/>
    </w:pPr>
  </w:style>
  <w:style w:type="paragraph" w:styleId="TDC2">
    <w:name w:val="toc 2"/>
    <w:basedOn w:val="Normal"/>
    <w:next w:val="Normal"/>
    <w:semiHidden/>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Mapadeldocumento">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pPr>
      <w:widowControl/>
      <w:tabs>
        <w:tab w:val="left" w:pos="540"/>
        <w:tab w:val="left" w:pos="1260"/>
      </w:tabs>
      <w:spacing w:after="120"/>
    </w:pPr>
    <w:rPr>
      <w:rFonts w:ascii="Times" w:hAnsi="Times"/>
      <w:i/>
      <w:color w:val="0000FF"/>
    </w:rPr>
  </w:style>
  <w:style w:type="character" w:styleId="Hipervnculo">
    <w:name w:val="Hyperlink"/>
    <w:basedOn w:val="Fuentedeprrafopredeter"/>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Textoindependiente3">
    <w:name w:val="Body Text 3"/>
    <w:basedOn w:val="Normal"/>
    <w:semiHidden/>
    <w:rPr>
      <w:i/>
      <w:iCs/>
      <w:color w:val="0000FF"/>
      <w:sz w:val="18"/>
    </w:rPr>
  </w:style>
  <w:style w:type="paragraph" w:styleId="Textodeglobo">
    <w:name w:val="Balloon Text"/>
    <w:basedOn w:val="Normal"/>
    <w:link w:val="TextodegloboCar"/>
    <w:uiPriority w:val="99"/>
    <w:semiHidden/>
    <w:unhideWhenUsed/>
    <w:rsid w:val="002B408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085"/>
    <w:rPr>
      <w:rFonts w:ascii="Tahoma" w:hAnsi="Tahoma" w:cs="Tahoma"/>
      <w:sz w:val="16"/>
      <w:szCs w:val="16"/>
      <w:lang w:val="en-US" w:eastAsia="en-US"/>
    </w:rPr>
  </w:style>
  <w:style w:type="paragraph" w:customStyle="1" w:styleId="EstiloTextoindependienteVerdanaCursivaAzul">
    <w:name w:val="Estilo Texto independiente + Verdana Cursiva Azul"/>
    <w:basedOn w:val="Normal"/>
    <w:rsid w:val="0014087A"/>
    <w:pPr>
      <w:keepLines/>
      <w:spacing w:after="120"/>
      <w:ind w:left="851"/>
      <w:jc w:val="both"/>
    </w:pPr>
    <w:rPr>
      <w:rFonts w:ascii="Verdana" w:hAnsi="Verdana"/>
      <w:i/>
      <w:iCs/>
      <w:color w:val="0000FF"/>
      <w:lang w:val="es-ES" w:eastAsia="es-ES"/>
    </w:rPr>
  </w:style>
  <w:style w:type="paragraph" w:customStyle="1" w:styleId="MNormal">
    <w:name w:val="MNormal"/>
    <w:basedOn w:val="Normal"/>
    <w:rsid w:val="008750E6"/>
    <w:pPr>
      <w:widowControl/>
      <w:spacing w:after="60" w:line="240" w:lineRule="auto"/>
    </w:pPr>
    <w:rPr>
      <w:rFonts w:ascii="Verdana" w:hAnsi="Verdana" w:cs="Arial"/>
      <w:szCs w:val="24"/>
      <w:lang w:val="es-ES" w:eastAsia="es-ES"/>
    </w:rPr>
  </w:style>
  <w:style w:type="character" w:customStyle="1" w:styleId="EncabezadoCar">
    <w:name w:val="Encabezado Car"/>
    <w:basedOn w:val="Fuentedeprrafopredeter"/>
    <w:link w:val="Encabezado"/>
    <w:uiPriority w:val="99"/>
    <w:rsid w:val="008750E6"/>
    <w:rPr>
      <w:lang w:eastAsia="en-US"/>
    </w:rPr>
  </w:style>
  <w:style w:type="paragraph" w:customStyle="1" w:styleId="MTema1">
    <w:name w:val="MTema1"/>
    <w:basedOn w:val="Normal"/>
    <w:next w:val="MNormal"/>
    <w:rsid w:val="00B8405A"/>
    <w:pPr>
      <w:widowControl/>
      <w:numPr>
        <w:numId w:val="3"/>
      </w:numPr>
      <w:spacing w:before="120" w:after="120" w:line="240" w:lineRule="auto"/>
      <w:outlineLvl w:val="0"/>
    </w:pPr>
    <w:rPr>
      <w:rFonts w:ascii="Verdana" w:hAnsi="Verdana" w:cs="Arial"/>
      <w:b/>
      <w:bCs/>
      <w:sz w:val="22"/>
      <w:szCs w:val="24"/>
      <w:lang w:val="es-ES" w:eastAsia="es-ES"/>
    </w:rPr>
  </w:style>
  <w:style w:type="paragraph" w:customStyle="1" w:styleId="MTema2">
    <w:name w:val="MTema2"/>
    <w:basedOn w:val="Normal"/>
    <w:next w:val="MNormal"/>
    <w:rsid w:val="00B8405A"/>
    <w:pPr>
      <w:widowControl/>
      <w:numPr>
        <w:ilvl w:val="1"/>
        <w:numId w:val="3"/>
      </w:numPr>
      <w:spacing w:before="120" w:after="120" w:line="240" w:lineRule="auto"/>
      <w:outlineLvl w:val="1"/>
    </w:pPr>
    <w:rPr>
      <w:rFonts w:ascii="Verdana" w:hAnsi="Verdana" w:cs="Arial"/>
      <w:b/>
      <w:bCs/>
      <w:szCs w:val="24"/>
      <w:lang w:val="es-ES" w:eastAsia="es-ES"/>
    </w:rPr>
  </w:style>
  <w:style w:type="paragraph" w:customStyle="1" w:styleId="MTema3">
    <w:name w:val="MTema3"/>
    <w:basedOn w:val="MTema2"/>
    <w:next w:val="Normal"/>
    <w:rsid w:val="00B8405A"/>
    <w:pPr>
      <w:numPr>
        <w:ilvl w:val="2"/>
      </w:numPr>
      <w:tabs>
        <w:tab w:val="left" w:pos="851"/>
      </w:tabs>
      <w:outlineLvl w:val="2"/>
    </w:pPr>
  </w:style>
  <w:style w:type="table" w:styleId="Tablaconcuadrcula">
    <w:name w:val="Table Grid"/>
    <w:basedOn w:val="Tablanormal"/>
    <w:uiPriority w:val="59"/>
    <w:rsid w:val="007203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rsid w:val="004C5B5C"/>
    <w:rPr>
      <w:rFonts w:asciiTheme="majorHAnsi" w:hAnsiTheme="majorHAnsi"/>
      <w:b/>
      <w:sz w:val="28"/>
      <w:szCs w:val="24"/>
      <w:lang w:eastAsia="en-US"/>
    </w:rPr>
  </w:style>
  <w:style w:type="paragraph" w:styleId="Prrafodelista">
    <w:name w:val="List Paragraph"/>
    <w:basedOn w:val="Normal"/>
    <w:uiPriority w:val="34"/>
    <w:qFormat/>
    <w:rsid w:val="0039320F"/>
    <w:pPr>
      <w:ind w:left="720"/>
      <w:contextualSpacing/>
    </w:pPr>
  </w:style>
  <w:style w:type="paragraph" w:styleId="NormalWeb">
    <w:name w:val="Normal (Web)"/>
    <w:basedOn w:val="Normal"/>
    <w:uiPriority w:val="99"/>
    <w:semiHidden/>
    <w:unhideWhenUsed/>
    <w:rsid w:val="00153796"/>
    <w:pPr>
      <w:widowControl/>
      <w:spacing w:before="100" w:beforeAutospacing="1" w:after="100" w:afterAutospacing="1" w:line="240" w:lineRule="auto"/>
    </w:pPr>
    <w:rPr>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628082">
      <w:bodyDiv w:val="1"/>
      <w:marLeft w:val="0"/>
      <w:marRight w:val="0"/>
      <w:marTop w:val="0"/>
      <w:marBottom w:val="0"/>
      <w:divBdr>
        <w:top w:val="none" w:sz="0" w:space="0" w:color="auto"/>
        <w:left w:val="none" w:sz="0" w:space="0" w:color="auto"/>
        <w:bottom w:val="none" w:sz="0" w:space="0" w:color="auto"/>
        <w:right w:val="none" w:sz="0" w:space="0" w:color="auto"/>
      </w:divBdr>
    </w:div>
    <w:div w:id="198399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Ra&#250;l\Desktop\PROY1\as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47EDC-0C5B-41A2-8A02-C725B016D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asd</Template>
  <TotalTime>275</TotalTime>
  <Pages>5</Pages>
  <Words>732</Words>
  <Characters>4031</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Vision</vt:lpstr>
      <vt:lpstr>Vision</vt:lpstr>
    </vt:vector>
  </TitlesOfParts>
  <Company>&lt;Company Name&gt;</Company>
  <LinksUpToDate>false</LinksUpToDate>
  <CharactersWithSpaces>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Alexander Raúl Cabrera Guevara</dc:creator>
  <cp:lastModifiedBy>Alexander Raúl Cabrera Guevara</cp:lastModifiedBy>
  <cp:revision>29</cp:revision>
  <cp:lastPrinted>2001-03-15T19:26:00Z</cp:lastPrinted>
  <dcterms:created xsi:type="dcterms:W3CDTF">2015-04-17T14:51:00Z</dcterms:created>
  <dcterms:modified xsi:type="dcterms:W3CDTF">2015-06-03T22:41:00Z</dcterms:modified>
</cp:coreProperties>
</file>