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A1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Normal"/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Modelo de Casos de Uso</w:t>
      </w:r>
      <w:r w:rsidRPr="00CC2D8B">
        <w:rPr>
          <w:rFonts w:ascii="Corbel" w:hAnsi="Corbel"/>
          <w:sz w:val="52"/>
        </w:rPr>
        <w:t>”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>Versión 2.0</w:t>
      </w:r>
    </w:p>
    <w:p w:rsidR="00AB1FA1" w:rsidRDefault="00AB1FA1" w:rsidP="00AB1FA1">
      <w:pPr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</w:p>
    <w:p w:rsidR="00A066D8" w:rsidRPr="00004649" w:rsidRDefault="00A066D8" w:rsidP="00A066D8">
      <w:pPr>
        <w:spacing w:after="120" w:line="240" w:lineRule="auto"/>
        <w:jc w:val="center"/>
        <w:outlineLvl w:val="0"/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  <w:lastRenderedPageBreak/>
        <w:t>«Sistema de Gestión de la Empresa de Transporte y Turismo Hualgayoc»</w:t>
      </w:r>
    </w:p>
    <w:p w:rsidR="00A066D8" w:rsidRPr="00004649" w:rsidRDefault="00A066D8" w:rsidP="001F2C6B">
      <w:pPr>
        <w:spacing w:before="360" w:after="0" w:line="720" w:lineRule="auto"/>
        <w:jc w:val="center"/>
        <w:outlineLvl w:val="0"/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“</w:t>
      </w:r>
      <w:r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Modelo de Casos de Uso</w:t>
      </w: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”</w:t>
      </w:r>
    </w:p>
    <w:p w:rsidR="00A066D8" w:rsidRDefault="00A066D8" w:rsidP="00A066D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>
        <w:rPr>
          <w:rFonts w:eastAsia="Times New Roman" w:cs="Times New Roman"/>
          <w:b/>
          <w:color w:val="auto"/>
          <w:sz w:val="28"/>
          <w:szCs w:val="24"/>
        </w:rPr>
        <w:t>I</w:t>
      </w:r>
      <w:r w:rsidRPr="00E1413C">
        <w:rPr>
          <w:rFonts w:eastAsia="Times New Roman" w:cs="Times New Roman"/>
          <w:b/>
          <w:color w:val="auto"/>
          <w:sz w:val="28"/>
          <w:szCs w:val="24"/>
        </w:rPr>
        <w:t>ntroducción</w:t>
      </w:r>
    </w:p>
    <w:p w:rsidR="00793317" w:rsidRDefault="00C47C31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>En e</w:t>
      </w:r>
      <w:r w:rsidR="00561A32" w:rsidRPr="006B5E48">
        <w:rPr>
          <w:rFonts w:eastAsia="Times New Roman" w:cs="Times New Roman"/>
          <w:sz w:val="24"/>
          <w:szCs w:val="24"/>
        </w:rPr>
        <w:t xml:space="preserve">l presente </w:t>
      </w:r>
      <w:r w:rsidRPr="006B5E48">
        <w:rPr>
          <w:rFonts w:eastAsia="Times New Roman" w:cs="Times New Roman"/>
          <w:sz w:val="24"/>
          <w:szCs w:val="24"/>
        </w:rPr>
        <w:t>documento identificaremos los actores principales y sus respectivos casos de uso.</w:t>
      </w:r>
    </w:p>
    <w:p w:rsidR="006B5E48" w:rsidRDefault="006B5E48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09464C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Descripción General</w:t>
      </w:r>
    </w:p>
    <w:p w:rsidR="00BC734D" w:rsidRDefault="0009464C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 xml:space="preserve">La empresa de Transporte y Turismo Hualgayoc es una entidad privada que brinda servicios </w:t>
      </w:r>
      <w:r w:rsidR="00CC4F59" w:rsidRPr="006B5E48">
        <w:rPr>
          <w:rFonts w:eastAsia="Times New Roman" w:cs="Times New Roman"/>
          <w:sz w:val="24"/>
          <w:szCs w:val="24"/>
        </w:rPr>
        <w:t>de alquiler, transporte o turismo en toda la región de Cajamarca.</w:t>
      </w:r>
      <w:r w:rsidR="002544F5">
        <w:rPr>
          <w:rFonts w:eastAsia="Times New Roman" w:cs="Times New Roman"/>
          <w:sz w:val="24"/>
          <w:szCs w:val="24"/>
        </w:rPr>
        <w:t xml:space="preserve"> El propósito del sistema es i</w:t>
      </w:r>
      <w:r w:rsidR="002544F5" w:rsidRPr="002544F5">
        <w:rPr>
          <w:rFonts w:eastAsia="Times New Roman" w:cs="Times New Roman"/>
          <w:sz w:val="24"/>
          <w:szCs w:val="24"/>
        </w:rPr>
        <w:t>mplementar un sistema web para la administra</w:t>
      </w:r>
      <w:r w:rsidR="002544F5">
        <w:rPr>
          <w:rFonts w:eastAsia="Times New Roman" w:cs="Times New Roman"/>
          <w:sz w:val="24"/>
          <w:szCs w:val="24"/>
        </w:rPr>
        <w:t>ción de los usuarios, clientes, servicios y toda la gama de gestión que se pueda implementar dicha organización.</w:t>
      </w:r>
    </w:p>
    <w:p w:rsidR="00BC734D" w:rsidRDefault="00BC734D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F44FC5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Diagrama Casos de Uso</w:t>
      </w:r>
    </w:p>
    <w:p w:rsidR="00BE45C1" w:rsidRDefault="003C7920" w:rsidP="003C7920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C734D">
        <w:rPr>
          <w:rFonts w:eastAsia="Times New Roman" w:cs="Times New Roman"/>
          <w:sz w:val="24"/>
          <w:szCs w:val="24"/>
        </w:rPr>
        <w:t xml:space="preserve">A continuación se presentan los diagramas de casos de uso planteados para cada uno de los subsistemas definidos para la empresa. Se puede consultar la especificación de cada caso de uso </w:t>
      </w:r>
      <w:r>
        <w:rPr>
          <w:rFonts w:eastAsia="Times New Roman" w:cs="Times New Roman"/>
          <w:sz w:val="24"/>
          <w:szCs w:val="24"/>
        </w:rPr>
        <w:t>para una información más detallada.</w:t>
      </w:r>
    </w:p>
    <w:p w:rsidR="00692510" w:rsidRDefault="00692510" w:rsidP="00855C12">
      <w:pPr>
        <w:widowControl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es-PE"/>
        </w:rPr>
        <w:lastRenderedPageBreak/>
        <w:drawing>
          <wp:inline distT="0" distB="0" distL="0" distR="0" wp14:anchorId="1EF7A0AA" wp14:editId="2830FA4D">
            <wp:extent cx="2857500" cy="2085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C1" w:rsidRDefault="00BE45C1" w:rsidP="00BE45C1">
      <w:pPr>
        <w:pStyle w:val="MNormal"/>
      </w:pPr>
      <w:r>
        <w:br w:type="page"/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Administrador</w:t>
      </w:r>
    </w:p>
    <w:p w:rsidR="003537BE" w:rsidRDefault="00855C12" w:rsidP="003537BE">
      <w:pPr>
        <w:pStyle w:val="Ttulo2"/>
        <w:widowControl w:val="0"/>
        <w:spacing w:line="480" w:lineRule="auto"/>
        <w:jc w:val="center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94.1pt">
            <v:imagedata r:id="rId9" o:title="Sin título-1"/>
          </v:shape>
        </w:pict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</w:t>
      </w:r>
      <w:r>
        <w:rPr>
          <w:b/>
          <w:lang w:val="es-ES"/>
        </w:rPr>
        <w:t>lmacenero</w:t>
      </w:r>
    </w:p>
    <w:p w:rsidR="003537BE" w:rsidRDefault="00855C12" w:rsidP="003537BE">
      <w:pPr>
        <w:jc w:val="center"/>
        <w:rPr>
          <w:lang w:val="es-ES"/>
        </w:rPr>
      </w:pPr>
      <w:r>
        <w:rPr>
          <w:noProof/>
          <w:lang w:eastAsia="es-PE"/>
        </w:rPr>
        <w:pict>
          <v:shape id="_x0000_i1026" type="#_x0000_t75" style="width:425.1pt;height:172.8pt">
            <v:imagedata r:id="rId10" o:title="02"/>
          </v:shape>
        </w:pict>
      </w:r>
      <w:r w:rsidR="003537BE">
        <w:rPr>
          <w:lang w:val="es-ES"/>
        </w:rPr>
        <w:br w:type="page"/>
      </w: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>
        <w:rPr>
          <w:b/>
          <w:lang w:val="es-ES"/>
        </w:rPr>
        <w:lastRenderedPageBreak/>
        <w:t>Secretaria</w:t>
      </w:r>
    </w:p>
    <w:p w:rsidR="003537BE" w:rsidRPr="00516B3A" w:rsidRDefault="00855C12" w:rsidP="003537BE">
      <w:pPr>
        <w:rPr>
          <w:lang w:val="es-ES"/>
        </w:rPr>
      </w:pPr>
      <w:r>
        <w:rPr>
          <w:noProof/>
          <w:lang w:eastAsia="es-PE"/>
        </w:rPr>
        <w:pict>
          <v:shape id="_x0000_i1027" type="#_x0000_t75" style="width:425.1pt;height:191.8pt">
            <v:imagedata r:id="rId11" o:title="03"/>
          </v:shape>
        </w:pict>
      </w:r>
    </w:p>
    <w:p w:rsidR="00CC0131" w:rsidRDefault="00CC0131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793317" w:rsidRPr="00C00F3A" w:rsidRDefault="00793317" w:rsidP="00C00F3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C00F3A">
        <w:rPr>
          <w:rFonts w:eastAsia="Times New Roman" w:cs="Times New Roman"/>
          <w:b/>
          <w:color w:val="auto"/>
          <w:sz w:val="28"/>
          <w:szCs w:val="24"/>
        </w:rPr>
        <w:t>Actor</w:t>
      </w:r>
      <w:r w:rsidR="00FF6531" w:rsidRPr="00C00F3A">
        <w:rPr>
          <w:rFonts w:eastAsia="Times New Roman" w:cs="Times New Roman"/>
          <w:b/>
          <w:color w:val="auto"/>
          <w:sz w:val="28"/>
          <w:szCs w:val="24"/>
        </w:rPr>
        <w:t>e</w:t>
      </w:r>
      <w:r w:rsidRPr="00C00F3A">
        <w:rPr>
          <w:rFonts w:eastAsia="Times New Roman" w:cs="Times New Roman"/>
          <w:b/>
          <w:color w:val="auto"/>
          <w:sz w:val="28"/>
          <w:szCs w:val="24"/>
        </w:rPr>
        <w:t>s</w:t>
      </w: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Gerente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representante de la empresa “Transporte y Turismos Hualgayoc” y la encargada de </w:t>
      </w:r>
      <w:r w:rsidR="007955C9" w:rsidRPr="00C00F3A">
        <w:rPr>
          <w:rFonts w:eastAsia="Times New Roman" w:cs="Times New Roman"/>
          <w:sz w:val="24"/>
          <w:szCs w:val="24"/>
        </w:rPr>
        <w:t>interactuar con los clientes, tener en regla todos los documentos de la empresa.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Secretaria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la encargada de interactuar con el cliente realizando proformas, como también registrando a</w:t>
      </w:r>
      <w:r w:rsidR="00FF6531" w:rsidRPr="00C00F3A">
        <w:rPr>
          <w:rFonts w:eastAsia="Times New Roman" w:cs="Times New Roman"/>
          <w:sz w:val="24"/>
          <w:szCs w:val="24"/>
        </w:rPr>
        <w:t xml:space="preserve"> los clientes, realiza</w:t>
      </w:r>
      <w:r w:rsidRPr="00C00F3A">
        <w:rPr>
          <w:rFonts w:eastAsia="Times New Roman" w:cs="Times New Roman"/>
          <w:sz w:val="24"/>
          <w:szCs w:val="24"/>
        </w:rPr>
        <w:t xml:space="preserve"> contratos</w:t>
      </w:r>
      <w:r w:rsidR="00FF6531" w:rsidRPr="00C00F3A">
        <w:rPr>
          <w:rFonts w:eastAsia="Times New Roman" w:cs="Times New Roman"/>
          <w:sz w:val="24"/>
          <w:szCs w:val="24"/>
        </w:rPr>
        <w:t>,</w:t>
      </w:r>
      <w:r w:rsidRPr="00C00F3A">
        <w:rPr>
          <w:rFonts w:eastAsia="Times New Roman" w:cs="Times New Roman"/>
          <w:sz w:val="24"/>
          <w:szCs w:val="24"/>
        </w:rPr>
        <w:t xml:space="preserve"> crea</w:t>
      </w:r>
      <w:r w:rsidR="00FF6531" w:rsidRPr="00C00F3A">
        <w:rPr>
          <w:rFonts w:eastAsia="Times New Roman" w:cs="Times New Roman"/>
          <w:sz w:val="24"/>
          <w:szCs w:val="24"/>
        </w:rPr>
        <w:t xml:space="preserve"> </w:t>
      </w:r>
      <w:r w:rsidRPr="00C00F3A">
        <w:rPr>
          <w:rFonts w:eastAsia="Times New Roman" w:cs="Times New Roman"/>
          <w:sz w:val="24"/>
          <w:szCs w:val="24"/>
        </w:rPr>
        <w:t>comprobante</w:t>
      </w:r>
      <w:r w:rsidR="00FF6531" w:rsidRPr="00C00F3A">
        <w:rPr>
          <w:rFonts w:eastAsia="Times New Roman" w:cs="Times New Roman"/>
          <w:sz w:val="24"/>
          <w:szCs w:val="24"/>
        </w:rPr>
        <w:t>s</w:t>
      </w:r>
      <w:r w:rsidRPr="00C00F3A">
        <w:rPr>
          <w:rFonts w:eastAsia="Times New Roman" w:cs="Times New Roman"/>
          <w:sz w:val="24"/>
          <w:szCs w:val="24"/>
        </w:rPr>
        <w:t xml:space="preserve"> de pago</w:t>
      </w:r>
      <w:r w:rsidR="00600D02" w:rsidRPr="00C00F3A">
        <w:rPr>
          <w:rFonts w:eastAsia="Times New Roman" w:cs="Times New Roman"/>
          <w:sz w:val="24"/>
          <w:szCs w:val="24"/>
        </w:rPr>
        <w:t>- facturas</w:t>
      </w:r>
      <w:r w:rsidRPr="00C00F3A">
        <w:rPr>
          <w:rFonts w:eastAsia="Times New Roman" w:cs="Times New Roman"/>
          <w:sz w:val="24"/>
          <w:szCs w:val="24"/>
        </w:rPr>
        <w:t xml:space="preserve">. 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Almacenero</w:t>
      </w:r>
    </w:p>
    <w:p w:rsidR="00C00F3A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</w:t>
      </w:r>
      <w:r w:rsidR="00715B97" w:rsidRPr="00C00F3A">
        <w:rPr>
          <w:rFonts w:eastAsia="Times New Roman" w:cs="Times New Roman"/>
          <w:sz w:val="24"/>
          <w:szCs w:val="24"/>
        </w:rPr>
        <w:t>el encargado de registrar</w:t>
      </w:r>
      <w:r w:rsidRPr="00C00F3A">
        <w:rPr>
          <w:rFonts w:eastAsia="Times New Roman" w:cs="Times New Roman"/>
          <w:sz w:val="24"/>
          <w:szCs w:val="24"/>
        </w:rPr>
        <w:t xml:space="preserve"> el stock de repuestos del almacén</w:t>
      </w:r>
      <w:r w:rsidR="00B226B7" w:rsidRPr="00C00F3A">
        <w:rPr>
          <w:rFonts w:eastAsia="Times New Roman" w:cs="Times New Roman"/>
          <w:sz w:val="24"/>
          <w:szCs w:val="24"/>
        </w:rPr>
        <w:t>, genera</w:t>
      </w:r>
      <w:r w:rsidR="00715B97" w:rsidRPr="00C00F3A">
        <w:rPr>
          <w:rFonts w:eastAsia="Times New Roman" w:cs="Times New Roman"/>
          <w:sz w:val="24"/>
          <w:szCs w:val="24"/>
        </w:rPr>
        <w:t>r</w:t>
      </w:r>
      <w:r w:rsidR="00B226B7" w:rsidRPr="00C00F3A">
        <w:rPr>
          <w:rFonts w:eastAsia="Times New Roman" w:cs="Times New Roman"/>
          <w:sz w:val="24"/>
          <w:szCs w:val="24"/>
        </w:rPr>
        <w:t xml:space="preserve"> ord</w:t>
      </w:r>
      <w:r w:rsidR="00715B97" w:rsidRPr="00C00F3A">
        <w:rPr>
          <w:rFonts w:eastAsia="Times New Roman" w:cs="Times New Roman"/>
          <w:sz w:val="24"/>
          <w:szCs w:val="24"/>
        </w:rPr>
        <w:t>en de compra, registra repuestos</w:t>
      </w:r>
      <w:r w:rsidR="00B226B7" w:rsidRPr="00C00F3A">
        <w:rPr>
          <w:rFonts w:eastAsia="Times New Roman" w:cs="Times New Roman"/>
          <w:sz w:val="24"/>
          <w:szCs w:val="24"/>
        </w:rPr>
        <w:t>.</w:t>
      </w:r>
    </w:p>
    <w:p w:rsidR="00C00F3A" w:rsidRDefault="00C00F3A" w:rsidP="00C00F3A">
      <w:pPr>
        <w:pStyle w:val="MNormal"/>
      </w:pPr>
      <w:r>
        <w:br w:type="page"/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852C5A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Mecánico </w:t>
      </w:r>
      <w:r w:rsidR="00852C5A"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 </w:t>
      </w:r>
    </w:p>
    <w:p w:rsidR="00B226B7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el encargado de reparar y dar mantenimiento a los vehículos de la empresa, genera una orden de pedido de repuestos del almacén.</w:t>
      </w:r>
    </w:p>
    <w:p w:rsidR="0081622B" w:rsidRPr="00C00F3A" w:rsidRDefault="0081622B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B226B7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Chofer</w:t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encargado de realizar el </w:t>
      </w:r>
      <w:r w:rsidR="002179F4" w:rsidRPr="00C00F3A">
        <w:rPr>
          <w:rFonts w:eastAsia="Times New Roman" w:cs="Times New Roman"/>
          <w:sz w:val="24"/>
          <w:szCs w:val="24"/>
        </w:rPr>
        <w:t xml:space="preserve">Check List </w:t>
      </w:r>
      <w:r w:rsidRPr="00C00F3A">
        <w:rPr>
          <w:rFonts w:eastAsia="Times New Roman" w:cs="Times New Roman"/>
          <w:sz w:val="24"/>
          <w:szCs w:val="24"/>
        </w:rPr>
        <w:t>de todas las unidades antes de sacar la unidad, ya sea por turismo o por alquiler del vehículo, encargado de revisar si las unidades están para mantenimiento o reparación.</w:t>
      </w:r>
    </w:p>
    <w:p w:rsidR="00561A32" w:rsidRPr="00C00F3A" w:rsidRDefault="00561A32" w:rsidP="00C00F3A">
      <w:pPr>
        <w:shd w:val="clear" w:color="auto" w:fill="FFFFFF"/>
        <w:spacing w:after="0" w:line="360" w:lineRule="auto"/>
        <w:outlineLvl w:val="3"/>
        <w:rPr>
          <w:rFonts w:eastAsia="Times New Roman" w:cs="Arial"/>
          <w:bCs/>
          <w:color w:val="000000"/>
          <w:sz w:val="24"/>
          <w:szCs w:val="24"/>
          <w:lang w:eastAsia="es-PE"/>
        </w:rPr>
      </w:pPr>
    </w:p>
    <w:p w:rsidR="00793317" w:rsidRPr="002179F4" w:rsidRDefault="007955C9" w:rsidP="002179F4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2179F4">
        <w:rPr>
          <w:rFonts w:eastAsia="Times New Roman" w:cs="Times New Roman"/>
          <w:b/>
          <w:color w:val="auto"/>
          <w:sz w:val="28"/>
          <w:szCs w:val="24"/>
        </w:rPr>
        <w:t>Casos de Uso</w:t>
      </w: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Personal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bookmarkStart w:id="1" w:name="_Toc302766448"/>
      <w:r w:rsidRPr="0072603F">
        <w:rPr>
          <w:color w:val="000000" w:themeColor="text1"/>
        </w:rPr>
        <w:t>Descripción</w:t>
      </w:r>
      <w:bookmarkEnd w:id="1"/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registrar los datos de los empleados que trabajan y trabajaron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registra productos de mantenimiento que se usan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i/>
          <w:iCs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Modificar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lastRenderedPageBreak/>
        <w:t xml:space="preserve">Modificar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el cual modifica datos de un proveedor que brinda productos de mantenimiento a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datos del personal que se ha registrado.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usuario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elimina un producto de mantenimiento registrado anteriormente.</w:t>
      </w:r>
    </w:p>
    <w:p w:rsidR="0072603F" w:rsidRPr="0072603F" w:rsidRDefault="0072603F" w:rsidP="0072603F">
      <w:pPr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empleado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un usuario para reutilización, modificación y/o eliminación de información.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al necesitar buscar un proveedor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datos de un empleado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Crear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crea y registra una cotización del servicio de alquiler.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modifica una cotización del servicio de alquiler antes registrada.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los clientes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 o el administrador, al necesitar buscar datos de un vehículo, para su modificación y/o eliminación.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al necesitar buscar datos de una cotización, para llenar los datos de un servicio.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cliente, para llenar los datos de un servicio.</w:t>
      </w:r>
    </w:p>
    <w:p w:rsidR="0072603F" w:rsidRDefault="0072603F">
      <w:pPr>
        <w:rPr>
          <w:rFonts w:ascii="Verdana" w:eastAsia="Times New Roman" w:hAnsi="Verdana" w:cs="Arial"/>
          <w:b/>
          <w:color w:val="000000" w:themeColor="text1"/>
          <w:sz w:val="20"/>
          <w:szCs w:val="24"/>
          <w:lang w:val="es-ES" w:eastAsia="es-ES"/>
        </w:rPr>
      </w:pPr>
      <w:r>
        <w:rPr>
          <w:b/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b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servicio de alquiler,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servicios de alquiler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cotizaciones antes registradas.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almacenero, el cual registra unidades vehiculares para su utilización en el servicio de alquiler.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busca unidad vehicular para reutilización, modificación y/o eliminación de información. 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registra un proveedor para el registro de productos de mantenimiento.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modifica productos de mantenimiento.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elimina productos de mantenimiento antes registrados.</w:t>
      </w:r>
    </w:p>
    <w:p w:rsidR="0072603F" w:rsidRPr="00C00F3A" w:rsidRDefault="0072603F" w:rsidP="00C00F3A">
      <w:pPr>
        <w:spacing w:after="0" w:line="360" w:lineRule="auto"/>
        <w:rPr>
          <w:sz w:val="24"/>
          <w:szCs w:val="24"/>
        </w:rPr>
      </w:pPr>
    </w:p>
    <w:sectPr w:rsidR="0072603F" w:rsidRPr="00C00F3A" w:rsidSect="00E57534">
      <w:headerReference w:type="default" r:id="rId12"/>
      <w:footerReference w:type="default" r:id="rId13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20" w:rsidRDefault="003F2A20" w:rsidP="00AB1FA1">
      <w:pPr>
        <w:spacing w:after="0" w:line="240" w:lineRule="auto"/>
      </w:pPr>
      <w:r>
        <w:separator/>
      </w:r>
    </w:p>
  </w:endnote>
  <w:endnote w:type="continuationSeparator" w:id="0">
    <w:p w:rsidR="003F2A20" w:rsidRDefault="003F2A20" w:rsidP="00AB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A1" w:rsidRDefault="00AB1FA1" w:rsidP="00AB1FA1">
    <w:pPr>
      <w:pStyle w:val="Piedepgina"/>
    </w:pPr>
  </w:p>
  <w:tbl>
    <w:tblPr>
      <w:tblStyle w:val="Tablaconcuadrcula"/>
      <w:tblW w:w="8642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658"/>
      <w:gridCol w:w="1984"/>
    </w:tblGrid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2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Modelo de Casos de Uso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05</w:t>
          </w:r>
          <w:r w:rsidRPr="0072035B">
            <w:rPr>
              <w:rFonts w:asciiTheme="majorHAnsi" w:hAnsiTheme="majorHAnsi"/>
              <w:b/>
            </w:rPr>
            <w:t>/0</w:t>
          </w:r>
          <w:r>
            <w:rPr>
              <w:rFonts w:asciiTheme="majorHAnsi" w:hAnsiTheme="majorHAnsi"/>
              <w:b/>
            </w:rPr>
            <w:t>6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AB1FA1" w:rsidRPr="0072035B" w:rsidRDefault="00AB1FA1" w:rsidP="00AB1F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20" w:rsidRDefault="003F2A20" w:rsidP="00AB1FA1">
      <w:pPr>
        <w:spacing w:after="0" w:line="240" w:lineRule="auto"/>
      </w:pPr>
      <w:r>
        <w:separator/>
      </w:r>
    </w:p>
  </w:footnote>
  <w:footnote w:type="continuationSeparator" w:id="0">
    <w:p w:rsidR="003F2A20" w:rsidRDefault="003F2A20" w:rsidP="00AB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A1" w:rsidRPr="00AB1FA1" w:rsidRDefault="00AB1FA1" w:rsidP="00AB1FA1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33C3C" wp14:editId="0CDA8B10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5154CEB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3715A04E" wp14:editId="53B3B2B7">
          <wp:extent cx="1631151" cy="563880"/>
          <wp:effectExtent l="0" t="0" r="7620" b="762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2FDC0347" wp14:editId="26768ABE">
          <wp:extent cx="851729" cy="474111"/>
          <wp:effectExtent l="57150" t="38100" r="43815" b="40640"/>
          <wp:docPr id="3" name="Imagen 3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2A84"/>
    <w:multiLevelType w:val="hybridMultilevel"/>
    <w:tmpl w:val="8AA45134"/>
    <w:lvl w:ilvl="0" w:tplc="280A000F">
      <w:start w:val="1"/>
      <w:numFmt w:val="decimal"/>
      <w:lvlText w:val="%1."/>
      <w:lvlJc w:val="left"/>
      <w:pPr>
        <w:ind w:left="436" w:hanging="360"/>
      </w:pPr>
    </w:lvl>
    <w:lvl w:ilvl="1" w:tplc="280A0019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F4B2645"/>
    <w:multiLevelType w:val="multilevel"/>
    <w:tmpl w:val="091494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5.%2."/>
      <w:lvlJc w:val="left"/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5C247CD"/>
    <w:multiLevelType w:val="hybridMultilevel"/>
    <w:tmpl w:val="847C035E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6C770E5"/>
    <w:multiLevelType w:val="hybridMultilevel"/>
    <w:tmpl w:val="86588104"/>
    <w:lvl w:ilvl="0" w:tplc="5238B47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17"/>
    <w:rsid w:val="0009464C"/>
    <w:rsid w:val="001314B8"/>
    <w:rsid w:val="00194B45"/>
    <w:rsid w:val="001F2C6B"/>
    <w:rsid w:val="002179F4"/>
    <w:rsid w:val="002544F5"/>
    <w:rsid w:val="003535A5"/>
    <w:rsid w:val="003537BE"/>
    <w:rsid w:val="00387E0F"/>
    <w:rsid w:val="003C7920"/>
    <w:rsid w:val="003E30A1"/>
    <w:rsid w:val="003F2A20"/>
    <w:rsid w:val="00561A32"/>
    <w:rsid w:val="00600D02"/>
    <w:rsid w:val="00692510"/>
    <w:rsid w:val="006B5E48"/>
    <w:rsid w:val="00715B97"/>
    <w:rsid w:val="0072603F"/>
    <w:rsid w:val="007654ED"/>
    <w:rsid w:val="00775492"/>
    <w:rsid w:val="00793317"/>
    <w:rsid w:val="007955C9"/>
    <w:rsid w:val="0081622B"/>
    <w:rsid w:val="00826893"/>
    <w:rsid w:val="00852C5A"/>
    <w:rsid w:val="00855C12"/>
    <w:rsid w:val="008C457B"/>
    <w:rsid w:val="009B3DBB"/>
    <w:rsid w:val="00A066D8"/>
    <w:rsid w:val="00AB1FA1"/>
    <w:rsid w:val="00AE7E90"/>
    <w:rsid w:val="00B226B7"/>
    <w:rsid w:val="00B33F86"/>
    <w:rsid w:val="00BC734D"/>
    <w:rsid w:val="00BE45C1"/>
    <w:rsid w:val="00C00F3A"/>
    <w:rsid w:val="00C43D1C"/>
    <w:rsid w:val="00C47C31"/>
    <w:rsid w:val="00C97D23"/>
    <w:rsid w:val="00CC0131"/>
    <w:rsid w:val="00CC4F59"/>
    <w:rsid w:val="00D629C6"/>
    <w:rsid w:val="00E154E7"/>
    <w:rsid w:val="00E55466"/>
    <w:rsid w:val="00E57534"/>
    <w:rsid w:val="00F44FC5"/>
    <w:rsid w:val="00FC3B56"/>
    <w:rsid w:val="00FE4CAB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0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C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A1"/>
  </w:style>
  <w:style w:type="paragraph" w:styleId="Piedepgina">
    <w:name w:val="footer"/>
    <w:basedOn w:val="Normal"/>
    <w:link w:val="PiedepginaCar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A1"/>
  </w:style>
  <w:style w:type="paragraph" w:customStyle="1" w:styleId="MNormal">
    <w:name w:val="MNormal"/>
    <w:basedOn w:val="Normal"/>
    <w:rsid w:val="00AB1FA1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B1FA1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B1FA1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B1FA1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B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0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5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emaNormal">
    <w:name w:val="MTemaNormal"/>
    <w:basedOn w:val="MNormal"/>
    <w:rsid w:val="0072603F"/>
    <w:pPr>
      <w:ind w:left="567"/>
      <w:jc w:val="both"/>
    </w:pPr>
  </w:style>
  <w:style w:type="character" w:styleId="nfasis">
    <w:name w:val="Emphasis"/>
    <w:basedOn w:val="Fuentedeprrafopredeter"/>
    <w:qFormat/>
    <w:rsid w:val="007260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0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C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A1"/>
  </w:style>
  <w:style w:type="paragraph" w:styleId="Piedepgina">
    <w:name w:val="footer"/>
    <w:basedOn w:val="Normal"/>
    <w:link w:val="PiedepginaCar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A1"/>
  </w:style>
  <w:style w:type="paragraph" w:customStyle="1" w:styleId="MNormal">
    <w:name w:val="MNormal"/>
    <w:basedOn w:val="Normal"/>
    <w:rsid w:val="00AB1FA1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B1FA1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B1FA1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B1FA1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B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0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5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emaNormal">
    <w:name w:val="MTemaNormal"/>
    <w:basedOn w:val="MNormal"/>
    <w:rsid w:val="0072603F"/>
    <w:pPr>
      <w:ind w:left="567"/>
      <w:jc w:val="both"/>
    </w:pPr>
  </w:style>
  <w:style w:type="character" w:styleId="nfasis">
    <w:name w:val="Emphasis"/>
    <w:basedOn w:val="Fuentedeprrafopredeter"/>
    <w:qFormat/>
    <w:rsid w:val="007260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NEO</cp:lastModifiedBy>
  <cp:revision>24</cp:revision>
  <dcterms:created xsi:type="dcterms:W3CDTF">2015-06-05T15:51:00Z</dcterms:created>
  <dcterms:modified xsi:type="dcterms:W3CDTF">2015-06-13T01:57:00Z</dcterms:modified>
</cp:coreProperties>
</file>