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CC1" w:rsidRPr="00882CC1" w:rsidRDefault="00882CC1" w:rsidP="00C23374">
      <w:pPr>
        <w:shd w:val="clear" w:color="auto" w:fill="FFFFFF"/>
        <w:spacing w:after="0" w:line="360" w:lineRule="auto"/>
        <w:jc w:val="center"/>
        <w:outlineLvl w:val="2"/>
        <w:rPr>
          <w:rFonts w:asciiTheme="majorHAnsi" w:eastAsia="Times New Roman" w:hAnsiTheme="majorHAnsi" w:cs="Arial"/>
          <w:b/>
          <w:bCs/>
          <w:color w:val="000000"/>
          <w:sz w:val="48"/>
          <w:szCs w:val="27"/>
          <w:lang w:eastAsia="es-PE"/>
        </w:rPr>
      </w:pPr>
      <w:r w:rsidRPr="00882CC1">
        <w:rPr>
          <w:rFonts w:asciiTheme="majorHAnsi" w:eastAsia="Times New Roman" w:hAnsiTheme="majorHAnsi" w:cs="Arial"/>
          <w:b/>
          <w:bCs/>
          <w:color w:val="000000"/>
          <w:sz w:val="48"/>
          <w:szCs w:val="27"/>
          <w:lang w:eastAsia="es-PE"/>
        </w:rPr>
        <w:t>Directrices Diseñando Visualmente</w:t>
      </w:r>
    </w:p>
    <w:p w:rsidR="00FB3D52" w:rsidRPr="002A2DB0" w:rsidRDefault="002A2DB0" w:rsidP="00C23374">
      <w:pPr>
        <w:shd w:val="clear" w:color="auto" w:fill="FFFFFF"/>
        <w:spacing w:after="0" w:line="360" w:lineRule="auto"/>
        <w:jc w:val="both"/>
        <w:outlineLvl w:val="2"/>
        <w:rPr>
          <w:rFonts w:ascii="Arial" w:eastAsia="Times New Roman" w:hAnsi="Arial" w:cs="Arial"/>
          <w:b/>
          <w:bCs/>
          <w:color w:val="000000"/>
          <w:sz w:val="27"/>
          <w:szCs w:val="27"/>
          <w:lang w:eastAsia="es-PE"/>
        </w:rPr>
      </w:pPr>
      <w:r w:rsidRPr="002A2DB0">
        <w:rPr>
          <w:rFonts w:ascii="Arial" w:eastAsia="Times New Roman" w:hAnsi="Arial" w:cs="Arial"/>
          <w:b/>
          <w:bCs/>
          <w:color w:val="000000"/>
          <w:sz w:val="27"/>
          <w:szCs w:val="27"/>
          <w:lang w:eastAsia="es-PE"/>
        </w:rPr>
        <w:t>Introducción</w:t>
      </w:r>
    </w:p>
    <w:p w:rsidR="004E0F5D" w:rsidRDefault="005A20CF" w:rsidP="00C23374">
      <w:pPr>
        <w:shd w:val="clear" w:color="auto" w:fill="FFFFFF"/>
        <w:spacing w:after="0" w:line="360" w:lineRule="auto"/>
        <w:jc w:val="both"/>
        <w:rPr>
          <w:rFonts w:ascii="Arial" w:eastAsia="Times New Roman" w:hAnsi="Arial" w:cs="Arial"/>
          <w:color w:val="000000"/>
          <w:sz w:val="20"/>
          <w:szCs w:val="20"/>
          <w:lang w:eastAsia="es-PE"/>
        </w:rPr>
      </w:pPr>
      <w:r>
        <w:rPr>
          <w:rFonts w:ascii="Arial" w:eastAsia="Times New Roman" w:hAnsi="Arial" w:cs="Arial"/>
          <w:color w:val="000000"/>
          <w:sz w:val="20"/>
          <w:szCs w:val="20"/>
          <w:lang w:eastAsia="es-PE"/>
        </w:rPr>
        <w:t xml:space="preserve">Se usa las </w:t>
      </w:r>
      <w:r w:rsidR="002C07FC" w:rsidRPr="002C07FC">
        <w:rPr>
          <w:rFonts w:ascii="Arial" w:eastAsia="Times New Roman" w:hAnsi="Arial" w:cs="Arial"/>
          <w:color w:val="000000"/>
          <w:sz w:val="20"/>
          <w:szCs w:val="20"/>
          <w:lang w:eastAsia="es-PE"/>
        </w:rPr>
        <w:t>técnicas de modelado visual para diseñar software puede ayudar a descomponer problemas complejos</w:t>
      </w:r>
      <w:r>
        <w:rPr>
          <w:rFonts w:ascii="Arial" w:eastAsia="Times New Roman" w:hAnsi="Arial" w:cs="Arial"/>
          <w:color w:val="000000"/>
          <w:sz w:val="20"/>
          <w:szCs w:val="20"/>
          <w:lang w:eastAsia="es-PE"/>
        </w:rPr>
        <w:t xml:space="preserve">, </w:t>
      </w:r>
      <w:r w:rsidR="002C07FC" w:rsidRPr="002C07FC">
        <w:rPr>
          <w:rFonts w:ascii="Arial" w:eastAsia="Times New Roman" w:hAnsi="Arial" w:cs="Arial"/>
          <w:color w:val="000000"/>
          <w:sz w:val="20"/>
          <w:szCs w:val="20"/>
          <w:lang w:eastAsia="es-PE"/>
        </w:rPr>
        <w:t>Compartir imágenes en lugar de documentos escritos o código fuente también ayuda a la comprensión y la comunicación de los conceptos difíciles.</w:t>
      </w:r>
      <w:r>
        <w:rPr>
          <w:rFonts w:ascii="Arial" w:eastAsia="Times New Roman" w:hAnsi="Arial" w:cs="Arial"/>
          <w:color w:val="000000"/>
          <w:sz w:val="20"/>
          <w:szCs w:val="20"/>
          <w:lang w:eastAsia="es-PE"/>
        </w:rPr>
        <w:t xml:space="preserve"> </w:t>
      </w:r>
      <w:r w:rsidR="002C07FC" w:rsidRPr="002C07FC">
        <w:rPr>
          <w:rFonts w:ascii="Arial" w:eastAsia="Times New Roman" w:hAnsi="Arial" w:cs="Arial"/>
          <w:color w:val="000000"/>
          <w:sz w:val="20"/>
          <w:szCs w:val="20"/>
          <w:lang w:eastAsia="es-PE"/>
        </w:rPr>
        <w:t>La adopción de las notaciones de modelado estándar como el UML aumenta esta capacidad, ay</w:t>
      </w:r>
      <w:r>
        <w:rPr>
          <w:rFonts w:ascii="Arial" w:eastAsia="Times New Roman" w:hAnsi="Arial" w:cs="Arial"/>
          <w:color w:val="000000"/>
          <w:sz w:val="20"/>
          <w:szCs w:val="20"/>
          <w:lang w:eastAsia="es-PE"/>
        </w:rPr>
        <w:t>udando a hacer diagramas precisos</w:t>
      </w:r>
      <w:r w:rsidR="002C07FC" w:rsidRPr="002C07FC">
        <w:rPr>
          <w:rFonts w:ascii="Arial" w:eastAsia="Times New Roman" w:hAnsi="Arial" w:cs="Arial"/>
          <w:color w:val="000000"/>
          <w:sz w:val="20"/>
          <w:szCs w:val="20"/>
          <w:lang w:eastAsia="es-PE"/>
        </w:rPr>
        <w:t xml:space="preserve"> y sin ambigüedades.</w:t>
      </w:r>
      <w:r>
        <w:rPr>
          <w:rFonts w:ascii="Arial" w:eastAsia="Times New Roman" w:hAnsi="Arial" w:cs="Arial"/>
          <w:color w:val="000000"/>
          <w:sz w:val="20"/>
          <w:szCs w:val="20"/>
          <w:lang w:eastAsia="es-PE"/>
        </w:rPr>
        <w:t xml:space="preserve"> </w:t>
      </w:r>
      <w:r w:rsidR="002C07FC" w:rsidRPr="002C07FC">
        <w:rPr>
          <w:rFonts w:ascii="Arial" w:eastAsia="Times New Roman" w:hAnsi="Arial" w:cs="Arial"/>
          <w:color w:val="000000"/>
          <w:sz w:val="20"/>
          <w:szCs w:val="20"/>
          <w:lang w:eastAsia="es-PE"/>
        </w:rPr>
        <w:t>El grado de formalidad utiliza cuando la producción y difusión de modelos deben variar de acuerdo a sus necesidades</w:t>
      </w:r>
      <w:r>
        <w:rPr>
          <w:rFonts w:ascii="Arial" w:eastAsia="Times New Roman" w:hAnsi="Arial" w:cs="Arial"/>
          <w:color w:val="000000"/>
          <w:sz w:val="20"/>
          <w:szCs w:val="20"/>
          <w:lang w:eastAsia="es-PE"/>
        </w:rPr>
        <w:t>.</w:t>
      </w:r>
      <w:r w:rsidR="002C07FC" w:rsidRPr="002C07FC">
        <w:rPr>
          <w:rFonts w:ascii="Arial" w:eastAsia="Times New Roman" w:hAnsi="Arial" w:cs="Arial"/>
          <w:color w:val="000000"/>
          <w:sz w:val="20"/>
          <w:szCs w:val="20"/>
          <w:lang w:eastAsia="es-PE"/>
        </w:rPr>
        <w:t xml:space="preserve"> </w:t>
      </w:r>
    </w:p>
    <w:p w:rsidR="00FB3D52" w:rsidRPr="00FB3D52" w:rsidRDefault="005A20CF" w:rsidP="00C23374">
      <w:pPr>
        <w:shd w:val="clear" w:color="auto" w:fill="FFFFFF"/>
        <w:spacing w:after="0" w:line="360" w:lineRule="auto"/>
        <w:jc w:val="center"/>
        <w:rPr>
          <w:rFonts w:ascii="Arial" w:eastAsia="Times New Roman" w:hAnsi="Arial" w:cs="Arial"/>
          <w:color w:val="000000"/>
          <w:sz w:val="20"/>
          <w:szCs w:val="20"/>
          <w:lang w:eastAsia="es-PE"/>
        </w:rPr>
      </w:pPr>
      <w:r>
        <w:rPr>
          <w:noProof/>
          <w:lang w:eastAsia="es-PE"/>
        </w:rPr>
        <w:drawing>
          <wp:inline distT="0" distB="0" distL="0" distR="0" wp14:anchorId="3A4ACB38" wp14:editId="06DD70B0">
            <wp:extent cx="4591050" cy="27146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591050" cy="2714625"/>
                    </a:xfrm>
                    <a:prstGeom prst="rect">
                      <a:avLst/>
                    </a:prstGeom>
                  </pic:spPr>
                </pic:pic>
              </a:graphicData>
            </a:graphic>
          </wp:inline>
        </w:drawing>
      </w:r>
    </w:p>
    <w:p w:rsidR="00FB3D52" w:rsidRPr="002C07FC" w:rsidRDefault="002C07FC" w:rsidP="00C23374">
      <w:pPr>
        <w:shd w:val="clear" w:color="auto" w:fill="FFFFFF"/>
        <w:spacing w:after="0" w:line="360" w:lineRule="auto"/>
        <w:outlineLvl w:val="2"/>
        <w:rPr>
          <w:rFonts w:ascii="Arial" w:eastAsia="Times New Roman" w:hAnsi="Arial" w:cs="Arial"/>
          <w:b/>
          <w:bCs/>
          <w:color w:val="000000"/>
          <w:sz w:val="27"/>
          <w:szCs w:val="27"/>
          <w:lang w:eastAsia="es-PE"/>
        </w:rPr>
      </w:pPr>
      <w:r>
        <w:rPr>
          <w:rFonts w:ascii="Arial" w:eastAsia="Times New Roman" w:hAnsi="Arial" w:cs="Arial"/>
          <w:b/>
          <w:bCs/>
          <w:color w:val="000000"/>
          <w:sz w:val="27"/>
          <w:szCs w:val="27"/>
          <w:lang w:eastAsia="es-PE"/>
        </w:rPr>
        <w:t>I</w:t>
      </w:r>
      <w:r w:rsidRPr="002C07FC">
        <w:rPr>
          <w:rFonts w:ascii="Arial" w:eastAsia="Times New Roman" w:hAnsi="Arial" w:cs="Arial"/>
          <w:b/>
          <w:bCs/>
          <w:color w:val="000000"/>
          <w:sz w:val="27"/>
          <w:szCs w:val="27"/>
          <w:lang w:eastAsia="es-PE"/>
        </w:rPr>
        <w:t>dentificar los elementos</w:t>
      </w:r>
    </w:p>
    <w:p w:rsidR="00F54899" w:rsidRDefault="005A20CF" w:rsidP="00C23374">
      <w:pPr>
        <w:shd w:val="clear" w:color="auto" w:fill="FFFFFF"/>
        <w:spacing w:after="0" w:line="360" w:lineRule="auto"/>
        <w:jc w:val="both"/>
        <w:rPr>
          <w:rFonts w:ascii="Arial" w:eastAsia="Times New Roman" w:hAnsi="Arial" w:cs="Arial"/>
          <w:color w:val="000000"/>
          <w:sz w:val="20"/>
          <w:szCs w:val="20"/>
          <w:lang w:eastAsia="es-PE"/>
        </w:rPr>
      </w:pPr>
      <w:r>
        <w:rPr>
          <w:rFonts w:ascii="Arial" w:eastAsia="Times New Roman" w:hAnsi="Arial" w:cs="Arial"/>
          <w:color w:val="000000"/>
          <w:sz w:val="20"/>
          <w:szCs w:val="20"/>
          <w:lang w:eastAsia="es-PE"/>
        </w:rPr>
        <w:t>L</w:t>
      </w:r>
      <w:r w:rsidR="002C07FC" w:rsidRPr="002C07FC">
        <w:rPr>
          <w:rFonts w:ascii="Arial" w:eastAsia="Times New Roman" w:hAnsi="Arial" w:cs="Arial"/>
          <w:color w:val="000000"/>
          <w:sz w:val="20"/>
          <w:szCs w:val="20"/>
          <w:lang w:eastAsia="es-PE"/>
        </w:rPr>
        <w:t xml:space="preserve">os </w:t>
      </w:r>
      <w:r w:rsidR="00F54899">
        <w:rPr>
          <w:rFonts w:ascii="Arial" w:eastAsia="Times New Roman" w:hAnsi="Arial" w:cs="Arial"/>
          <w:color w:val="000000"/>
          <w:sz w:val="20"/>
          <w:szCs w:val="20"/>
          <w:lang w:eastAsia="es-PE"/>
        </w:rPr>
        <w:t>elementos de diseño identificado</w:t>
      </w:r>
      <w:r w:rsidR="002C07FC" w:rsidRPr="002C07FC">
        <w:rPr>
          <w:rFonts w:ascii="Arial" w:eastAsia="Times New Roman" w:hAnsi="Arial" w:cs="Arial"/>
          <w:color w:val="000000"/>
          <w:sz w:val="20"/>
          <w:szCs w:val="20"/>
          <w:lang w:eastAsia="es-PE"/>
        </w:rPr>
        <w:t>s como cl</w:t>
      </w:r>
      <w:r w:rsidR="00F54899">
        <w:rPr>
          <w:rFonts w:ascii="Arial" w:eastAsia="Times New Roman" w:hAnsi="Arial" w:cs="Arial"/>
          <w:color w:val="000000"/>
          <w:sz w:val="20"/>
          <w:szCs w:val="20"/>
          <w:lang w:eastAsia="es-PE"/>
        </w:rPr>
        <w:t>ases en un diagrama UML. Aplican</w:t>
      </w:r>
      <w:r w:rsidR="002C07FC" w:rsidRPr="002C07FC">
        <w:rPr>
          <w:rFonts w:ascii="Arial" w:eastAsia="Times New Roman" w:hAnsi="Arial" w:cs="Arial"/>
          <w:color w:val="000000"/>
          <w:sz w:val="20"/>
          <w:szCs w:val="20"/>
          <w:lang w:eastAsia="es-PE"/>
        </w:rPr>
        <w:t xml:space="preserve"> estereotipos </w:t>
      </w:r>
      <w:r w:rsidR="00F54899" w:rsidRPr="002C07FC">
        <w:rPr>
          <w:rFonts w:ascii="Arial" w:eastAsia="Times New Roman" w:hAnsi="Arial" w:cs="Arial"/>
          <w:color w:val="000000"/>
          <w:sz w:val="20"/>
          <w:szCs w:val="20"/>
          <w:lang w:eastAsia="es-PE"/>
        </w:rPr>
        <w:t>apropiados</w:t>
      </w:r>
      <w:r w:rsidR="002C07FC" w:rsidRPr="002C07FC">
        <w:rPr>
          <w:rFonts w:ascii="Arial" w:eastAsia="Times New Roman" w:hAnsi="Arial" w:cs="Arial"/>
          <w:color w:val="000000"/>
          <w:sz w:val="20"/>
          <w:szCs w:val="20"/>
          <w:lang w:eastAsia="es-PE"/>
        </w:rPr>
        <w:t xml:space="preserve"> y, </w:t>
      </w:r>
      <w:r w:rsidR="00F54899">
        <w:rPr>
          <w:rFonts w:ascii="Arial" w:eastAsia="Times New Roman" w:hAnsi="Arial" w:cs="Arial"/>
          <w:color w:val="000000"/>
          <w:sz w:val="20"/>
          <w:szCs w:val="20"/>
          <w:lang w:eastAsia="es-PE"/>
        </w:rPr>
        <w:t>hacen</w:t>
      </w:r>
      <w:r w:rsidR="002C07FC" w:rsidRPr="002C07FC">
        <w:rPr>
          <w:rFonts w:ascii="Arial" w:eastAsia="Times New Roman" w:hAnsi="Arial" w:cs="Arial"/>
          <w:color w:val="000000"/>
          <w:sz w:val="20"/>
          <w:szCs w:val="20"/>
          <w:lang w:eastAsia="es-PE"/>
        </w:rPr>
        <w:t xml:space="preserve"> que la clase </w:t>
      </w:r>
      <w:r w:rsidR="00F54899">
        <w:rPr>
          <w:rFonts w:ascii="Arial" w:eastAsia="Times New Roman" w:hAnsi="Arial" w:cs="Arial"/>
          <w:color w:val="000000"/>
          <w:sz w:val="20"/>
          <w:szCs w:val="20"/>
          <w:lang w:eastAsia="es-PE"/>
        </w:rPr>
        <w:t xml:space="preserve">utilice </w:t>
      </w:r>
      <w:r w:rsidR="002C07FC" w:rsidRPr="002C07FC">
        <w:rPr>
          <w:rFonts w:ascii="Arial" w:eastAsia="Times New Roman" w:hAnsi="Arial" w:cs="Arial"/>
          <w:color w:val="000000"/>
          <w:sz w:val="20"/>
          <w:szCs w:val="20"/>
          <w:lang w:eastAsia="es-PE"/>
        </w:rPr>
        <w:t>un icono específico para el estereotipo para caracterizar la intención de la clase en el diseño.</w:t>
      </w:r>
    </w:p>
    <w:p w:rsidR="00FB3D52" w:rsidRPr="00FB3D52" w:rsidRDefault="003D30A6" w:rsidP="00C23374">
      <w:pPr>
        <w:shd w:val="clear" w:color="auto" w:fill="FFFFFF"/>
        <w:spacing w:after="0" w:line="360" w:lineRule="auto"/>
        <w:jc w:val="center"/>
        <w:rPr>
          <w:rFonts w:ascii="Arial" w:eastAsia="Times New Roman" w:hAnsi="Arial" w:cs="Arial"/>
          <w:color w:val="000000"/>
          <w:sz w:val="20"/>
          <w:szCs w:val="20"/>
          <w:lang w:eastAsia="es-PE"/>
        </w:rPr>
      </w:pPr>
      <w:r>
        <w:rPr>
          <w:noProof/>
          <w:lang w:eastAsia="es-PE"/>
        </w:rPr>
        <w:drawing>
          <wp:inline distT="0" distB="0" distL="0" distR="0" wp14:anchorId="1020AC17" wp14:editId="5076A08F">
            <wp:extent cx="3028950" cy="22669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28950" cy="2266950"/>
                    </a:xfrm>
                    <a:prstGeom prst="rect">
                      <a:avLst/>
                    </a:prstGeom>
                  </pic:spPr>
                </pic:pic>
              </a:graphicData>
            </a:graphic>
          </wp:inline>
        </w:drawing>
      </w:r>
    </w:p>
    <w:p w:rsidR="00EB039D" w:rsidRDefault="00EB039D" w:rsidP="00C23374">
      <w:pPr>
        <w:shd w:val="clear" w:color="auto" w:fill="FFFFFF"/>
        <w:spacing w:after="0" w:line="360" w:lineRule="auto"/>
        <w:rPr>
          <w:rFonts w:ascii="Arial" w:eastAsia="Times New Roman" w:hAnsi="Arial" w:cs="Arial"/>
          <w:b/>
          <w:bCs/>
          <w:color w:val="000000"/>
          <w:sz w:val="27"/>
          <w:szCs w:val="27"/>
          <w:lang w:eastAsia="es-PE"/>
        </w:rPr>
      </w:pPr>
    </w:p>
    <w:p w:rsidR="002C07FC" w:rsidRDefault="002C07FC" w:rsidP="00C23374">
      <w:pPr>
        <w:shd w:val="clear" w:color="auto" w:fill="FFFFFF"/>
        <w:spacing w:after="0" w:line="360" w:lineRule="auto"/>
        <w:rPr>
          <w:rFonts w:ascii="Arial" w:eastAsia="Times New Roman" w:hAnsi="Arial" w:cs="Arial"/>
          <w:b/>
          <w:bCs/>
          <w:color w:val="000000"/>
          <w:sz w:val="27"/>
          <w:szCs w:val="27"/>
          <w:lang w:eastAsia="es-PE"/>
        </w:rPr>
      </w:pPr>
      <w:r w:rsidRPr="002C07FC">
        <w:rPr>
          <w:rFonts w:ascii="Arial" w:eastAsia="Times New Roman" w:hAnsi="Arial" w:cs="Arial"/>
          <w:b/>
          <w:bCs/>
          <w:color w:val="000000"/>
          <w:sz w:val="27"/>
          <w:szCs w:val="27"/>
          <w:lang w:eastAsia="es-PE"/>
        </w:rPr>
        <w:lastRenderedPageBreak/>
        <w:t>Determinar cómo los elementos</w:t>
      </w:r>
      <w:r w:rsidR="00793D2D">
        <w:rPr>
          <w:rFonts w:ascii="Arial" w:eastAsia="Times New Roman" w:hAnsi="Arial" w:cs="Arial"/>
          <w:b/>
          <w:bCs/>
          <w:color w:val="000000"/>
          <w:sz w:val="27"/>
          <w:szCs w:val="27"/>
          <w:lang w:eastAsia="es-PE"/>
        </w:rPr>
        <w:t xml:space="preserve"> </w:t>
      </w:r>
      <w:r w:rsidRPr="002C07FC">
        <w:rPr>
          <w:rFonts w:ascii="Arial" w:eastAsia="Times New Roman" w:hAnsi="Arial" w:cs="Arial"/>
          <w:b/>
          <w:bCs/>
          <w:color w:val="000000"/>
          <w:sz w:val="27"/>
          <w:szCs w:val="27"/>
          <w:lang w:eastAsia="es-PE"/>
        </w:rPr>
        <w:t>colaboran para darse cuenta de la situación</w:t>
      </w:r>
    </w:p>
    <w:p w:rsidR="00FB3D52" w:rsidRPr="002C07FC" w:rsidRDefault="00477034" w:rsidP="00C23374">
      <w:pPr>
        <w:shd w:val="clear" w:color="auto" w:fill="FFFFFF"/>
        <w:spacing w:after="0" w:line="360" w:lineRule="auto"/>
        <w:rPr>
          <w:rFonts w:ascii="Arial" w:eastAsia="Times New Roman" w:hAnsi="Arial" w:cs="Arial"/>
          <w:color w:val="000000"/>
          <w:sz w:val="20"/>
          <w:szCs w:val="20"/>
          <w:lang w:eastAsia="es-PE"/>
        </w:rPr>
      </w:pPr>
      <w:r>
        <w:rPr>
          <w:rFonts w:ascii="Arial" w:eastAsia="Times New Roman" w:hAnsi="Arial" w:cs="Arial"/>
          <w:bCs/>
          <w:color w:val="000000"/>
          <w:sz w:val="20"/>
          <w:szCs w:val="20"/>
          <w:lang w:eastAsia="es-PE"/>
        </w:rPr>
        <w:t>La</w:t>
      </w:r>
      <w:r w:rsidR="00C1439B">
        <w:rPr>
          <w:rFonts w:ascii="Arial" w:eastAsia="Times New Roman" w:hAnsi="Arial" w:cs="Arial"/>
          <w:bCs/>
          <w:color w:val="000000"/>
          <w:sz w:val="20"/>
          <w:szCs w:val="20"/>
          <w:lang w:eastAsia="es-PE"/>
        </w:rPr>
        <w:t xml:space="preserve"> determinación de los elementos que colaboran son dos tipos de diagramas:</w:t>
      </w:r>
    </w:p>
    <w:p w:rsidR="002C07FC" w:rsidRPr="002C07FC" w:rsidRDefault="00C1439B" w:rsidP="00C23374">
      <w:pPr>
        <w:numPr>
          <w:ilvl w:val="0"/>
          <w:numId w:val="1"/>
        </w:numPr>
        <w:shd w:val="clear" w:color="auto" w:fill="FFFFFF"/>
        <w:tabs>
          <w:tab w:val="clear" w:pos="720"/>
          <w:tab w:val="num" w:pos="426"/>
        </w:tabs>
        <w:spacing w:after="0" w:line="360" w:lineRule="auto"/>
        <w:ind w:left="426" w:hanging="284"/>
        <w:jc w:val="both"/>
        <w:rPr>
          <w:rFonts w:ascii="Arial" w:eastAsia="Times New Roman" w:hAnsi="Arial" w:cs="Arial"/>
          <w:color w:val="000000"/>
          <w:sz w:val="20"/>
          <w:szCs w:val="20"/>
          <w:lang w:eastAsia="es-PE"/>
        </w:rPr>
      </w:pPr>
      <w:r>
        <w:rPr>
          <w:rFonts w:ascii="Arial" w:eastAsia="Times New Roman" w:hAnsi="Arial" w:cs="Arial"/>
          <w:color w:val="000000"/>
          <w:sz w:val="20"/>
          <w:szCs w:val="20"/>
          <w:lang w:eastAsia="es-PE"/>
        </w:rPr>
        <w:t>D</w:t>
      </w:r>
      <w:r w:rsidR="002C07FC" w:rsidRPr="002C07FC">
        <w:rPr>
          <w:rFonts w:ascii="Arial" w:eastAsia="Times New Roman" w:hAnsi="Arial" w:cs="Arial"/>
          <w:color w:val="000000"/>
          <w:sz w:val="20"/>
          <w:szCs w:val="20"/>
          <w:lang w:eastAsia="es-PE"/>
        </w:rPr>
        <w:t>iagrama de objeto dinámico, mostrando cómo los elementos de diseño colaboran para darse cuenta de las necesidades.</w:t>
      </w:r>
    </w:p>
    <w:p w:rsidR="00FB3D52" w:rsidRPr="002C07FC" w:rsidRDefault="00C1439B" w:rsidP="00C23374">
      <w:pPr>
        <w:numPr>
          <w:ilvl w:val="0"/>
          <w:numId w:val="1"/>
        </w:numPr>
        <w:shd w:val="clear" w:color="auto" w:fill="FFFFFF"/>
        <w:spacing w:after="0" w:line="360" w:lineRule="auto"/>
        <w:ind w:left="450"/>
        <w:jc w:val="both"/>
        <w:rPr>
          <w:rFonts w:ascii="Arial" w:eastAsia="Times New Roman" w:hAnsi="Arial" w:cs="Arial"/>
          <w:color w:val="000000"/>
          <w:sz w:val="20"/>
          <w:szCs w:val="20"/>
          <w:lang w:eastAsia="es-PE"/>
        </w:rPr>
      </w:pPr>
      <w:r>
        <w:rPr>
          <w:rFonts w:ascii="Arial" w:eastAsia="Times New Roman" w:hAnsi="Arial" w:cs="Arial"/>
          <w:color w:val="000000"/>
          <w:sz w:val="20"/>
          <w:szCs w:val="20"/>
          <w:lang w:eastAsia="es-PE"/>
        </w:rPr>
        <w:t>D</w:t>
      </w:r>
      <w:r w:rsidR="002C07FC" w:rsidRPr="002C07FC">
        <w:rPr>
          <w:rFonts w:ascii="Arial" w:eastAsia="Times New Roman" w:hAnsi="Arial" w:cs="Arial"/>
          <w:color w:val="000000"/>
          <w:sz w:val="20"/>
          <w:szCs w:val="20"/>
          <w:lang w:eastAsia="es-PE"/>
        </w:rPr>
        <w:t>iagrama de clase estática, que muestra las clases involucradas en la realización de los requisitos</w:t>
      </w:r>
    </w:p>
    <w:p w:rsidR="00FB3D52" w:rsidRPr="00FB3D52" w:rsidRDefault="003D30A6" w:rsidP="00C23374">
      <w:pPr>
        <w:shd w:val="clear" w:color="auto" w:fill="FFFFFF"/>
        <w:spacing w:after="0" w:line="360" w:lineRule="auto"/>
        <w:rPr>
          <w:rFonts w:ascii="Arial" w:eastAsia="Times New Roman" w:hAnsi="Arial" w:cs="Arial"/>
          <w:color w:val="000000"/>
          <w:sz w:val="20"/>
          <w:szCs w:val="20"/>
          <w:lang w:eastAsia="es-PE"/>
        </w:rPr>
      </w:pPr>
      <w:r>
        <w:rPr>
          <w:noProof/>
          <w:lang w:eastAsia="es-PE"/>
        </w:rPr>
        <w:drawing>
          <wp:inline distT="0" distB="0" distL="0" distR="0" wp14:anchorId="55787EBD" wp14:editId="0AA2FBA5">
            <wp:extent cx="5612130" cy="2472690"/>
            <wp:effectExtent l="0" t="0" r="762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2472690"/>
                    </a:xfrm>
                    <a:prstGeom prst="rect">
                      <a:avLst/>
                    </a:prstGeom>
                  </pic:spPr>
                </pic:pic>
              </a:graphicData>
            </a:graphic>
          </wp:inline>
        </w:drawing>
      </w:r>
    </w:p>
    <w:p w:rsidR="002C07FC" w:rsidRPr="002C07FC" w:rsidRDefault="002C07FC" w:rsidP="00C23374">
      <w:pPr>
        <w:shd w:val="clear" w:color="auto" w:fill="FFFFFF"/>
        <w:spacing w:after="0" w:line="360" w:lineRule="auto"/>
        <w:jc w:val="both"/>
        <w:rPr>
          <w:rFonts w:ascii="Arial" w:eastAsia="Times New Roman" w:hAnsi="Arial" w:cs="Arial"/>
          <w:color w:val="000000"/>
          <w:sz w:val="20"/>
          <w:szCs w:val="20"/>
          <w:lang w:eastAsia="es-PE"/>
        </w:rPr>
      </w:pPr>
      <w:r w:rsidRPr="002C07FC">
        <w:rPr>
          <w:rFonts w:ascii="Arial" w:eastAsia="Times New Roman" w:hAnsi="Arial" w:cs="Arial"/>
          <w:color w:val="000000"/>
          <w:sz w:val="20"/>
          <w:szCs w:val="20"/>
          <w:lang w:eastAsia="es-PE"/>
        </w:rPr>
        <w:t xml:space="preserve">El diagrama de secuencia de arriba muestra las credenciales de usuario que se pasa a través del sistema de seguridad para la autenticación. </w:t>
      </w:r>
    </w:p>
    <w:p w:rsidR="00FB3D52" w:rsidRPr="002C07FC" w:rsidRDefault="002C07FC" w:rsidP="00C23374">
      <w:pPr>
        <w:shd w:val="clear" w:color="auto" w:fill="FFFFFF"/>
        <w:spacing w:after="0" w:line="360" w:lineRule="auto"/>
        <w:jc w:val="both"/>
        <w:rPr>
          <w:rFonts w:ascii="Arial" w:eastAsia="Times New Roman" w:hAnsi="Arial" w:cs="Arial"/>
          <w:color w:val="000000"/>
          <w:sz w:val="20"/>
          <w:szCs w:val="20"/>
          <w:lang w:eastAsia="es-PE"/>
        </w:rPr>
      </w:pPr>
      <w:r w:rsidRPr="002C07FC">
        <w:rPr>
          <w:rFonts w:ascii="Arial" w:eastAsia="Times New Roman" w:hAnsi="Arial" w:cs="Arial"/>
          <w:color w:val="000000"/>
          <w:sz w:val="20"/>
          <w:szCs w:val="20"/>
          <w:lang w:eastAsia="es-PE"/>
        </w:rPr>
        <w:t xml:space="preserve">Puede ser útil para crear uno o más </w:t>
      </w:r>
      <w:r w:rsidR="00C41203" w:rsidRPr="002C07FC">
        <w:rPr>
          <w:rFonts w:ascii="Arial" w:eastAsia="Times New Roman" w:hAnsi="Arial" w:cs="Arial"/>
          <w:color w:val="000000"/>
          <w:sz w:val="20"/>
          <w:szCs w:val="20"/>
          <w:lang w:eastAsia="es-PE"/>
        </w:rPr>
        <w:t xml:space="preserve">diagramas </w:t>
      </w:r>
      <w:r w:rsidRPr="002C07FC">
        <w:rPr>
          <w:rFonts w:ascii="Arial" w:eastAsia="Times New Roman" w:hAnsi="Arial" w:cs="Arial"/>
          <w:color w:val="000000"/>
          <w:sz w:val="20"/>
          <w:szCs w:val="20"/>
          <w:lang w:eastAsia="es-PE"/>
        </w:rPr>
        <w:t>estáticas de clases que muestran las clases en el diseño que apoyan la realización. Estos diagramas de clases son a menudo llamados Vista del Participante Clases diagramas, que proporcionan una visión centrada en el diseño general sólo muestra las clases, relaciones, operaciones y atributos relevantes para la colaboración.</w:t>
      </w:r>
    </w:p>
    <w:p w:rsidR="00FB3D52" w:rsidRPr="00FB3D52" w:rsidRDefault="00FB3D52" w:rsidP="00C23374">
      <w:pPr>
        <w:shd w:val="clear" w:color="auto" w:fill="FFFFFF"/>
        <w:spacing w:after="0" w:line="360" w:lineRule="auto"/>
        <w:jc w:val="center"/>
        <w:rPr>
          <w:rFonts w:ascii="Arial" w:eastAsia="Times New Roman" w:hAnsi="Arial" w:cs="Arial"/>
          <w:color w:val="000000"/>
          <w:sz w:val="20"/>
          <w:szCs w:val="20"/>
          <w:lang w:eastAsia="es-PE"/>
        </w:rPr>
      </w:pPr>
      <w:r w:rsidRPr="00FB3D52">
        <w:rPr>
          <w:rFonts w:ascii="Arial" w:eastAsia="Times New Roman" w:hAnsi="Arial" w:cs="Arial"/>
          <w:noProof/>
          <w:color w:val="000000"/>
          <w:sz w:val="20"/>
          <w:szCs w:val="20"/>
          <w:lang w:eastAsia="es-PE"/>
        </w:rPr>
        <w:drawing>
          <wp:inline distT="0" distB="0" distL="0" distR="0">
            <wp:extent cx="4267200" cy="2524125"/>
            <wp:effectExtent l="0" t="0" r="0" b="9525"/>
            <wp:docPr id="3" name="Imagen 3" descr="Login VO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n VOP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1645" cy="2526754"/>
                    </a:xfrm>
                    <a:prstGeom prst="rect">
                      <a:avLst/>
                    </a:prstGeom>
                    <a:noFill/>
                    <a:ln>
                      <a:noFill/>
                    </a:ln>
                  </pic:spPr>
                </pic:pic>
              </a:graphicData>
            </a:graphic>
          </wp:inline>
        </w:drawing>
      </w:r>
    </w:p>
    <w:p w:rsidR="004270E0" w:rsidRPr="004270E0" w:rsidRDefault="004270E0" w:rsidP="00C23374">
      <w:pPr>
        <w:shd w:val="clear" w:color="auto" w:fill="FFFFFF"/>
        <w:spacing w:after="0" w:line="360" w:lineRule="auto"/>
        <w:jc w:val="both"/>
        <w:rPr>
          <w:rFonts w:ascii="Arial" w:eastAsia="Times New Roman" w:hAnsi="Arial" w:cs="Arial"/>
          <w:color w:val="000000"/>
          <w:sz w:val="20"/>
          <w:szCs w:val="20"/>
          <w:lang w:eastAsia="es-PE"/>
        </w:rPr>
      </w:pPr>
      <w:r w:rsidRPr="004270E0">
        <w:rPr>
          <w:rFonts w:ascii="Arial" w:eastAsia="Times New Roman" w:hAnsi="Arial" w:cs="Arial"/>
          <w:color w:val="000000"/>
          <w:sz w:val="20"/>
          <w:szCs w:val="20"/>
          <w:lang w:eastAsia="es-PE"/>
        </w:rPr>
        <w:t xml:space="preserve">Este diagrama muestra las operaciones y las relaciones que fueron identificados por dibujar el diagrama de secuencia. Las relaciones en este ejemplo no se han refinado aún, por lo que sólo </w:t>
      </w:r>
      <w:r w:rsidRPr="004270E0">
        <w:rPr>
          <w:rFonts w:ascii="Arial" w:eastAsia="Times New Roman" w:hAnsi="Arial" w:cs="Arial"/>
          <w:color w:val="000000"/>
          <w:sz w:val="20"/>
          <w:szCs w:val="20"/>
          <w:lang w:eastAsia="es-PE"/>
        </w:rPr>
        <w:lastRenderedPageBreak/>
        <w:t>se muestran como simples asociaciones. Recuerde que debe examinar el diagrama para verificar que el diseño puede apoyar el comportamiento en el diagrama de secuencia.</w:t>
      </w:r>
    </w:p>
    <w:p w:rsidR="00FB3D52" w:rsidRDefault="004270E0" w:rsidP="00C23374">
      <w:pPr>
        <w:shd w:val="clear" w:color="auto" w:fill="FFFFFF"/>
        <w:spacing w:after="0" w:line="360" w:lineRule="auto"/>
        <w:jc w:val="both"/>
        <w:rPr>
          <w:rFonts w:ascii="Arial" w:eastAsia="Times New Roman" w:hAnsi="Arial" w:cs="Arial"/>
          <w:color w:val="000000"/>
          <w:sz w:val="20"/>
          <w:szCs w:val="20"/>
          <w:lang w:eastAsia="es-PE"/>
        </w:rPr>
      </w:pPr>
      <w:r w:rsidRPr="004270E0">
        <w:rPr>
          <w:rFonts w:ascii="Arial" w:eastAsia="Times New Roman" w:hAnsi="Arial" w:cs="Arial"/>
          <w:color w:val="000000"/>
          <w:sz w:val="20"/>
          <w:szCs w:val="20"/>
          <w:lang w:eastAsia="es-PE"/>
        </w:rPr>
        <w:t>Trabajar a este nivel de detalle en el modelo durante las primeras etapas de diseño puede ser útil. Mantiene los diagramas relativamente simple y fácil de entender. Esto los hace más fáciles de dibujar en un taller y más fácil de cambiar durante el debate. A menudo es más fácil añadir el detalle una vez que hay acuerdo sobre los fundamentos.</w:t>
      </w:r>
    </w:p>
    <w:p w:rsidR="00C23374" w:rsidRPr="004270E0" w:rsidRDefault="00C23374" w:rsidP="00C23374">
      <w:pPr>
        <w:shd w:val="clear" w:color="auto" w:fill="FFFFFF"/>
        <w:spacing w:after="0" w:line="360" w:lineRule="auto"/>
        <w:jc w:val="both"/>
        <w:rPr>
          <w:rFonts w:ascii="Arial" w:eastAsia="Times New Roman" w:hAnsi="Arial" w:cs="Arial"/>
          <w:color w:val="000000"/>
          <w:sz w:val="20"/>
          <w:szCs w:val="20"/>
          <w:lang w:eastAsia="es-PE"/>
        </w:rPr>
      </w:pPr>
    </w:p>
    <w:p w:rsidR="00FB3D52" w:rsidRPr="004270E0" w:rsidRDefault="004270E0" w:rsidP="00C23374">
      <w:pPr>
        <w:shd w:val="clear" w:color="auto" w:fill="FFFFFF"/>
        <w:spacing w:after="0" w:line="360" w:lineRule="auto"/>
        <w:outlineLvl w:val="2"/>
        <w:rPr>
          <w:rFonts w:ascii="Arial" w:eastAsia="Times New Roman" w:hAnsi="Arial" w:cs="Arial"/>
          <w:b/>
          <w:bCs/>
          <w:color w:val="000000"/>
          <w:sz w:val="27"/>
          <w:szCs w:val="27"/>
          <w:lang w:eastAsia="es-PE"/>
        </w:rPr>
      </w:pPr>
      <w:r w:rsidRPr="004270E0">
        <w:rPr>
          <w:rFonts w:ascii="Arial" w:eastAsia="Times New Roman" w:hAnsi="Arial" w:cs="Arial"/>
          <w:b/>
          <w:bCs/>
          <w:color w:val="000000"/>
          <w:sz w:val="27"/>
          <w:szCs w:val="27"/>
          <w:lang w:eastAsia="es-PE"/>
        </w:rPr>
        <w:t>REFINE DECISIONES DE DISEÑO</w:t>
      </w:r>
    </w:p>
    <w:p w:rsidR="00FB3D52" w:rsidRDefault="004270E0" w:rsidP="00C23374">
      <w:pPr>
        <w:shd w:val="clear" w:color="auto" w:fill="FFFFFF"/>
        <w:spacing w:after="0" w:line="360" w:lineRule="auto"/>
        <w:jc w:val="both"/>
        <w:rPr>
          <w:rFonts w:ascii="Arial" w:eastAsia="Times New Roman" w:hAnsi="Arial" w:cs="Arial"/>
          <w:color w:val="000000"/>
          <w:sz w:val="20"/>
          <w:szCs w:val="20"/>
          <w:lang w:eastAsia="es-PE"/>
        </w:rPr>
      </w:pPr>
      <w:r w:rsidRPr="004270E0">
        <w:rPr>
          <w:rFonts w:ascii="Arial" w:eastAsia="Times New Roman" w:hAnsi="Arial" w:cs="Arial"/>
          <w:color w:val="000000"/>
          <w:sz w:val="20"/>
          <w:szCs w:val="20"/>
          <w:lang w:eastAsia="es-PE"/>
        </w:rPr>
        <w:t xml:space="preserve">Una vez que los fundamentos del diseño son relativamente estables, </w:t>
      </w:r>
      <w:r w:rsidR="0025565C">
        <w:rPr>
          <w:rFonts w:ascii="Arial" w:eastAsia="Times New Roman" w:hAnsi="Arial" w:cs="Arial"/>
          <w:color w:val="000000"/>
          <w:sz w:val="20"/>
          <w:szCs w:val="20"/>
          <w:lang w:eastAsia="es-PE"/>
        </w:rPr>
        <w:t>podemos</w:t>
      </w:r>
      <w:r w:rsidRPr="004270E0">
        <w:rPr>
          <w:rFonts w:ascii="Arial" w:eastAsia="Times New Roman" w:hAnsi="Arial" w:cs="Arial"/>
          <w:color w:val="000000"/>
          <w:sz w:val="20"/>
          <w:szCs w:val="20"/>
          <w:lang w:eastAsia="es-PE"/>
        </w:rPr>
        <w:t xml:space="preserve"> comenzar a agregar detalles al diseño. Parte de este se puede realizar en código o en el modelo. Si se elige el modelado, entonces refinar atributos, responsabilidades y relaciones</w:t>
      </w:r>
      <w:r w:rsidR="00FB3D52" w:rsidRPr="004270E0">
        <w:rPr>
          <w:rFonts w:ascii="Arial" w:eastAsia="Times New Roman" w:hAnsi="Arial" w:cs="Arial"/>
          <w:color w:val="000000"/>
          <w:sz w:val="20"/>
          <w:szCs w:val="20"/>
          <w:lang w:eastAsia="es-PE"/>
        </w:rPr>
        <w:t>.</w:t>
      </w:r>
    </w:p>
    <w:p w:rsidR="00C23374" w:rsidRPr="004270E0" w:rsidRDefault="00C23374" w:rsidP="00C23374">
      <w:pPr>
        <w:shd w:val="clear" w:color="auto" w:fill="FFFFFF"/>
        <w:spacing w:after="0" w:line="360" w:lineRule="auto"/>
        <w:jc w:val="both"/>
        <w:rPr>
          <w:rFonts w:ascii="Arial" w:eastAsia="Times New Roman" w:hAnsi="Arial" w:cs="Arial"/>
          <w:color w:val="000000"/>
          <w:sz w:val="20"/>
          <w:szCs w:val="20"/>
          <w:lang w:eastAsia="es-PE"/>
        </w:rPr>
      </w:pPr>
    </w:p>
    <w:p w:rsidR="00FB3D52" w:rsidRPr="004270E0" w:rsidRDefault="004270E0" w:rsidP="00C23374">
      <w:pPr>
        <w:shd w:val="clear" w:color="auto" w:fill="FFFFFF"/>
        <w:spacing w:after="0" w:line="360" w:lineRule="auto"/>
        <w:outlineLvl w:val="3"/>
        <w:rPr>
          <w:rFonts w:ascii="Arial" w:eastAsia="Times New Roman" w:hAnsi="Arial" w:cs="Arial"/>
          <w:b/>
          <w:bCs/>
          <w:color w:val="000000"/>
          <w:sz w:val="20"/>
          <w:szCs w:val="20"/>
          <w:lang w:eastAsia="es-PE"/>
        </w:rPr>
      </w:pPr>
      <w:r w:rsidRPr="004270E0">
        <w:rPr>
          <w:rFonts w:ascii="Arial" w:eastAsia="Times New Roman" w:hAnsi="Arial" w:cs="Arial"/>
          <w:b/>
          <w:bCs/>
          <w:color w:val="000000"/>
          <w:sz w:val="20"/>
          <w:szCs w:val="20"/>
          <w:lang w:eastAsia="es-PE"/>
        </w:rPr>
        <w:t>DESCRIBIR LAS RESPONSABILIDADES</w:t>
      </w:r>
    </w:p>
    <w:p w:rsidR="004270E0" w:rsidRDefault="0025565C" w:rsidP="00C23374">
      <w:pPr>
        <w:shd w:val="clear" w:color="auto" w:fill="FFFFFF"/>
        <w:spacing w:after="0" w:line="360" w:lineRule="auto"/>
        <w:jc w:val="both"/>
        <w:rPr>
          <w:rFonts w:ascii="Arial" w:eastAsia="Times New Roman" w:hAnsi="Arial" w:cs="Arial"/>
          <w:color w:val="000000"/>
          <w:sz w:val="20"/>
          <w:szCs w:val="20"/>
          <w:lang w:eastAsia="es-PE"/>
        </w:rPr>
      </w:pPr>
      <w:r>
        <w:rPr>
          <w:rFonts w:ascii="Arial" w:eastAsia="Times New Roman" w:hAnsi="Arial" w:cs="Arial"/>
          <w:color w:val="000000"/>
          <w:sz w:val="20"/>
          <w:szCs w:val="20"/>
          <w:lang w:eastAsia="es-PE"/>
        </w:rPr>
        <w:t>Las r</w:t>
      </w:r>
      <w:r w:rsidR="004270E0" w:rsidRPr="004270E0">
        <w:rPr>
          <w:rFonts w:ascii="Arial" w:eastAsia="Times New Roman" w:hAnsi="Arial" w:cs="Arial"/>
          <w:color w:val="000000"/>
          <w:sz w:val="20"/>
          <w:szCs w:val="20"/>
          <w:lang w:eastAsia="es-PE"/>
        </w:rPr>
        <w:t>esponsabilidades de clase son acciones a realizar por un objeto o conocimiento mantienen y proporcionan a otros objetos. Cada clase tendrá típicamente varias responsabilidades; cada responsabilidad se convertirá en una o más operaciones durante el diseño.</w:t>
      </w:r>
    </w:p>
    <w:p w:rsidR="004270E0" w:rsidRDefault="004270E0" w:rsidP="00C23374">
      <w:pPr>
        <w:shd w:val="clear" w:color="auto" w:fill="FFFFFF"/>
        <w:spacing w:after="0" w:line="360" w:lineRule="auto"/>
        <w:jc w:val="both"/>
        <w:rPr>
          <w:rFonts w:ascii="Arial" w:eastAsia="Times New Roman" w:hAnsi="Arial" w:cs="Arial"/>
          <w:color w:val="000000"/>
          <w:sz w:val="20"/>
          <w:szCs w:val="20"/>
          <w:lang w:eastAsia="es-PE"/>
        </w:rPr>
      </w:pPr>
      <w:r w:rsidRPr="004270E0">
        <w:rPr>
          <w:rFonts w:ascii="Arial" w:eastAsia="Times New Roman" w:hAnsi="Arial" w:cs="Arial"/>
          <w:color w:val="000000"/>
          <w:sz w:val="20"/>
          <w:szCs w:val="20"/>
          <w:lang w:eastAsia="es-PE"/>
        </w:rPr>
        <w:t>Las responsabilidades se derivan de los mensajes en los diagramas de interacción o de los requisitos no funcionales que una clase tiene que apoyar. Documentar una responsabilidad, dándole un nombre y, opcio</w:t>
      </w:r>
      <w:r w:rsidR="0025565C">
        <w:rPr>
          <w:rFonts w:ascii="Arial" w:eastAsia="Times New Roman" w:hAnsi="Arial" w:cs="Arial"/>
          <w:color w:val="000000"/>
          <w:sz w:val="20"/>
          <w:szCs w:val="20"/>
          <w:lang w:eastAsia="es-PE"/>
        </w:rPr>
        <w:t>nalmente, una descripción breve.</w:t>
      </w:r>
    </w:p>
    <w:p w:rsidR="00C23374" w:rsidRPr="004270E0" w:rsidRDefault="00C23374" w:rsidP="00C23374">
      <w:pPr>
        <w:shd w:val="clear" w:color="auto" w:fill="FFFFFF"/>
        <w:spacing w:after="0" w:line="360" w:lineRule="auto"/>
        <w:jc w:val="both"/>
        <w:rPr>
          <w:rFonts w:ascii="Arial" w:eastAsia="Times New Roman" w:hAnsi="Arial" w:cs="Arial"/>
          <w:color w:val="000000"/>
          <w:sz w:val="20"/>
          <w:szCs w:val="20"/>
          <w:lang w:eastAsia="es-PE"/>
        </w:rPr>
      </w:pPr>
    </w:p>
    <w:p w:rsidR="00FB3D52" w:rsidRPr="004270E0" w:rsidRDefault="004270E0" w:rsidP="00C23374">
      <w:pPr>
        <w:shd w:val="clear" w:color="auto" w:fill="FFFFFF"/>
        <w:spacing w:after="0" w:line="360" w:lineRule="auto"/>
        <w:outlineLvl w:val="3"/>
        <w:rPr>
          <w:rFonts w:ascii="Arial" w:eastAsia="Times New Roman" w:hAnsi="Arial" w:cs="Arial"/>
          <w:b/>
          <w:bCs/>
          <w:color w:val="000000"/>
          <w:sz w:val="20"/>
          <w:szCs w:val="20"/>
          <w:lang w:eastAsia="es-PE"/>
        </w:rPr>
      </w:pPr>
      <w:r w:rsidRPr="004270E0">
        <w:rPr>
          <w:rFonts w:ascii="Arial" w:eastAsia="Times New Roman" w:hAnsi="Arial" w:cs="Arial"/>
          <w:b/>
          <w:bCs/>
          <w:color w:val="000000"/>
          <w:sz w:val="20"/>
          <w:szCs w:val="20"/>
          <w:lang w:eastAsia="es-PE"/>
        </w:rPr>
        <w:t>Describir los atributos y asociaciones</w:t>
      </w:r>
    </w:p>
    <w:p w:rsidR="004270E0" w:rsidRPr="004270E0" w:rsidRDefault="004270E0" w:rsidP="00C23374">
      <w:pPr>
        <w:shd w:val="clear" w:color="auto" w:fill="FFFFFF"/>
        <w:spacing w:after="0" w:line="360" w:lineRule="auto"/>
        <w:jc w:val="both"/>
        <w:rPr>
          <w:rFonts w:ascii="Arial" w:eastAsia="Times New Roman" w:hAnsi="Arial" w:cs="Arial"/>
          <w:color w:val="000000"/>
          <w:sz w:val="20"/>
          <w:szCs w:val="20"/>
          <w:lang w:eastAsia="es-PE"/>
        </w:rPr>
      </w:pPr>
      <w:r w:rsidRPr="004270E0">
        <w:rPr>
          <w:rFonts w:ascii="Arial" w:eastAsia="Times New Roman" w:hAnsi="Arial" w:cs="Arial"/>
          <w:color w:val="000000"/>
          <w:sz w:val="20"/>
          <w:szCs w:val="20"/>
          <w:lang w:eastAsia="es-PE"/>
        </w:rPr>
        <w:t>Una clase puede tener que almacenar información de datos simple, como: cadena, entero, y similares. Para tal tipo simple de información, atributos se definen para las clases. Para un atributo de "comportamiento" más complejo o, considerar la creación de una clase extra y establecer una asociación a la misma.</w:t>
      </w:r>
    </w:p>
    <w:p w:rsidR="00FB3D52" w:rsidRPr="004270E0" w:rsidRDefault="004270E0" w:rsidP="00C23374">
      <w:pPr>
        <w:shd w:val="clear" w:color="auto" w:fill="FFFFFF"/>
        <w:spacing w:after="0" w:line="360" w:lineRule="auto"/>
        <w:jc w:val="both"/>
        <w:rPr>
          <w:rFonts w:ascii="Arial" w:eastAsia="Times New Roman" w:hAnsi="Arial" w:cs="Arial"/>
          <w:color w:val="000000"/>
          <w:sz w:val="20"/>
          <w:szCs w:val="20"/>
          <w:lang w:eastAsia="es-PE"/>
        </w:rPr>
      </w:pPr>
      <w:r w:rsidRPr="004270E0">
        <w:rPr>
          <w:rFonts w:ascii="Arial" w:eastAsia="Times New Roman" w:hAnsi="Arial" w:cs="Arial"/>
          <w:color w:val="000000"/>
          <w:sz w:val="20"/>
          <w:szCs w:val="20"/>
          <w:lang w:eastAsia="es-PE"/>
        </w:rPr>
        <w:t>Para llevar a cabo sus responsabilidades, las clases pueden depender de otras clases para abastecer la conducta necesaria. Estas otras clases podrían ser los ya identificados en esta sesión de diseño, podrían ser clases extraídos de la arquitectura, o la necesidad de nuevas clases existentes puede ser concebida. Asociaciones en un diagrama de clases se pueden utilizar para representar relaciones entre clases</w:t>
      </w:r>
      <w:r w:rsidR="00FB3D52" w:rsidRPr="004270E0">
        <w:rPr>
          <w:rFonts w:ascii="Arial" w:eastAsia="Times New Roman" w:hAnsi="Arial" w:cs="Arial"/>
          <w:color w:val="000000"/>
          <w:sz w:val="20"/>
          <w:szCs w:val="20"/>
          <w:lang w:eastAsia="es-PE"/>
        </w:rPr>
        <w:t>.</w:t>
      </w:r>
    </w:p>
    <w:p w:rsidR="00FB3D52" w:rsidRPr="00FB3D52" w:rsidRDefault="00FB3D52" w:rsidP="00C23374">
      <w:pPr>
        <w:shd w:val="clear" w:color="auto" w:fill="FFFFFF"/>
        <w:spacing w:after="0" w:line="360" w:lineRule="auto"/>
        <w:rPr>
          <w:rFonts w:ascii="Arial" w:eastAsia="Times New Roman" w:hAnsi="Arial" w:cs="Arial"/>
          <w:color w:val="000000"/>
          <w:sz w:val="20"/>
          <w:szCs w:val="20"/>
          <w:lang w:eastAsia="es-PE"/>
        </w:rPr>
      </w:pPr>
      <w:r w:rsidRPr="00FB3D52">
        <w:rPr>
          <w:rFonts w:ascii="Arial" w:eastAsia="Times New Roman" w:hAnsi="Arial" w:cs="Arial"/>
          <w:noProof/>
          <w:color w:val="000000"/>
          <w:sz w:val="20"/>
          <w:szCs w:val="20"/>
          <w:lang w:eastAsia="es-PE"/>
        </w:rPr>
        <w:lastRenderedPageBreak/>
        <w:drawing>
          <wp:inline distT="0" distB="0" distL="0" distR="0">
            <wp:extent cx="5302250" cy="4182745"/>
            <wp:effectExtent l="0" t="0" r="0" b="8255"/>
            <wp:docPr id="2" name="Imagen 2" descr="Login VOPC (R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n VOPC (Refin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2250" cy="4182745"/>
                    </a:xfrm>
                    <a:prstGeom prst="rect">
                      <a:avLst/>
                    </a:prstGeom>
                    <a:noFill/>
                    <a:ln>
                      <a:noFill/>
                    </a:ln>
                  </pic:spPr>
                </pic:pic>
              </a:graphicData>
            </a:graphic>
          </wp:inline>
        </w:drawing>
      </w:r>
    </w:p>
    <w:p w:rsidR="00FB3D52" w:rsidRDefault="004270E0" w:rsidP="00C23374">
      <w:pPr>
        <w:shd w:val="clear" w:color="auto" w:fill="FFFFFF"/>
        <w:spacing w:after="0" w:line="360" w:lineRule="auto"/>
        <w:jc w:val="both"/>
        <w:rPr>
          <w:rFonts w:ascii="Arial" w:eastAsia="Times New Roman" w:hAnsi="Arial" w:cs="Arial"/>
          <w:color w:val="000000"/>
          <w:sz w:val="20"/>
          <w:szCs w:val="20"/>
          <w:lang w:eastAsia="es-PE"/>
        </w:rPr>
      </w:pPr>
      <w:r w:rsidRPr="004270E0">
        <w:rPr>
          <w:rFonts w:ascii="Arial" w:eastAsia="Times New Roman" w:hAnsi="Arial" w:cs="Arial"/>
          <w:color w:val="000000"/>
          <w:sz w:val="20"/>
          <w:szCs w:val="20"/>
          <w:lang w:eastAsia="es-PE"/>
        </w:rPr>
        <w:t xml:space="preserve">Este diagrama muestra una serie de refinamientos. La clase </w:t>
      </w:r>
      <w:proofErr w:type="spellStart"/>
      <w:r w:rsidRPr="004270E0">
        <w:rPr>
          <w:rFonts w:ascii="Arial" w:eastAsia="Times New Roman" w:hAnsi="Arial" w:cs="Arial"/>
          <w:color w:val="000000"/>
          <w:sz w:val="20"/>
          <w:szCs w:val="20"/>
          <w:lang w:eastAsia="es-PE"/>
        </w:rPr>
        <w:t>LoginUI</w:t>
      </w:r>
      <w:proofErr w:type="spellEnd"/>
      <w:r w:rsidRPr="004270E0">
        <w:rPr>
          <w:rFonts w:ascii="Arial" w:eastAsia="Times New Roman" w:hAnsi="Arial" w:cs="Arial"/>
          <w:color w:val="000000"/>
          <w:sz w:val="20"/>
          <w:szCs w:val="20"/>
          <w:lang w:eastAsia="es-PE"/>
        </w:rPr>
        <w:t xml:space="preserve"> ha sido </w:t>
      </w:r>
      <w:proofErr w:type="gramStart"/>
      <w:r w:rsidRPr="004270E0">
        <w:rPr>
          <w:rFonts w:ascii="Arial" w:eastAsia="Times New Roman" w:hAnsi="Arial" w:cs="Arial"/>
          <w:color w:val="000000"/>
          <w:sz w:val="20"/>
          <w:szCs w:val="20"/>
          <w:lang w:eastAsia="es-PE"/>
        </w:rPr>
        <w:t>reemplazado</w:t>
      </w:r>
      <w:proofErr w:type="gramEnd"/>
      <w:r w:rsidRPr="004270E0">
        <w:rPr>
          <w:rFonts w:ascii="Arial" w:eastAsia="Times New Roman" w:hAnsi="Arial" w:cs="Arial"/>
          <w:color w:val="000000"/>
          <w:sz w:val="20"/>
          <w:szCs w:val="20"/>
          <w:lang w:eastAsia="es-PE"/>
        </w:rPr>
        <w:t xml:space="preserve"> por </w:t>
      </w:r>
      <w:proofErr w:type="spellStart"/>
      <w:r w:rsidRPr="004270E0">
        <w:rPr>
          <w:rFonts w:ascii="Arial" w:eastAsia="Times New Roman" w:hAnsi="Arial" w:cs="Arial"/>
          <w:color w:val="000000"/>
          <w:sz w:val="20"/>
          <w:szCs w:val="20"/>
          <w:lang w:eastAsia="es-PE"/>
        </w:rPr>
        <w:t>LoginForm</w:t>
      </w:r>
      <w:proofErr w:type="spellEnd"/>
      <w:r w:rsidRPr="004270E0">
        <w:rPr>
          <w:rFonts w:ascii="Arial" w:eastAsia="Times New Roman" w:hAnsi="Arial" w:cs="Arial"/>
          <w:color w:val="000000"/>
          <w:sz w:val="20"/>
          <w:szCs w:val="20"/>
          <w:lang w:eastAsia="es-PE"/>
        </w:rPr>
        <w:t xml:space="preserve">. La clase de usuario ha sido </w:t>
      </w:r>
      <w:proofErr w:type="spellStart"/>
      <w:r w:rsidRPr="004270E0">
        <w:rPr>
          <w:rFonts w:ascii="Arial" w:eastAsia="Times New Roman" w:hAnsi="Arial" w:cs="Arial"/>
          <w:color w:val="000000"/>
          <w:sz w:val="20"/>
          <w:szCs w:val="20"/>
          <w:lang w:eastAsia="es-PE"/>
        </w:rPr>
        <w:t>UserCredentials</w:t>
      </w:r>
      <w:proofErr w:type="spellEnd"/>
      <w:r w:rsidRPr="004270E0">
        <w:rPr>
          <w:rFonts w:ascii="Arial" w:eastAsia="Times New Roman" w:hAnsi="Arial" w:cs="Arial"/>
          <w:color w:val="000000"/>
          <w:sz w:val="20"/>
          <w:szCs w:val="20"/>
          <w:lang w:eastAsia="es-PE"/>
        </w:rPr>
        <w:t xml:space="preserve"> renombrados y es creado por la clase </w:t>
      </w:r>
      <w:proofErr w:type="spellStart"/>
      <w:r w:rsidRPr="004270E0">
        <w:rPr>
          <w:rFonts w:ascii="Arial" w:eastAsia="Times New Roman" w:hAnsi="Arial" w:cs="Arial"/>
          <w:color w:val="000000"/>
          <w:sz w:val="20"/>
          <w:szCs w:val="20"/>
          <w:lang w:eastAsia="es-PE"/>
        </w:rPr>
        <w:t>LoginForm</w:t>
      </w:r>
      <w:proofErr w:type="spellEnd"/>
      <w:r w:rsidRPr="004270E0">
        <w:rPr>
          <w:rFonts w:ascii="Arial" w:eastAsia="Times New Roman" w:hAnsi="Arial" w:cs="Arial"/>
          <w:color w:val="000000"/>
          <w:sz w:val="20"/>
          <w:szCs w:val="20"/>
          <w:lang w:eastAsia="es-PE"/>
        </w:rPr>
        <w:t xml:space="preserve"> lugar de </w:t>
      </w:r>
      <w:proofErr w:type="spellStart"/>
      <w:r w:rsidRPr="004270E0">
        <w:rPr>
          <w:rFonts w:ascii="Arial" w:eastAsia="Times New Roman" w:hAnsi="Arial" w:cs="Arial"/>
          <w:color w:val="000000"/>
          <w:sz w:val="20"/>
          <w:szCs w:val="20"/>
          <w:lang w:eastAsia="es-PE"/>
        </w:rPr>
        <w:t>LoginController</w:t>
      </w:r>
      <w:proofErr w:type="spellEnd"/>
      <w:r w:rsidRPr="004270E0">
        <w:rPr>
          <w:rFonts w:ascii="Arial" w:eastAsia="Times New Roman" w:hAnsi="Arial" w:cs="Arial"/>
          <w:color w:val="000000"/>
          <w:sz w:val="20"/>
          <w:szCs w:val="20"/>
          <w:lang w:eastAsia="es-PE"/>
        </w:rPr>
        <w:t xml:space="preserve">. Se utiliza entonces como un parámetro para los mensajes </w:t>
      </w:r>
      <w:r>
        <w:rPr>
          <w:rFonts w:ascii="Arial" w:eastAsia="Times New Roman" w:hAnsi="Arial" w:cs="Arial"/>
          <w:color w:val="000000"/>
          <w:sz w:val="20"/>
          <w:szCs w:val="20"/>
          <w:lang w:eastAsia="es-PE"/>
        </w:rPr>
        <w:t xml:space="preserve"> </w:t>
      </w:r>
      <w:r w:rsidRPr="004270E0">
        <w:rPr>
          <w:rFonts w:ascii="Arial" w:eastAsia="Times New Roman" w:hAnsi="Arial" w:cs="Arial"/>
          <w:color w:val="000000"/>
          <w:sz w:val="20"/>
          <w:szCs w:val="20"/>
          <w:lang w:eastAsia="es-PE"/>
        </w:rPr>
        <w:t xml:space="preserve">posteriores en lugar de pasar los atributos individuales. La clase </w:t>
      </w:r>
      <w:proofErr w:type="spellStart"/>
      <w:r w:rsidRPr="004270E0">
        <w:rPr>
          <w:rFonts w:ascii="Arial" w:eastAsia="Times New Roman" w:hAnsi="Arial" w:cs="Arial"/>
          <w:color w:val="000000"/>
          <w:sz w:val="20"/>
          <w:szCs w:val="20"/>
          <w:lang w:eastAsia="es-PE"/>
        </w:rPr>
        <w:t>SecuritySystemInterface</w:t>
      </w:r>
      <w:proofErr w:type="spellEnd"/>
      <w:r w:rsidRPr="004270E0">
        <w:rPr>
          <w:rFonts w:ascii="Arial" w:eastAsia="Times New Roman" w:hAnsi="Arial" w:cs="Arial"/>
          <w:color w:val="000000"/>
          <w:sz w:val="20"/>
          <w:szCs w:val="20"/>
          <w:lang w:eastAsia="es-PE"/>
        </w:rPr>
        <w:t xml:space="preserve"> se ha refinado en dos elementos, </w:t>
      </w:r>
      <w:proofErr w:type="spellStart"/>
      <w:r w:rsidRPr="004270E0">
        <w:rPr>
          <w:rFonts w:ascii="Arial" w:eastAsia="Times New Roman" w:hAnsi="Arial" w:cs="Arial"/>
          <w:color w:val="000000"/>
          <w:sz w:val="20"/>
          <w:szCs w:val="20"/>
          <w:lang w:eastAsia="es-PE"/>
        </w:rPr>
        <w:t>ISystemSecurity</w:t>
      </w:r>
      <w:proofErr w:type="spellEnd"/>
      <w:r w:rsidRPr="004270E0">
        <w:rPr>
          <w:rFonts w:ascii="Arial" w:eastAsia="Times New Roman" w:hAnsi="Arial" w:cs="Arial"/>
          <w:color w:val="000000"/>
          <w:sz w:val="20"/>
          <w:szCs w:val="20"/>
          <w:lang w:eastAsia="es-PE"/>
        </w:rPr>
        <w:t xml:space="preserve">, que ofrece una fachada sencilla para la interacción con los restos de la concepción; y </w:t>
      </w:r>
      <w:proofErr w:type="spellStart"/>
      <w:r w:rsidRPr="004270E0">
        <w:rPr>
          <w:rFonts w:ascii="Arial" w:eastAsia="Times New Roman" w:hAnsi="Arial" w:cs="Arial"/>
          <w:color w:val="000000"/>
          <w:sz w:val="20"/>
          <w:szCs w:val="20"/>
          <w:lang w:eastAsia="es-PE"/>
        </w:rPr>
        <w:t>SecuritySystemProxy</w:t>
      </w:r>
      <w:proofErr w:type="spellEnd"/>
      <w:r w:rsidRPr="004270E0">
        <w:rPr>
          <w:rFonts w:ascii="Arial" w:eastAsia="Times New Roman" w:hAnsi="Arial" w:cs="Arial"/>
          <w:color w:val="000000"/>
          <w:sz w:val="20"/>
          <w:szCs w:val="20"/>
          <w:lang w:eastAsia="es-PE"/>
        </w:rPr>
        <w:t>, que se ocupa de la interacción con el sistema de seguridad externa.</w:t>
      </w:r>
    </w:p>
    <w:p w:rsidR="00C23374" w:rsidRPr="004270E0" w:rsidRDefault="00C23374" w:rsidP="00C23374">
      <w:pPr>
        <w:shd w:val="clear" w:color="auto" w:fill="FFFFFF"/>
        <w:spacing w:after="0" w:line="360" w:lineRule="auto"/>
        <w:jc w:val="both"/>
        <w:rPr>
          <w:rFonts w:ascii="Arial" w:eastAsia="Times New Roman" w:hAnsi="Arial" w:cs="Arial"/>
          <w:color w:val="000000"/>
          <w:sz w:val="20"/>
          <w:szCs w:val="20"/>
          <w:lang w:eastAsia="es-PE"/>
        </w:rPr>
      </w:pPr>
    </w:p>
    <w:p w:rsidR="004270E0" w:rsidRPr="004270E0" w:rsidRDefault="004270E0" w:rsidP="00C23374">
      <w:pPr>
        <w:shd w:val="clear" w:color="auto" w:fill="FFFFFF"/>
        <w:spacing w:after="0" w:line="360" w:lineRule="auto"/>
        <w:rPr>
          <w:rFonts w:ascii="Arial" w:eastAsia="Times New Roman" w:hAnsi="Arial" w:cs="Arial"/>
          <w:b/>
          <w:bCs/>
          <w:color w:val="000000"/>
          <w:sz w:val="27"/>
          <w:szCs w:val="27"/>
          <w:lang w:eastAsia="es-PE"/>
        </w:rPr>
      </w:pPr>
      <w:r w:rsidRPr="004270E0">
        <w:rPr>
          <w:rFonts w:ascii="Arial" w:eastAsia="Times New Roman" w:hAnsi="Arial" w:cs="Arial"/>
          <w:b/>
          <w:bCs/>
          <w:color w:val="000000"/>
          <w:sz w:val="27"/>
          <w:szCs w:val="27"/>
          <w:lang w:eastAsia="es-PE"/>
        </w:rPr>
        <w:t>Sistema de funcionamiento interno de diseño.</w:t>
      </w:r>
    </w:p>
    <w:p w:rsidR="00FB3D52" w:rsidRPr="004270E0" w:rsidRDefault="004270E0" w:rsidP="00C23374">
      <w:pPr>
        <w:shd w:val="clear" w:color="auto" w:fill="FFFFFF"/>
        <w:spacing w:after="0" w:line="360" w:lineRule="auto"/>
        <w:rPr>
          <w:rFonts w:ascii="Arial" w:eastAsia="Times New Roman" w:hAnsi="Arial" w:cs="Arial"/>
          <w:color w:val="000000"/>
          <w:sz w:val="20"/>
          <w:szCs w:val="20"/>
          <w:lang w:eastAsia="es-PE"/>
        </w:rPr>
      </w:pPr>
      <w:r w:rsidRPr="004270E0">
        <w:rPr>
          <w:rFonts w:ascii="Arial" w:eastAsia="Times New Roman" w:hAnsi="Arial" w:cs="Arial"/>
          <w:color w:val="000000"/>
          <w:sz w:val="20"/>
          <w:szCs w:val="20"/>
          <w:lang w:eastAsia="es-PE"/>
        </w:rPr>
        <w:t>Las clases en el diseño es probable que tenga que ser distribuidos entre los diferentes paquetes y subsistemas o componentes.</w:t>
      </w:r>
    </w:p>
    <w:p w:rsidR="00FB3D52" w:rsidRPr="00FB3D52" w:rsidRDefault="00FB3D52" w:rsidP="00C23374">
      <w:pPr>
        <w:shd w:val="clear" w:color="auto" w:fill="FFFFFF"/>
        <w:spacing w:after="0" w:line="360" w:lineRule="auto"/>
        <w:rPr>
          <w:rFonts w:ascii="Arial" w:eastAsia="Times New Roman" w:hAnsi="Arial" w:cs="Arial"/>
          <w:color w:val="000000"/>
          <w:sz w:val="20"/>
          <w:szCs w:val="20"/>
          <w:lang w:eastAsia="es-PE"/>
        </w:rPr>
      </w:pPr>
      <w:r w:rsidRPr="00FB3D52">
        <w:rPr>
          <w:rFonts w:ascii="Arial" w:eastAsia="Times New Roman" w:hAnsi="Arial" w:cs="Arial"/>
          <w:noProof/>
          <w:color w:val="000000"/>
          <w:sz w:val="20"/>
          <w:szCs w:val="20"/>
          <w:lang w:eastAsia="es-PE"/>
        </w:rPr>
        <w:lastRenderedPageBreak/>
        <w:drawing>
          <wp:inline distT="0" distB="0" distL="0" distR="0">
            <wp:extent cx="5438775" cy="2900045"/>
            <wp:effectExtent l="0" t="0" r="9525" b="0"/>
            <wp:docPr id="1" name="Imagen 1" descr="User Login - Design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Login - Design Packag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2900045"/>
                    </a:xfrm>
                    <a:prstGeom prst="rect">
                      <a:avLst/>
                    </a:prstGeom>
                    <a:noFill/>
                    <a:ln>
                      <a:noFill/>
                    </a:ln>
                  </pic:spPr>
                </pic:pic>
              </a:graphicData>
            </a:graphic>
          </wp:inline>
        </w:drawing>
      </w:r>
    </w:p>
    <w:p w:rsidR="004270E0" w:rsidRPr="004270E0" w:rsidRDefault="004270E0" w:rsidP="00C23374">
      <w:pPr>
        <w:shd w:val="clear" w:color="auto" w:fill="FFFFFF"/>
        <w:spacing w:after="0" w:line="360" w:lineRule="auto"/>
        <w:jc w:val="both"/>
        <w:rPr>
          <w:rFonts w:ascii="Arial" w:eastAsia="Times New Roman" w:hAnsi="Arial" w:cs="Arial"/>
          <w:color w:val="000000"/>
          <w:sz w:val="20"/>
          <w:szCs w:val="20"/>
          <w:lang w:eastAsia="es-PE"/>
        </w:rPr>
      </w:pPr>
      <w:r w:rsidRPr="004270E0">
        <w:rPr>
          <w:rFonts w:ascii="Arial" w:eastAsia="Times New Roman" w:hAnsi="Arial" w:cs="Arial"/>
          <w:color w:val="000000"/>
          <w:sz w:val="20"/>
          <w:szCs w:val="20"/>
          <w:lang w:eastAsia="es-PE"/>
        </w:rPr>
        <w:t xml:space="preserve">En este ejemplo, el </w:t>
      </w:r>
      <w:proofErr w:type="spellStart"/>
      <w:r w:rsidRPr="004270E0">
        <w:rPr>
          <w:rFonts w:ascii="Arial" w:eastAsia="Times New Roman" w:hAnsi="Arial" w:cs="Arial"/>
          <w:color w:val="000000"/>
          <w:sz w:val="20"/>
          <w:szCs w:val="20"/>
          <w:lang w:eastAsia="es-PE"/>
        </w:rPr>
        <w:t>LoginForm</w:t>
      </w:r>
      <w:proofErr w:type="spellEnd"/>
      <w:r w:rsidRPr="004270E0">
        <w:rPr>
          <w:rFonts w:ascii="Arial" w:eastAsia="Times New Roman" w:hAnsi="Arial" w:cs="Arial"/>
          <w:color w:val="000000"/>
          <w:sz w:val="20"/>
          <w:szCs w:val="20"/>
          <w:lang w:eastAsia="es-PE"/>
        </w:rPr>
        <w:t xml:space="preserve">, </w:t>
      </w:r>
      <w:proofErr w:type="spellStart"/>
      <w:r w:rsidRPr="004270E0">
        <w:rPr>
          <w:rFonts w:ascii="Arial" w:eastAsia="Times New Roman" w:hAnsi="Arial" w:cs="Arial"/>
          <w:color w:val="000000"/>
          <w:sz w:val="20"/>
          <w:szCs w:val="20"/>
          <w:lang w:eastAsia="es-PE"/>
        </w:rPr>
        <w:t>LoginController</w:t>
      </w:r>
      <w:proofErr w:type="spellEnd"/>
      <w:r w:rsidRPr="004270E0">
        <w:rPr>
          <w:rFonts w:ascii="Arial" w:eastAsia="Times New Roman" w:hAnsi="Arial" w:cs="Arial"/>
          <w:color w:val="000000"/>
          <w:sz w:val="20"/>
          <w:szCs w:val="20"/>
          <w:lang w:eastAsia="es-PE"/>
        </w:rPr>
        <w:t xml:space="preserve"> y </w:t>
      </w:r>
      <w:proofErr w:type="spellStart"/>
      <w:r w:rsidRPr="004270E0">
        <w:rPr>
          <w:rFonts w:ascii="Arial" w:eastAsia="Times New Roman" w:hAnsi="Arial" w:cs="Arial"/>
          <w:color w:val="000000"/>
          <w:sz w:val="20"/>
          <w:szCs w:val="20"/>
          <w:lang w:eastAsia="es-PE"/>
        </w:rPr>
        <w:t>UserCredentials</w:t>
      </w:r>
      <w:proofErr w:type="spellEnd"/>
      <w:r w:rsidRPr="004270E0">
        <w:rPr>
          <w:rFonts w:ascii="Arial" w:eastAsia="Times New Roman" w:hAnsi="Arial" w:cs="Arial"/>
          <w:color w:val="000000"/>
          <w:sz w:val="20"/>
          <w:szCs w:val="20"/>
          <w:lang w:eastAsia="es-PE"/>
        </w:rPr>
        <w:t xml:space="preserve"> elementos han sido colocados en un paquete llamado </w:t>
      </w:r>
      <w:proofErr w:type="spellStart"/>
      <w:r w:rsidRPr="004270E0">
        <w:rPr>
          <w:rFonts w:ascii="Arial" w:eastAsia="Times New Roman" w:hAnsi="Arial" w:cs="Arial"/>
          <w:color w:val="000000"/>
          <w:sz w:val="20"/>
          <w:szCs w:val="20"/>
          <w:lang w:eastAsia="es-PE"/>
        </w:rPr>
        <w:t>LocalSecurity</w:t>
      </w:r>
      <w:proofErr w:type="spellEnd"/>
      <w:r w:rsidRPr="004270E0">
        <w:rPr>
          <w:rFonts w:ascii="Arial" w:eastAsia="Times New Roman" w:hAnsi="Arial" w:cs="Arial"/>
          <w:color w:val="000000"/>
          <w:sz w:val="20"/>
          <w:szCs w:val="20"/>
          <w:lang w:eastAsia="es-PE"/>
        </w:rPr>
        <w:t xml:space="preserve">. El </w:t>
      </w:r>
      <w:proofErr w:type="spellStart"/>
      <w:r w:rsidRPr="004270E0">
        <w:rPr>
          <w:rFonts w:ascii="Arial" w:eastAsia="Times New Roman" w:hAnsi="Arial" w:cs="Arial"/>
          <w:color w:val="000000"/>
          <w:sz w:val="20"/>
          <w:szCs w:val="20"/>
          <w:lang w:eastAsia="es-PE"/>
        </w:rPr>
        <w:t>SecuritySystemProxy</w:t>
      </w:r>
      <w:proofErr w:type="spellEnd"/>
      <w:r w:rsidRPr="004270E0">
        <w:rPr>
          <w:rFonts w:ascii="Arial" w:eastAsia="Times New Roman" w:hAnsi="Arial" w:cs="Arial"/>
          <w:color w:val="000000"/>
          <w:sz w:val="20"/>
          <w:szCs w:val="20"/>
          <w:lang w:eastAsia="es-PE"/>
        </w:rPr>
        <w:t xml:space="preserve"> es una parte de un subsistema llamado </w:t>
      </w:r>
      <w:proofErr w:type="spellStart"/>
      <w:r w:rsidRPr="004270E0">
        <w:rPr>
          <w:rFonts w:ascii="Arial" w:eastAsia="Times New Roman" w:hAnsi="Arial" w:cs="Arial"/>
          <w:color w:val="000000"/>
          <w:sz w:val="20"/>
          <w:szCs w:val="20"/>
          <w:lang w:eastAsia="es-PE"/>
        </w:rPr>
        <w:t>SecuritySystemAdapter</w:t>
      </w:r>
      <w:proofErr w:type="spellEnd"/>
      <w:r w:rsidRPr="004270E0">
        <w:rPr>
          <w:rFonts w:ascii="Arial" w:eastAsia="Times New Roman" w:hAnsi="Arial" w:cs="Arial"/>
          <w:color w:val="000000"/>
          <w:sz w:val="20"/>
          <w:szCs w:val="20"/>
          <w:lang w:eastAsia="es-PE"/>
        </w:rPr>
        <w:t xml:space="preserve"> que da cuenta de la interfaz </w:t>
      </w:r>
      <w:proofErr w:type="spellStart"/>
      <w:r w:rsidRPr="004270E0">
        <w:rPr>
          <w:rFonts w:ascii="Arial" w:eastAsia="Times New Roman" w:hAnsi="Arial" w:cs="Arial"/>
          <w:color w:val="000000"/>
          <w:sz w:val="20"/>
          <w:szCs w:val="20"/>
          <w:lang w:eastAsia="es-PE"/>
        </w:rPr>
        <w:t>ISecuritySystem</w:t>
      </w:r>
      <w:proofErr w:type="spellEnd"/>
      <w:r w:rsidRPr="004270E0">
        <w:rPr>
          <w:rFonts w:ascii="Arial" w:eastAsia="Times New Roman" w:hAnsi="Arial" w:cs="Arial"/>
          <w:color w:val="000000"/>
          <w:sz w:val="20"/>
          <w:szCs w:val="20"/>
          <w:lang w:eastAsia="es-PE"/>
        </w:rPr>
        <w:t xml:space="preserve">. El </w:t>
      </w:r>
      <w:proofErr w:type="spellStart"/>
      <w:r w:rsidRPr="004270E0">
        <w:rPr>
          <w:rFonts w:ascii="Arial" w:eastAsia="Times New Roman" w:hAnsi="Arial" w:cs="Arial"/>
          <w:color w:val="000000"/>
          <w:sz w:val="20"/>
          <w:szCs w:val="20"/>
          <w:lang w:eastAsia="es-PE"/>
        </w:rPr>
        <w:t>SecuritySystemAdapter</w:t>
      </w:r>
      <w:proofErr w:type="spellEnd"/>
      <w:r w:rsidRPr="004270E0">
        <w:rPr>
          <w:rFonts w:ascii="Arial" w:eastAsia="Times New Roman" w:hAnsi="Arial" w:cs="Arial"/>
          <w:color w:val="000000"/>
          <w:sz w:val="20"/>
          <w:szCs w:val="20"/>
          <w:lang w:eastAsia="es-PE"/>
        </w:rPr>
        <w:t xml:space="preserve"> envuelve el </w:t>
      </w:r>
      <w:proofErr w:type="spellStart"/>
      <w:r w:rsidRPr="004270E0">
        <w:rPr>
          <w:rFonts w:ascii="Arial" w:eastAsia="Times New Roman" w:hAnsi="Arial" w:cs="Arial"/>
          <w:color w:val="000000"/>
          <w:sz w:val="20"/>
          <w:szCs w:val="20"/>
          <w:lang w:eastAsia="es-PE"/>
        </w:rPr>
        <w:t>SecuritySystem</w:t>
      </w:r>
      <w:proofErr w:type="spellEnd"/>
      <w:r w:rsidRPr="004270E0">
        <w:rPr>
          <w:rFonts w:ascii="Arial" w:eastAsia="Times New Roman" w:hAnsi="Arial" w:cs="Arial"/>
          <w:color w:val="000000"/>
          <w:sz w:val="20"/>
          <w:szCs w:val="20"/>
          <w:lang w:eastAsia="es-PE"/>
        </w:rPr>
        <w:t xml:space="preserve"> legado, expresa aquí como un componente que ofrece una interfaz </w:t>
      </w:r>
      <w:proofErr w:type="spellStart"/>
      <w:r w:rsidRPr="004270E0">
        <w:rPr>
          <w:rFonts w:ascii="Arial" w:eastAsia="Times New Roman" w:hAnsi="Arial" w:cs="Arial"/>
          <w:color w:val="000000"/>
          <w:sz w:val="20"/>
          <w:szCs w:val="20"/>
          <w:lang w:eastAsia="es-PE"/>
        </w:rPr>
        <w:t>ValidateUser</w:t>
      </w:r>
      <w:proofErr w:type="spellEnd"/>
      <w:r w:rsidRPr="004270E0">
        <w:rPr>
          <w:rFonts w:ascii="Arial" w:eastAsia="Times New Roman" w:hAnsi="Arial" w:cs="Arial"/>
          <w:color w:val="000000"/>
          <w:sz w:val="20"/>
          <w:szCs w:val="20"/>
          <w:lang w:eastAsia="es-PE"/>
        </w:rPr>
        <w:t>.</w:t>
      </w:r>
    </w:p>
    <w:p w:rsidR="00FB3D52" w:rsidRDefault="004270E0" w:rsidP="00C23374">
      <w:pPr>
        <w:shd w:val="clear" w:color="auto" w:fill="FFFFFF"/>
        <w:spacing w:after="0" w:line="360" w:lineRule="auto"/>
        <w:jc w:val="both"/>
        <w:rPr>
          <w:rFonts w:ascii="Arial" w:eastAsia="Times New Roman" w:hAnsi="Arial" w:cs="Arial"/>
          <w:color w:val="000000"/>
          <w:sz w:val="20"/>
          <w:szCs w:val="20"/>
          <w:lang w:eastAsia="es-PE"/>
        </w:rPr>
      </w:pPr>
      <w:r w:rsidRPr="004270E0">
        <w:rPr>
          <w:rFonts w:ascii="Arial" w:eastAsia="Times New Roman" w:hAnsi="Arial" w:cs="Arial"/>
          <w:color w:val="000000"/>
          <w:sz w:val="20"/>
          <w:szCs w:val="20"/>
          <w:lang w:eastAsia="es-PE"/>
        </w:rPr>
        <w:t>Cada uno de estos elementos empaquetados pueden ser distribuidos entre el equipo para su posterior trabajo de desarrollo</w:t>
      </w:r>
      <w:r w:rsidR="00FB3D52" w:rsidRPr="004270E0">
        <w:rPr>
          <w:rFonts w:ascii="Arial" w:eastAsia="Times New Roman" w:hAnsi="Arial" w:cs="Arial"/>
          <w:color w:val="000000"/>
          <w:sz w:val="20"/>
          <w:szCs w:val="20"/>
          <w:lang w:eastAsia="es-PE"/>
        </w:rPr>
        <w:t>.</w:t>
      </w:r>
    </w:p>
    <w:p w:rsidR="00C23374" w:rsidRPr="004270E0" w:rsidRDefault="00C23374" w:rsidP="00C23374">
      <w:pPr>
        <w:shd w:val="clear" w:color="auto" w:fill="FFFFFF"/>
        <w:spacing w:after="0" w:line="360" w:lineRule="auto"/>
        <w:jc w:val="both"/>
        <w:rPr>
          <w:rFonts w:ascii="Arial" w:eastAsia="Times New Roman" w:hAnsi="Arial" w:cs="Arial"/>
          <w:color w:val="000000"/>
          <w:sz w:val="20"/>
          <w:szCs w:val="20"/>
          <w:lang w:eastAsia="es-PE"/>
        </w:rPr>
      </w:pPr>
      <w:bookmarkStart w:id="0" w:name="_GoBack"/>
      <w:bookmarkEnd w:id="0"/>
    </w:p>
    <w:p w:rsidR="00FB3D52" w:rsidRPr="004270E0" w:rsidRDefault="004270E0" w:rsidP="00C23374">
      <w:pPr>
        <w:shd w:val="clear" w:color="auto" w:fill="FFFFFF"/>
        <w:spacing w:after="0" w:line="360" w:lineRule="auto"/>
        <w:outlineLvl w:val="2"/>
        <w:rPr>
          <w:rFonts w:ascii="Arial" w:eastAsia="Times New Roman" w:hAnsi="Arial" w:cs="Arial"/>
          <w:b/>
          <w:bCs/>
          <w:color w:val="000000"/>
          <w:sz w:val="27"/>
          <w:szCs w:val="27"/>
          <w:lang w:eastAsia="es-PE"/>
        </w:rPr>
      </w:pPr>
      <w:r w:rsidRPr="004270E0">
        <w:rPr>
          <w:rFonts w:ascii="Arial" w:eastAsia="Times New Roman" w:hAnsi="Arial" w:cs="Arial"/>
          <w:b/>
          <w:bCs/>
          <w:color w:val="000000"/>
          <w:sz w:val="27"/>
          <w:szCs w:val="27"/>
          <w:lang w:eastAsia="es-PE"/>
        </w:rPr>
        <w:t>Conclusión</w:t>
      </w:r>
    </w:p>
    <w:p w:rsidR="004270E0" w:rsidRPr="004270E0" w:rsidRDefault="004270E0" w:rsidP="00C23374">
      <w:pPr>
        <w:spacing w:after="0" w:line="360" w:lineRule="auto"/>
        <w:jc w:val="both"/>
        <w:rPr>
          <w:rFonts w:ascii="Arial" w:eastAsia="Times New Roman" w:hAnsi="Arial" w:cs="Arial"/>
          <w:color w:val="000000"/>
          <w:sz w:val="20"/>
          <w:szCs w:val="20"/>
          <w:lang w:eastAsia="es-PE"/>
        </w:rPr>
      </w:pPr>
      <w:r w:rsidRPr="004270E0">
        <w:rPr>
          <w:rFonts w:ascii="Arial" w:eastAsia="Times New Roman" w:hAnsi="Arial" w:cs="Arial"/>
          <w:color w:val="000000"/>
          <w:sz w:val="20"/>
          <w:szCs w:val="20"/>
          <w:lang w:eastAsia="es-PE"/>
        </w:rPr>
        <w:t xml:space="preserve">Esta directriz caminó a través de las técnicas de una manera concreta comenzó con un escenario de un caso de uso a través de la distribución de las clases identificadas en un conjunto de paquetes. Este ejemplo demuestra una técnica para diseñar visualmente, pero debe ser considerado como una sola pasada conceptual de diseño. Se podría aplicar la misma facilidad con esta técnica en la definición de los detalles internos de cómo la clase </w:t>
      </w:r>
      <w:proofErr w:type="spellStart"/>
      <w:r w:rsidRPr="004270E0">
        <w:rPr>
          <w:rFonts w:ascii="Arial" w:eastAsia="Times New Roman" w:hAnsi="Arial" w:cs="Arial"/>
          <w:color w:val="000000"/>
          <w:sz w:val="20"/>
          <w:szCs w:val="20"/>
          <w:lang w:eastAsia="es-PE"/>
        </w:rPr>
        <w:t>SecuritySystemProxy</w:t>
      </w:r>
      <w:proofErr w:type="spellEnd"/>
      <w:r w:rsidRPr="004270E0">
        <w:rPr>
          <w:rFonts w:ascii="Arial" w:eastAsia="Times New Roman" w:hAnsi="Arial" w:cs="Arial"/>
          <w:color w:val="000000"/>
          <w:sz w:val="20"/>
          <w:szCs w:val="20"/>
          <w:lang w:eastAsia="es-PE"/>
        </w:rPr>
        <w:t xml:space="preserve"> colaborará con un conjunto de clases para validar las credenciales.</w:t>
      </w:r>
    </w:p>
    <w:p w:rsidR="00E154E7" w:rsidRPr="004270E0" w:rsidRDefault="004270E0" w:rsidP="00C23374">
      <w:pPr>
        <w:spacing w:after="0" w:line="360" w:lineRule="auto"/>
        <w:jc w:val="both"/>
      </w:pPr>
      <w:r w:rsidRPr="004270E0">
        <w:rPr>
          <w:rFonts w:ascii="Arial" w:eastAsia="Times New Roman" w:hAnsi="Arial" w:cs="Arial"/>
          <w:color w:val="000000"/>
          <w:sz w:val="20"/>
          <w:szCs w:val="20"/>
          <w:lang w:eastAsia="es-PE"/>
        </w:rPr>
        <w:t>Al aplicar esta directriz, trabajar en pequeños trozos y tener en cuenta el objetivo de la distribución de software a los usuarios que proporciona valor. Para entregar software de alta calidad requiere la consideración de cómo las piezas trabajarán juntos para ofrecer ese valor. Pero tan pronto como las decisiones fundamentales se han hecho y las decisiones se han comunicado a los miembros del equipo adecuados, el equipo debe pasar a la implementación del código fuente para verificar el diseño y entregar el valor.</w:t>
      </w:r>
    </w:p>
    <w:sectPr w:rsidR="00E154E7" w:rsidRPr="004270E0" w:rsidSect="00882CC1">
      <w:pgSz w:w="11907" w:h="16840"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0F7BFE"/>
    <w:multiLevelType w:val="multilevel"/>
    <w:tmpl w:val="29B8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D52"/>
    <w:rsid w:val="0025565C"/>
    <w:rsid w:val="002A2DB0"/>
    <w:rsid w:val="002C07FC"/>
    <w:rsid w:val="003D30A6"/>
    <w:rsid w:val="003E127D"/>
    <w:rsid w:val="004270E0"/>
    <w:rsid w:val="00477034"/>
    <w:rsid w:val="004E0F5D"/>
    <w:rsid w:val="005A20CF"/>
    <w:rsid w:val="00793D2D"/>
    <w:rsid w:val="00882CC1"/>
    <w:rsid w:val="00C1439B"/>
    <w:rsid w:val="00C23374"/>
    <w:rsid w:val="00C41203"/>
    <w:rsid w:val="00E154E7"/>
    <w:rsid w:val="00EB039D"/>
    <w:rsid w:val="00F54899"/>
    <w:rsid w:val="00FB3D5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C09660-4CBE-4B78-8EE6-EAFD02732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FB3D52"/>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FB3D52"/>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B3D52"/>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FB3D52"/>
    <w:rPr>
      <w:rFonts w:ascii="Times New Roman" w:eastAsia="Times New Roman" w:hAnsi="Times New Roman" w:cs="Times New Roman"/>
      <w:b/>
      <w:bCs/>
      <w:sz w:val="24"/>
      <w:szCs w:val="24"/>
      <w:lang w:eastAsia="es-PE"/>
    </w:rPr>
  </w:style>
  <w:style w:type="paragraph" w:styleId="NormalWeb">
    <w:name w:val="Normal (Web)"/>
    <w:basedOn w:val="Normal"/>
    <w:uiPriority w:val="99"/>
    <w:semiHidden/>
    <w:unhideWhenUsed/>
    <w:rsid w:val="00FB3D5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converted-space">
    <w:name w:val="apple-converted-space"/>
    <w:basedOn w:val="Fuentedeprrafopredeter"/>
    <w:rsid w:val="00FB3D52"/>
  </w:style>
  <w:style w:type="character" w:styleId="Hipervnculo">
    <w:name w:val="Hyperlink"/>
    <w:basedOn w:val="Fuentedeprrafopredeter"/>
    <w:uiPriority w:val="99"/>
    <w:semiHidden/>
    <w:unhideWhenUsed/>
    <w:rsid w:val="00FB3D52"/>
    <w:rPr>
      <w:color w:val="0000FF"/>
      <w:u w:val="single"/>
    </w:rPr>
  </w:style>
  <w:style w:type="paragraph" w:styleId="Textodeglobo">
    <w:name w:val="Balloon Text"/>
    <w:basedOn w:val="Normal"/>
    <w:link w:val="TextodegloboCar"/>
    <w:uiPriority w:val="99"/>
    <w:semiHidden/>
    <w:unhideWhenUsed/>
    <w:rsid w:val="002C07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07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044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973</Words>
  <Characters>5353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hugoapq</dc:creator>
  <cp:keywords/>
  <dc:description/>
  <cp:lastModifiedBy>Alexander Raúl Cabrera Guevara</cp:lastModifiedBy>
  <cp:revision>9</cp:revision>
  <dcterms:created xsi:type="dcterms:W3CDTF">2015-06-08T10:54:00Z</dcterms:created>
  <dcterms:modified xsi:type="dcterms:W3CDTF">2015-06-13T01:05:00Z</dcterms:modified>
</cp:coreProperties>
</file>